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BE" w:rsidRPr="000A7E8A" w:rsidRDefault="000A7E8A" w:rsidP="007F54BE">
      <w:pPr>
        <w:pStyle w:val="Textebrut"/>
        <w:jc w:val="center"/>
        <w:rPr>
          <w:rFonts w:ascii="Garamond" w:hAnsi="Garamond"/>
          <w:b/>
          <w:bCs/>
          <w:sz w:val="28"/>
          <w:szCs w:val="28"/>
          <w:lang w:val="fr-FR"/>
        </w:rPr>
      </w:pPr>
      <w:r w:rsidRPr="000A7E8A">
        <w:rPr>
          <w:rFonts w:ascii="Garamond" w:hAnsi="Garamond"/>
          <w:b/>
          <w:bCs/>
          <w:sz w:val="28"/>
          <w:szCs w:val="28"/>
          <w:lang w:val="fr-FR"/>
        </w:rPr>
        <w:t>‘H</w:t>
      </w:r>
      <w:r w:rsidR="007F54BE" w:rsidRPr="000A7E8A">
        <w:rPr>
          <w:rFonts w:ascii="Garamond" w:hAnsi="Garamond"/>
          <w:b/>
          <w:bCs/>
          <w:sz w:val="28"/>
          <w:szCs w:val="28"/>
          <w:lang w:val="fr-FR"/>
        </w:rPr>
        <w:t>an</w:t>
      </w:r>
      <w:r w:rsidRPr="000A7E8A">
        <w:rPr>
          <w:rFonts w:ascii="Garamond" w:hAnsi="Garamond"/>
          <w:b/>
          <w:bCs/>
          <w:sz w:val="28"/>
          <w:szCs w:val="28"/>
          <w:lang w:val="fr-FR"/>
        </w:rPr>
        <w:t>o</w:t>
      </w:r>
      <w:r w:rsidR="007F54BE" w:rsidRPr="000A7E8A">
        <w:rPr>
          <w:rFonts w:ascii="Garamond" w:hAnsi="Garamond"/>
          <w:b/>
          <w:bCs/>
          <w:sz w:val="28"/>
          <w:szCs w:val="28"/>
          <w:lang w:val="fr-FR"/>
        </w:rPr>
        <w:t>u</w:t>
      </w:r>
      <w:r w:rsidRPr="000A7E8A">
        <w:rPr>
          <w:rFonts w:ascii="Garamond" w:hAnsi="Garamond"/>
          <w:b/>
          <w:bCs/>
          <w:sz w:val="28"/>
          <w:szCs w:val="28"/>
          <w:lang w:val="fr-FR"/>
        </w:rPr>
        <w:t>kka</w:t>
      </w:r>
      <w:r w:rsidR="007F54BE" w:rsidRPr="000A7E8A">
        <w:rPr>
          <w:rFonts w:ascii="Garamond" w:hAnsi="Garamond"/>
          <w:b/>
          <w:bCs/>
          <w:sz w:val="28"/>
          <w:szCs w:val="28"/>
          <w:lang w:val="fr-FR"/>
        </w:rPr>
        <w:t xml:space="preserve"> III </w:t>
      </w:r>
    </w:p>
    <w:p w:rsidR="007F54BE" w:rsidRPr="000A7E8A" w:rsidRDefault="007F54BE" w:rsidP="007F54BE">
      <w:pPr>
        <w:pStyle w:val="Textebrut"/>
        <w:jc w:val="center"/>
        <w:rPr>
          <w:rFonts w:ascii="Garamond" w:hAnsi="Garamond"/>
          <w:b/>
          <w:bCs/>
          <w:sz w:val="28"/>
          <w:szCs w:val="28"/>
          <w:lang w:val="fr-FR"/>
        </w:rPr>
      </w:pPr>
    </w:p>
    <w:p w:rsidR="007F54BE" w:rsidRPr="000A7E8A" w:rsidRDefault="000A7E8A" w:rsidP="007F54BE">
      <w:pPr>
        <w:pStyle w:val="Textebrut"/>
        <w:jc w:val="center"/>
        <w:rPr>
          <w:rFonts w:ascii="Garamond" w:hAnsi="Garamond"/>
          <w:b/>
          <w:bCs/>
          <w:sz w:val="28"/>
          <w:szCs w:val="28"/>
          <w:lang w:val="fr-FR"/>
        </w:rPr>
      </w:pPr>
      <w:r w:rsidRPr="000A7E8A">
        <w:rPr>
          <w:rFonts w:ascii="Garamond" w:hAnsi="Garamond"/>
          <w:b/>
          <w:bCs/>
          <w:sz w:val="28"/>
          <w:szCs w:val="28"/>
          <w:lang w:val="fr-FR"/>
        </w:rPr>
        <w:t>Tout est entre tes mains</w:t>
      </w:r>
      <w:r w:rsidR="007F54BE" w:rsidRPr="000A7E8A">
        <w:rPr>
          <w:rFonts w:ascii="Garamond" w:hAnsi="Garamond"/>
          <w:b/>
          <w:bCs/>
          <w:sz w:val="28"/>
          <w:szCs w:val="28"/>
          <w:lang w:val="fr-FR"/>
        </w:rPr>
        <w:t xml:space="preserve"> – </w:t>
      </w:r>
      <w:r w:rsidRPr="00F22FEF">
        <w:rPr>
          <w:rFonts w:ascii="Garamond" w:hAnsi="Garamond"/>
          <w:b/>
          <w:bCs/>
          <w:sz w:val="28"/>
          <w:szCs w:val="28"/>
          <w:lang w:val="fr-FR"/>
        </w:rPr>
        <w:t>Diffuser</w:t>
      </w:r>
      <w:r w:rsidRPr="000A7E8A">
        <w:rPr>
          <w:rFonts w:ascii="Garamond" w:hAnsi="Garamond"/>
          <w:b/>
          <w:bCs/>
          <w:sz w:val="28"/>
          <w:szCs w:val="28"/>
          <w:lang w:val="fr-FR"/>
        </w:rPr>
        <w:t xml:space="preserve"> la lumière</w:t>
      </w:r>
    </w:p>
    <w:p w:rsidR="007F54BE" w:rsidRPr="000A7E8A" w:rsidRDefault="007F54BE" w:rsidP="007F54BE">
      <w:pPr>
        <w:pStyle w:val="Textebrut"/>
        <w:jc w:val="both"/>
        <w:rPr>
          <w:rFonts w:ascii="Garamond" w:hAnsi="Garamond"/>
          <w:sz w:val="24"/>
          <w:szCs w:val="24"/>
          <w:lang w:val="fr-FR"/>
        </w:rPr>
      </w:pPr>
    </w:p>
    <w:p w:rsidR="000A7E8A" w:rsidRPr="000A7E8A" w:rsidRDefault="000A7E8A" w:rsidP="007F54BE">
      <w:pPr>
        <w:pStyle w:val="Textebrut"/>
        <w:jc w:val="both"/>
        <w:rPr>
          <w:rFonts w:ascii="Garamond" w:hAnsi="Garamond"/>
          <w:sz w:val="24"/>
          <w:szCs w:val="24"/>
          <w:lang w:val="fr-FR"/>
        </w:rPr>
      </w:pPr>
      <w:r>
        <w:rPr>
          <w:rFonts w:ascii="Garamond" w:hAnsi="Garamond"/>
          <w:sz w:val="24"/>
          <w:szCs w:val="24"/>
          <w:lang w:val="fr-FR"/>
        </w:rPr>
        <w:t>Le premier cours de Moras</w:t>
      </w:r>
      <w:r w:rsidRPr="000A7E8A">
        <w:rPr>
          <w:rFonts w:ascii="Garamond" w:hAnsi="Garamond"/>
          <w:sz w:val="24"/>
          <w:szCs w:val="24"/>
          <w:lang w:val="fr-FR"/>
        </w:rPr>
        <w:t>ha sur ‘</w:t>
      </w:r>
      <w:r w:rsidRPr="000A7E8A">
        <w:rPr>
          <w:rFonts w:ascii="Garamond" w:hAnsi="Garamond"/>
          <w:i/>
          <w:iCs/>
          <w:sz w:val="24"/>
          <w:szCs w:val="24"/>
          <w:lang w:val="fr-FR"/>
        </w:rPr>
        <w:t>Hanoukka</w:t>
      </w:r>
      <w:r w:rsidRPr="000A7E8A">
        <w:rPr>
          <w:rFonts w:ascii="Garamond" w:hAnsi="Garamond"/>
          <w:sz w:val="24"/>
          <w:szCs w:val="24"/>
          <w:lang w:val="fr-FR"/>
        </w:rPr>
        <w:t xml:space="preserve"> traitait de la nature du conflit avec</w:t>
      </w:r>
      <w:r w:rsidR="002341EF">
        <w:rPr>
          <w:rFonts w:ascii="Garamond" w:hAnsi="Garamond"/>
          <w:sz w:val="24"/>
          <w:szCs w:val="24"/>
          <w:lang w:val="fr-FR"/>
        </w:rPr>
        <w:t xml:space="preserve"> la</w:t>
      </w:r>
      <w:r w:rsidRPr="000A7E8A">
        <w:rPr>
          <w:rFonts w:ascii="Garamond" w:hAnsi="Garamond"/>
          <w:sz w:val="24"/>
          <w:szCs w:val="24"/>
          <w:lang w:val="fr-FR"/>
        </w:rPr>
        <w:t xml:space="preserve"> G</w:t>
      </w:r>
      <w:r w:rsidR="00F22FEF">
        <w:rPr>
          <w:rFonts w:ascii="Garamond" w:hAnsi="Garamond"/>
          <w:sz w:val="24"/>
          <w:szCs w:val="24"/>
          <w:lang w:val="fr-FR"/>
        </w:rPr>
        <w:t>rèce et des décrets que celle-ci</w:t>
      </w:r>
      <w:r w:rsidR="002341EF">
        <w:rPr>
          <w:rFonts w:ascii="Garamond" w:hAnsi="Garamond"/>
          <w:sz w:val="24"/>
          <w:szCs w:val="24"/>
          <w:lang w:val="fr-FR"/>
        </w:rPr>
        <w:t xml:space="preserve"> imposa</w:t>
      </w:r>
      <w:r>
        <w:rPr>
          <w:rFonts w:ascii="Garamond" w:hAnsi="Garamond"/>
          <w:sz w:val="24"/>
          <w:szCs w:val="24"/>
          <w:lang w:val="fr-FR"/>
        </w:rPr>
        <w:t>. Le deuxième cours de Morasha aborda</w:t>
      </w:r>
      <w:r w:rsidR="00F22FEF">
        <w:rPr>
          <w:rFonts w:ascii="Garamond" w:hAnsi="Garamond"/>
          <w:sz w:val="24"/>
          <w:szCs w:val="24"/>
          <w:lang w:val="fr-FR"/>
        </w:rPr>
        <w:t>it la nature, la symbolique</w:t>
      </w:r>
      <w:r>
        <w:rPr>
          <w:rFonts w:ascii="Garamond" w:hAnsi="Garamond"/>
          <w:sz w:val="24"/>
          <w:szCs w:val="24"/>
          <w:lang w:val="fr-FR"/>
        </w:rPr>
        <w:t xml:space="preserve"> et les implications </w:t>
      </w:r>
      <w:r w:rsidR="002341EF">
        <w:rPr>
          <w:rFonts w:ascii="Garamond" w:hAnsi="Garamond"/>
          <w:sz w:val="24"/>
          <w:szCs w:val="24"/>
          <w:lang w:val="fr-FR"/>
        </w:rPr>
        <w:t>des miracles de ‘</w:t>
      </w:r>
      <w:r w:rsidR="002341EF" w:rsidRPr="002341EF">
        <w:rPr>
          <w:rFonts w:ascii="Garamond" w:hAnsi="Garamond"/>
          <w:i/>
          <w:iCs/>
          <w:sz w:val="24"/>
          <w:szCs w:val="24"/>
          <w:lang w:val="fr-FR"/>
        </w:rPr>
        <w:t>Hanoukka</w:t>
      </w:r>
      <w:r w:rsidR="00F22FEF">
        <w:rPr>
          <w:rFonts w:ascii="Garamond" w:hAnsi="Garamond"/>
          <w:sz w:val="24"/>
          <w:szCs w:val="24"/>
          <w:lang w:val="fr-FR"/>
        </w:rPr>
        <w:t>. Le troisième et dernier</w:t>
      </w:r>
      <w:r w:rsidR="002341EF">
        <w:rPr>
          <w:rFonts w:ascii="Garamond" w:hAnsi="Garamond"/>
          <w:sz w:val="24"/>
          <w:szCs w:val="24"/>
          <w:lang w:val="fr-FR"/>
        </w:rPr>
        <w:t xml:space="preserve"> </w:t>
      </w:r>
      <w:proofErr w:type="spellStart"/>
      <w:r w:rsidR="002341EF" w:rsidRPr="002341EF">
        <w:rPr>
          <w:rFonts w:ascii="Garamond" w:hAnsi="Garamond"/>
          <w:i/>
          <w:iCs/>
          <w:sz w:val="24"/>
          <w:szCs w:val="24"/>
          <w:lang w:val="fr-FR"/>
        </w:rPr>
        <w:t>chiour</w:t>
      </w:r>
      <w:proofErr w:type="spellEnd"/>
      <w:r w:rsidR="002341EF">
        <w:rPr>
          <w:rFonts w:ascii="Garamond" w:hAnsi="Garamond"/>
          <w:sz w:val="24"/>
          <w:szCs w:val="24"/>
          <w:lang w:val="fr-FR"/>
        </w:rPr>
        <w:t xml:space="preserve"> cherche à comprendre pourquoi D. voulait que le Temple soit nouvellement consacré par le biais d’un miracle, à savoir l’allumage de la </w:t>
      </w:r>
      <w:proofErr w:type="spellStart"/>
      <w:r w:rsidR="002341EF" w:rsidRPr="002341EF">
        <w:rPr>
          <w:rFonts w:ascii="Garamond" w:hAnsi="Garamond"/>
          <w:i/>
          <w:iCs/>
          <w:sz w:val="24"/>
          <w:szCs w:val="24"/>
          <w:lang w:val="fr-FR"/>
        </w:rPr>
        <w:t>Ménorah</w:t>
      </w:r>
      <w:proofErr w:type="spellEnd"/>
      <w:r w:rsidR="00B51257">
        <w:rPr>
          <w:rFonts w:ascii="Garamond" w:hAnsi="Garamond"/>
          <w:sz w:val="24"/>
          <w:szCs w:val="24"/>
          <w:lang w:val="fr-FR"/>
        </w:rPr>
        <w:t>. C</w:t>
      </w:r>
      <w:r w:rsidR="002341EF">
        <w:rPr>
          <w:rFonts w:ascii="Garamond" w:hAnsi="Garamond"/>
          <w:sz w:val="24"/>
          <w:szCs w:val="24"/>
          <w:lang w:val="fr-FR"/>
        </w:rPr>
        <w:t xml:space="preserve">e cours parle également de ce que la </w:t>
      </w:r>
      <w:proofErr w:type="spellStart"/>
      <w:r w:rsidR="002341EF" w:rsidRPr="002341EF">
        <w:rPr>
          <w:rFonts w:ascii="Garamond" w:hAnsi="Garamond"/>
          <w:i/>
          <w:iCs/>
          <w:sz w:val="24"/>
          <w:szCs w:val="24"/>
          <w:lang w:val="fr-FR"/>
        </w:rPr>
        <w:t>ménorah</w:t>
      </w:r>
      <w:proofErr w:type="spellEnd"/>
      <w:r w:rsidR="002341EF">
        <w:rPr>
          <w:rFonts w:ascii="Garamond" w:hAnsi="Garamond"/>
          <w:sz w:val="24"/>
          <w:szCs w:val="24"/>
          <w:lang w:val="fr-FR"/>
        </w:rPr>
        <w:t xml:space="preserve"> symbolise, la raison pour laquelle nous commémorons ‘</w:t>
      </w:r>
      <w:r w:rsidR="002341EF" w:rsidRPr="002341EF">
        <w:rPr>
          <w:rFonts w:ascii="Garamond" w:hAnsi="Garamond"/>
          <w:i/>
          <w:iCs/>
          <w:sz w:val="24"/>
          <w:szCs w:val="24"/>
          <w:lang w:val="fr-FR"/>
        </w:rPr>
        <w:t>Hanoukka</w:t>
      </w:r>
      <w:r w:rsidR="000209A6">
        <w:rPr>
          <w:rFonts w:ascii="Garamond" w:hAnsi="Garamond"/>
          <w:sz w:val="24"/>
          <w:szCs w:val="24"/>
          <w:lang w:val="fr-FR"/>
        </w:rPr>
        <w:t xml:space="preserve"> de nos jours</w:t>
      </w:r>
      <w:r w:rsidR="002341EF">
        <w:rPr>
          <w:rFonts w:ascii="Garamond" w:hAnsi="Garamond"/>
          <w:sz w:val="24"/>
          <w:szCs w:val="24"/>
          <w:lang w:val="fr-FR"/>
        </w:rPr>
        <w:t xml:space="preserve"> et la façon dont nous le faisons.</w:t>
      </w:r>
    </w:p>
    <w:p w:rsidR="007F54BE" w:rsidRPr="000209A6" w:rsidRDefault="007F54BE" w:rsidP="007F54BE">
      <w:pPr>
        <w:pStyle w:val="Textebrut"/>
        <w:jc w:val="both"/>
        <w:rPr>
          <w:rFonts w:ascii="Garamond" w:hAnsi="Garamond"/>
          <w:sz w:val="24"/>
          <w:szCs w:val="24"/>
          <w:lang w:val="fr-FR"/>
        </w:rPr>
      </w:pPr>
    </w:p>
    <w:p w:rsidR="007F54BE" w:rsidRPr="000209A6" w:rsidRDefault="007F54BE" w:rsidP="007F54BE">
      <w:pPr>
        <w:pStyle w:val="Textebrut"/>
        <w:jc w:val="both"/>
        <w:rPr>
          <w:rFonts w:ascii="Garamond" w:hAnsi="Garamond"/>
          <w:sz w:val="24"/>
          <w:szCs w:val="24"/>
          <w:lang w:val="fr-FR"/>
        </w:rPr>
      </w:pPr>
    </w:p>
    <w:p w:rsidR="007F54BE" w:rsidRPr="002341EF" w:rsidRDefault="00F22FEF" w:rsidP="007F54BE">
      <w:pPr>
        <w:pStyle w:val="Textebrut"/>
        <w:rPr>
          <w:rFonts w:ascii="Garamond" w:hAnsi="Garamond"/>
          <w:sz w:val="24"/>
          <w:szCs w:val="24"/>
          <w:lang w:val="fr-FR"/>
        </w:rPr>
      </w:pPr>
      <w:r>
        <w:rPr>
          <w:rFonts w:ascii="Garamond" w:hAnsi="Garamond"/>
          <w:sz w:val="24"/>
          <w:szCs w:val="24"/>
          <w:lang w:val="fr-FR"/>
        </w:rPr>
        <w:t>Ce cours traitera des questions suivantes</w:t>
      </w:r>
      <w:r w:rsidR="002341EF" w:rsidRPr="002341EF">
        <w:rPr>
          <w:rFonts w:ascii="Garamond" w:hAnsi="Garamond"/>
          <w:sz w:val="24"/>
          <w:szCs w:val="24"/>
          <w:lang w:val="fr-FR"/>
        </w:rPr>
        <w:t xml:space="preserve"> :</w:t>
      </w:r>
    </w:p>
    <w:p w:rsidR="007F54BE" w:rsidRPr="002341EF" w:rsidRDefault="007F54BE" w:rsidP="007F54BE">
      <w:pPr>
        <w:pStyle w:val="Textebrut"/>
        <w:rPr>
          <w:rFonts w:ascii="Garamond" w:hAnsi="Garamond"/>
          <w:b/>
          <w:bCs/>
          <w:sz w:val="24"/>
          <w:szCs w:val="24"/>
          <w:highlight w:val="yellow"/>
          <w:lang w:val="fr-FR"/>
        </w:rPr>
      </w:pPr>
    </w:p>
    <w:p w:rsidR="000209A6" w:rsidRPr="00A962E4" w:rsidRDefault="000209A6" w:rsidP="000209A6">
      <w:pPr>
        <w:pStyle w:val="Textebrut"/>
        <w:numPr>
          <w:ilvl w:val="0"/>
          <w:numId w:val="6"/>
        </w:numPr>
        <w:rPr>
          <w:rFonts w:ascii="Garamond" w:hAnsi="Garamond"/>
          <w:b/>
          <w:bCs/>
          <w:sz w:val="24"/>
          <w:szCs w:val="24"/>
          <w:lang w:val="fr-FR"/>
        </w:rPr>
      </w:pPr>
      <w:r w:rsidRPr="000209A6">
        <w:rPr>
          <w:rFonts w:ascii="Garamond" w:hAnsi="Garamond"/>
          <w:b/>
          <w:bCs/>
          <w:sz w:val="24"/>
          <w:szCs w:val="24"/>
          <w:lang w:val="fr-FR"/>
        </w:rPr>
        <w:t>Si les miracles de ‘</w:t>
      </w:r>
      <w:r w:rsidRPr="00F22FEF">
        <w:rPr>
          <w:rFonts w:ascii="Garamond" w:hAnsi="Garamond"/>
          <w:b/>
          <w:bCs/>
          <w:i/>
          <w:iCs/>
          <w:sz w:val="24"/>
          <w:szCs w:val="24"/>
          <w:lang w:val="fr-FR"/>
        </w:rPr>
        <w:t>Hanoukka</w:t>
      </w:r>
      <w:r w:rsidR="00B51257">
        <w:rPr>
          <w:rFonts w:ascii="Garamond" w:hAnsi="Garamond"/>
          <w:b/>
          <w:bCs/>
          <w:sz w:val="24"/>
          <w:szCs w:val="24"/>
          <w:lang w:val="fr-FR"/>
        </w:rPr>
        <w:t xml:space="preserve"> s’adressaient</w:t>
      </w:r>
      <w:r w:rsidRPr="000209A6">
        <w:rPr>
          <w:rFonts w:ascii="Garamond" w:hAnsi="Garamond"/>
          <w:b/>
          <w:bCs/>
          <w:sz w:val="24"/>
          <w:szCs w:val="24"/>
          <w:lang w:val="fr-FR"/>
        </w:rPr>
        <w:t xml:space="preserve"> à un petit nombre de leaders juifs, pourquoi la </w:t>
      </w:r>
      <w:proofErr w:type="spellStart"/>
      <w:r w:rsidRPr="000209A6">
        <w:rPr>
          <w:rFonts w:ascii="Garamond" w:hAnsi="Garamond"/>
          <w:b/>
          <w:bCs/>
          <w:i/>
          <w:iCs/>
          <w:sz w:val="24"/>
          <w:szCs w:val="24"/>
          <w:lang w:val="fr-FR"/>
        </w:rPr>
        <w:t>mitsva</w:t>
      </w:r>
      <w:proofErr w:type="spellEnd"/>
      <w:r w:rsidRPr="000209A6">
        <w:rPr>
          <w:rFonts w:ascii="Garamond" w:hAnsi="Garamond"/>
          <w:b/>
          <w:bCs/>
          <w:sz w:val="24"/>
          <w:szCs w:val="24"/>
          <w:lang w:val="fr-FR"/>
        </w:rPr>
        <w:t xml:space="preserve"> de commémorer ‘</w:t>
      </w:r>
      <w:r w:rsidRPr="00BC5EC4">
        <w:rPr>
          <w:rFonts w:ascii="Garamond" w:hAnsi="Garamond"/>
          <w:b/>
          <w:bCs/>
          <w:i/>
          <w:iCs/>
          <w:sz w:val="24"/>
          <w:szCs w:val="24"/>
          <w:lang w:val="fr-FR"/>
        </w:rPr>
        <w:t>Hanoukka</w:t>
      </w:r>
      <w:r w:rsidRPr="000209A6">
        <w:rPr>
          <w:rFonts w:ascii="Garamond" w:hAnsi="Garamond"/>
          <w:b/>
          <w:bCs/>
          <w:sz w:val="24"/>
          <w:szCs w:val="24"/>
          <w:lang w:val="fr-FR"/>
        </w:rPr>
        <w:t xml:space="preserve"> incombe-t-elle à tout Juif ? </w:t>
      </w:r>
    </w:p>
    <w:p w:rsidR="007F54BE" w:rsidRPr="000209A6" w:rsidRDefault="000209A6" w:rsidP="000209A6">
      <w:pPr>
        <w:pStyle w:val="Textebrut"/>
        <w:numPr>
          <w:ilvl w:val="0"/>
          <w:numId w:val="6"/>
        </w:numPr>
        <w:rPr>
          <w:rFonts w:ascii="Garamond" w:hAnsi="Garamond"/>
          <w:b/>
          <w:bCs/>
          <w:sz w:val="24"/>
          <w:szCs w:val="24"/>
          <w:lang w:val="fr-FR"/>
        </w:rPr>
      </w:pPr>
      <w:r w:rsidRPr="000209A6">
        <w:rPr>
          <w:rFonts w:ascii="Garamond" w:hAnsi="Garamond"/>
          <w:b/>
          <w:bCs/>
          <w:sz w:val="24"/>
          <w:szCs w:val="24"/>
          <w:lang w:val="fr-FR"/>
        </w:rPr>
        <w:t xml:space="preserve">Pourquoi D. a-t-il choisi la </w:t>
      </w:r>
      <w:proofErr w:type="spellStart"/>
      <w:r w:rsidR="00F22FEF">
        <w:rPr>
          <w:rFonts w:ascii="Garamond" w:hAnsi="Garamond"/>
          <w:b/>
          <w:bCs/>
          <w:i/>
          <w:iCs/>
          <w:sz w:val="24"/>
          <w:szCs w:val="24"/>
          <w:lang w:val="fr-FR"/>
        </w:rPr>
        <w:t>M</w:t>
      </w:r>
      <w:r w:rsidRPr="000209A6">
        <w:rPr>
          <w:rFonts w:ascii="Garamond" w:hAnsi="Garamond"/>
          <w:b/>
          <w:bCs/>
          <w:i/>
          <w:iCs/>
          <w:sz w:val="24"/>
          <w:szCs w:val="24"/>
          <w:lang w:val="fr-FR"/>
        </w:rPr>
        <w:t>énorah</w:t>
      </w:r>
      <w:proofErr w:type="spellEnd"/>
      <w:r w:rsidRPr="000209A6">
        <w:rPr>
          <w:rFonts w:ascii="Garamond" w:hAnsi="Garamond"/>
          <w:b/>
          <w:bCs/>
          <w:sz w:val="24"/>
          <w:szCs w:val="24"/>
          <w:lang w:val="fr-FR"/>
        </w:rPr>
        <w:t xml:space="preserve"> comme source du miracle</w:t>
      </w:r>
      <w:r>
        <w:rPr>
          <w:rFonts w:ascii="Garamond" w:hAnsi="Garamond"/>
          <w:b/>
          <w:bCs/>
          <w:sz w:val="24"/>
          <w:szCs w:val="24"/>
          <w:lang w:val="fr-FR"/>
        </w:rPr>
        <w:t xml:space="preserve"> de</w:t>
      </w:r>
      <w:r w:rsidR="00F22FEF">
        <w:rPr>
          <w:rFonts w:ascii="Garamond" w:hAnsi="Garamond"/>
          <w:b/>
          <w:bCs/>
          <w:sz w:val="24"/>
          <w:szCs w:val="24"/>
          <w:lang w:val="fr-FR"/>
        </w:rPr>
        <w:t xml:space="preserve"> la nouvelle </w:t>
      </w:r>
      <w:r w:rsidRPr="000209A6">
        <w:rPr>
          <w:rFonts w:ascii="Garamond" w:hAnsi="Garamond"/>
          <w:b/>
          <w:bCs/>
          <w:sz w:val="24"/>
          <w:szCs w:val="24"/>
          <w:lang w:val="fr-FR"/>
        </w:rPr>
        <w:t xml:space="preserve">consécration du Temple ? </w:t>
      </w:r>
    </w:p>
    <w:p w:rsidR="007F54BE" w:rsidRDefault="004968F8" w:rsidP="007F54BE">
      <w:pPr>
        <w:pStyle w:val="Textebrut"/>
        <w:numPr>
          <w:ilvl w:val="0"/>
          <w:numId w:val="6"/>
        </w:numPr>
        <w:rPr>
          <w:rFonts w:ascii="Garamond" w:hAnsi="Garamond"/>
          <w:b/>
          <w:bCs/>
          <w:sz w:val="24"/>
          <w:szCs w:val="24"/>
        </w:rPr>
      </w:pPr>
      <w:proofErr w:type="spellStart"/>
      <w:r>
        <w:rPr>
          <w:rFonts w:ascii="Garamond" w:hAnsi="Garamond"/>
          <w:b/>
          <w:bCs/>
          <w:sz w:val="24"/>
          <w:szCs w:val="24"/>
        </w:rPr>
        <w:t>Que</w:t>
      </w:r>
      <w:proofErr w:type="spellEnd"/>
      <w:r>
        <w:rPr>
          <w:rFonts w:ascii="Garamond" w:hAnsi="Garamond"/>
          <w:b/>
          <w:bCs/>
          <w:sz w:val="24"/>
          <w:szCs w:val="24"/>
        </w:rPr>
        <w:t xml:space="preserve"> </w:t>
      </w:r>
      <w:proofErr w:type="spellStart"/>
      <w:r>
        <w:rPr>
          <w:rFonts w:ascii="Garamond" w:hAnsi="Garamond"/>
          <w:b/>
          <w:bCs/>
          <w:sz w:val="24"/>
          <w:szCs w:val="24"/>
        </w:rPr>
        <w:t>symbolis</w:t>
      </w:r>
      <w:r w:rsidR="000209A6">
        <w:rPr>
          <w:rFonts w:ascii="Garamond" w:hAnsi="Garamond"/>
          <w:b/>
          <w:bCs/>
          <w:sz w:val="24"/>
          <w:szCs w:val="24"/>
        </w:rPr>
        <w:t>e</w:t>
      </w:r>
      <w:proofErr w:type="spellEnd"/>
      <w:r w:rsidR="000209A6">
        <w:rPr>
          <w:rFonts w:ascii="Garamond" w:hAnsi="Garamond"/>
          <w:b/>
          <w:bCs/>
          <w:sz w:val="24"/>
          <w:szCs w:val="24"/>
        </w:rPr>
        <w:t xml:space="preserve"> la </w:t>
      </w:r>
      <w:proofErr w:type="spellStart"/>
      <w:proofErr w:type="gramStart"/>
      <w:r w:rsidR="000209A6" w:rsidRPr="000209A6">
        <w:rPr>
          <w:rFonts w:ascii="Garamond" w:hAnsi="Garamond"/>
          <w:b/>
          <w:bCs/>
          <w:i/>
          <w:iCs/>
          <w:sz w:val="24"/>
          <w:szCs w:val="24"/>
        </w:rPr>
        <w:t>Ménorah</w:t>
      </w:r>
      <w:proofErr w:type="spellEnd"/>
      <w:r w:rsidR="000209A6">
        <w:rPr>
          <w:rFonts w:ascii="Garamond" w:hAnsi="Garamond"/>
          <w:b/>
          <w:bCs/>
          <w:sz w:val="24"/>
          <w:szCs w:val="24"/>
        </w:rPr>
        <w:t xml:space="preserve"> </w:t>
      </w:r>
      <w:r w:rsidR="007F54BE">
        <w:rPr>
          <w:rFonts w:ascii="Garamond" w:hAnsi="Garamond"/>
          <w:b/>
          <w:bCs/>
          <w:sz w:val="24"/>
          <w:szCs w:val="24"/>
        </w:rPr>
        <w:t>?</w:t>
      </w:r>
      <w:proofErr w:type="gramEnd"/>
    </w:p>
    <w:p w:rsidR="007F54BE" w:rsidRPr="000209A6" w:rsidRDefault="000209A6" w:rsidP="000209A6">
      <w:pPr>
        <w:pStyle w:val="Textebrut"/>
        <w:numPr>
          <w:ilvl w:val="0"/>
          <w:numId w:val="6"/>
        </w:numPr>
        <w:rPr>
          <w:rFonts w:ascii="Garamond" w:hAnsi="Garamond"/>
          <w:b/>
          <w:bCs/>
          <w:sz w:val="24"/>
          <w:szCs w:val="24"/>
          <w:lang w:val="fr-FR"/>
        </w:rPr>
      </w:pPr>
      <w:r w:rsidRPr="000209A6">
        <w:rPr>
          <w:rFonts w:ascii="Garamond" w:hAnsi="Garamond"/>
          <w:b/>
          <w:bCs/>
          <w:sz w:val="24"/>
          <w:szCs w:val="24"/>
          <w:lang w:val="fr-FR"/>
        </w:rPr>
        <w:t>En quoi notre observance de la fête de ‘</w:t>
      </w:r>
      <w:r w:rsidRPr="00BC5EC4">
        <w:rPr>
          <w:rFonts w:ascii="Garamond" w:hAnsi="Garamond"/>
          <w:b/>
          <w:bCs/>
          <w:i/>
          <w:iCs/>
          <w:sz w:val="24"/>
          <w:szCs w:val="24"/>
          <w:lang w:val="fr-FR"/>
        </w:rPr>
        <w:t>Hanoukka</w:t>
      </w:r>
      <w:r w:rsidR="00497A26">
        <w:rPr>
          <w:rFonts w:ascii="Garamond" w:hAnsi="Garamond"/>
          <w:b/>
          <w:bCs/>
          <w:sz w:val="24"/>
          <w:szCs w:val="24"/>
          <w:lang w:val="fr-FR"/>
        </w:rPr>
        <w:t xml:space="preserve"> atteste-t-elle du</w:t>
      </w:r>
      <w:r w:rsidRPr="000209A6">
        <w:rPr>
          <w:rFonts w:ascii="Garamond" w:hAnsi="Garamond"/>
          <w:b/>
          <w:bCs/>
          <w:sz w:val="24"/>
          <w:szCs w:val="24"/>
          <w:lang w:val="fr-FR"/>
        </w:rPr>
        <w:t xml:space="preserve"> r</w:t>
      </w:r>
      <w:r w:rsidR="004968F8">
        <w:rPr>
          <w:rFonts w:ascii="Garamond" w:hAnsi="Garamond"/>
          <w:b/>
          <w:bCs/>
          <w:sz w:val="24"/>
          <w:szCs w:val="24"/>
          <w:lang w:val="fr-FR"/>
        </w:rPr>
        <w:t>ôle essentiel</w:t>
      </w:r>
      <w:r>
        <w:rPr>
          <w:rFonts w:ascii="Garamond" w:hAnsi="Garamond"/>
          <w:b/>
          <w:bCs/>
          <w:sz w:val="24"/>
          <w:szCs w:val="24"/>
          <w:lang w:val="fr-FR"/>
        </w:rPr>
        <w:t xml:space="preserve"> de l’autorité rabbinique ?</w:t>
      </w:r>
    </w:p>
    <w:p w:rsidR="007F54BE" w:rsidRPr="00A962E4" w:rsidRDefault="000209A6" w:rsidP="007F54BE">
      <w:pPr>
        <w:numPr>
          <w:ilvl w:val="0"/>
          <w:numId w:val="6"/>
        </w:numPr>
        <w:spacing w:after="0" w:line="240" w:lineRule="auto"/>
        <w:jc w:val="both"/>
        <w:rPr>
          <w:rFonts w:ascii="Garamond" w:hAnsi="Garamond"/>
          <w:b/>
          <w:bCs/>
          <w:sz w:val="24"/>
          <w:szCs w:val="24"/>
        </w:rPr>
      </w:pPr>
      <w:r w:rsidRPr="000209A6">
        <w:rPr>
          <w:rFonts w:ascii="Garamond" w:hAnsi="Garamond"/>
          <w:b/>
          <w:bCs/>
          <w:sz w:val="24"/>
          <w:szCs w:val="24"/>
        </w:rPr>
        <w:t>Comment commémore-t-on les miracles de ‘</w:t>
      </w:r>
      <w:r w:rsidRPr="00BC5EC4">
        <w:rPr>
          <w:rFonts w:ascii="Garamond" w:hAnsi="Garamond"/>
          <w:b/>
          <w:bCs/>
          <w:i/>
          <w:iCs/>
          <w:sz w:val="24"/>
          <w:szCs w:val="24"/>
        </w:rPr>
        <w:t>Hanoukka</w:t>
      </w:r>
      <w:r w:rsidRPr="000209A6">
        <w:rPr>
          <w:rFonts w:ascii="Garamond" w:hAnsi="Garamond"/>
          <w:b/>
          <w:bCs/>
          <w:sz w:val="24"/>
          <w:szCs w:val="24"/>
        </w:rPr>
        <w:t xml:space="preserve"> ? </w:t>
      </w:r>
    </w:p>
    <w:p w:rsidR="007F54BE" w:rsidRPr="00A962E4" w:rsidRDefault="00F22FEF" w:rsidP="00BC5EC4">
      <w:pPr>
        <w:pStyle w:val="Textebrut"/>
        <w:numPr>
          <w:ilvl w:val="0"/>
          <w:numId w:val="6"/>
        </w:numPr>
        <w:rPr>
          <w:rFonts w:ascii="Garamond" w:hAnsi="Garamond"/>
          <w:b/>
          <w:bCs/>
          <w:sz w:val="24"/>
          <w:szCs w:val="24"/>
          <w:lang w:val="fr-FR"/>
        </w:rPr>
      </w:pPr>
      <w:r>
        <w:rPr>
          <w:rFonts w:ascii="Garamond" w:hAnsi="Garamond"/>
          <w:b/>
          <w:bCs/>
          <w:sz w:val="24"/>
          <w:szCs w:val="24"/>
          <w:lang w:val="fr-FR"/>
        </w:rPr>
        <w:t>Q</w:t>
      </w:r>
      <w:r w:rsidR="004968F8">
        <w:rPr>
          <w:rFonts w:ascii="Garamond" w:hAnsi="Garamond"/>
          <w:b/>
          <w:bCs/>
          <w:sz w:val="24"/>
          <w:szCs w:val="24"/>
          <w:lang w:val="fr-FR"/>
        </w:rPr>
        <w:t>ue</w:t>
      </w:r>
      <w:r>
        <w:rPr>
          <w:rFonts w:ascii="Garamond" w:hAnsi="Garamond"/>
          <w:b/>
          <w:bCs/>
          <w:sz w:val="24"/>
          <w:szCs w:val="24"/>
          <w:lang w:val="fr-FR"/>
        </w:rPr>
        <w:t xml:space="preserve"> révèlent</w:t>
      </w:r>
      <w:r w:rsidR="00B51257">
        <w:rPr>
          <w:rFonts w:ascii="Garamond" w:hAnsi="Garamond"/>
          <w:b/>
          <w:bCs/>
          <w:sz w:val="24"/>
          <w:szCs w:val="24"/>
          <w:lang w:val="fr-FR"/>
        </w:rPr>
        <w:t xml:space="preserve"> les coutumes de consommer</w:t>
      </w:r>
      <w:r w:rsidR="00BC5EC4" w:rsidRPr="00BC5EC4">
        <w:rPr>
          <w:rFonts w:ascii="Garamond" w:hAnsi="Garamond"/>
          <w:b/>
          <w:bCs/>
          <w:sz w:val="24"/>
          <w:szCs w:val="24"/>
          <w:lang w:val="fr-FR"/>
        </w:rPr>
        <w:t xml:space="preserve"> des </w:t>
      </w:r>
      <w:proofErr w:type="spellStart"/>
      <w:r w:rsidR="00BC5EC4" w:rsidRPr="00BC5EC4">
        <w:rPr>
          <w:rFonts w:ascii="Garamond" w:hAnsi="Garamond"/>
          <w:b/>
          <w:bCs/>
          <w:i/>
          <w:iCs/>
          <w:sz w:val="24"/>
          <w:szCs w:val="24"/>
          <w:lang w:val="fr-FR"/>
        </w:rPr>
        <w:t>latkes</w:t>
      </w:r>
      <w:proofErr w:type="spellEnd"/>
      <w:r w:rsidR="00BC5EC4" w:rsidRPr="00BC5EC4">
        <w:rPr>
          <w:rFonts w:ascii="Garamond" w:hAnsi="Garamond"/>
          <w:b/>
          <w:bCs/>
          <w:sz w:val="24"/>
          <w:szCs w:val="24"/>
          <w:lang w:val="fr-FR"/>
        </w:rPr>
        <w:t xml:space="preserve"> et de faire tourner le </w:t>
      </w:r>
      <w:proofErr w:type="spellStart"/>
      <w:r w:rsidR="00BC5EC4" w:rsidRPr="00BC5EC4">
        <w:rPr>
          <w:rFonts w:ascii="Garamond" w:hAnsi="Garamond"/>
          <w:b/>
          <w:bCs/>
          <w:i/>
          <w:iCs/>
          <w:sz w:val="24"/>
          <w:szCs w:val="24"/>
          <w:lang w:val="fr-FR"/>
        </w:rPr>
        <w:t>dreidel</w:t>
      </w:r>
      <w:proofErr w:type="spellEnd"/>
      <w:r w:rsidR="004968F8">
        <w:rPr>
          <w:rFonts w:ascii="Garamond" w:hAnsi="Garamond"/>
          <w:b/>
          <w:bCs/>
          <w:sz w:val="24"/>
          <w:szCs w:val="24"/>
          <w:lang w:val="fr-FR"/>
        </w:rPr>
        <w:t xml:space="preserve"> </w:t>
      </w:r>
      <w:r w:rsidR="00BC5EC4" w:rsidRPr="00BC5EC4">
        <w:rPr>
          <w:rFonts w:ascii="Garamond" w:hAnsi="Garamond"/>
          <w:b/>
          <w:bCs/>
          <w:sz w:val="24"/>
          <w:szCs w:val="24"/>
          <w:lang w:val="fr-FR"/>
        </w:rPr>
        <w:t xml:space="preserve">? </w:t>
      </w:r>
    </w:p>
    <w:p w:rsidR="007F54BE" w:rsidRPr="00A962E4" w:rsidRDefault="007F54BE" w:rsidP="007F54BE">
      <w:pPr>
        <w:pStyle w:val="Textebrut"/>
        <w:jc w:val="center"/>
        <w:rPr>
          <w:rFonts w:ascii="Garamond" w:hAnsi="Garamond"/>
          <w:b/>
          <w:bCs/>
          <w:sz w:val="24"/>
          <w:szCs w:val="24"/>
          <w:lang w:val="fr-FR"/>
        </w:rPr>
      </w:pPr>
    </w:p>
    <w:p w:rsidR="007F54BE" w:rsidRPr="00A962E4" w:rsidRDefault="007F54BE" w:rsidP="007F54BE">
      <w:pPr>
        <w:pStyle w:val="Textebrut"/>
        <w:rPr>
          <w:rFonts w:ascii="Garamond" w:hAnsi="Garamond"/>
          <w:sz w:val="24"/>
          <w:szCs w:val="24"/>
          <w:lang w:val="fr-FR"/>
        </w:rPr>
      </w:pPr>
    </w:p>
    <w:p w:rsidR="007F54BE" w:rsidRPr="00A962E4" w:rsidRDefault="000209A6" w:rsidP="007F54BE">
      <w:pPr>
        <w:pStyle w:val="Textebrut"/>
        <w:rPr>
          <w:rFonts w:ascii="Garamond" w:hAnsi="Garamond"/>
          <w:b/>
          <w:bCs/>
          <w:sz w:val="24"/>
          <w:szCs w:val="24"/>
          <w:lang w:val="fr-FR"/>
        </w:rPr>
      </w:pPr>
      <w:r w:rsidRPr="00A962E4">
        <w:rPr>
          <w:rFonts w:ascii="Garamond" w:hAnsi="Garamond"/>
          <w:b/>
          <w:bCs/>
          <w:sz w:val="24"/>
          <w:szCs w:val="24"/>
          <w:lang w:val="fr-FR"/>
        </w:rPr>
        <w:t xml:space="preserve">Plan du cours </w:t>
      </w:r>
      <w:r w:rsidR="007F54BE" w:rsidRPr="00A962E4">
        <w:rPr>
          <w:rFonts w:ascii="Garamond" w:hAnsi="Garamond"/>
          <w:b/>
          <w:bCs/>
          <w:sz w:val="24"/>
          <w:szCs w:val="24"/>
          <w:lang w:val="fr-FR"/>
        </w:rPr>
        <w:t>:</w:t>
      </w:r>
    </w:p>
    <w:p w:rsidR="007F54BE" w:rsidRPr="00A962E4" w:rsidRDefault="007F54BE" w:rsidP="007F54BE">
      <w:pPr>
        <w:pStyle w:val="Textebrut"/>
        <w:rPr>
          <w:rFonts w:ascii="Garamond" w:hAnsi="Garamond"/>
          <w:sz w:val="24"/>
          <w:szCs w:val="24"/>
          <w:lang w:val="fr-FR"/>
        </w:rPr>
      </w:pPr>
    </w:p>
    <w:p w:rsidR="007F54BE" w:rsidRPr="00A962E4" w:rsidRDefault="007F54BE" w:rsidP="007F54BE">
      <w:pPr>
        <w:pStyle w:val="Textebrut"/>
        <w:rPr>
          <w:rFonts w:ascii="Garamond" w:hAnsi="Garamond"/>
          <w:sz w:val="24"/>
          <w:szCs w:val="24"/>
          <w:lang w:val="fr-FR"/>
        </w:rPr>
      </w:pPr>
      <w:r w:rsidRPr="00A962E4">
        <w:rPr>
          <w:rFonts w:ascii="Garamond" w:hAnsi="Garamond"/>
          <w:sz w:val="24"/>
          <w:szCs w:val="24"/>
          <w:lang w:val="fr-FR"/>
        </w:rPr>
        <w:t xml:space="preserve">Introduction. </w:t>
      </w:r>
      <w:r w:rsidRPr="00A962E4">
        <w:rPr>
          <w:rFonts w:ascii="Garamond" w:hAnsi="Garamond"/>
          <w:sz w:val="24"/>
          <w:szCs w:val="24"/>
          <w:lang w:val="fr-FR"/>
        </w:rPr>
        <w:tab/>
      </w:r>
      <w:r w:rsidR="00BC5EC4" w:rsidRPr="00A962E4">
        <w:rPr>
          <w:rFonts w:ascii="Garamond" w:hAnsi="Garamond"/>
          <w:sz w:val="24"/>
          <w:szCs w:val="24"/>
          <w:lang w:val="fr-FR"/>
        </w:rPr>
        <w:t>T</w:t>
      </w:r>
      <w:r w:rsidR="004968F8">
        <w:rPr>
          <w:rFonts w:ascii="Garamond" w:hAnsi="Garamond"/>
          <w:sz w:val="24"/>
          <w:szCs w:val="24"/>
          <w:lang w:val="fr-FR"/>
        </w:rPr>
        <w:t>out est entre nos mains – Diffus</w:t>
      </w:r>
      <w:r w:rsidR="00BC5EC4" w:rsidRPr="00A962E4">
        <w:rPr>
          <w:rFonts w:ascii="Garamond" w:hAnsi="Garamond"/>
          <w:sz w:val="24"/>
          <w:szCs w:val="24"/>
          <w:lang w:val="fr-FR"/>
        </w:rPr>
        <w:t>er la lumière</w:t>
      </w:r>
    </w:p>
    <w:p w:rsidR="007F54BE" w:rsidRPr="00A962E4" w:rsidRDefault="007F54BE" w:rsidP="007F54BE">
      <w:pPr>
        <w:pStyle w:val="Textebrut"/>
        <w:rPr>
          <w:rFonts w:ascii="Garamond" w:hAnsi="Garamond"/>
          <w:sz w:val="24"/>
          <w:szCs w:val="24"/>
          <w:lang w:val="fr-FR"/>
        </w:rPr>
      </w:pPr>
    </w:p>
    <w:p w:rsidR="007F54BE" w:rsidRPr="00BC5EC4" w:rsidRDefault="00BC5EC4" w:rsidP="007F54BE">
      <w:pPr>
        <w:pStyle w:val="Textebrut"/>
        <w:rPr>
          <w:rFonts w:ascii="Garamond" w:hAnsi="Garamond"/>
          <w:sz w:val="24"/>
          <w:szCs w:val="24"/>
          <w:lang w:val="fr-FR"/>
        </w:rPr>
      </w:pPr>
      <w:r w:rsidRPr="00BC5EC4">
        <w:rPr>
          <w:rFonts w:ascii="Garamond" w:hAnsi="Garamond"/>
          <w:sz w:val="24"/>
          <w:szCs w:val="24"/>
          <w:lang w:val="fr-FR"/>
        </w:rPr>
        <w:t>Partie</w:t>
      </w:r>
      <w:r w:rsidR="007F54BE" w:rsidRPr="00BC5EC4">
        <w:rPr>
          <w:rFonts w:ascii="Garamond" w:hAnsi="Garamond"/>
          <w:sz w:val="24"/>
          <w:szCs w:val="24"/>
          <w:lang w:val="fr-FR"/>
        </w:rPr>
        <w:t xml:space="preserve"> I. </w:t>
      </w:r>
      <w:r w:rsidR="007F54BE" w:rsidRPr="00BC5EC4">
        <w:rPr>
          <w:rFonts w:ascii="Garamond" w:hAnsi="Garamond"/>
          <w:sz w:val="24"/>
          <w:szCs w:val="24"/>
          <w:lang w:val="fr-FR"/>
        </w:rPr>
        <w:tab/>
      </w:r>
      <w:r w:rsidRPr="00BC5EC4">
        <w:rPr>
          <w:rFonts w:ascii="Garamond" w:hAnsi="Garamond"/>
          <w:sz w:val="24"/>
          <w:szCs w:val="24"/>
          <w:lang w:val="fr-FR"/>
        </w:rPr>
        <w:t xml:space="preserve">La symbolique de la </w:t>
      </w:r>
      <w:proofErr w:type="spellStart"/>
      <w:r w:rsidRPr="00BC5EC4">
        <w:rPr>
          <w:rFonts w:ascii="Garamond" w:hAnsi="Garamond"/>
          <w:i/>
          <w:iCs/>
          <w:sz w:val="24"/>
          <w:szCs w:val="24"/>
          <w:lang w:val="fr-FR"/>
        </w:rPr>
        <w:t>Ménorah</w:t>
      </w:r>
      <w:proofErr w:type="spellEnd"/>
      <w:r w:rsidRPr="00BC5EC4">
        <w:rPr>
          <w:rFonts w:ascii="Garamond" w:hAnsi="Garamond"/>
          <w:sz w:val="24"/>
          <w:szCs w:val="24"/>
          <w:lang w:val="fr-FR"/>
        </w:rPr>
        <w:t xml:space="preserve"> et de sa lumière</w:t>
      </w:r>
    </w:p>
    <w:p w:rsidR="007F54BE" w:rsidRPr="00BC5EC4" w:rsidRDefault="007F54BE" w:rsidP="007F54BE">
      <w:pPr>
        <w:pStyle w:val="Textebrut"/>
        <w:ind w:left="720" w:firstLine="720"/>
        <w:rPr>
          <w:rFonts w:ascii="Garamond" w:hAnsi="Garamond"/>
          <w:sz w:val="24"/>
          <w:szCs w:val="24"/>
          <w:lang w:val="fr-FR"/>
        </w:rPr>
      </w:pPr>
      <w:r w:rsidRPr="00BC5EC4">
        <w:rPr>
          <w:rFonts w:ascii="Garamond" w:hAnsi="Garamond"/>
          <w:sz w:val="24"/>
          <w:szCs w:val="24"/>
          <w:lang w:val="fr-FR"/>
        </w:rPr>
        <w:t xml:space="preserve">A. </w:t>
      </w:r>
      <w:r w:rsidR="000B37E0">
        <w:rPr>
          <w:rFonts w:ascii="Garamond" w:hAnsi="Garamond"/>
          <w:sz w:val="24"/>
          <w:szCs w:val="24"/>
          <w:lang w:val="fr-FR"/>
        </w:rPr>
        <w:t>La relation</w:t>
      </w:r>
      <w:r w:rsidR="00BC5EC4" w:rsidRPr="00BC5EC4">
        <w:rPr>
          <w:rFonts w:ascii="Garamond" w:hAnsi="Garamond"/>
          <w:sz w:val="24"/>
          <w:szCs w:val="24"/>
          <w:lang w:val="fr-FR"/>
        </w:rPr>
        <w:t xml:space="preserve"> entre D. et le peuple juif </w:t>
      </w:r>
    </w:p>
    <w:p w:rsidR="007F54BE" w:rsidRPr="00BC5EC4" w:rsidRDefault="007F54BE" w:rsidP="007F54BE">
      <w:pPr>
        <w:pStyle w:val="Textebrut"/>
        <w:ind w:left="720" w:firstLine="720"/>
        <w:rPr>
          <w:rFonts w:ascii="Garamond" w:hAnsi="Garamond"/>
          <w:sz w:val="24"/>
          <w:szCs w:val="24"/>
          <w:lang w:val="fr-FR"/>
        </w:rPr>
      </w:pPr>
      <w:r w:rsidRPr="00BC5EC4">
        <w:rPr>
          <w:rFonts w:ascii="Garamond" w:hAnsi="Garamond"/>
          <w:sz w:val="24"/>
          <w:szCs w:val="24"/>
          <w:lang w:val="fr-FR"/>
        </w:rPr>
        <w:t xml:space="preserve">B. </w:t>
      </w:r>
      <w:r w:rsidR="00BC5EC4" w:rsidRPr="00BC5EC4">
        <w:rPr>
          <w:rFonts w:ascii="Garamond" w:hAnsi="Garamond"/>
          <w:sz w:val="24"/>
          <w:szCs w:val="24"/>
          <w:lang w:val="fr-FR"/>
        </w:rPr>
        <w:t xml:space="preserve">La lumière de la Torah </w:t>
      </w:r>
    </w:p>
    <w:p w:rsidR="007F54BE" w:rsidRPr="00A962E4" w:rsidRDefault="007F54BE" w:rsidP="007F54BE">
      <w:pPr>
        <w:pStyle w:val="Textebrut"/>
        <w:ind w:left="720" w:right="720" w:firstLine="720"/>
        <w:rPr>
          <w:rFonts w:ascii="Garamond" w:hAnsi="Garamond"/>
          <w:sz w:val="24"/>
          <w:szCs w:val="24"/>
          <w:lang w:val="fr-FR"/>
        </w:rPr>
      </w:pPr>
      <w:r w:rsidRPr="00A962E4">
        <w:rPr>
          <w:rFonts w:ascii="Garamond" w:hAnsi="Garamond"/>
          <w:sz w:val="24"/>
          <w:szCs w:val="24"/>
          <w:lang w:val="fr-FR"/>
        </w:rPr>
        <w:t xml:space="preserve">C. </w:t>
      </w:r>
      <w:r w:rsidR="00BC5EC4" w:rsidRPr="00A962E4">
        <w:rPr>
          <w:rFonts w:ascii="Garamond" w:hAnsi="Garamond"/>
          <w:sz w:val="24"/>
          <w:szCs w:val="24"/>
          <w:lang w:val="fr-FR"/>
        </w:rPr>
        <w:t>La loi orale et l’autorité rabbinique</w:t>
      </w:r>
    </w:p>
    <w:p w:rsidR="007F54BE" w:rsidRPr="00A962E4" w:rsidRDefault="007F54BE" w:rsidP="007F54BE">
      <w:pPr>
        <w:rPr>
          <w:rFonts w:ascii="Garamond" w:hAnsi="Garamond"/>
          <w:sz w:val="24"/>
          <w:szCs w:val="24"/>
        </w:rPr>
      </w:pPr>
    </w:p>
    <w:p w:rsidR="007F54BE" w:rsidRPr="00A962E4" w:rsidRDefault="00BC5EC4" w:rsidP="007F54BE">
      <w:pPr>
        <w:rPr>
          <w:rFonts w:ascii="Garamond" w:hAnsi="Garamond"/>
          <w:sz w:val="24"/>
          <w:szCs w:val="24"/>
        </w:rPr>
      </w:pPr>
      <w:r w:rsidRPr="00BC5EC4">
        <w:rPr>
          <w:rFonts w:ascii="Garamond" w:hAnsi="Garamond"/>
          <w:sz w:val="24"/>
          <w:szCs w:val="24"/>
        </w:rPr>
        <w:t>Partie</w:t>
      </w:r>
      <w:r w:rsidR="007F54BE" w:rsidRPr="00BC5EC4">
        <w:rPr>
          <w:rFonts w:ascii="Garamond" w:hAnsi="Garamond"/>
          <w:sz w:val="24"/>
          <w:szCs w:val="24"/>
        </w:rPr>
        <w:t xml:space="preserve"> II. </w:t>
      </w:r>
      <w:r w:rsidR="007F54BE" w:rsidRPr="00BC5EC4">
        <w:rPr>
          <w:rFonts w:ascii="Garamond" w:hAnsi="Garamond"/>
          <w:sz w:val="24"/>
          <w:szCs w:val="24"/>
        </w:rPr>
        <w:tab/>
      </w:r>
      <w:r w:rsidR="00506E33">
        <w:rPr>
          <w:rFonts w:ascii="Garamond" w:hAnsi="Garamond"/>
          <w:sz w:val="24"/>
          <w:szCs w:val="24"/>
        </w:rPr>
        <w:t>L’allumage</w:t>
      </w:r>
      <w:r w:rsidRPr="00A962E4">
        <w:rPr>
          <w:rFonts w:ascii="Garamond" w:hAnsi="Garamond"/>
          <w:sz w:val="24"/>
          <w:szCs w:val="24"/>
        </w:rPr>
        <w:t xml:space="preserve"> </w:t>
      </w:r>
      <w:r w:rsidR="00F22FEF">
        <w:rPr>
          <w:rFonts w:ascii="Garamond" w:hAnsi="Garamond"/>
          <w:sz w:val="24"/>
          <w:szCs w:val="24"/>
        </w:rPr>
        <w:t xml:space="preserve">de </w:t>
      </w:r>
      <w:r w:rsidRPr="00A962E4">
        <w:rPr>
          <w:rFonts w:ascii="Garamond" w:hAnsi="Garamond"/>
          <w:sz w:val="24"/>
          <w:szCs w:val="24"/>
        </w:rPr>
        <w:t xml:space="preserve">la </w:t>
      </w:r>
      <w:proofErr w:type="spellStart"/>
      <w:r w:rsidRPr="00A962E4">
        <w:rPr>
          <w:rFonts w:ascii="Garamond" w:hAnsi="Garamond"/>
          <w:i/>
          <w:iCs/>
          <w:sz w:val="24"/>
          <w:szCs w:val="24"/>
        </w:rPr>
        <w:t>Ménorah</w:t>
      </w:r>
      <w:proofErr w:type="spellEnd"/>
      <w:r w:rsidRPr="00A962E4">
        <w:rPr>
          <w:rFonts w:ascii="Garamond" w:hAnsi="Garamond"/>
          <w:sz w:val="24"/>
          <w:szCs w:val="24"/>
        </w:rPr>
        <w:t xml:space="preserve"> à ‘</w:t>
      </w:r>
      <w:r w:rsidRPr="00A962E4">
        <w:rPr>
          <w:rFonts w:ascii="Garamond" w:hAnsi="Garamond"/>
          <w:i/>
          <w:iCs/>
          <w:sz w:val="24"/>
          <w:szCs w:val="24"/>
        </w:rPr>
        <w:t>H</w:t>
      </w:r>
      <w:r w:rsidR="007F54BE" w:rsidRPr="00A962E4">
        <w:rPr>
          <w:rFonts w:ascii="Garamond" w:hAnsi="Garamond"/>
          <w:i/>
          <w:iCs/>
          <w:sz w:val="24"/>
          <w:szCs w:val="24"/>
        </w:rPr>
        <w:t>an</w:t>
      </w:r>
      <w:r w:rsidRPr="00A962E4">
        <w:rPr>
          <w:rFonts w:ascii="Garamond" w:hAnsi="Garamond"/>
          <w:i/>
          <w:iCs/>
          <w:sz w:val="24"/>
          <w:szCs w:val="24"/>
        </w:rPr>
        <w:t>o</w:t>
      </w:r>
      <w:r w:rsidR="007F54BE" w:rsidRPr="00A962E4">
        <w:rPr>
          <w:rFonts w:ascii="Garamond" w:hAnsi="Garamond"/>
          <w:i/>
          <w:iCs/>
          <w:sz w:val="24"/>
          <w:szCs w:val="24"/>
        </w:rPr>
        <w:t>u</w:t>
      </w:r>
      <w:r w:rsidRPr="00A962E4">
        <w:rPr>
          <w:rFonts w:ascii="Garamond" w:hAnsi="Garamond"/>
          <w:i/>
          <w:iCs/>
          <w:sz w:val="24"/>
          <w:szCs w:val="24"/>
        </w:rPr>
        <w:t>kka</w:t>
      </w:r>
      <w:r w:rsidR="007F54BE" w:rsidRPr="00A962E4">
        <w:rPr>
          <w:rFonts w:ascii="Garamond" w:hAnsi="Garamond"/>
          <w:sz w:val="24"/>
          <w:szCs w:val="24"/>
        </w:rPr>
        <w:t xml:space="preserve"> </w:t>
      </w:r>
    </w:p>
    <w:p w:rsidR="00BC5EC4" w:rsidRPr="00BC5EC4" w:rsidRDefault="007F54BE" w:rsidP="00BC5EC4">
      <w:pPr>
        <w:spacing w:after="0"/>
        <w:ind w:left="720" w:firstLine="720"/>
        <w:rPr>
          <w:rFonts w:ascii="Garamond" w:hAnsi="Garamond"/>
          <w:sz w:val="24"/>
          <w:szCs w:val="24"/>
        </w:rPr>
      </w:pPr>
      <w:r w:rsidRPr="00BC5EC4">
        <w:rPr>
          <w:rFonts w:ascii="Garamond" w:hAnsi="Garamond"/>
          <w:sz w:val="24"/>
          <w:szCs w:val="24"/>
        </w:rPr>
        <w:t xml:space="preserve">A. </w:t>
      </w:r>
      <w:r w:rsidR="00BC5EC4" w:rsidRPr="00BC5EC4">
        <w:rPr>
          <w:rFonts w:ascii="Garamond" w:hAnsi="Garamond"/>
          <w:sz w:val="24"/>
          <w:szCs w:val="24"/>
        </w:rPr>
        <w:t xml:space="preserve">Comment allumer la </w:t>
      </w:r>
      <w:proofErr w:type="spellStart"/>
      <w:r w:rsidR="00BC5EC4" w:rsidRPr="00BC5EC4">
        <w:rPr>
          <w:rFonts w:ascii="Garamond" w:hAnsi="Garamond"/>
          <w:i/>
          <w:iCs/>
          <w:sz w:val="24"/>
          <w:szCs w:val="24"/>
        </w:rPr>
        <w:t>Ménorah</w:t>
      </w:r>
      <w:proofErr w:type="spellEnd"/>
      <w:r w:rsidR="00BC5EC4" w:rsidRPr="00BC5EC4">
        <w:rPr>
          <w:rFonts w:ascii="Garamond" w:hAnsi="Garamond"/>
          <w:sz w:val="24"/>
          <w:szCs w:val="24"/>
        </w:rPr>
        <w:t xml:space="preserve"> ?</w:t>
      </w:r>
    </w:p>
    <w:p w:rsidR="007F54BE" w:rsidRPr="00A962E4" w:rsidRDefault="007F54BE" w:rsidP="00BC5EC4">
      <w:pPr>
        <w:spacing w:after="0"/>
        <w:ind w:left="720" w:firstLine="720"/>
        <w:rPr>
          <w:rFonts w:ascii="Garamond" w:hAnsi="Garamond"/>
          <w:sz w:val="24"/>
          <w:szCs w:val="24"/>
        </w:rPr>
      </w:pPr>
      <w:r>
        <w:rPr>
          <w:rFonts w:ascii="Garamond" w:hAnsi="Garamond"/>
          <w:sz w:val="24"/>
          <w:szCs w:val="24"/>
        </w:rPr>
        <w:t>B. Publi</w:t>
      </w:r>
      <w:r w:rsidR="00BC5EC4">
        <w:rPr>
          <w:rFonts w:ascii="Garamond" w:hAnsi="Garamond"/>
          <w:sz w:val="24"/>
          <w:szCs w:val="24"/>
        </w:rPr>
        <w:t xml:space="preserve">er le miracle </w:t>
      </w:r>
    </w:p>
    <w:p w:rsidR="007F54BE" w:rsidRPr="00BC5EC4" w:rsidRDefault="007F54BE" w:rsidP="007F54BE">
      <w:pPr>
        <w:pStyle w:val="Textebrut"/>
        <w:ind w:left="720" w:firstLine="720"/>
        <w:rPr>
          <w:rFonts w:ascii="Garamond" w:hAnsi="Garamond"/>
          <w:sz w:val="24"/>
          <w:szCs w:val="24"/>
          <w:lang w:val="fr-FR"/>
        </w:rPr>
      </w:pPr>
      <w:r w:rsidRPr="00BC5EC4">
        <w:rPr>
          <w:rFonts w:ascii="Garamond" w:hAnsi="Garamond"/>
          <w:sz w:val="24"/>
          <w:szCs w:val="24"/>
          <w:lang w:val="fr-FR"/>
        </w:rPr>
        <w:t xml:space="preserve">C. </w:t>
      </w:r>
      <w:r w:rsidR="00BC5EC4" w:rsidRPr="00BC5EC4">
        <w:rPr>
          <w:rFonts w:ascii="Garamond" w:hAnsi="Garamond"/>
          <w:sz w:val="24"/>
          <w:szCs w:val="24"/>
          <w:lang w:val="fr-FR"/>
        </w:rPr>
        <w:t>La ré</w:t>
      </w:r>
      <w:r w:rsidRPr="00BC5EC4">
        <w:rPr>
          <w:rFonts w:ascii="Garamond" w:hAnsi="Garamond"/>
          <w:sz w:val="24"/>
          <w:szCs w:val="24"/>
          <w:lang w:val="fr-FR"/>
        </w:rPr>
        <w:t xml:space="preserve">citation </w:t>
      </w:r>
      <w:r w:rsidR="00BC5EC4" w:rsidRPr="00BC5EC4">
        <w:rPr>
          <w:rFonts w:ascii="Garamond" w:hAnsi="Garamond"/>
          <w:sz w:val="24"/>
          <w:szCs w:val="24"/>
          <w:lang w:val="fr-FR"/>
        </w:rPr>
        <w:t>des bénédictions</w:t>
      </w:r>
    </w:p>
    <w:p w:rsidR="007F54BE" w:rsidRPr="00BC5EC4" w:rsidRDefault="007F54BE" w:rsidP="007F54BE">
      <w:pPr>
        <w:pStyle w:val="Textebrut"/>
        <w:ind w:right="720" w:firstLine="720"/>
        <w:rPr>
          <w:rFonts w:ascii="Garamond" w:hAnsi="Garamond"/>
          <w:sz w:val="24"/>
          <w:szCs w:val="24"/>
          <w:lang w:val="fr-FR"/>
        </w:rPr>
      </w:pPr>
    </w:p>
    <w:p w:rsidR="007F54BE" w:rsidRPr="00BC5EC4" w:rsidRDefault="00BC5EC4" w:rsidP="007F54BE">
      <w:pPr>
        <w:pStyle w:val="Textebrut"/>
        <w:rPr>
          <w:rFonts w:ascii="Garamond" w:hAnsi="Garamond"/>
          <w:sz w:val="24"/>
          <w:szCs w:val="24"/>
          <w:lang w:val="fr-FR"/>
        </w:rPr>
      </w:pPr>
      <w:r w:rsidRPr="00BC5EC4">
        <w:rPr>
          <w:rFonts w:ascii="Garamond" w:hAnsi="Garamond"/>
          <w:sz w:val="24"/>
          <w:szCs w:val="24"/>
          <w:lang w:val="fr-FR"/>
        </w:rPr>
        <w:t>Partie</w:t>
      </w:r>
      <w:r w:rsidR="007F54BE" w:rsidRPr="00BC5EC4">
        <w:rPr>
          <w:rFonts w:ascii="Garamond" w:hAnsi="Garamond"/>
          <w:sz w:val="24"/>
          <w:szCs w:val="24"/>
          <w:lang w:val="fr-FR"/>
        </w:rPr>
        <w:t xml:space="preserve"> III. </w:t>
      </w:r>
      <w:r w:rsidR="007F54BE" w:rsidRPr="00BC5EC4">
        <w:rPr>
          <w:rFonts w:ascii="Garamond" w:hAnsi="Garamond"/>
          <w:sz w:val="24"/>
          <w:szCs w:val="24"/>
          <w:lang w:val="fr-FR"/>
        </w:rPr>
        <w:tab/>
      </w:r>
      <w:r w:rsidRPr="00BC5EC4">
        <w:rPr>
          <w:rFonts w:ascii="Garamond" w:hAnsi="Garamond"/>
          <w:sz w:val="24"/>
          <w:szCs w:val="24"/>
          <w:lang w:val="fr-FR"/>
        </w:rPr>
        <w:t>Les traditions de ‘</w:t>
      </w:r>
      <w:r w:rsidRPr="00BC5EC4">
        <w:rPr>
          <w:rFonts w:ascii="Garamond" w:hAnsi="Garamond"/>
          <w:i/>
          <w:iCs/>
          <w:sz w:val="24"/>
          <w:szCs w:val="24"/>
          <w:lang w:val="fr-FR"/>
        </w:rPr>
        <w:t>H</w:t>
      </w:r>
      <w:r w:rsidR="007F54BE" w:rsidRPr="00BC5EC4">
        <w:rPr>
          <w:rFonts w:ascii="Garamond" w:hAnsi="Garamond"/>
          <w:i/>
          <w:iCs/>
          <w:sz w:val="24"/>
          <w:szCs w:val="24"/>
          <w:lang w:val="fr-FR"/>
        </w:rPr>
        <w:t>an</w:t>
      </w:r>
      <w:r w:rsidRPr="00BC5EC4">
        <w:rPr>
          <w:rFonts w:ascii="Garamond" w:hAnsi="Garamond"/>
          <w:i/>
          <w:iCs/>
          <w:sz w:val="24"/>
          <w:szCs w:val="24"/>
          <w:lang w:val="fr-FR"/>
        </w:rPr>
        <w:t>o</w:t>
      </w:r>
      <w:r w:rsidR="007F54BE" w:rsidRPr="00BC5EC4">
        <w:rPr>
          <w:rFonts w:ascii="Garamond" w:hAnsi="Garamond"/>
          <w:i/>
          <w:iCs/>
          <w:sz w:val="24"/>
          <w:szCs w:val="24"/>
          <w:lang w:val="fr-FR"/>
        </w:rPr>
        <w:t>uk</w:t>
      </w:r>
      <w:r w:rsidRPr="00BC5EC4">
        <w:rPr>
          <w:rFonts w:ascii="Garamond" w:hAnsi="Garamond"/>
          <w:i/>
          <w:iCs/>
          <w:sz w:val="24"/>
          <w:szCs w:val="24"/>
          <w:lang w:val="fr-FR"/>
        </w:rPr>
        <w:t>ka</w:t>
      </w:r>
    </w:p>
    <w:p w:rsidR="007F54BE" w:rsidRPr="00A962E4" w:rsidRDefault="00BC5EC4" w:rsidP="007F54BE">
      <w:pPr>
        <w:pStyle w:val="Textebrut"/>
        <w:ind w:left="720" w:firstLine="720"/>
        <w:rPr>
          <w:rFonts w:ascii="Garamond" w:hAnsi="Garamond"/>
          <w:sz w:val="24"/>
          <w:szCs w:val="24"/>
          <w:lang w:val="fr-FR"/>
        </w:rPr>
      </w:pPr>
      <w:r w:rsidRPr="00A962E4">
        <w:rPr>
          <w:rFonts w:ascii="Garamond" w:hAnsi="Garamond"/>
          <w:sz w:val="24"/>
          <w:szCs w:val="24"/>
          <w:lang w:val="fr-FR"/>
        </w:rPr>
        <w:t xml:space="preserve">A. </w:t>
      </w:r>
      <w:proofErr w:type="spellStart"/>
      <w:r w:rsidRPr="00A962E4">
        <w:rPr>
          <w:rFonts w:ascii="Garamond" w:hAnsi="Garamond"/>
          <w:i/>
          <w:iCs/>
          <w:sz w:val="24"/>
          <w:szCs w:val="24"/>
          <w:lang w:val="fr-FR"/>
        </w:rPr>
        <w:t>Hoda</w:t>
      </w:r>
      <w:r w:rsidRPr="004968F8">
        <w:rPr>
          <w:rFonts w:ascii="Garamond" w:hAnsi="Garamond"/>
          <w:i/>
          <w:iCs/>
          <w:sz w:val="24"/>
          <w:szCs w:val="24"/>
          <w:lang w:val="fr-FR"/>
        </w:rPr>
        <w:t>‘</w:t>
      </w:r>
      <w:r w:rsidR="007F54BE" w:rsidRPr="004968F8">
        <w:rPr>
          <w:rFonts w:ascii="Garamond" w:hAnsi="Garamond"/>
          <w:i/>
          <w:iCs/>
          <w:sz w:val="24"/>
          <w:szCs w:val="24"/>
          <w:lang w:val="fr-FR"/>
        </w:rPr>
        <w:t>ah</w:t>
      </w:r>
      <w:proofErr w:type="spellEnd"/>
      <w:r w:rsidR="007F54BE" w:rsidRPr="00A962E4">
        <w:rPr>
          <w:rFonts w:ascii="Garamond" w:hAnsi="Garamond"/>
          <w:sz w:val="24"/>
          <w:szCs w:val="24"/>
          <w:lang w:val="fr-FR"/>
        </w:rPr>
        <w:t xml:space="preserve"> &amp; </w:t>
      </w:r>
      <w:proofErr w:type="spellStart"/>
      <w:r w:rsidR="007F54BE" w:rsidRPr="00A962E4">
        <w:rPr>
          <w:rFonts w:ascii="Garamond" w:hAnsi="Garamond"/>
          <w:i/>
          <w:iCs/>
          <w:sz w:val="24"/>
          <w:szCs w:val="24"/>
          <w:lang w:val="fr-FR"/>
        </w:rPr>
        <w:t>Hallel</w:t>
      </w:r>
      <w:proofErr w:type="spellEnd"/>
      <w:r w:rsidR="007F54BE" w:rsidRPr="00A962E4">
        <w:rPr>
          <w:rFonts w:ascii="Garamond" w:hAnsi="Garamond"/>
          <w:sz w:val="24"/>
          <w:szCs w:val="24"/>
          <w:lang w:val="fr-FR"/>
        </w:rPr>
        <w:t xml:space="preserve"> – </w:t>
      </w:r>
      <w:r w:rsidRPr="00A962E4">
        <w:rPr>
          <w:rFonts w:ascii="Garamond" w:hAnsi="Garamond"/>
          <w:sz w:val="24"/>
          <w:szCs w:val="24"/>
          <w:lang w:val="fr-FR"/>
        </w:rPr>
        <w:t>Remerciements &amp; louange</w:t>
      </w:r>
    </w:p>
    <w:p w:rsidR="005A1BA5" w:rsidRPr="005A1BA5" w:rsidRDefault="005A1BA5" w:rsidP="005A1BA5">
      <w:pPr>
        <w:spacing w:after="0"/>
        <w:ind w:left="720" w:firstLine="720"/>
        <w:jc w:val="both"/>
        <w:rPr>
          <w:rFonts w:ascii="Garamond" w:hAnsi="Garamond"/>
          <w:sz w:val="24"/>
          <w:szCs w:val="24"/>
        </w:rPr>
      </w:pPr>
      <w:r w:rsidRPr="005A1BA5">
        <w:rPr>
          <w:rFonts w:ascii="Garamond" w:hAnsi="Garamond"/>
          <w:sz w:val="24"/>
          <w:szCs w:val="24"/>
        </w:rPr>
        <w:t>B. Les délices de ‘</w:t>
      </w:r>
      <w:r w:rsidRPr="005A1BA5">
        <w:rPr>
          <w:rFonts w:ascii="Garamond" w:hAnsi="Garamond"/>
          <w:i/>
          <w:iCs/>
          <w:sz w:val="24"/>
          <w:szCs w:val="24"/>
        </w:rPr>
        <w:t>Hanoukka</w:t>
      </w:r>
    </w:p>
    <w:p w:rsidR="007F54BE" w:rsidRPr="008C2F99" w:rsidRDefault="007F54BE" w:rsidP="005A1BA5">
      <w:pPr>
        <w:spacing w:after="0"/>
        <w:ind w:left="720" w:firstLine="720"/>
        <w:jc w:val="both"/>
        <w:rPr>
          <w:rFonts w:ascii="Garamond" w:hAnsi="Garamond"/>
          <w:sz w:val="24"/>
          <w:szCs w:val="24"/>
        </w:rPr>
      </w:pPr>
      <w:r w:rsidRPr="008C2F99">
        <w:rPr>
          <w:rFonts w:ascii="Garamond" w:hAnsi="Garamond"/>
          <w:sz w:val="24"/>
          <w:szCs w:val="24"/>
        </w:rPr>
        <w:t xml:space="preserve">C. </w:t>
      </w:r>
      <w:proofErr w:type="spellStart"/>
      <w:r w:rsidRPr="008C2F99">
        <w:rPr>
          <w:rFonts w:ascii="Garamond" w:hAnsi="Garamond"/>
          <w:i/>
          <w:iCs/>
          <w:sz w:val="24"/>
          <w:szCs w:val="24"/>
        </w:rPr>
        <w:t>Dreidel</w:t>
      </w:r>
      <w:proofErr w:type="spellEnd"/>
      <w:r w:rsidRPr="008C2F99">
        <w:rPr>
          <w:rFonts w:ascii="Garamond" w:hAnsi="Garamond"/>
          <w:i/>
          <w:iCs/>
          <w:sz w:val="24"/>
          <w:szCs w:val="24"/>
        </w:rPr>
        <w:t xml:space="preserve">, </w:t>
      </w:r>
      <w:proofErr w:type="spellStart"/>
      <w:r w:rsidRPr="008C2F99">
        <w:rPr>
          <w:rFonts w:ascii="Garamond" w:hAnsi="Garamond"/>
          <w:i/>
          <w:iCs/>
          <w:sz w:val="24"/>
          <w:szCs w:val="24"/>
        </w:rPr>
        <w:t>Dreidel</w:t>
      </w:r>
      <w:proofErr w:type="spellEnd"/>
      <w:r w:rsidRPr="008C2F99">
        <w:rPr>
          <w:rFonts w:ascii="Garamond" w:hAnsi="Garamond"/>
          <w:i/>
          <w:iCs/>
          <w:sz w:val="24"/>
          <w:szCs w:val="24"/>
        </w:rPr>
        <w:t xml:space="preserve">, </w:t>
      </w:r>
      <w:proofErr w:type="spellStart"/>
      <w:r w:rsidRPr="008C2F99">
        <w:rPr>
          <w:rFonts w:ascii="Garamond" w:hAnsi="Garamond"/>
          <w:i/>
          <w:iCs/>
          <w:sz w:val="24"/>
          <w:szCs w:val="24"/>
        </w:rPr>
        <w:t>Dreidel</w:t>
      </w:r>
      <w:proofErr w:type="spellEnd"/>
    </w:p>
    <w:p w:rsidR="007F54BE" w:rsidRPr="008C2F99" w:rsidRDefault="007F54BE" w:rsidP="007F54BE">
      <w:pPr>
        <w:jc w:val="both"/>
        <w:rPr>
          <w:rFonts w:ascii="Garamond" w:hAnsi="Garamond"/>
          <w:sz w:val="24"/>
          <w:szCs w:val="24"/>
        </w:rPr>
      </w:pPr>
    </w:p>
    <w:p w:rsidR="005A1BA5" w:rsidRPr="008C2F99" w:rsidRDefault="005A1BA5" w:rsidP="007F54BE">
      <w:pPr>
        <w:pStyle w:val="Textebrut"/>
        <w:rPr>
          <w:rFonts w:ascii="Garamond" w:hAnsi="Garamond"/>
          <w:b/>
          <w:bCs/>
          <w:sz w:val="24"/>
          <w:szCs w:val="24"/>
          <w:lang w:val="fr-FR"/>
        </w:rPr>
      </w:pPr>
    </w:p>
    <w:p w:rsidR="005A1BA5" w:rsidRPr="008C2F99" w:rsidRDefault="005A1BA5" w:rsidP="007F54BE">
      <w:pPr>
        <w:pStyle w:val="Textebrut"/>
        <w:rPr>
          <w:rFonts w:ascii="Garamond" w:hAnsi="Garamond"/>
          <w:b/>
          <w:bCs/>
          <w:sz w:val="24"/>
          <w:szCs w:val="24"/>
          <w:lang w:val="fr-FR"/>
        </w:rPr>
      </w:pPr>
    </w:p>
    <w:p w:rsidR="005A1BA5" w:rsidRPr="008C2F99" w:rsidRDefault="005A1BA5" w:rsidP="007F54BE">
      <w:pPr>
        <w:pStyle w:val="Textebrut"/>
        <w:rPr>
          <w:rFonts w:ascii="Garamond" w:hAnsi="Garamond"/>
          <w:b/>
          <w:bCs/>
          <w:sz w:val="24"/>
          <w:szCs w:val="24"/>
          <w:lang w:val="fr-FR"/>
        </w:rPr>
      </w:pPr>
    </w:p>
    <w:p w:rsidR="007F54BE" w:rsidRPr="005A1BA5" w:rsidRDefault="007F54BE" w:rsidP="007F54BE">
      <w:pPr>
        <w:pStyle w:val="Textebrut"/>
        <w:rPr>
          <w:rFonts w:ascii="Garamond" w:hAnsi="Garamond"/>
          <w:sz w:val="24"/>
          <w:szCs w:val="24"/>
          <w:lang w:val="fr-FR"/>
        </w:rPr>
      </w:pPr>
      <w:r w:rsidRPr="008C2F99">
        <w:rPr>
          <w:rFonts w:ascii="Garamond" w:hAnsi="Garamond"/>
          <w:b/>
          <w:bCs/>
          <w:sz w:val="24"/>
          <w:szCs w:val="24"/>
          <w:lang w:val="fr-FR"/>
        </w:rPr>
        <w:lastRenderedPageBreak/>
        <w:t xml:space="preserve">Introduction. </w:t>
      </w:r>
      <w:r w:rsidR="005A1BA5" w:rsidRPr="005A1BA5">
        <w:rPr>
          <w:rFonts w:ascii="Garamond" w:hAnsi="Garamond"/>
          <w:b/>
          <w:bCs/>
          <w:sz w:val="24"/>
          <w:szCs w:val="24"/>
          <w:lang w:val="fr-FR"/>
        </w:rPr>
        <w:t>Tout est entre nos mains – Diffuser la lumière</w:t>
      </w:r>
    </w:p>
    <w:p w:rsidR="007F54BE" w:rsidRPr="005A1BA5" w:rsidRDefault="007F54BE" w:rsidP="007F54BE">
      <w:pPr>
        <w:pStyle w:val="Textebrut"/>
        <w:rPr>
          <w:rFonts w:ascii="Garamond" w:hAnsi="Garamond"/>
          <w:b/>
          <w:bCs/>
          <w:sz w:val="24"/>
          <w:szCs w:val="24"/>
          <w:lang w:val="fr-FR"/>
        </w:rPr>
      </w:pPr>
    </w:p>
    <w:p w:rsidR="005A1BA5" w:rsidRPr="005A1BA5" w:rsidRDefault="005A1BA5" w:rsidP="004968F8">
      <w:pPr>
        <w:pStyle w:val="Textebrut"/>
        <w:rPr>
          <w:rFonts w:ascii="Garamond" w:hAnsi="Garamond"/>
          <w:sz w:val="24"/>
          <w:szCs w:val="24"/>
          <w:lang w:val="fr-FR"/>
        </w:rPr>
      </w:pPr>
      <w:r w:rsidRPr="005A1BA5">
        <w:rPr>
          <w:rFonts w:ascii="Garamond" w:hAnsi="Garamond"/>
          <w:sz w:val="24"/>
          <w:szCs w:val="24"/>
          <w:lang w:val="fr-FR"/>
        </w:rPr>
        <w:t xml:space="preserve">Nous avons appris de </w:t>
      </w:r>
      <w:proofErr w:type="spellStart"/>
      <w:r w:rsidRPr="005A1BA5">
        <w:rPr>
          <w:rFonts w:ascii="Garamond" w:hAnsi="Garamond"/>
          <w:sz w:val="24"/>
          <w:szCs w:val="24"/>
          <w:lang w:val="fr-FR"/>
        </w:rPr>
        <w:t>Rav</w:t>
      </w:r>
      <w:proofErr w:type="spellEnd"/>
      <w:r w:rsidRPr="005A1BA5">
        <w:rPr>
          <w:rFonts w:ascii="Garamond" w:hAnsi="Garamond"/>
          <w:sz w:val="24"/>
          <w:szCs w:val="24"/>
          <w:lang w:val="fr-FR"/>
        </w:rPr>
        <w:t xml:space="preserve"> ‘</w:t>
      </w:r>
      <w:proofErr w:type="spellStart"/>
      <w:r w:rsidRPr="005A1BA5">
        <w:rPr>
          <w:rFonts w:ascii="Garamond" w:hAnsi="Garamond"/>
          <w:sz w:val="24"/>
          <w:szCs w:val="24"/>
          <w:lang w:val="fr-FR"/>
        </w:rPr>
        <w:t>Haï</w:t>
      </w:r>
      <w:r w:rsidR="007F54BE" w:rsidRPr="005A1BA5">
        <w:rPr>
          <w:rFonts w:ascii="Garamond" w:hAnsi="Garamond"/>
          <w:sz w:val="24"/>
          <w:szCs w:val="24"/>
          <w:lang w:val="fr-FR"/>
        </w:rPr>
        <w:t>m</w:t>
      </w:r>
      <w:proofErr w:type="spellEnd"/>
      <w:r w:rsidR="007F54BE" w:rsidRPr="005A1BA5">
        <w:rPr>
          <w:rFonts w:ascii="Garamond" w:hAnsi="Garamond"/>
          <w:sz w:val="24"/>
          <w:szCs w:val="24"/>
          <w:lang w:val="fr-FR"/>
        </w:rPr>
        <w:t xml:space="preserve"> </w:t>
      </w:r>
      <w:proofErr w:type="spellStart"/>
      <w:r w:rsidR="007F54BE" w:rsidRPr="005A1BA5">
        <w:rPr>
          <w:rFonts w:ascii="Garamond" w:hAnsi="Garamond"/>
          <w:sz w:val="24"/>
          <w:szCs w:val="24"/>
          <w:lang w:val="fr-FR"/>
        </w:rPr>
        <w:t>Friedlander</w:t>
      </w:r>
      <w:proofErr w:type="spellEnd"/>
      <w:r w:rsidRPr="005A1BA5">
        <w:rPr>
          <w:rFonts w:ascii="Garamond" w:hAnsi="Garamond"/>
          <w:sz w:val="24"/>
          <w:szCs w:val="24"/>
          <w:lang w:val="fr-FR"/>
        </w:rPr>
        <w:t>,</w:t>
      </w:r>
      <w:r>
        <w:rPr>
          <w:rFonts w:ascii="Garamond" w:hAnsi="Garamond"/>
          <w:sz w:val="24"/>
          <w:szCs w:val="24"/>
          <w:lang w:val="fr-FR"/>
        </w:rPr>
        <w:t xml:space="preserve"> dans les deux premiers cours de Morasha sur ‘</w:t>
      </w:r>
      <w:r w:rsidRPr="005A1BA5">
        <w:rPr>
          <w:rFonts w:ascii="Garamond" w:hAnsi="Garamond"/>
          <w:i/>
          <w:iCs/>
          <w:sz w:val="24"/>
          <w:szCs w:val="24"/>
          <w:lang w:val="fr-FR"/>
        </w:rPr>
        <w:t>Hanoukka</w:t>
      </w:r>
      <w:r>
        <w:rPr>
          <w:rFonts w:ascii="Garamond" w:hAnsi="Garamond"/>
          <w:sz w:val="24"/>
          <w:szCs w:val="24"/>
          <w:lang w:val="fr-FR"/>
        </w:rPr>
        <w:t>, que notre capacité à exploiter l’extraordinaire énergie spirituel</w:t>
      </w:r>
      <w:r w:rsidR="00F22FEF">
        <w:rPr>
          <w:rFonts w:ascii="Garamond" w:hAnsi="Garamond"/>
          <w:sz w:val="24"/>
          <w:szCs w:val="24"/>
          <w:lang w:val="fr-FR"/>
        </w:rPr>
        <w:t>le qui est à notre disposition en</w:t>
      </w:r>
      <w:r>
        <w:rPr>
          <w:rFonts w:ascii="Garamond" w:hAnsi="Garamond"/>
          <w:sz w:val="24"/>
          <w:szCs w:val="24"/>
          <w:lang w:val="fr-FR"/>
        </w:rPr>
        <w:t xml:space="preserve"> cette période </w:t>
      </w:r>
      <w:r w:rsidR="004968F8">
        <w:rPr>
          <w:rFonts w:ascii="Garamond" w:hAnsi="Garamond"/>
          <w:sz w:val="24"/>
          <w:szCs w:val="24"/>
          <w:lang w:val="fr-FR"/>
        </w:rPr>
        <w:t xml:space="preserve">de l’année </w:t>
      </w:r>
      <w:r>
        <w:rPr>
          <w:rFonts w:ascii="Garamond" w:hAnsi="Garamond"/>
          <w:sz w:val="24"/>
          <w:szCs w:val="24"/>
          <w:lang w:val="fr-FR"/>
        </w:rPr>
        <w:t>est fonction de notre préparation à ‘</w:t>
      </w:r>
      <w:r w:rsidRPr="005A1BA5">
        <w:rPr>
          <w:rFonts w:ascii="Garamond" w:hAnsi="Garamond"/>
          <w:i/>
          <w:iCs/>
          <w:sz w:val="24"/>
          <w:szCs w:val="24"/>
          <w:lang w:val="fr-FR"/>
        </w:rPr>
        <w:t>Hanoukka</w:t>
      </w:r>
      <w:r>
        <w:rPr>
          <w:rFonts w:ascii="Garamond" w:hAnsi="Garamond"/>
          <w:sz w:val="24"/>
          <w:szCs w:val="24"/>
          <w:lang w:val="fr-FR"/>
        </w:rPr>
        <w:t xml:space="preserve">. Nous avons compris de </w:t>
      </w:r>
      <w:proofErr w:type="spellStart"/>
      <w:r>
        <w:rPr>
          <w:rFonts w:ascii="Garamond" w:hAnsi="Garamond"/>
          <w:sz w:val="24"/>
          <w:szCs w:val="24"/>
          <w:lang w:val="fr-FR"/>
        </w:rPr>
        <w:t>Rav</w:t>
      </w:r>
      <w:proofErr w:type="spellEnd"/>
      <w:r>
        <w:rPr>
          <w:rFonts w:ascii="Garamond" w:hAnsi="Garamond"/>
          <w:sz w:val="24"/>
          <w:szCs w:val="24"/>
          <w:lang w:val="fr-FR"/>
        </w:rPr>
        <w:t xml:space="preserve"> </w:t>
      </w:r>
      <w:proofErr w:type="spellStart"/>
      <w:r>
        <w:rPr>
          <w:rFonts w:ascii="Garamond" w:hAnsi="Garamond"/>
          <w:sz w:val="24"/>
          <w:szCs w:val="24"/>
          <w:lang w:val="fr-FR"/>
        </w:rPr>
        <w:t>Its‘hak</w:t>
      </w:r>
      <w:proofErr w:type="spellEnd"/>
      <w:r>
        <w:rPr>
          <w:rFonts w:ascii="Garamond" w:hAnsi="Garamond"/>
          <w:sz w:val="24"/>
          <w:szCs w:val="24"/>
          <w:lang w:val="fr-FR"/>
        </w:rPr>
        <w:t xml:space="preserve"> </w:t>
      </w:r>
      <w:proofErr w:type="spellStart"/>
      <w:r>
        <w:rPr>
          <w:rFonts w:ascii="Garamond" w:hAnsi="Garamond"/>
          <w:sz w:val="24"/>
          <w:szCs w:val="24"/>
          <w:lang w:val="fr-FR"/>
        </w:rPr>
        <w:t>Be</w:t>
      </w:r>
      <w:r w:rsidR="004968F8">
        <w:rPr>
          <w:rFonts w:ascii="Garamond" w:hAnsi="Garamond"/>
          <w:sz w:val="24"/>
          <w:szCs w:val="24"/>
          <w:lang w:val="fr-FR"/>
        </w:rPr>
        <w:t>rkowits</w:t>
      </w:r>
      <w:proofErr w:type="spellEnd"/>
      <w:r w:rsidR="004968F8">
        <w:rPr>
          <w:rFonts w:ascii="Garamond" w:hAnsi="Garamond"/>
          <w:sz w:val="24"/>
          <w:szCs w:val="24"/>
          <w:lang w:val="fr-FR"/>
        </w:rPr>
        <w:t xml:space="preserve"> que nous</w:t>
      </w:r>
      <w:r w:rsidR="00F22FEF">
        <w:rPr>
          <w:rFonts w:ascii="Garamond" w:hAnsi="Garamond"/>
          <w:sz w:val="24"/>
          <w:szCs w:val="24"/>
          <w:lang w:val="fr-FR"/>
        </w:rPr>
        <w:t xml:space="preserve"> faisons face aujourd’hui à une</w:t>
      </w:r>
      <w:r w:rsidR="004968F8">
        <w:rPr>
          <w:rFonts w:ascii="Garamond" w:hAnsi="Garamond"/>
          <w:sz w:val="24"/>
          <w:szCs w:val="24"/>
          <w:lang w:val="fr-FR"/>
        </w:rPr>
        <w:t xml:space="preserve"> bataille </w:t>
      </w:r>
      <w:r w:rsidR="00F22FEF">
        <w:rPr>
          <w:rFonts w:ascii="Garamond" w:hAnsi="Garamond"/>
          <w:sz w:val="24"/>
          <w:szCs w:val="24"/>
          <w:lang w:val="fr-FR"/>
        </w:rPr>
        <w:t>semblable à</w:t>
      </w:r>
      <w:r w:rsidR="00B51257">
        <w:rPr>
          <w:rFonts w:ascii="Garamond" w:hAnsi="Garamond"/>
          <w:sz w:val="24"/>
          <w:szCs w:val="24"/>
          <w:lang w:val="fr-FR"/>
        </w:rPr>
        <w:t xml:space="preserve"> la lutte qui opposait</w:t>
      </w:r>
      <w:r w:rsidR="004968F8">
        <w:rPr>
          <w:rFonts w:ascii="Garamond" w:hAnsi="Garamond"/>
          <w:sz w:val="24"/>
          <w:szCs w:val="24"/>
          <w:lang w:val="fr-FR"/>
        </w:rPr>
        <w:t xml:space="preserve"> les G</w:t>
      </w:r>
      <w:r>
        <w:rPr>
          <w:rFonts w:ascii="Garamond" w:hAnsi="Garamond"/>
          <w:sz w:val="24"/>
          <w:szCs w:val="24"/>
          <w:lang w:val="fr-FR"/>
        </w:rPr>
        <w:t xml:space="preserve">recs antiques et les Juifs </w:t>
      </w:r>
      <w:r w:rsidR="004968F8">
        <w:rPr>
          <w:rFonts w:ascii="Garamond" w:hAnsi="Garamond"/>
          <w:sz w:val="24"/>
          <w:szCs w:val="24"/>
          <w:lang w:val="fr-FR"/>
        </w:rPr>
        <w:t>à l’époque du second Temple</w:t>
      </w:r>
      <w:r>
        <w:rPr>
          <w:rFonts w:ascii="Garamond" w:hAnsi="Garamond"/>
          <w:sz w:val="24"/>
          <w:szCs w:val="24"/>
          <w:lang w:val="fr-FR"/>
        </w:rPr>
        <w:t>. Les forces de l’intellectualisme académiq</w:t>
      </w:r>
      <w:r w:rsidR="00B51257">
        <w:rPr>
          <w:rFonts w:ascii="Garamond" w:hAnsi="Garamond"/>
          <w:sz w:val="24"/>
          <w:szCs w:val="24"/>
          <w:lang w:val="fr-FR"/>
        </w:rPr>
        <w:t>ue et rigide</w:t>
      </w:r>
      <w:r w:rsidR="00F22FEF">
        <w:rPr>
          <w:rFonts w:ascii="Garamond" w:hAnsi="Garamond"/>
          <w:sz w:val="24"/>
          <w:szCs w:val="24"/>
          <w:lang w:val="fr-FR"/>
        </w:rPr>
        <w:t>, sans aucun lien avec le</w:t>
      </w:r>
      <w:r>
        <w:rPr>
          <w:rFonts w:ascii="Garamond" w:hAnsi="Garamond"/>
          <w:sz w:val="24"/>
          <w:szCs w:val="24"/>
          <w:lang w:val="fr-FR"/>
        </w:rPr>
        <w:t xml:space="preserve"> divin, affecte</w:t>
      </w:r>
      <w:r w:rsidR="00F22FEF">
        <w:rPr>
          <w:rFonts w:ascii="Garamond" w:hAnsi="Garamond"/>
          <w:sz w:val="24"/>
          <w:szCs w:val="24"/>
          <w:lang w:val="fr-FR"/>
        </w:rPr>
        <w:t>nt</w:t>
      </w:r>
      <w:r>
        <w:rPr>
          <w:rFonts w:ascii="Garamond" w:hAnsi="Garamond"/>
          <w:sz w:val="24"/>
          <w:szCs w:val="24"/>
          <w:lang w:val="fr-FR"/>
        </w:rPr>
        <w:t xml:space="preserve"> la capacité </w:t>
      </w:r>
      <w:r w:rsidRPr="00B51257">
        <w:rPr>
          <w:rFonts w:ascii="Garamond" w:hAnsi="Garamond"/>
          <w:sz w:val="24"/>
          <w:szCs w:val="24"/>
          <w:lang w:val="fr-FR"/>
        </w:rPr>
        <w:t>à</w:t>
      </w:r>
      <w:r>
        <w:rPr>
          <w:rFonts w:ascii="Garamond" w:hAnsi="Garamond"/>
          <w:sz w:val="24"/>
          <w:szCs w:val="24"/>
          <w:lang w:val="fr-FR"/>
        </w:rPr>
        <w:t xml:space="preserve"> se connecter à D. et </w:t>
      </w:r>
      <w:r w:rsidRPr="00B51257">
        <w:rPr>
          <w:rFonts w:ascii="Garamond" w:hAnsi="Garamond"/>
          <w:sz w:val="24"/>
          <w:szCs w:val="24"/>
          <w:lang w:val="fr-FR"/>
        </w:rPr>
        <w:t xml:space="preserve">à </w:t>
      </w:r>
      <w:r>
        <w:rPr>
          <w:rFonts w:ascii="Garamond" w:hAnsi="Garamond"/>
          <w:sz w:val="24"/>
          <w:szCs w:val="24"/>
          <w:lang w:val="fr-FR"/>
        </w:rPr>
        <w:t>se développer spir</w:t>
      </w:r>
      <w:r w:rsidR="004968F8">
        <w:rPr>
          <w:rFonts w:ascii="Garamond" w:hAnsi="Garamond"/>
          <w:sz w:val="24"/>
          <w:szCs w:val="24"/>
          <w:lang w:val="fr-FR"/>
        </w:rPr>
        <w:t>ituellement en tant qu’</w:t>
      </w:r>
      <w:r w:rsidR="00F86961">
        <w:rPr>
          <w:rFonts w:ascii="Garamond" w:hAnsi="Garamond"/>
          <w:sz w:val="24"/>
          <w:szCs w:val="24"/>
          <w:lang w:val="fr-FR"/>
        </w:rPr>
        <w:t>être</w:t>
      </w:r>
      <w:r>
        <w:rPr>
          <w:rFonts w:ascii="Garamond" w:hAnsi="Garamond"/>
          <w:sz w:val="24"/>
          <w:szCs w:val="24"/>
          <w:lang w:val="fr-FR"/>
        </w:rPr>
        <w:t xml:space="preserve"> huma</w:t>
      </w:r>
      <w:r w:rsidR="004968F8">
        <w:rPr>
          <w:rFonts w:ascii="Garamond" w:hAnsi="Garamond"/>
          <w:sz w:val="24"/>
          <w:szCs w:val="24"/>
          <w:lang w:val="fr-FR"/>
        </w:rPr>
        <w:t>in</w:t>
      </w:r>
      <w:r>
        <w:rPr>
          <w:rFonts w:ascii="Garamond" w:hAnsi="Garamond"/>
          <w:sz w:val="24"/>
          <w:szCs w:val="24"/>
          <w:lang w:val="fr-FR"/>
        </w:rPr>
        <w:t>.</w:t>
      </w:r>
      <w:r w:rsidR="00F86961">
        <w:rPr>
          <w:rFonts w:ascii="Garamond" w:hAnsi="Garamond"/>
          <w:sz w:val="24"/>
          <w:szCs w:val="24"/>
          <w:lang w:val="fr-FR"/>
        </w:rPr>
        <w:t xml:space="preserve"> La confrontation actuelle se joue entre ceux qui considèrent le judaïsme comme une « tradition », quelque</w:t>
      </w:r>
      <w:r w:rsidR="004968F8">
        <w:rPr>
          <w:rFonts w:ascii="Garamond" w:hAnsi="Garamond"/>
          <w:sz w:val="24"/>
          <w:szCs w:val="24"/>
          <w:lang w:val="fr-FR"/>
        </w:rPr>
        <w:t xml:space="preserve"> chose</w:t>
      </w:r>
      <w:r w:rsidR="00F86961">
        <w:rPr>
          <w:rFonts w:ascii="Garamond" w:hAnsi="Garamond"/>
          <w:sz w:val="24"/>
          <w:szCs w:val="24"/>
          <w:lang w:val="fr-FR"/>
        </w:rPr>
        <w:t xml:space="preserve"> ayant une valeur sentimentale qui contribue à donner un certain sens à la vie, mais qui n’est finalement pas « réel » ; et</w:t>
      </w:r>
      <w:r w:rsidR="00B51257">
        <w:rPr>
          <w:rFonts w:ascii="Garamond" w:hAnsi="Garamond"/>
          <w:sz w:val="24"/>
          <w:szCs w:val="24"/>
          <w:lang w:val="fr-FR"/>
        </w:rPr>
        <w:t>,</w:t>
      </w:r>
      <w:r w:rsidR="00F86961">
        <w:rPr>
          <w:rFonts w:ascii="Garamond" w:hAnsi="Garamond"/>
          <w:sz w:val="24"/>
          <w:szCs w:val="24"/>
          <w:lang w:val="fr-FR"/>
        </w:rPr>
        <w:t xml:space="preserve"> par opposition, ceux qui voient le judaïsme comme une réalité où chaque action a des implications cosmiques. </w:t>
      </w:r>
    </w:p>
    <w:p w:rsidR="007F54BE" w:rsidRPr="00A962E4" w:rsidRDefault="007F54BE" w:rsidP="007F54BE">
      <w:pPr>
        <w:pStyle w:val="Textebrut"/>
        <w:rPr>
          <w:rFonts w:ascii="Garamond" w:hAnsi="Garamond"/>
          <w:sz w:val="24"/>
          <w:szCs w:val="24"/>
          <w:lang w:val="fr-FR"/>
        </w:rPr>
      </w:pPr>
    </w:p>
    <w:p w:rsidR="00F86961" w:rsidRDefault="00F86961" w:rsidP="007F54BE">
      <w:pPr>
        <w:pStyle w:val="Textebrut"/>
        <w:rPr>
          <w:rFonts w:ascii="Garamond" w:hAnsi="Garamond" w:cs="Times New Roman"/>
          <w:sz w:val="24"/>
          <w:szCs w:val="24"/>
          <w:lang w:val="fr-FR"/>
        </w:rPr>
      </w:pPr>
      <w:proofErr w:type="spellStart"/>
      <w:r w:rsidRPr="00F86961">
        <w:rPr>
          <w:rFonts w:ascii="Garamond" w:hAnsi="Garamond" w:cs="Times New Roman"/>
          <w:sz w:val="24"/>
          <w:szCs w:val="24"/>
          <w:lang w:val="fr-FR"/>
        </w:rPr>
        <w:t>Rav</w:t>
      </w:r>
      <w:proofErr w:type="spellEnd"/>
      <w:r w:rsidR="007F54BE" w:rsidRPr="00F86961">
        <w:rPr>
          <w:rFonts w:ascii="Garamond" w:hAnsi="Garamond" w:cs="Times New Roman"/>
          <w:sz w:val="24"/>
          <w:szCs w:val="24"/>
          <w:lang w:val="fr-FR"/>
        </w:rPr>
        <w:t xml:space="preserve"> </w:t>
      </w:r>
      <w:proofErr w:type="spellStart"/>
      <w:r w:rsidR="007F54BE" w:rsidRPr="00F86961">
        <w:rPr>
          <w:rFonts w:ascii="Garamond" w:hAnsi="Garamond" w:cs="Times New Roman"/>
          <w:sz w:val="24"/>
          <w:szCs w:val="24"/>
          <w:lang w:val="fr-FR"/>
        </w:rPr>
        <w:t>Eliyah</w:t>
      </w:r>
      <w:r w:rsidRPr="00F86961">
        <w:rPr>
          <w:rFonts w:ascii="Garamond" w:hAnsi="Garamond" w:cs="Times New Roman"/>
          <w:sz w:val="24"/>
          <w:szCs w:val="24"/>
          <w:lang w:val="fr-FR"/>
        </w:rPr>
        <w:t>o</w:t>
      </w:r>
      <w:r w:rsidR="007F54BE" w:rsidRPr="00F86961">
        <w:rPr>
          <w:rFonts w:ascii="Garamond" w:hAnsi="Garamond" w:cs="Times New Roman"/>
          <w:sz w:val="24"/>
          <w:szCs w:val="24"/>
          <w:lang w:val="fr-FR"/>
        </w:rPr>
        <w:t>u</w:t>
      </w:r>
      <w:proofErr w:type="spellEnd"/>
      <w:r w:rsidR="007F54BE" w:rsidRPr="00F86961">
        <w:rPr>
          <w:rFonts w:ascii="Garamond" w:hAnsi="Garamond" w:cs="Times New Roman"/>
          <w:sz w:val="24"/>
          <w:szCs w:val="24"/>
          <w:lang w:val="fr-FR"/>
        </w:rPr>
        <w:t xml:space="preserve"> </w:t>
      </w:r>
      <w:proofErr w:type="spellStart"/>
      <w:r w:rsidR="007F54BE" w:rsidRPr="00F86961">
        <w:rPr>
          <w:rFonts w:ascii="Garamond" w:hAnsi="Garamond" w:cs="Times New Roman"/>
          <w:sz w:val="24"/>
          <w:szCs w:val="24"/>
          <w:lang w:val="fr-FR"/>
        </w:rPr>
        <w:t>Dessler</w:t>
      </w:r>
      <w:proofErr w:type="spellEnd"/>
      <w:r w:rsidRPr="00F86961">
        <w:rPr>
          <w:rFonts w:ascii="Garamond" w:hAnsi="Garamond" w:cs="Times New Roman"/>
          <w:sz w:val="24"/>
          <w:szCs w:val="24"/>
          <w:lang w:val="fr-FR"/>
        </w:rPr>
        <w:t xml:space="preserve"> nous a enseigné que les miracles de ‘</w:t>
      </w:r>
      <w:r w:rsidRPr="004968F8">
        <w:rPr>
          <w:rFonts w:ascii="Garamond" w:hAnsi="Garamond" w:cs="Times New Roman"/>
          <w:i/>
          <w:iCs/>
          <w:sz w:val="24"/>
          <w:szCs w:val="24"/>
          <w:lang w:val="fr-FR"/>
        </w:rPr>
        <w:t>Hanoukka</w:t>
      </w:r>
      <w:r w:rsidRPr="00F86961">
        <w:rPr>
          <w:rFonts w:ascii="Garamond" w:hAnsi="Garamond" w:cs="Times New Roman"/>
          <w:sz w:val="24"/>
          <w:szCs w:val="24"/>
          <w:lang w:val="fr-FR"/>
        </w:rPr>
        <w:t xml:space="preserve">, de la guerre et de l’huile, </w:t>
      </w:r>
      <w:r>
        <w:rPr>
          <w:rFonts w:ascii="Garamond" w:hAnsi="Garamond" w:cs="Times New Roman"/>
          <w:sz w:val="24"/>
          <w:szCs w:val="24"/>
          <w:lang w:val="fr-FR"/>
        </w:rPr>
        <w:t>furent déclenchés par la détermination inébranlable d’un petit groupe de leaders juifs. Et grâce à eux, le peuple juif surmonta le défi syro-grec et la fête de ‘</w:t>
      </w:r>
      <w:r w:rsidRPr="004968F8">
        <w:rPr>
          <w:rFonts w:ascii="Garamond" w:hAnsi="Garamond" w:cs="Times New Roman"/>
          <w:i/>
          <w:iCs/>
          <w:sz w:val="24"/>
          <w:szCs w:val="24"/>
          <w:lang w:val="fr-FR"/>
        </w:rPr>
        <w:t>Hanoukka</w:t>
      </w:r>
      <w:r>
        <w:rPr>
          <w:rFonts w:ascii="Garamond" w:hAnsi="Garamond" w:cs="Times New Roman"/>
          <w:sz w:val="24"/>
          <w:szCs w:val="24"/>
          <w:lang w:val="fr-FR"/>
        </w:rPr>
        <w:t xml:space="preserve"> fut instaurée pour toutes les générations à venir. Néanmoins, une fois la poussière dégagée, nous restons avec une question fondamentale : Si les miracles de ‘</w:t>
      </w:r>
      <w:r w:rsidRPr="00F86961">
        <w:rPr>
          <w:rFonts w:ascii="Garamond" w:hAnsi="Garamond" w:cs="Times New Roman"/>
          <w:i/>
          <w:iCs/>
          <w:sz w:val="24"/>
          <w:szCs w:val="24"/>
          <w:lang w:val="fr-FR"/>
        </w:rPr>
        <w:t>Hanoukka</w:t>
      </w:r>
      <w:r w:rsidR="00B51257">
        <w:rPr>
          <w:rFonts w:ascii="Garamond" w:hAnsi="Garamond" w:cs="Times New Roman"/>
          <w:sz w:val="24"/>
          <w:szCs w:val="24"/>
          <w:lang w:val="fr-FR"/>
        </w:rPr>
        <w:t xml:space="preserve"> revenaient</w:t>
      </w:r>
      <w:r>
        <w:rPr>
          <w:rFonts w:ascii="Garamond" w:hAnsi="Garamond" w:cs="Times New Roman"/>
          <w:sz w:val="24"/>
          <w:szCs w:val="24"/>
          <w:lang w:val="fr-FR"/>
        </w:rPr>
        <w:t xml:space="preserve"> à un pet</w:t>
      </w:r>
      <w:r w:rsidR="00B51257">
        <w:rPr>
          <w:rFonts w:ascii="Garamond" w:hAnsi="Garamond" w:cs="Times New Roman"/>
          <w:sz w:val="24"/>
          <w:szCs w:val="24"/>
          <w:lang w:val="fr-FR"/>
        </w:rPr>
        <w:t>it nombre de Juifs qui furent des</w:t>
      </w:r>
      <w:r>
        <w:rPr>
          <w:rFonts w:ascii="Garamond" w:hAnsi="Garamond" w:cs="Times New Roman"/>
          <w:sz w:val="24"/>
          <w:szCs w:val="24"/>
          <w:lang w:val="fr-FR"/>
        </w:rPr>
        <w:t xml:space="preserve"> leaders luttant pour la survivance du judaïsme, pourquoi la </w:t>
      </w:r>
      <w:proofErr w:type="spellStart"/>
      <w:r w:rsidRPr="00F86961">
        <w:rPr>
          <w:rFonts w:ascii="Garamond" w:hAnsi="Garamond" w:cs="Times New Roman"/>
          <w:i/>
          <w:iCs/>
          <w:sz w:val="24"/>
          <w:szCs w:val="24"/>
          <w:lang w:val="fr-FR"/>
        </w:rPr>
        <w:t>mitsva</w:t>
      </w:r>
      <w:proofErr w:type="spellEnd"/>
      <w:r>
        <w:rPr>
          <w:rFonts w:ascii="Garamond" w:hAnsi="Garamond" w:cs="Times New Roman"/>
          <w:sz w:val="24"/>
          <w:szCs w:val="24"/>
          <w:lang w:val="fr-FR"/>
        </w:rPr>
        <w:t xml:space="preserve"> de commémorer la fête de ‘</w:t>
      </w:r>
      <w:r w:rsidRPr="00F86961">
        <w:rPr>
          <w:rFonts w:ascii="Garamond" w:hAnsi="Garamond" w:cs="Times New Roman"/>
          <w:i/>
          <w:iCs/>
          <w:sz w:val="24"/>
          <w:szCs w:val="24"/>
          <w:lang w:val="fr-FR"/>
        </w:rPr>
        <w:t>Hanoukka</w:t>
      </w:r>
      <w:r>
        <w:rPr>
          <w:rFonts w:ascii="Garamond" w:hAnsi="Garamond" w:cs="Times New Roman"/>
          <w:sz w:val="24"/>
          <w:szCs w:val="24"/>
          <w:lang w:val="fr-FR"/>
        </w:rPr>
        <w:t xml:space="preserve"> incombe-t-elle à </w:t>
      </w:r>
      <w:r w:rsidRPr="00F86961">
        <w:rPr>
          <w:rFonts w:ascii="Garamond" w:hAnsi="Garamond" w:cs="Times New Roman"/>
          <w:i/>
          <w:iCs/>
          <w:sz w:val="24"/>
          <w:szCs w:val="24"/>
          <w:lang w:val="fr-FR"/>
        </w:rPr>
        <w:t>tout</w:t>
      </w:r>
      <w:r>
        <w:rPr>
          <w:rFonts w:ascii="Garamond" w:hAnsi="Garamond" w:cs="Times New Roman"/>
          <w:sz w:val="24"/>
          <w:szCs w:val="24"/>
          <w:lang w:val="fr-FR"/>
        </w:rPr>
        <w:t xml:space="preserve"> Juif </w:t>
      </w:r>
      <w:r w:rsidR="00E31890">
        <w:rPr>
          <w:rFonts w:ascii="Garamond" w:hAnsi="Garamond" w:cs="Times New Roman"/>
          <w:sz w:val="24"/>
          <w:szCs w:val="24"/>
          <w:lang w:val="fr-FR"/>
        </w:rPr>
        <w:t xml:space="preserve">– homme, femme et enfant </w:t>
      </w:r>
      <w:r>
        <w:rPr>
          <w:rFonts w:ascii="Garamond" w:hAnsi="Garamond" w:cs="Times New Roman"/>
          <w:sz w:val="24"/>
          <w:szCs w:val="24"/>
          <w:lang w:val="fr-FR"/>
        </w:rPr>
        <w:t>?</w:t>
      </w:r>
      <w:r w:rsidR="00E31890">
        <w:rPr>
          <w:rFonts w:ascii="Garamond" w:hAnsi="Garamond" w:cs="Times New Roman"/>
          <w:sz w:val="24"/>
          <w:szCs w:val="24"/>
          <w:lang w:val="fr-FR"/>
        </w:rPr>
        <w:t xml:space="preserve">! Pourquoi ne pas exiger uniquement des leaders de chaque communauté d’allumer la </w:t>
      </w:r>
      <w:proofErr w:type="spellStart"/>
      <w:r w:rsidR="00E31890" w:rsidRPr="00E31890">
        <w:rPr>
          <w:rFonts w:ascii="Garamond" w:hAnsi="Garamond" w:cs="Times New Roman"/>
          <w:i/>
          <w:iCs/>
          <w:sz w:val="24"/>
          <w:szCs w:val="24"/>
          <w:lang w:val="fr-FR"/>
        </w:rPr>
        <w:t>ménorah</w:t>
      </w:r>
      <w:proofErr w:type="spellEnd"/>
      <w:r w:rsidR="00222C6B">
        <w:rPr>
          <w:rFonts w:ascii="Garamond" w:hAnsi="Garamond" w:cs="Times New Roman"/>
          <w:sz w:val="24"/>
          <w:szCs w:val="24"/>
          <w:lang w:val="fr-FR"/>
        </w:rPr>
        <w:t>, à l’image</w:t>
      </w:r>
      <w:r w:rsidR="00E31890">
        <w:rPr>
          <w:rFonts w:ascii="Garamond" w:hAnsi="Garamond" w:cs="Times New Roman"/>
          <w:sz w:val="24"/>
          <w:szCs w:val="24"/>
          <w:lang w:val="fr-FR"/>
        </w:rPr>
        <w:t xml:space="preserve"> de nos ancêtres ?</w:t>
      </w:r>
    </w:p>
    <w:p w:rsidR="00F86961" w:rsidRPr="00F86961" w:rsidRDefault="00F86961" w:rsidP="007F54BE">
      <w:pPr>
        <w:pStyle w:val="Textebrut"/>
        <w:rPr>
          <w:rFonts w:ascii="Garamond" w:hAnsi="Garamond" w:cs="Times New Roman"/>
          <w:sz w:val="24"/>
          <w:szCs w:val="24"/>
          <w:lang w:val="fr-FR"/>
        </w:rPr>
      </w:pPr>
    </w:p>
    <w:p w:rsidR="007F54BE" w:rsidRPr="00E31890" w:rsidRDefault="00E31890" w:rsidP="00E31890">
      <w:pPr>
        <w:pStyle w:val="Textebrut"/>
        <w:rPr>
          <w:rFonts w:ascii="Garamond" w:hAnsi="Garamond"/>
          <w:sz w:val="24"/>
          <w:szCs w:val="24"/>
          <w:lang w:val="fr-FR"/>
        </w:rPr>
      </w:pPr>
      <w:r>
        <w:rPr>
          <w:rFonts w:ascii="Garamond" w:hAnsi="Garamond"/>
          <w:sz w:val="24"/>
          <w:szCs w:val="24"/>
          <w:lang w:val="fr-FR"/>
        </w:rPr>
        <w:t>Comme nous allons l’apprendre dans ce cours, ‘</w:t>
      </w:r>
      <w:r w:rsidRPr="00E31890">
        <w:rPr>
          <w:rFonts w:ascii="Garamond" w:hAnsi="Garamond"/>
          <w:i/>
          <w:iCs/>
          <w:sz w:val="24"/>
          <w:szCs w:val="24"/>
          <w:lang w:val="fr-FR"/>
        </w:rPr>
        <w:t>Hanoukka</w:t>
      </w:r>
      <w:r>
        <w:rPr>
          <w:rFonts w:ascii="Garamond" w:hAnsi="Garamond"/>
          <w:sz w:val="24"/>
          <w:szCs w:val="24"/>
          <w:lang w:val="fr-FR"/>
        </w:rPr>
        <w:t xml:space="preserve">, comme toutes les </w:t>
      </w:r>
      <w:proofErr w:type="spellStart"/>
      <w:r w:rsidRPr="00E31890">
        <w:rPr>
          <w:rFonts w:ascii="Garamond" w:hAnsi="Garamond"/>
          <w:i/>
          <w:iCs/>
          <w:sz w:val="24"/>
          <w:szCs w:val="24"/>
          <w:lang w:val="fr-FR"/>
        </w:rPr>
        <w:t>mitsvot</w:t>
      </w:r>
      <w:proofErr w:type="spellEnd"/>
      <w:r>
        <w:rPr>
          <w:rFonts w:ascii="Garamond" w:hAnsi="Garamond"/>
          <w:sz w:val="24"/>
          <w:szCs w:val="24"/>
          <w:lang w:val="fr-FR"/>
        </w:rPr>
        <w:t xml:space="preserve"> du judaïsme, port</w:t>
      </w:r>
      <w:r w:rsidR="00222C6B">
        <w:rPr>
          <w:rFonts w:ascii="Garamond" w:hAnsi="Garamond"/>
          <w:sz w:val="24"/>
          <w:szCs w:val="24"/>
          <w:lang w:val="fr-FR"/>
        </w:rPr>
        <w:t xml:space="preserve">e sur l’aptitude et </w:t>
      </w:r>
      <w:r w:rsidR="00222C6B" w:rsidRPr="00B51257">
        <w:rPr>
          <w:rFonts w:ascii="Garamond" w:hAnsi="Garamond"/>
          <w:sz w:val="24"/>
          <w:szCs w:val="24"/>
          <w:lang w:val="fr-FR"/>
        </w:rPr>
        <w:t>l’importance</w:t>
      </w:r>
      <w:r>
        <w:rPr>
          <w:rFonts w:ascii="Garamond" w:hAnsi="Garamond"/>
          <w:sz w:val="24"/>
          <w:szCs w:val="24"/>
          <w:lang w:val="fr-FR"/>
        </w:rPr>
        <w:t xml:space="preserve"> de chaque Juif, indépendamment de la nature de cha</w:t>
      </w:r>
      <w:r w:rsidR="00B51257">
        <w:rPr>
          <w:rFonts w:ascii="Garamond" w:hAnsi="Garamond"/>
          <w:sz w:val="24"/>
          <w:szCs w:val="24"/>
          <w:lang w:val="fr-FR"/>
        </w:rPr>
        <w:t>cun, à</w:t>
      </w:r>
      <w:r w:rsidR="004968F8">
        <w:rPr>
          <w:rFonts w:ascii="Garamond" w:hAnsi="Garamond"/>
          <w:sz w:val="24"/>
          <w:szCs w:val="24"/>
          <w:lang w:val="fr-FR"/>
        </w:rPr>
        <w:t xml:space="preserve"> participer</w:t>
      </w:r>
      <w:r>
        <w:rPr>
          <w:rFonts w:ascii="Garamond" w:hAnsi="Garamond"/>
          <w:sz w:val="24"/>
          <w:szCs w:val="24"/>
          <w:lang w:val="fr-FR"/>
        </w:rPr>
        <w:t xml:space="preserve"> à la vie juive</w:t>
      </w:r>
      <w:r w:rsidR="004968F8">
        <w:rPr>
          <w:rFonts w:ascii="Garamond" w:hAnsi="Garamond"/>
          <w:sz w:val="24"/>
          <w:szCs w:val="24"/>
          <w:lang w:val="fr-FR"/>
        </w:rPr>
        <w:t xml:space="preserve"> de manière </w:t>
      </w:r>
      <w:r w:rsidR="004968F8" w:rsidRPr="00B51257">
        <w:rPr>
          <w:rFonts w:ascii="Garamond" w:hAnsi="Garamond"/>
          <w:sz w:val="24"/>
          <w:szCs w:val="24"/>
          <w:lang w:val="fr-FR"/>
        </w:rPr>
        <w:t>proactive</w:t>
      </w:r>
      <w:r>
        <w:rPr>
          <w:rFonts w:ascii="Garamond" w:hAnsi="Garamond"/>
          <w:sz w:val="24"/>
          <w:szCs w:val="24"/>
          <w:lang w:val="fr-FR"/>
        </w:rPr>
        <w:t>. Avec ‘</w:t>
      </w:r>
      <w:r w:rsidRPr="00E31890">
        <w:rPr>
          <w:rFonts w:ascii="Garamond" w:hAnsi="Garamond"/>
          <w:i/>
          <w:iCs/>
          <w:sz w:val="24"/>
          <w:szCs w:val="24"/>
          <w:lang w:val="fr-FR"/>
        </w:rPr>
        <w:t>Hanoukka</w:t>
      </w:r>
      <w:r w:rsidR="0029357C">
        <w:rPr>
          <w:rFonts w:ascii="Garamond" w:hAnsi="Garamond"/>
          <w:sz w:val="24"/>
          <w:szCs w:val="24"/>
          <w:lang w:val="fr-FR"/>
        </w:rPr>
        <w:t>, par</w:t>
      </w:r>
      <w:r>
        <w:rPr>
          <w:rFonts w:ascii="Garamond" w:hAnsi="Garamond"/>
          <w:sz w:val="24"/>
          <w:szCs w:val="24"/>
          <w:lang w:val="fr-FR"/>
        </w:rPr>
        <w:t xml:space="preserve"> </w:t>
      </w:r>
      <w:r w:rsidR="0029357C">
        <w:rPr>
          <w:rFonts w:ascii="Garamond" w:hAnsi="Garamond"/>
          <w:sz w:val="24"/>
          <w:szCs w:val="24"/>
          <w:lang w:val="fr-FR"/>
        </w:rPr>
        <w:t>l’allumage de</w:t>
      </w:r>
      <w:r>
        <w:rPr>
          <w:rFonts w:ascii="Garamond" w:hAnsi="Garamond"/>
          <w:sz w:val="24"/>
          <w:szCs w:val="24"/>
          <w:lang w:val="fr-FR"/>
        </w:rPr>
        <w:t xml:space="preserve"> la </w:t>
      </w:r>
      <w:proofErr w:type="spellStart"/>
      <w:r w:rsidRPr="000B37E0">
        <w:rPr>
          <w:rFonts w:ascii="Garamond" w:hAnsi="Garamond"/>
          <w:i/>
          <w:iCs/>
          <w:sz w:val="24"/>
          <w:szCs w:val="24"/>
          <w:lang w:val="fr-FR"/>
        </w:rPr>
        <w:t>ménorah</w:t>
      </w:r>
      <w:proofErr w:type="spellEnd"/>
      <w:r>
        <w:rPr>
          <w:rFonts w:ascii="Garamond" w:hAnsi="Garamond"/>
          <w:sz w:val="24"/>
          <w:szCs w:val="24"/>
          <w:lang w:val="fr-FR"/>
        </w:rPr>
        <w:t xml:space="preserve">, nous publions </w:t>
      </w:r>
      <w:r w:rsidR="000B37E0">
        <w:rPr>
          <w:rFonts w:ascii="Garamond" w:hAnsi="Garamond"/>
          <w:sz w:val="24"/>
          <w:szCs w:val="24"/>
          <w:lang w:val="fr-FR"/>
        </w:rPr>
        <w:t xml:space="preserve">les miracles de la guerre et de l’huile et affirmons ce qui nous est précieux. Nous illuminons une planète assombrie par la perte de clarté et </w:t>
      </w:r>
      <w:r w:rsidR="00222C6B">
        <w:rPr>
          <w:rFonts w:ascii="Garamond" w:hAnsi="Garamond"/>
          <w:sz w:val="24"/>
          <w:szCs w:val="24"/>
          <w:lang w:val="fr-FR"/>
        </w:rPr>
        <w:t>transmettons</w:t>
      </w:r>
      <w:r w:rsidR="000B37E0">
        <w:rPr>
          <w:rFonts w:ascii="Garamond" w:hAnsi="Garamond"/>
          <w:sz w:val="24"/>
          <w:szCs w:val="24"/>
          <w:lang w:val="fr-FR"/>
        </w:rPr>
        <w:t xml:space="preserve"> les messages de ‘</w:t>
      </w:r>
      <w:r w:rsidR="000B37E0" w:rsidRPr="004968F8">
        <w:rPr>
          <w:rFonts w:ascii="Garamond" w:hAnsi="Garamond"/>
          <w:i/>
          <w:iCs/>
          <w:sz w:val="24"/>
          <w:szCs w:val="24"/>
          <w:lang w:val="fr-FR"/>
        </w:rPr>
        <w:t>Hanoukka</w:t>
      </w:r>
      <w:r w:rsidR="004968F8">
        <w:rPr>
          <w:rFonts w:ascii="Garamond" w:hAnsi="Garamond"/>
          <w:i/>
          <w:iCs/>
          <w:sz w:val="24"/>
          <w:szCs w:val="24"/>
          <w:lang w:val="fr-FR"/>
        </w:rPr>
        <w:t>,</w:t>
      </w:r>
      <w:r w:rsidR="004968F8">
        <w:rPr>
          <w:rFonts w:ascii="Garamond" w:hAnsi="Garamond"/>
          <w:sz w:val="24"/>
          <w:szCs w:val="24"/>
          <w:lang w:val="fr-FR"/>
        </w:rPr>
        <w:t xml:space="preserve"> à savoir l</w:t>
      </w:r>
      <w:r w:rsidR="000B37E0">
        <w:rPr>
          <w:rFonts w:ascii="Garamond" w:hAnsi="Garamond"/>
          <w:sz w:val="24"/>
          <w:szCs w:val="24"/>
          <w:lang w:val="fr-FR"/>
        </w:rPr>
        <w:t>es mira</w:t>
      </w:r>
      <w:r w:rsidR="004968F8">
        <w:rPr>
          <w:rFonts w:ascii="Garamond" w:hAnsi="Garamond"/>
          <w:sz w:val="24"/>
          <w:szCs w:val="24"/>
          <w:lang w:val="fr-FR"/>
        </w:rPr>
        <w:t>cles de la nature,</w:t>
      </w:r>
      <w:r w:rsidR="000B37E0">
        <w:rPr>
          <w:rFonts w:ascii="Garamond" w:hAnsi="Garamond"/>
          <w:sz w:val="24"/>
          <w:szCs w:val="24"/>
          <w:lang w:val="fr-FR"/>
        </w:rPr>
        <w:t xml:space="preserve"> la</w:t>
      </w:r>
      <w:r w:rsidR="004968F8">
        <w:rPr>
          <w:rFonts w:ascii="Garamond" w:hAnsi="Garamond"/>
          <w:sz w:val="24"/>
          <w:szCs w:val="24"/>
          <w:lang w:val="fr-FR"/>
        </w:rPr>
        <w:t xml:space="preserve"> Providence divine et le poten</w:t>
      </w:r>
      <w:r w:rsidR="000B37E0">
        <w:rPr>
          <w:rFonts w:ascii="Garamond" w:hAnsi="Garamond"/>
          <w:sz w:val="24"/>
          <w:szCs w:val="24"/>
          <w:lang w:val="fr-FR"/>
        </w:rPr>
        <w:t>tiel ext</w:t>
      </w:r>
      <w:r w:rsidR="004968F8">
        <w:rPr>
          <w:rFonts w:ascii="Garamond" w:hAnsi="Garamond"/>
          <w:sz w:val="24"/>
          <w:szCs w:val="24"/>
          <w:lang w:val="fr-FR"/>
        </w:rPr>
        <w:t>raordinaire de l’homme</w:t>
      </w:r>
      <w:r w:rsidR="0029357C">
        <w:rPr>
          <w:rFonts w:ascii="Garamond" w:hAnsi="Garamond"/>
          <w:sz w:val="24"/>
          <w:szCs w:val="24"/>
          <w:lang w:val="fr-FR"/>
        </w:rPr>
        <w:t>,</w:t>
      </w:r>
      <w:r w:rsidR="004968F8">
        <w:rPr>
          <w:rFonts w:ascii="Garamond" w:hAnsi="Garamond"/>
          <w:sz w:val="24"/>
          <w:szCs w:val="24"/>
          <w:lang w:val="fr-FR"/>
        </w:rPr>
        <w:t xml:space="preserve"> à nous-mê</w:t>
      </w:r>
      <w:r w:rsidR="000B37E0">
        <w:rPr>
          <w:rFonts w:ascii="Garamond" w:hAnsi="Garamond"/>
          <w:sz w:val="24"/>
          <w:szCs w:val="24"/>
          <w:lang w:val="fr-FR"/>
        </w:rPr>
        <w:t xml:space="preserve">mes, </w:t>
      </w:r>
      <w:r w:rsidR="0029357C">
        <w:rPr>
          <w:rFonts w:ascii="Garamond" w:hAnsi="Garamond"/>
          <w:sz w:val="24"/>
          <w:szCs w:val="24"/>
          <w:lang w:val="fr-FR"/>
        </w:rPr>
        <w:t xml:space="preserve">à </w:t>
      </w:r>
      <w:r w:rsidR="000B37E0">
        <w:rPr>
          <w:rFonts w:ascii="Garamond" w:hAnsi="Garamond"/>
          <w:sz w:val="24"/>
          <w:szCs w:val="24"/>
          <w:lang w:val="fr-FR"/>
        </w:rPr>
        <w:t>nos familles,</w:t>
      </w:r>
      <w:r w:rsidR="0029357C">
        <w:rPr>
          <w:rFonts w:ascii="Garamond" w:hAnsi="Garamond"/>
          <w:sz w:val="24"/>
          <w:szCs w:val="24"/>
          <w:lang w:val="fr-FR"/>
        </w:rPr>
        <w:t xml:space="preserve"> à notre communauté et au</w:t>
      </w:r>
      <w:r w:rsidR="000B37E0">
        <w:rPr>
          <w:rFonts w:ascii="Garamond" w:hAnsi="Garamond"/>
          <w:sz w:val="24"/>
          <w:szCs w:val="24"/>
          <w:lang w:val="fr-FR"/>
        </w:rPr>
        <w:t xml:space="preserve"> monde entier.</w:t>
      </w:r>
    </w:p>
    <w:p w:rsidR="007F54BE" w:rsidRPr="00E31890" w:rsidRDefault="007F54BE" w:rsidP="007F54BE">
      <w:pPr>
        <w:pStyle w:val="Textebrut"/>
        <w:rPr>
          <w:rFonts w:ascii="Garamond" w:hAnsi="Garamond"/>
          <w:sz w:val="24"/>
          <w:szCs w:val="24"/>
          <w:lang w:val="fr-FR"/>
        </w:rPr>
      </w:pPr>
    </w:p>
    <w:p w:rsidR="007F54BE" w:rsidRPr="00A962E4" w:rsidRDefault="007F54BE" w:rsidP="007F54BE">
      <w:pPr>
        <w:pStyle w:val="Textebrut"/>
        <w:rPr>
          <w:rFonts w:ascii="Garamond" w:hAnsi="Garamond"/>
          <w:sz w:val="24"/>
          <w:szCs w:val="24"/>
          <w:lang w:val="fr-FR"/>
        </w:rPr>
      </w:pPr>
    </w:p>
    <w:p w:rsidR="007F54BE" w:rsidRPr="00E31890" w:rsidRDefault="005A1BA5" w:rsidP="007F54BE">
      <w:pPr>
        <w:pStyle w:val="Textebrut"/>
        <w:rPr>
          <w:rFonts w:ascii="Garamond" w:hAnsi="Garamond"/>
          <w:b/>
          <w:bCs/>
          <w:sz w:val="24"/>
          <w:szCs w:val="24"/>
          <w:lang w:val="fr-FR"/>
        </w:rPr>
      </w:pPr>
      <w:r w:rsidRPr="00E31890">
        <w:rPr>
          <w:rFonts w:ascii="Garamond" w:hAnsi="Garamond"/>
          <w:b/>
          <w:bCs/>
          <w:sz w:val="24"/>
          <w:szCs w:val="24"/>
          <w:lang w:val="fr-FR"/>
        </w:rPr>
        <w:t>Partie</w:t>
      </w:r>
      <w:r w:rsidR="000B37E0">
        <w:rPr>
          <w:rFonts w:ascii="Garamond" w:hAnsi="Garamond"/>
          <w:b/>
          <w:bCs/>
          <w:sz w:val="24"/>
          <w:szCs w:val="24"/>
          <w:lang w:val="fr-FR"/>
        </w:rPr>
        <w:t xml:space="preserve"> I. La</w:t>
      </w:r>
      <w:r w:rsidR="00E31890" w:rsidRPr="00E31890">
        <w:rPr>
          <w:rFonts w:ascii="Garamond" w:hAnsi="Garamond"/>
          <w:b/>
          <w:bCs/>
          <w:sz w:val="24"/>
          <w:szCs w:val="24"/>
          <w:lang w:val="fr-FR"/>
        </w:rPr>
        <w:t xml:space="preserve"> s</w:t>
      </w:r>
      <w:r w:rsidR="000B37E0">
        <w:rPr>
          <w:rFonts w:ascii="Garamond" w:hAnsi="Garamond"/>
          <w:b/>
          <w:bCs/>
          <w:sz w:val="24"/>
          <w:szCs w:val="24"/>
          <w:lang w:val="fr-FR"/>
        </w:rPr>
        <w:t>ymbolique</w:t>
      </w:r>
      <w:r w:rsidR="007F54BE" w:rsidRPr="00E31890">
        <w:rPr>
          <w:rFonts w:ascii="Garamond" w:hAnsi="Garamond"/>
          <w:b/>
          <w:bCs/>
          <w:sz w:val="24"/>
          <w:szCs w:val="24"/>
          <w:lang w:val="fr-FR"/>
        </w:rPr>
        <w:t xml:space="preserve"> </w:t>
      </w:r>
      <w:r w:rsidR="00E31890" w:rsidRPr="00E31890">
        <w:rPr>
          <w:rFonts w:ascii="Garamond" w:hAnsi="Garamond"/>
          <w:b/>
          <w:bCs/>
          <w:sz w:val="24"/>
          <w:szCs w:val="24"/>
          <w:lang w:val="fr-FR"/>
        </w:rPr>
        <w:t xml:space="preserve">de la </w:t>
      </w:r>
      <w:proofErr w:type="spellStart"/>
      <w:r w:rsidR="00E31890" w:rsidRPr="00E31890">
        <w:rPr>
          <w:rFonts w:ascii="Garamond" w:hAnsi="Garamond"/>
          <w:b/>
          <w:bCs/>
          <w:i/>
          <w:iCs/>
          <w:sz w:val="24"/>
          <w:szCs w:val="24"/>
          <w:lang w:val="fr-FR"/>
        </w:rPr>
        <w:t>Mé</w:t>
      </w:r>
      <w:r w:rsidR="007F54BE" w:rsidRPr="00E31890">
        <w:rPr>
          <w:rFonts w:ascii="Garamond" w:hAnsi="Garamond"/>
          <w:b/>
          <w:bCs/>
          <w:i/>
          <w:iCs/>
          <w:sz w:val="24"/>
          <w:szCs w:val="24"/>
          <w:lang w:val="fr-FR"/>
        </w:rPr>
        <w:t>norah</w:t>
      </w:r>
      <w:proofErr w:type="spellEnd"/>
      <w:r w:rsidR="007F54BE" w:rsidRPr="00E31890">
        <w:rPr>
          <w:rFonts w:ascii="Garamond" w:hAnsi="Garamond"/>
          <w:b/>
          <w:bCs/>
          <w:sz w:val="24"/>
          <w:szCs w:val="24"/>
          <w:lang w:val="fr-FR"/>
        </w:rPr>
        <w:t xml:space="preserve"> </w:t>
      </w:r>
      <w:r w:rsidR="00E31890">
        <w:rPr>
          <w:rFonts w:ascii="Garamond" w:hAnsi="Garamond"/>
          <w:b/>
          <w:bCs/>
          <w:sz w:val="24"/>
          <w:szCs w:val="24"/>
          <w:lang w:val="fr-FR"/>
        </w:rPr>
        <w:t>et de sa lumière</w:t>
      </w:r>
    </w:p>
    <w:p w:rsidR="007F54BE" w:rsidRPr="00E31890" w:rsidRDefault="007F54BE" w:rsidP="007F54BE">
      <w:pPr>
        <w:pStyle w:val="Textebrut"/>
        <w:rPr>
          <w:rFonts w:ascii="Garamond" w:hAnsi="Garamond"/>
          <w:b/>
          <w:bCs/>
          <w:sz w:val="24"/>
          <w:szCs w:val="24"/>
          <w:lang w:val="fr-FR"/>
        </w:rPr>
      </w:pPr>
    </w:p>
    <w:p w:rsidR="007F54BE" w:rsidRPr="000B37E0" w:rsidRDefault="000B37E0" w:rsidP="0029357C">
      <w:pPr>
        <w:pStyle w:val="Textebrut"/>
        <w:rPr>
          <w:rFonts w:ascii="Garamond" w:hAnsi="Garamond"/>
          <w:sz w:val="24"/>
          <w:szCs w:val="24"/>
          <w:lang w:val="fr-FR"/>
        </w:rPr>
      </w:pPr>
      <w:r w:rsidRPr="000B37E0">
        <w:rPr>
          <w:rFonts w:ascii="Garamond" w:hAnsi="Garamond"/>
          <w:sz w:val="24"/>
          <w:szCs w:val="24"/>
          <w:lang w:val="fr-FR"/>
        </w:rPr>
        <w:t xml:space="preserve">La </w:t>
      </w:r>
      <w:proofErr w:type="spellStart"/>
      <w:r w:rsidRPr="000B37E0">
        <w:rPr>
          <w:rFonts w:ascii="Garamond" w:hAnsi="Garamond"/>
          <w:i/>
          <w:iCs/>
          <w:sz w:val="24"/>
          <w:szCs w:val="24"/>
          <w:lang w:val="fr-FR"/>
        </w:rPr>
        <w:t>Mé</w:t>
      </w:r>
      <w:r w:rsidR="007F54BE" w:rsidRPr="000B37E0">
        <w:rPr>
          <w:rFonts w:ascii="Garamond" w:hAnsi="Garamond"/>
          <w:i/>
          <w:iCs/>
          <w:sz w:val="24"/>
          <w:szCs w:val="24"/>
          <w:lang w:val="fr-FR"/>
        </w:rPr>
        <w:t>norah</w:t>
      </w:r>
      <w:proofErr w:type="spellEnd"/>
      <w:r w:rsidR="007F54BE" w:rsidRPr="000B37E0">
        <w:rPr>
          <w:rFonts w:ascii="Garamond" w:hAnsi="Garamond"/>
          <w:sz w:val="24"/>
          <w:szCs w:val="24"/>
          <w:lang w:val="fr-FR"/>
        </w:rPr>
        <w:t xml:space="preserve"> </w:t>
      </w:r>
      <w:r w:rsidRPr="000B37E0">
        <w:rPr>
          <w:rFonts w:ascii="Garamond" w:hAnsi="Garamond"/>
          <w:sz w:val="24"/>
          <w:szCs w:val="24"/>
          <w:lang w:val="fr-FR"/>
        </w:rPr>
        <w:t xml:space="preserve">était l’un des ustensiles les plus saints du Temple. </w:t>
      </w:r>
      <w:r>
        <w:rPr>
          <w:rFonts w:ascii="Garamond" w:hAnsi="Garamond"/>
          <w:sz w:val="24"/>
          <w:szCs w:val="24"/>
          <w:lang w:val="fr-FR"/>
        </w:rPr>
        <w:t xml:space="preserve">Alors </w:t>
      </w:r>
      <w:r w:rsidR="0029357C">
        <w:rPr>
          <w:rFonts w:ascii="Garamond" w:hAnsi="Garamond"/>
          <w:sz w:val="24"/>
          <w:szCs w:val="24"/>
          <w:lang w:val="fr-FR"/>
        </w:rPr>
        <w:t xml:space="preserve">qu’elle est devenue aujourd’hui l’emblème </w:t>
      </w:r>
      <w:r>
        <w:rPr>
          <w:rFonts w:ascii="Garamond" w:hAnsi="Garamond"/>
          <w:sz w:val="24"/>
          <w:szCs w:val="24"/>
          <w:lang w:val="fr-FR"/>
        </w:rPr>
        <w:t>de ‘</w:t>
      </w:r>
      <w:r w:rsidRPr="0029357C">
        <w:rPr>
          <w:rFonts w:ascii="Garamond" w:hAnsi="Garamond"/>
          <w:i/>
          <w:iCs/>
          <w:sz w:val="24"/>
          <w:szCs w:val="24"/>
          <w:lang w:val="fr-FR"/>
        </w:rPr>
        <w:t>Hanoukka</w:t>
      </w:r>
      <w:r>
        <w:rPr>
          <w:rFonts w:ascii="Garamond" w:hAnsi="Garamond"/>
          <w:sz w:val="24"/>
          <w:szCs w:val="24"/>
          <w:lang w:val="fr-FR"/>
        </w:rPr>
        <w:t xml:space="preserve">, que symbolisait la </w:t>
      </w:r>
      <w:proofErr w:type="spellStart"/>
      <w:r w:rsidRPr="000B37E0">
        <w:rPr>
          <w:rFonts w:ascii="Garamond" w:hAnsi="Garamond"/>
          <w:i/>
          <w:iCs/>
          <w:sz w:val="24"/>
          <w:szCs w:val="24"/>
          <w:lang w:val="fr-FR"/>
        </w:rPr>
        <w:t>Ménorah</w:t>
      </w:r>
      <w:proofErr w:type="spellEnd"/>
      <w:r>
        <w:rPr>
          <w:rFonts w:ascii="Garamond" w:hAnsi="Garamond"/>
          <w:sz w:val="24"/>
          <w:szCs w:val="24"/>
          <w:lang w:val="fr-FR"/>
        </w:rPr>
        <w:t xml:space="preserve"> dans le Temple ? En répondant à cette question, nous découvrirons que la </w:t>
      </w:r>
      <w:proofErr w:type="spellStart"/>
      <w:r w:rsidRPr="000B37E0">
        <w:rPr>
          <w:rFonts w:ascii="Garamond" w:hAnsi="Garamond"/>
          <w:i/>
          <w:iCs/>
          <w:sz w:val="24"/>
          <w:szCs w:val="24"/>
          <w:lang w:val="fr-FR"/>
        </w:rPr>
        <w:t>Ménorah</w:t>
      </w:r>
      <w:proofErr w:type="spellEnd"/>
      <w:r w:rsidR="0029357C">
        <w:rPr>
          <w:rFonts w:ascii="Garamond" w:hAnsi="Garamond"/>
          <w:sz w:val="24"/>
          <w:szCs w:val="24"/>
          <w:lang w:val="fr-FR"/>
        </w:rPr>
        <w:t xml:space="preserve"> a beaucoup plus à</w:t>
      </w:r>
      <w:r>
        <w:rPr>
          <w:rFonts w:ascii="Garamond" w:hAnsi="Garamond"/>
          <w:sz w:val="24"/>
          <w:szCs w:val="24"/>
          <w:lang w:val="fr-FR"/>
        </w:rPr>
        <w:t xml:space="preserve"> voir avec ‘</w:t>
      </w:r>
      <w:r w:rsidRPr="000B37E0">
        <w:rPr>
          <w:rFonts w:ascii="Garamond" w:hAnsi="Garamond"/>
          <w:i/>
          <w:iCs/>
          <w:sz w:val="24"/>
          <w:szCs w:val="24"/>
          <w:lang w:val="fr-FR"/>
        </w:rPr>
        <w:t>Hanoukka</w:t>
      </w:r>
      <w:r w:rsidR="00222C6B">
        <w:rPr>
          <w:rFonts w:ascii="Garamond" w:hAnsi="Garamond"/>
          <w:sz w:val="24"/>
          <w:szCs w:val="24"/>
          <w:lang w:val="fr-FR"/>
        </w:rPr>
        <w:t xml:space="preserve"> que cela ne semble</w:t>
      </w:r>
      <w:r>
        <w:rPr>
          <w:rFonts w:ascii="Garamond" w:hAnsi="Garamond"/>
          <w:sz w:val="24"/>
          <w:szCs w:val="24"/>
          <w:lang w:val="fr-FR"/>
        </w:rPr>
        <w:t>.</w:t>
      </w:r>
    </w:p>
    <w:p w:rsidR="007F54BE" w:rsidRPr="000B37E0" w:rsidRDefault="007F54BE" w:rsidP="007F54BE">
      <w:pPr>
        <w:pStyle w:val="Textebrut"/>
        <w:rPr>
          <w:rFonts w:ascii="Garamond" w:hAnsi="Garamond"/>
          <w:b/>
          <w:bCs/>
          <w:sz w:val="24"/>
          <w:szCs w:val="24"/>
          <w:lang w:val="fr-FR"/>
        </w:rPr>
      </w:pPr>
    </w:p>
    <w:p w:rsidR="007F54BE" w:rsidRPr="000B37E0" w:rsidRDefault="007F54BE" w:rsidP="007F54BE">
      <w:pPr>
        <w:pStyle w:val="Textebrut"/>
        <w:rPr>
          <w:rFonts w:ascii="Garamond" w:hAnsi="Garamond"/>
          <w:b/>
          <w:bCs/>
          <w:sz w:val="24"/>
          <w:szCs w:val="24"/>
          <w:lang w:val="fr-FR"/>
        </w:rPr>
      </w:pPr>
      <w:r w:rsidRPr="000B37E0">
        <w:rPr>
          <w:rFonts w:ascii="Garamond" w:hAnsi="Garamond"/>
          <w:b/>
          <w:bCs/>
          <w:sz w:val="24"/>
          <w:szCs w:val="24"/>
          <w:lang w:val="fr-FR"/>
        </w:rPr>
        <w:t xml:space="preserve">A. </w:t>
      </w:r>
      <w:r w:rsidR="000B37E0">
        <w:rPr>
          <w:rFonts w:ascii="Garamond" w:hAnsi="Garamond"/>
          <w:b/>
          <w:bCs/>
          <w:sz w:val="24"/>
          <w:szCs w:val="24"/>
          <w:lang w:val="fr-FR"/>
        </w:rPr>
        <w:t>La relation</w:t>
      </w:r>
      <w:r w:rsidR="00352078">
        <w:rPr>
          <w:rFonts w:ascii="Garamond" w:hAnsi="Garamond"/>
          <w:b/>
          <w:bCs/>
          <w:sz w:val="24"/>
          <w:szCs w:val="24"/>
          <w:lang w:val="fr-FR"/>
        </w:rPr>
        <w:t xml:space="preserve"> entre D. et le peu</w:t>
      </w:r>
      <w:r w:rsidR="000B37E0" w:rsidRPr="000B37E0">
        <w:rPr>
          <w:rFonts w:ascii="Garamond" w:hAnsi="Garamond"/>
          <w:b/>
          <w:bCs/>
          <w:sz w:val="24"/>
          <w:szCs w:val="24"/>
          <w:lang w:val="fr-FR"/>
        </w:rPr>
        <w:t>ple juif</w:t>
      </w:r>
      <w:r w:rsidRPr="000B37E0">
        <w:rPr>
          <w:rFonts w:ascii="Garamond" w:hAnsi="Garamond"/>
          <w:b/>
          <w:bCs/>
          <w:sz w:val="24"/>
          <w:szCs w:val="24"/>
          <w:lang w:val="fr-FR"/>
        </w:rPr>
        <w:t xml:space="preserve"> </w:t>
      </w:r>
      <w:r w:rsidRPr="000B37E0">
        <w:rPr>
          <w:rFonts w:ascii="Garamond" w:hAnsi="Garamond"/>
          <w:b/>
          <w:bCs/>
          <w:sz w:val="24"/>
          <w:szCs w:val="24"/>
          <w:lang w:val="fr-FR"/>
        </w:rPr>
        <w:tab/>
      </w:r>
    </w:p>
    <w:p w:rsidR="007F54BE" w:rsidRPr="000B37E0" w:rsidRDefault="007F54BE" w:rsidP="007F54BE">
      <w:pPr>
        <w:pStyle w:val="Textebrut"/>
        <w:ind w:right="720"/>
        <w:rPr>
          <w:rFonts w:ascii="Garamond" w:hAnsi="Garamond"/>
          <w:b/>
          <w:bCs/>
          <w:sz w:val="24"/>
          <w:szCs w:val="24"/>
          <w:lang w:val="fr-FR"/>
        </w:rPr>
      </w:pPr>
    </w:p>
    <w:p w:rsidR="00CC4E6B" w:rsidRPr="00CC4E6B" w:rsidRDefault="00CC4E6B" w:rsidP="007F54BE">
      <w:pPr>
        <w:pStyle w:val="Textebrut"/>
        <w:tabs>
          <w:tab w:val="left" w:pos="8550"/>
        </w:tabs>
        <w:ind w:right="4"/>
        <w:rPr>
          <w:rFonts w:ascii="Garamond" w:hAnsi="Garamond"/>
          <w:sz w:val="24"/>
          <w:szCs w:val="24"/>
          <w:lang w:val="fr-FR"/>
        </w:rPr>
      </w:pPr>
      <w:r w:rsidRPr="00CC4E6B">
        <w:rPr>
          <w:rFonts w:ascii="Garamond" w:hAnsi="Garamond"/>
          <w:sz w:val="24"/>
          <w:szCs w:val="24"/>
          <w:lang w:val="fr-FR"/>
        </w:rPr>
        <w:t xml:space="preserve">Conformément au </w:t>
      </w:r>
      <w:r>
        <w:rPr>
          <w:rFonts w:ascii="Garamond" w:hAnsi="Garamond"/>
          <w:sz w:val="24"/>
          <w:szCs w:val="24"/>
          <w:lang w:val="fr-FR"/>
        </w:rPr>
        <w:t>thè</w:t>
      </w:r>
      <w:r w:rsidRPr="00CC4E6B">
        <w:rPr>
          <w:rFonts w:ascii="Garamond" w:hAnsi="Garamond"/>
          <w:sz w:val="24"/>
          <w:szCs w:val="24"/>
          <w:lang w:val="fr-FR"/>
        </w:rPr>
        <w:t xml:space="preserve">me développé dans le </w:t>
      </w:r>
      <w:r>
        <w:rPr>
          <w:rFonts w:ascii="Garamond" w:hAnsi="Garamond"/>
          <w:sz w:val="24"/>
          <w:szCs w:val="24"/>
          <w:lang w:val="fr-FR"/>
        </w:rPr>
        <w:t>cours précédent de Morasha sur ‘</w:t>
      </w:r>
      <w:r w:rsidRPr="0029357C">
        <w:rPr>
          <w:rFonts w:ascii="Garamond" w:hAnsi="Garamond"/>
          <w:i/>
          <w:iCs/>
          <w:sz w:val="24"/>
          <w:szCs w:val="24"/>
          <w:lang w:val="fr-FR"/>
        </w:rPr>
        <w:t>Hanoukka</w:t>
      </w:r>
      <w:r>
        <w:rPr>
          <w:rFonts w:ascii="Garamond" w:hAnsi="Garamond"/>
          <w:sz w:val="24"/>
          <w:szCs w:val="24"/>
          <w:lang w:val="fr-FR"/>
        </w:rPr>
        <w:t xml:space="preserve">, à savoir, que les Grecs cherchèrent à nier toute relation avec D. et sa transcendance, la </w:t>
      </w:r>
      <w:proofErr w:type="spellStart"/>
      <w:r w:rsidRPr="00CC4E6B">
        <w:rPr>
          <w:rFonts w:ascii="Garamond" w:hAnsi="Garamond"/>
          <w:i/>
          <w:iCs/>
          <w:sz w:val="24"/>
          <w:szCs w:val="24"/>
          <w:lang w:val="fr-FR"/>
        </w:rPr>
        <w:t>Ménorah</w:t>
      </w:r>
      <w:proofErr w:type="spellEnd"/>
      <w:r>
        <w:rPr>
          <w:rFonts w:ascii="Garamond" w:hAnsi="Garamond"/>
          <w:sz w:val="24"/>
          <w:szCs w:val="24"/>
          <w:lang w:val="fr-FR"/>
        </w:rPr>
        <w:t xml:space="preserve"> est le symbole approprié pour représen</w:t>
      </w:r>
      <w:r w:rsidR="0029357C">
        <w:rPr>
          <w:rFonts w:ascii="Garamond" w:hAnsi="Garamond"/>
          <w:sz w:val="24"/>
          <w:szCs w:val="24"/>
          <w:lang w:val="fr-FR"/>
        </w:rPr>
        <w:t>ter tout ce que les Maccabées</w:t>
      </w:r>
      <w:r>
        <w:rPr>
          <w:rFonts w:ascii="Garamond" w:hAnsi="Garamond"/>
          <w:sz w:val="24"/>
          <w:szCs w:val="24"/>
          <w:lang w:val="fr-FR"/>
        </w:rPr>
        <w:t xml:space="preserve"> défendirent.</w:t>
      </w:r>
    </w:p>
    <w:p w:rsidR="007F54BE" w:rsidRPr="00A962E4" w:rsidRDefault="007F54BE" w:rsidP="007F54BE">
      <w:pPr>
        <w:pStyle w:val="Textebrut"/>
        <w:ind w:right="720"/>
        <w:rPr>
          <w:rFonts w:ascii="Garamond" w:hAnsi="Garamond"/>
          <w:b/>
          <w:bCs/>
          <w:sz w:val="24"/>
          <w:szCs w:val="24"/>
          <w:lang w:val="fr-FR"/>
        </w:rPr>
      </w:pPr>
    </w:p>
    <w:p w:rsidR="007F54BE" w:rsidRPr="00CC4E6B" w:rsidRDefault="007F54BE" w:rsidP="007F54BE">
      <w:pPr>
        <w:pStyle w:val="Textebrut"/>
        <w:ind w:right="720"/>
        <w:rPr>
          <w:rFonts w:ascii="Garamond" w:hAnsi="Garamond"/>
          <w:b/>
          <w:bCs/>
          <w:sz w:val="24"/>
          <w:szCs w:val="24"/>
          <w:lang w:val="fr-FR"/>
        </w:rPr>
      </w:pPr>
      <w:r w:rsidRPr="00CC4E6B">
        <w:rPr>
          <w:rFonts w:ascii="Garamond" w:hAnsi="Garamond"/>
          <w:b/>
          <w:bCs/>
          <w:sz w:val="24"/>
          <w:szCs w:val="24"/>
          <w:lang w:val="fr-FR"/>
        </w:rPr>
        <w:t xml:space="preserve">1. </w:t>
      </w:r>
      <w:proofErr w:type="spellStart"/>
      <w:r w:rsidRPr="00CC4E6B">
        <w:rPr>
          <w:rFonts w:ascii="Garamond" w:hAnsi="Garamond"/>
          <w:b/>
          <w:bCs/>
          <w:sz w:val="24"/>
          <w:szCs w:val="24"/>
          <w:lang w:val="fr-FR"/>
        </w:rPr>
        <w:t>Talm</w:t>
      </w:r>
      <w:r w:rsidR="00CC4E6B" w:rsidRPr="00CC4E6B">
        <w:rPr>
          <w:rFonts w:ascii="Garamond" w:hAnsi="Garamond"/>
          <w:b/>
          <w:bCs/>
          <w:sz w:val="24"/>
          <w:szCs w:val="24"/>
          <w:lang w:val="fr-FR"/>
        </w:rPr>
        <w:t>o</w:t>
      </w:r>
      <w:r w:rsidRPr="00CC4E6B">
        <w:rPr>
          <w:rFonts w:ascii="Garamond" w:hAnsi="Garamond"/>
          <w:b/>
          <w:bCs/>
          <w:sz w:val="24"/>
          <w:szCs w:val="24"/>
          <w:lang w:val="fr-FR"/>
        </w:rPr>
        <w:t>ud</w:t>
      </w:r>
      <w:proofErr w:type="spellEnd"/>
      <w:r w:rsidRPr="00CC4E6B">
        <w:rPr>
          <w:rFonts w:ascii="Garamond" w:hAnsi="Garamond"/>
          <w:b/>
          <w:bCs/>
          <w:sz w:val="24"/>
          <w:szCs w:val="24"/>
          <w:lang w:val="fr-FR"/>
        </w:rPr>
        <w:t xml:space="preserve"> </w:t>
      </w:r>
      <w:proofErr w:type="spellStart"/>
      <w:r w:rsidRPr="00CC4E6B">
        <w:rPr>
          <w:rFonts w:ascii="Garamond" w:hAnsi="Garamond"/>
          <w:b/>
          <w:bCs/>
          <w:sz w:val="24"/>
          <w:szCs w:val="24"/>
          <w:lang w:val="fr-FR"/>
        </w:rPr>
        <w:t>Bavli</w:t>
      </w:r>
      <w:proofErr w:type="spellEnd"/>
      <w:r w:rsidRPr="00CC4E6B">
        <w:rPr>
          <w:rFonts w:ascii="Garamond" w:hAnsi="Garamond"/>
          <w:b/>
          <w:bCs/>
          <w:sz w:val="24"/>
          <w:szCs w:val="24"/>
          <w:lang w:val="fr-FR"/>
        </w:rPr>
        <w:t xml:space="preserve"> (Talmud</w:t>
      </w:r>
      <w:r w:rsidR="00CC4E6B" w:rsidRPr="00CC4E6B">
        <w:rPr>
          <w:rFonts w:ascii="Garamond" w:hAnsi="Garamond"/>
          <w:b/>
          <w:bCs/>
          <w:sz w:val="24"/>
          <w:szCs w:val="24"/>
          <w:lang w:val="fr-FR"/>
        </w:rPr>
        <w:t xml:space="preserve"> babylonien), </w:t>
      </w:r>
      <w:proofErr w:type="spellStart"/>
      <w:r w:rsidR="00CC4E6B" w:rsidRPr="00CC4E6B">
        <w:rPr>
          <w:rFonts w:ascii="Garamond" w:hAnsi="Garamond"/>
          <w:b/>
          <w:bCs/>
          <w:i/>
          <w:iCs/>
          <w:sz w:val="24"/>
          <w:szCs w:val="24"/>
          <w:lang w:val="fr-FR"/>
        </w:rPr>
        <w:t>C</w:t>
      </w:r>
      <w:r w:rsidRPr="00CC4E6B">
        <w:rPr>
          <w:rFonts w:ascii="Garamond" w:hAnsi="Garamond"/>
          <w:b/>
          <w:bCs/>
          <w:i/>
          <w:iCs/>
          <w:sz w:val="24"/>
          <w:szCs w:val="24"/>
          <w:lang w:val="fr-FR"/>
        </w:rPr>
        <w:t>habbat</w:t>
      </w:r>
      <w:proofErr w:type="spellEnd"/>
      <w:r w:rsidR="00CC4E6B">
        <w:rPr>
          <w:rFonts w:ascii="Garamond" w:hAnsi="Garamond"/>
          <w:b/>
          <w:bCs/>
          <w:sz w:val="24"/>
          <w:szCs w:val="24"/>
          <w:lang w:val="fr-FR"/>
        </w:rPr>
        <w:t xml:space="preserve"> 22b – La </w:t>
      </w:r>
      <w:proofErr w:type="spellStart"/>
      <w:r w:rsidR="00CC4E6B" w:rsidRPr="00A962E4">
        <w:rPr>
          <w:rFonts w:ascii="Garamond" w:hAnsi="Garamond"/>
          <w:b/>
          <w:bCs/>
          <w:i/>
          <w:iCs/>
          <w:sz w:val="24"/>
          <w:szCs w:val="24"/>
          <w:lang w:val="fr-FR"/>
        </w:rPr>
        <w:t>Ménorah</w:t>
      </w:r>
      <w:proofErr w:type="spellEnd"/>
      <w:r w:rsidR="00CC4E6B">
        <w:rPr>
          <w:rFonts w:ascii="Garamond" w:hAnsi="Garamond"/>
          <w:b/>
          <w:bCs/>
          <w:sz w:val="24"/>
          <w:szCs w:val="24"/>
          <w:lang w:val="fr-FR"/>
        </w:rPr>
        <w:t xml:space="preserve"> représente la Présence divine.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7F54BE" w:rsidRPr="001855C0" w:rsidRDefault="001855C0" w:rsidP="00F86961">
            <w:pPr>
              <w:pStyle w:val="Textebrut"/>
              <w:tabs>
                <w:tab w:val="left" w:pos="1350"/>
              </w:tabs>
              <w:ind w:right="-61"/>
              <w:rPr>
                <w:rFonts w:ascii="Garamond" w:hAnsi="Garamond"/>
                <w:sz w:val="24"/>
                <w:szCs w:val="24"/>
                <w:lang w:val="fr-FR"/>
              </w:rPr>
            </w:pPr>
            <w:r w:rsidRPr="001855C0">
              <w:rPr>
                <w:rStyle w:val="text"/>
                <w:rFonts w:ascii="Garamond" w:hAnsi="Garamond"/>
                <w:color w:val="000000"/>
                <w:sz w:val="24"/>
                <w:szCs w:val="24"/>
                <w:lang w:val="fr-FR"/>
              </w:rPr>
              <w:t>C'est en dehors du voile qui abrite le Statut, dans la Tente d'assignation, qu'Aaron les entretiendra</w:t>
            </w:r>
            <w:r w:rsidR="00CC4E6B" w:rsidRPr="001855C0">
              <w:rPr>
                <w:rFonts w:ascii="Garamond" w:hAnsi="Garamond"/>
                <w:sz w:val="24"/>
                <w:szCs w:val="24"/>
                <w:lang w:val="fr-FR"/>
              </w:rPr>
              <w:t xml:space="preserve"> [</w:t>
            </w:r>
            <w:proofErr w:type="spellStart"/>
            <w:r w:rsidR="00CC4E6B" w:rsidRPr="001855C0">
              <w:rPr>
                <w:rFonts w:ascii="Garamond" w:hAnsi="Garamond"/>
                <w:i/>
                <w:iCs/>
                <w:sz w:val="24"/>
                <w:szCs w:val="24"/>
                <w:lang w:val="fr-FR"/>
              </w:rPr>
              <w:t>Vayikra</w:t>
            </w:r>
            <w:proofErr w:type="spellEnd"/>
            <w:r w:rsidR="00CC4E6B" w:rsidRPr="001855C0">
              <w:rPr>
                <w:rFonts w:ascii="Garamond" w:hAnsi="Garamond"/>
                <w:sz w:val="24"/>
                <w:szCs w:val="24"/>
                <w:lang w:val="fr-FR"/>
              </w:rPr>
              <w:t>/Lévitique</w:t>
            </w:r>
            <w:r w:rsidR="007F54BE" w:rsidRPr="001855C0">
              <w:rPr>
                <w:rFonts w:ascii="Garamond" w:hAnsi="Garamond"/>
                <w:sz w:val="24"/>
                <w:szCs w:val="24"/>
                <w:lang w:val="fr-FR"/>
              </w:rPr>
              <w:t xml:space="preserve"> 24</w:t>
            </w:r>
            <w:r w:rsidR="00CC4E6B" w:rsidRPr="001855C0">
              <w:rPr>
                <w:rFonts w:ascii="Garamond" w:hAnsi="Garamond"/>
                <w:sz w:val="24"/>
                <w:szCs w:val="24"/>
                <w:lang w:val="fr-FR"/>
              </w:rPr>
              <w:t xml:space="preserve"> </w:t>
            </w:r>
            <w:r w:rsidR="007F54BE" w:rsidRPr="001855C0">
              <w:rPr>
                <w:rFonts w:ascii="Garamond" w:hAnsi="Garamond"/>
                <w:sz w:val="24"/>
                <w:szCs w:val="24"/>
                <w:lang w:val="fr-FR"/>
              </w:rPr>
              <w:t>:</w:t>
            </w:r>
            <w:r w:rsidR="00CC4E6B" w:rsidRPr="001855C0">
              <w:rPr>
                <w:rFonts w:ascii="Garamond" w:hAnsi="Garamond"/>
                <w:sz w:val="24"/>
                <w:szCs w:val="24"/>
                <w:lang w:val="fr-FR"/>
              </w:rPr>
              <w:t xml:space="preserve"> </w:t>
            </w:r>
            <w:r w:rsidR="007F54BE" w:rsidRPr="001855C0">
              <w:rPr>
                <w:rFonts w:ascii="Garamond" w:hAnsi="Garamond"/>
                <w:sz w:val="24"/>
                <w:szCs w:val="24"/>
                <w:lang w:val="fr-FR"/>
              </w:rPr>
              <w:t xml:space="preserve">3] </w:t>
            </w:r>
          </w:p>
          <w:p w:rsidR="007F54BE" w:rsidRPr="001855C0" w:rsidRDefault="007F54BE" w:rsidP="00F86961">
            <w:pPr>
              <w:pStyle w:val="Textebrut"/>
              <w:tabs>
                <w:tab w:val="left" w:pos="1350"/>
              </w:tabs>
              <w:ind w:right="-61"/>
              <w:rPr>
                <w:rFonts w:ascii="Garamond" w:hAnsi="Garamond"/>
                <w:sz w:val="24"/>
                <w:szCs w:val="24"/>
                <w:lang w:val="fr-FR"/>
              </w:rPr>
            </w:pPr>
          </w:p>
          <w:p w:rsidR="007F54BE" w:rsidRPr="00A962E4" w:rsidRDefault="00A962E4" w:rsidP="00A962E4">
            <w:pPr>
              <w:pStyle w:val="Textebrut"/>
              <w:tabs>
                <w:tab w:val="left" w:pos="1350"/>
              </w:tabs>
              <w:ind w:right="-61"/>
              <w:rPr>
                <w:rFonts w:ascii="Garamond" w:hAnsi="Garamond"/>
                <w:sz w:val="24"/>
                <w:szCs w:val="24"/>
                <w:lang w:val="fr-FR"/>
              </w:rPr>
            </w:pPr>
            <w:r w:rsidRPr="00A962E4">
              <w:rPr>
                <w:rFonts w:ascii="Garamond" w:hAnsi="Garamond"/>
                <w:sz w:val="24"/>
                <w:szCs w:val="24"/>
                <w:lang w:val="fr-FR"/>
              </w:rPr>
              <w:lastRenderedPageBreak/>
              <w:t>D.</w:t>
            </w:r>
            <w:r>
              <w:rPr>
                <w:rFonts w:ascii="Garamond" w:hAnsi="Garamond"/>
                <w:sz w:val="24"/>
                <w:szCs w:val="24"/>
                <w:lang w:val="fr-FR"/>
              </w:rPr>
              <w:t xml:space="preserve"> a</w:t>
            </w:r>
            <w:r w:rsidRPr="00A962E4">
              <w:rPr>
                <w:rFonts w:ascii="Garamond" w:hAnsi="Garamond"/>
                <w:sz w:val="24"/>
                <w:szCs w:val="24"/>
                <w:lang w:val="fr-FR"/>
              </w:rPr>
              <w:t xml:space="preserve">-t-Il besoin de la lumière de la </w:t>
            </w:r>
            <w:proofErr w:type="spellStart"/>
            <w:r w:rsidRPr="001855C0">
              <w:rPr>
                <w:rFonts w:ascii="Garamond" w:hAnsi="Garamond"/>
                <w:i/>
                <w:iCs/>
                <w:sz w:val="24"/>
                <w:szCs w:val="24"/>
                <w:lang w:val="fr-FR"/>
              </w:rPr>
              <w:t>Ménorah</w:t>
            </w:r>
            <w:proofErr w:type="spellEnd"/>
            <w:r w:rsidRPr="00A962E4">
              <w:rPr>
                <w:rFonts w:ascii="Garamond" w:hAnsi="Garamond"/>
                <w:sz w:val="24"/>
                <w:szCs w:val="24"/>
                <w:lang w:val="fr-FR"/>
              </w:rPr>
              <w:t xml:space="preserve"> ?</w:t>
            </w:r>
            <w:r>
              <w:rPr>
                <w:rFonts w:ascii="Garamond" w:hAnsi="Garamond"/>
                <w:sz w:val="24"/>
                <w:szCs w:val="24"/>
                <w:lang w:val="fr-FR"/>
              </w:rPr>
              <w:t xml:space="preserve"> Les enfants d’Israël ne voyagèrent</w:t>
            </w:r>
            <w:r w:rsidR="001855C0">
              <w:rPr>
                <w:rFonts w:ascii="Garamond" w:hAnsi="Garamond"/>
                <w:sz w:val="24"/>
                <w:szCs w:val="24"/>
                <w:lang w:val="fr-FR"/>
              </w:rPr>
              <w:t>-ils</w:t>
            </w:r>
            <w:r>
              <w:rPr>
                <w:rFonts w:ascii="Garamond" w:hAnsi="Garamond"/>
                <w:sz w:val="24"/>
                <w:szCs w:val="24"/>
                <w:lang w:val="fr-FR"/>
              </w:rPr>
              <w:t xml:space="preserve"> pas dans le désert pendant </w:t>
            </w:r>
            <w:r w:rsidR="00222C6B">
              <w:rPr>
                <w:rFonts w:ascii="Garamond" w:hAnsi="Garamond"/>
                <w:sz w:val="24"/>
                <w:szCs w:val="24"/>
                <w:lang w:val="fr-FR"/>
              </w:rPr>
              <w:t>quarante ans guidés uniquement par Sa lumière ?</w:t>
            </w:r>
            <w:r>
              <w:rPr>
                <w:rFonts w:ascii="Garamond" w:hAnsi="Garamond"/>
                <w:sz w:val="24"/>
                <w:szCs w:val="24"/>
                <w:lang w:val="fr-FR"/>
              </w:rPr>
              <w:t xml:space="preserve"> La </w:t>
            </w:r>
            <w:proofErr w:type="spellStart"/>
            <w:r w:rsidRPr="00A962E4">
              <w:rPr>
                <w:rFonts w:ascii="Garamond" w:hAnsi="Garamond"/>
                <w:i/>
                <w:iCs/>
                <w:sz w:val="24"/>
                <w:szCs w:val="24"/>
                <w:lang w:val="fr-FR"/>
              </w:rPr>
              <w:t>Ménorah</w:t>
            </w:r>
            <w:proofErr w:type="spellEnd"/>
            <w:r>
              <w:rPr>
                <w:rFonts w:ascii="Garamond" w:hAnsi="Garamond"/>
                <w:sz w:val="24"/>
                <w:szCs w:val="24"/>
                <w:lang w:val="fr-FR"/>
              </w:rPr>
              <w:t xml:space="preserve"> témoigne au monde entier du fait que la Présence divine réside sur le peuple juif.</w:t>
            </w:r>
          </w:p>
        </w:tc>
        <w:tc>
          <w:tcPr>
            <w:tcW w:w="4385" w:type="dxa"/>
          </w:tcPr>
          <w:p w:rsidR="007F54BE" w:rsidRDefault="007F54BE" w:rsidP="00F86961">
            <w:pPr>
              <w:autoSpaceDE w:val="0"/>
              <w:autoSpaceDN w:val="0"/>
              <w:bidi/>
              <w:adjustRightInd w:val="0"/>
              <w:rPr>
                <w:rFonts w:cs="Times New Roman"/>
                <w:color w:val="000000"/>
                <w:sz w:val="24"/>
                <w:szCs w:val="24"/>
                <w:rtl/>
              </w:rPr>
            </w:pPr>
            <w:r>
              <w:rPr>
                <w:rFonts w:cs="Times New Roman"/>
                <w:color w:val="000000"/>
                <w:sz w:val="24"/>
                <w:szCs w:val="24"/>
                <w:rtl/>
              </w:rPr>
              <w:lastRenderedPageBreak/>
              <w:t>מחוץ לפרכת העדת באהל מועד יערך</w:t>
            </w:r>
            <w:r>
              <w:rPr>
                <w:rFonts w:cs="Times New Roman" w:hint="cs"/>
                <w:color w:val="000000"/>
                <w:sz w:val="24"/>
                <w:szCs w:val="24"/>
                <w:rtl/>
              </w:rPr>
              <w:t xml:space="preserve"> אתו אהרן...</w:t>
            </w:r>
            <w:r>
              <w:rPr>
                <w:rFonts w:cs="Times New Roman"/>
                <w:color w:val="000000"/>
                <w:sz w:val="24"/>
                <w:szCs w:val="24"/>
                <w:rtl/>
              </w:rPr>
              <w:t xml:space="preserve"> </w:t>
            </w:r>
          </w:p>
          <w:p w:rsidR="007F54BE" w:rsidRDefault="007F54BE" w:rsidP="00F86961">
            <w:pPr>
              <w:pStyle w:val="Textebrut"/>
              <w:tabs>
                <w:tab w:val="left" w:pos="1350"/>
              </w:tabs>
              <w:jc w:val="right"/>
              <w:rPr>
                <w:rFonts w:ascii="Garamond" w:hAnsi="Garamond" w:cs="Times New Roman"/>
                <w:sz w:val="24"/>
                <w:szCs w:val="24"/>
                <w:rtl/>
              </w:rPr>
            </w:pPr>
            <w:r>
              <w:rPr>
                <w:rFonts w:ascii="Garamond" w:hAnsi="Garamond" w:cs="Times New Roman"/>
                <w:sz w:val="24"/>
                <w:szCs w:val="24"/>
                <w:rtl/>
              </w:rPr>
              <w:t xml:space="preserve"> </w:t>
            </w:r>
            <w:r>
              <w:rPr>
                <w:rFonts w:ascii="Garamond" w:hAnsi="Garamond" w:cs="Times New Roman" w:hint="cs"/>
                <w:sz w:val="24"/>
                <w:szCs w:val="24"/>
                <w:rtl/>
              </w:rPr>
              <w:t>[ויקרא כד:ג]</w:t>
            </w:r>
          </w:p>
          <w:p w:rsidR="007F54BE" w:rsidRDefault="007F54BE" w:rsidP="00F86961">
            <w:pPr>
              <w:pStyle w:val="Textebrut"/>
              <w:tabs>
                <w:tab w:val="left" w:pos="1350"/>
              </w:tabs>
              <w:jc w:val="right"/>
              <w:rPr>
                <w:rFonts w:ascii="Garamond" w:hAnsi="Garamond" w:cs="Times New Roman"/>
                <w:sz w:val="24"/>
                <w:szCs w:val="24"/>
              </w:rPr>
            </w:pPr>
          </w:p>
          <w:p w:rsidR="007F54BE" w:rsidRDefault="007F54BE" w:rsidP="00F86961">
            <w:pPr>
              <w:pStyle w:val="Textebrut"/>
              <w:tabs>
                <w:tab w:val="left" w:pos="1350"/>
              </w:tabs>
              <w:jc w:val="right"/>
              <w:rPr>
                <w:rFonts w:ascii="Garamond" w:hAnsi="Garamond" w:cs="Times New Roman"/>
                <w:sz w:val="24"/>
                <w:szCs w:val="24"/>
              </w:rPr>
            </w:pPr>
          </w:p>
          <w:p w:rsidR="007F54BE" w:rsidRDefault="007F54BE" w:rsidP="00F86961">
            <w:pPr>
              <w:pStyle w:val="Textebrut"/>
              <w:tabs>
                <w:tab w:val="left" w:pos="1350"/>
              </w:tabs>
              <w:jc w:val="right"/>
              <w:rPr>
                <w:rFonts w:ascii="Garamond" w:hAnsi="Garamond" w:cs="Times New Roman"/>
                <w:sz w:val="24"/>
                <w:szCs w:val="24"/>
                <w:rtl/>
              </w:rPr>
            </w:pPr>
            <w:r>
              <w:rPr>
                <w:rFonts w:ascii="Garamond" w:hAnsi="Garamond" w:cs="Times New Roman"/>
                <w:sz w:val="24"/>
                <w:szCs w:val="24"/>
                <w:rtl/>
              </w:rPr>
              <w:t xml:space="preserve">וכי לאורה הוא צריך והלא כל ארבעים שנה שהלכו בני ישראל במדבר לא הלכו אלא לאורו; אלא עדות היא לבאי עולם שהשכינה שורה בישראל. </w:t>
            </w:r>
          </w:p>
          <w:p w:rsidR="007F54BE" w:rsidRDefault="007F54BE" w:rsidP="00F86961">
            <w:pPr>
              <w:pStyle w:val="Textebrut"/>
              <w:tabs>
                <w:tab w:val="left" w:pos="1350"/>
              </w:tabs>
              <w:bidi/>
              <w:rPr>
                <w:rFonts w:ascii="Garamond" w:hAnsi="Garamond" w:cs="Times New Roman"/>
                <w:sz w:val="24"/>
                <w:szCs w:val="24"/>
              </w:rPr>
            </w:pPr>
          </w:p>
        </w:tc>
      </w:tr>
    </w:tbl>
    <w:p w:rsidR="007F54BE" w:rsidRDefault="007F54BE" w:rsidP="007F54BE">
      <w:pPr>
        <w:pStyle w:val="Textebrut"/>
        <w:rPr>
          <w:rFonts w:ascii="Garamond" w:hAnsi="Garamond"/>
          <w:b/>
          <w:bCs/>
          <w:sz w:val="24"/>
          <w:szCs w:val="24"/>
        </w:rPr>
      </w:pPr>
    </w:p>
    <w:p w:rsidR="00A962E4" w:rsidRPr="00A962E4" w:rsidRDefault="00A962E4" w:rsidP="007F54BE">
      <w:pPr>
        <w:pStyle w:val="Textebrut"/>
        <w:tabs>
          <w:tab w:val="left" w:pos="8550"/>
        </w:tabs>
        <w:ind w:right="4"/>
        <w:rPr>
          <w:rFonts w:ascii="Garamond" w:hAnsi="Garamond"/>
          <w:sz w:val="24"/>
          <w:szCs w:val="24"/>
          <w:lang w:val="fr-FR"/>
        </w:rPr>
      </w:pPr>
      <w:r w:rsidRPr="00A962E4">
        <w:rPr>
          <w:rFonts w:ascii="Garamond" w:hAnsi="Garamond"/>
          <w:sz w:val="24"/>
          <w:szCs w:val="24"/>
          <w:lang w:val="fr-FR"/>
        </w:rPr>
        <w:t xml:space="preserve">Par </w:t>
      </w:r>
      <w:r w:rsidR="001855C0" w:rsidRPr="00A962E4">
        <w:rPr>
          <w:rFonts w:ascii="Garamond" w:hAnsi="Garamond"/>
          <w:sz w:val="24"/>
          <w:szCs w:val="24"/>
          <w:lang w:val="fr-FR"/>
        </w:rPr>
        <w:t>conséquent</w:t>
      </w:r>
      <w:r w:rsidRPr="00A962E4">
        <w:rPr>
          <w:rFonts w:ascii="Garamond" w:hAnsi="Garamond"/>
          <w:sz w:val="24"/>
          <w:szCs w:val="24"/>
          <w:lang w:val="fr-FR"/>
        </w:rPr>
        <w:t xml:space="preserve">, c’est la </w:t>
      </w:r>
      <w:proofErr w:type="spellStart"/>
      <w:r w:rsidRPr="001855C0">
        <w:rPr>
          <w:rFonts w:ascii="Garamond" w:hAnsi="Garamond"/>
          <w:i/>
          <w:iCs/>
          <w:sz w:val="24"/>
          <w:szCs w:val="24"/>
          <w:lang w:val="fr-FR"/>
        </w:rPr>
        <w:t>Ménorah</w:t>
      </w:r>
      <w:proofErr w:type="spellEnd"/>
      <w:r w:rsidRPr="00A962E4">
        <w:rPr>
          <w:rFonts w:ascii="Garamond" w:hAnsi="Garamond"/>
          <w:sz w:val="24"/>
          <w:szCs w:val="24"/>
          <w:lang w:val="fr-FR"/>
        </w:rPr>
        <w:t xml:space="preserve">, qui représente la Présence divine, que D. </w:t>
      </w:r>
      <w:r w:rsidR="00B51257">
        <w:rPr>
          <w:rFonts w:ascii="Garamond" w:hAnsi="Garamond"/>
          <w:sz w:val="24"/>
          <w:szCs w:val="24"/>
          <w:lang w:val="fr-FR"/>
        </w:rPr>
        <w:t>choisit</w:t>
      </w:r>
      <w:r>
        <w:rPr>
          <w:rFonts w:ascii="Garamond" w:hAnsi="Garamond"/>
          <w:sz w:val="24"/>
          <w:szCs w:val="24"/>
          <w:lang w:val="fr-FR"/>
        </w:rPr>
        <w:t xml:space="preserve"> pour manifester Sa Providence. De plus, la </w:t>
      </w:r>
      <w:proofErr w:type="spellStart"/>
      <w:r w:rsidRPr="001855C0">
        <w:rPr>
          <w:rFonts w:ascii="Garamond" w:hAnsi="Garamond"/>
          <w:i/>
          <w:iCs/>
          <w:sz w:val="24"/>
          <w:szCs w:val="24"/>
          <w:lang w:val="fr-FR"/>
        </w:rPr>
        <w:t>Ménorah</w:t>
      </w:r>
      <w:proofErr w:type="spellEnd"/>
      <w:r>
        <w:rPr>
          <w:rFonts w:ascii="Garamond" w:hAnsi="Garamond"/>
          <w:sz w:val="24"/>
          <w:szCs w:val="24"/>
          <w:lang w:val="fr-FR"/>
        </w:rPr>
        <w:t xml:space="preserve"> révèle également que D. cherche à établir une relation avec le peuple juif.</w:t>
      </w:r>
    </w:p>
    <w:p w:rsidR="007F54BE" w:rsidRPr="006F1012" w:rsidRDefault="007F54BE" w:rsidP="007F54BE">
      <w:pPr>
        <w:pStyle w:val="Textebrut"/>
        <w:ind w:right="720"/>
        <w:rPr>
          <w:rFonts w:ascii="Garamond" w:hAnsi="Garamond"/>
          <w:sz w:val="24"/>
          <w:szCs w:val="24"/>
          <w:lang w:val="fr-FR"/>
        </w:rPr>
      </w:pPr>
    </w:p>
    <w:p w:rsidR="007F54BE" w:rsidRPr="001855C0" w:rsidRDefault="00A962E4" w:rsidP="007F54BE">
      <w:pPr>
        <w:pStyle w:val="Textebrut"/>
        <w:ind w:right="720"/>
        <w:jc w:val="both"/>
        <w:rPr>
          <w:rFonts w:ascii="Garamond" w:hAnsi="Garamond"/>
          <w:b/>
          <w:bCs/>
          <w:sz w:val="24"/>
          <w:szCs w:val="24"/>
          <w:lang w:val="fr-FR"/>
        </w:rPr>
      </w:pPr>
      <w:r w:rsidRPr="001855C0">
        <w:rPr>
          <w:rFonts w:ascii="Garamond" w:hAnsi="Garamond"/>
          <w:b/>
          <w:bCs/>
          <w:sz w:val="24"/>
          <w:szCs w:val="24"/>
          <w:lang w:val="fr-FR"/>
        </w:rPr>
        <w:t xml:space="preserve">2. </w:t>
      </w:r>
      <w:proofErr w:type="spellStart"/>
      <w:r w:rsidRPr="001855C0">
        <w:rPr>
          <w:rFonts w:ascii="Garamond" w:hAnsi="Garamond"/>
          <w:b/>
          <w:bCs/>
          <w:i/>
          <w:iCs/>
          <w:sz w:val="24"/>
          <w:szCs w:val="24"/>
          <w:lang w:val="fr-FR"/>
        </w:rPr>
        <w:t>Midrach</w:t>
      </w:r>
      <w:proofErr w:type="spellEnd"/>
      <w:r w:rsidRPr="001855C0">
        <w:rPr>
          <w:rFonts w:ascii="Garamond" w:hAnsi="Garamond"/>
          <w:b/>
          <w:bCs/>
          <w:i/>
          <w:iCs/>
          <w:sz w:val="24"/>
          <w:szCs w:val="24"/>
          <w:lang w:val="fr-FR"/>
        </w:rPr>
        <w:t xml:space="preserve"> </w:t>
      </w:r>
      <w:proofErr w:type="spellStart"/>
      <w:r w:rsidRPr="001855C0">
        <w:rPr>
          <w:rFonts w:ascii="Garamond" w:hAnsi="Garamond"/>
          <w:b/>
          <w:bCs/>
          <w:i/>
          <w:iCs/>
          <w:sz w:val="24"/>
          <w:szCs w:val="24"/>
          <w:lang w:val="fr-FR"/>
        </w:rPr>
        <w:t>Bamidbar</w:t>
      </w:r>
      <w:proofErr w:type="spellEnd"/>
      <w:r w:rsidRPr="001855C0">
        <w:rPr>
          <w:rFonts w:ascii="Garamond" w:hAnsi="Garamond"/>
          <w:b/>
          <w:bCs/>
          <w:i/>
          <w:iCs/>
          <w:sz w:val="24"/>
          <w:szCs w:val="24"/>
          <w:lang w:val="fr-FR"/>
        </w:rPr>
        <w:t xml:space="preserve"> (Nomb</w:t>
      </w:r>
      <w:r w:rsidR="007F54BE" w:rsidRPr="001855C0">
        <w:rPr>
          <w:rFonts w:ascii="Garamond" w:hAnsi="Garamond"/>
          <w:b/>
          <w:bCs/>
          <w:i/>
          <w:iCs/>
          <w:sz w:val="24"/>
          <w:szCs w:val="24"/>
          <w:lang w:val="fr-FR"/>
        </w:rPr>
        <w:t>r</w:t>
      </w:r>
      <w:r w:rsidRPr="001855C0">
        <w:rPr>
          <w:rFonts w:ascii="Garamond" w:hAnsi="Garamond"/>
          <w:b/>
          <w:bCs/>
          <w:i/>
          <w:iCs/>
          <w:sz w:val="24"/>
          <w:szCs w:val="24"/>
          <w:lang w:val="fr-FR"/>
        </w:rPr>
        <w:t xml:space="preserve">es) </w:t>
      </w:r>
      <w:proofErr w:type="spellStart"/>
      <w:r w:rsidRPr="001855C0">
        <w:rPr>
          <w:rFonts w:ascii="Garamond" w:hAnsi="Garamond"/>
          <w:b/>
          <w:bCs/>
          <w:i/>
          <w:iCs/>
          <w:sz w:val="24"/>
          <w:szCs w:val="24"/>
          <w:lang w:val="fr-FR"/>
        </w:rPr>
        <w:t>Rabba</w:t>
      </w:r>
      <w:proofErr w:type="spellEnd"/>
      <w:r w:rsidR="007F54BE" w:rsidRPr="001855C0">
        <w:rPr>
          <w:rFonts w:ascii="Garamond" w:hAnsi="Garamond"/>
          <w:b/>
          <w:bCs/>
          <w:sz w:val="24"/>
          <w:szCs w:val="24"/>
          <w:lang w:val="fr-FR"/>
        </w:rPr>
        <w:t xml:space="preserve"> 15</w:t>
      </w:r>
      <w:r w:rsidRPr="001855C0">
        <w:rPr>
          <w:rFonts w:ascii="Garamond" w:hAnsi="Garamond"/>
          <w:b/>
          <w:bCs/>
          <w:sz w:val="24"/>
          <w:szCs w:val="24"/>
          <w:lang w:val="fr-FR"/>
        </w:rPr>
        <w:t xml:space="preserve"> </w:t>
      </w:r>
      <w:r w:rsidR="007F54BE" w:rsidRPr="001855C0">
        <w:rPr>
          <w:rFonts w:ascii="Garamond" w:hAnsi="Garamond"/>
          <w:b/>
          <w:bCs/>
          <w:sz w:val="24"/>
          <w:szCs w:val="24"/>
          <w:lang w:val="fr-FR"/>
        </w:rPr>
        <w:t>:</w:t>
      </w:r>
      <w:r w:rsidRPr="001855C0">
        <w:rPr>
          <w:rFonts w:ascii="Garamond" w:hAnsi="Garamond"/>
          <w:b/>
          <w:bCs/>
          <w:sz w:val="24"/>
          <w:szCs w:val="24"/>
          <w:lang w:val="fr-FR"/>
        </w:rPr>
        <w:t xml:space="preserve"> 5 – La </w:t>
      </w:r>
      <w:proofErr w:type="spellStart"/>
      <w:r w:rsidRPr="001855C0">
        <w:rPr>
          <w:rFonts w:ascii="Garamond" w:hAnsi="Garamond"/>
          <w:b/>
          <w:bCs/>
          <w:i/>
          <w:iCs/>
          <w:sz w:val="24"/>
          <w:szCs w:val="24"/>
          <w:lang w:val="fr-FR"/>
        </w:rPr>
        <w:t>Mé</w:t>
      </w:r>
      <w:r w:rsidR="007F54BE" w:rsidRPr="001855C0">
        <w:rPr>
          <w:rFonts w:ascii="Garamond" w:hAnsi="Garamond"/>
          <w:b/>
          <w:bCs/>
          <w:i/>
          <w:iCs/>
          <w:sz w:val="24"/>
          <w:szCs w:val="24"/>
          <w:lang w:val="fr-FR"/>
        </w:rPr>
        <w:t>norah</w:t>
      </w:r>
      <w:proofErr w:type="spellEnd"/>
      <w:r w:rsidR="001855C0" w:rsidRPr="001855C0">
        <w:rPr>
          <w:rFonts w:ascii="Garamond" w:hAnsi="Garamond"/>
          <w:b/>
          <w:bCs/>
          <w:sz w:val="24"/>
          <w:szCs w:val="24"/>
          <w:lang w:val="fr-FR"/>
        </w:rPr>
        <w:t xml:space="preserve"> atteste de la relation qu’</w:t>
      </w:r>
      <w:r w:rsidR="0029357C">
        <w:rPr>
          <w:rFonts w:ascii="Garamond" w:hAnsi="Garamond"/>
          <w:b/>
          <w:bCs/>
          <w:sz w:val="24"/>
          <w:szCs w:val="24"/>
          <w:lang w:val="fr-FR"/>
        </w:rPr>
        <w:t>Israël entretient</w:t>
      </w:r>
      <w:r w:rsidR="001855C0">
        <w:rPr>
          <w:rFonts w:ascii="Garamond" w:hAnsi="Garamond"/>
          <w:b/>
          <w:bCs/>
          <w:sz w:val="24"/>
          <w:szCs w:val="24"/>
          <w:lang w:val="fr-FR"/>
        </w:rPr>
        <w:t xml:space="preserve"> avec</w:t>
      </w:r>
      <w:r w:rsidRPr="001855C0">
        <w:rPr>
          <w:rFonts w:ascii="Garamond" w:hAnsi="Garamond"/>
          <w:b/>
          <w:bCs/>
          <w:sz w:val="24"/>
          <w:szCs w:val="24"/>
          <w:lang w:val="fr-FR"/>
        </w:rPr>
        <w:t xml:space="preserve"> D</w:t>
      </w:r>
      <w:proofErr w:type="gramStart"/>
      <w:r w:rsidRPr="001855C0">
        <w:rPr>
          <w:rFonts w:ascii="Garamond" w:hAnsi="Garamond"/>
          <w:b/>
          <w:bCs/>
          <w:sz w:val="24"/>
          <w:szCs w:val="24"/>
          <w:lang w:val="fr-FR"/>
        </w:rPr>
        <w:t>.</w:t>
      </w:r>
      <w:r w:rsidR="001855C0" w:rsidRPr="001855C0">
        <w:rPr>
          <w:rFonts w:ascii="Garamond" w:hAnsi="Garamond"/>
          <w:b/>
          <w:bCs/>
          <w:sz w:val="24"/>
          <w:szCs w:val="24"/>
          <w:lang w:val="fr-FR"/>
        </w:rPr>
        <w:t>.</w:t>
      </w:r>
      <w:proofErr w:type="gramEnd"/>
      <w:r w:rsidR="007F54BE" w:rsidRPr="001855C0">
        <w:rPr>
          <w:rFonts w:ascii="Garamond" w:hAnsi="Garamond"/>
          <w:b/>
          <w:bCs/>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7F54BE" w:rsidTr="00F86961">
        <w:tc>
          <w:tcPr>
            <w:tcW w:w="4385" w:type="dxa"/>
          </w:tcPr>
          <w:p w:rsidR="007F54BE" w:rsidRPr="009D72D9" w:rsidRDefault="001855C0" w:rsidP="001855C0">
            <w:pPr>
              <w:pStyle w:val="Textebrut"/>
              <w:rPr>
                <w:rFonts w:ascii="Garamond" w:hAnsi="Garamond"/>
                <w:sz w:val="24"/>
                <w:szCs w:val="24"/>
                <w:lang w:val="fr-FR"/>
              </w:rPr>
            </w:pPr>
            <w:r w:rsidRPr="00352078">
              <w:rPr>
                <w:rFonts w:ascii="Garamond" w:hAnsi="Garamond"/>
                <w:sz w:val="24"/>
                <w:szCs w:val="24"/>
                <w:lang w:val="fr-FR"/>
              </w:rPr>
              <w:t xml:space="preserve">Le verset dit : </w:t>
            </w:r>
            <w:r w:rsidR="00352078">
              <w:rPr>
                <w:rFonts w:ascii="Garamond" w:hAnsi="Garamond"/>
                <w:sz w:val="24"/>
                <w:szCs w:val="24"/>
                <w:lang w:val="fr-FR"/>
              </w:rPr>
              <w:t>« </w:t>
            </w:r>
            <w:r w:rsidR="00352078" w:rsidRPr="00352078">
              <w:rPr>
                <w:rFonts w:ascii="Garamond" w:hAnsi="Garamond"/>
                <w:sz w:val="24"/>
                <w:szCs w:val="24"/>
                <w:lang w:val="fr-FR"/>
              </w:rPr>
              <w:t>Car c’</w:t>
            </w:r>
            <w:r w:rsidR="006F1012">
              <w:rPr>
                <w:rFonts w:ascii="Garamond" w:hAnsi="Garamond"/>
                <w:sz w:val="24"/>
                <w:szCs w:val="24"/>
                <w:lang w:val="fr-FR"/>
              </w:rPr>
              <w:t>est T</w:t>
            </w:r>
            <w:r w:rsidR="00352078">
              <w:rPr>
                <w:rFonts w:ascii="Garamond" w:hAnsi="Garamond"/>
                <w:sz w:val="24"/>
                <w:szCs w:val="24"/>
                <w:lang w:val="fr-FR"/>
              </w:rPr>
              <w:t>oi q</w:t>
            </w:r>
            <w:r w:rsidR="00352078" w:rsidRPr="00352078">
              <w:rPr>
                <w:rFonts w:ascii="Garamond" w:hAnsi="Garamond"/>
                <w:sz w:val="24"/>
                <w:szCs w:val="24"/>
                <w:lang w:val="fr-FR"/>
              </w:rPr>
              <w:t>ui fait briller ma lumière</w:t>
            </w:r>
            <w:r w:rsidR="00352078">
              <w:rPr>
                <w:rFonts w:ascii="Garamond" w:hAnsi="Garamond"/>
                <w:sz w:val="24"/>
                <w:szCs w:val="24"/>
                <w:lang w:val="fr-FR"/>
              </w:rPr>
              <w:t> »</w:t>
            </w:r>
            <w:r w:rsidRPr="00352078">
              <w:rPr>
                <w:rFonts w:ascii="Garamond" w:hAnsi="Garamond"/>
                <w:sz w:val="24"/>
                <w:szCs w:val="24"/>
                <w:lang w:val="fr-FR"/>
              </w:rPr>
              <w:t xml:space="preserve"> (</w:t>
            </w:r>
            <w:proofErr w:type="spellStart"/>
            <w:r w:rsidRPr="00352078">
              <w:rPr>
                <w:rFonts w:ascii="Garamond" w:hAnsi="Garamond"/>
                <w:i/>
                <w:iCs/>
                <w:sz w:val="24"/>
                <w:szCs w:val="24"/>
                <w:lang w:val="fr-FR"/>
              </w:rPr>
              <w:t>Téhilim</w:t>
            </w:r>
            <w:proofErr w:type="spellEnd"/>
            <w:r w:rsidRPr="00352078">
              <w:rPr>
                <w:rFonts w:ascii="Garamond" w:hAnsi="Garamond"/>
                <w:sz w:val="24"/>
                <w:szCs w:val="24"/>
                <w:lang w:val="fr-FR"/>
              </w:rPr>
              <w:t xml:space="preserve">/Psaumes 18 : 29). </w:t>
            </w:r>
            <w:r w:rsidRPr="001855C0">
              <w:rPr>
                <w:rFonts w:ascii="Garamond" w:hAnsi="Garamond"/>
                <w:sz w:val="24"/>
                <w:szCs w:val="24"/>
                <w:lang w:val="fr-FR"/>
              </w:rPr>
              <w:t xml:space="preserve">Israël </w:t>
            </w:r>
            <w:r w:rsidR="007F54BE" w:rsidRPr="001855C0">
              <w:rPr>
                <w:rFonts w:ascii="Garamond" w:hAnsi="Garamond"/>
                <w:sz w:val="24"/>
                <w:szCs w:val="24"/>
                <w:lang w:val="fr-FR"/>
              </w:rPr>
              <w:t>d</w:t>
            </w:r>
            <w:r w:rsidRPr="001855C0">
              <w:rPr>
                <w:rFonts w:ascii="Garamond" w:hAnsi="Garamond"/>
                <w:sz w:val="24"/>
                <w:szCs w:val="24"/>
                <w:lang w:val="fr-FR"/>
              </w:rPr>
              <w:t>it</w:t>
            </w:r>
            <w:r w:rsidR="007F54BE" w:rsidRPr="001855C0">
              <w:rPr>
                <w:rFonts w:ascii="Garamond" w:hAnsi="Garamond"/>
                <w:sz w:val="24"/>
                <w:szCs w:val="24"/>
                <w:lang w:val="fr-FR"/>
              </w:rPr>
              <w:t xml:space="preserve"> </w:t>
            </w:r>
            <w:r w:rsidRPr="001855C0">
              <w:rPr>
                <w:rFonts w:ascii="Garamond" w:hAnsi="Garamond"/>
                <w:sz w:val="24"/>
                <w:szCs w:val="24"/>
                <w:lang w:val="fr-FR"/>
              </w:rPr>
              <w:t xml:space="preserve">au Saint, béni soit-Il : </w:t>
            </w:r>
            <w:r>
              <w:rPr>
                <w:rFonts w:ascii="Garamond" w:hAnsi="Garamond"/>
                <w:sz w:val="24"/>
                <w:szCs w:val="24"/>
                <w:lang w:val="fr-FR"/>
              </w:rPr>
              <w:t>« </w:t>
            </w:r>
            <w:r w:rsidR="0029357C">
              <w:rPr>
                <w:rFonts w:ascii="Garamond" w:hAnsi="Garamond"/>
                <w:sz w:val="24"/>
                <w:szCs w:val="24"/>
                <w:lang w:val="fr-FR"/>
              </w:rPr>
              <w:t>Maî</w:t>
            </w:r>
            <w:r w:rsidRPr="001855C0">
              <w:rPr>
                <w:rFonts w:ascii="Garamond" w:hAnsi="Garamond"/>
                <w:sz w:val="24"/>
                <w:szCs w:val="24"/>
                <w:lang w:val="fr-FR"/>
              </w:rPr>
              <w:t>tre de l’univers !</w:t>
            </w:r>
            <w:r>
              <w:rPr>
                <w:rFonts w:ascii="Garamond" w:hAnsi="Garamond"/>
                <w:sz w:val="24"/>
                <w:szCs w:val="24"/>
                <w:lang w:val="fr-FR"/>
              </w:rPr>
              <w:t xml:space="preserve"> Nous demandes-Tu à nous d’éclairer devant Toi ? Tu es, Toi, la lumière du monde et l’éclat demeure auprès de Toi, comme il est écrit :</w:t>
            </w:r>
            <w:r w:rsidR="00352078">
              <w:rPr>
                <w:rFonts w:ascii="Garamond" w:hAnsi="Garamond"/>
                <w:sz w:val="24"/>
                <w:szCs w:val="24"/>
                <w:lang w:val="fr-FR"/>
              </w:rPr>
              <w:t xml:space="preserve"> « La lumière réside avec Lui » </w:t>
            </w:r>
            <w:r w:rsidRPr="001855C0">
              <w:rPr>
                <w:rFonts w:ascii="Garamond" w:hAnsi="Garamond"/>
                <w:sz w:val="24"/>
                <w:szCs w:val="24"/>
                <w:lang w:val="fr-FR"/>
              </w:rPr>
              <w:t>(</w:t>
            </w:r>
            <w:r w:rsidRPr="001855C0">
              <w:rPr>
                <w:rFonts w:ascii="Garamond" w:hAnsi="Garamond"/>
                <w:i/>
                <w:iCs/>
                <w:sz w:val="24"/>
                <w:szCs w:val="24"/>
                <w:lang w:val="fr-FR"/>
              </w:rPr>
              <w:t>Daniel</w:t>
            </w:r>
            <w:r w:rsidRPr="001855C0">
              <w:rPr>
                <w:rFonts w:ascii="Garamond" w:hAnsi="Garamond"/>
                <w:sz w:val="24"/>
                <w:szCs w:val="24"/>
                <w:lang w:val="fr-FR"/>
              </w:rPr>
              <w:t xml:space="preserve"> 2</w:t>
            </w:r>
            <w:r>
              <w:rPr>
                <w:rFonts w:ascii="Garamond" w:hAnsi="Garamond"/>
                <w:sz w:val="24"/>
                <w:szCs w:val="24"/>
                <w:lang w:val="fr-FR"/>
              </w:rPr>
              <w:t xml:space="preserve"> </w:t>
            </w:r>
            <w:r w:rsidRPr="001855C0">
              <w:rPr>
                <w:rFonts w:ascii="Garamond" w:hAnsi="Garamond"/>
                <w:sz w:val="24"/>
                <w:szCs w:val="24"/>
                <w:lang w:val="fr-FR"/>
              </w:rPr>
              <w:t>:</w:t>
            </w:r>
            <w:r>
              <w:rPr>
                <w:rFonts w:ascii="Garamond" w:hAnsi="Garamond"/>
                <w:sz w:val="24"/>
                <w:szCs w:val="24"/>
                <w:lang w:val="fr-FR"/>
              </w:rPr>
              <w:t xml:space="preserve"> </w:t>
            </w:r>
            <w:r w:rsidRPr="001855C0">
              <w:rPr>
                <w:rFonts w:ascii="Garamond" w:hAnsi="Garamond"/>
                <w:sz w:val="24"/>
                <w:szCs w:val="24"/>
                <w:lang w:val="fr-FR"/>
              </w:rPr>
              <w:t>22)</w:t>
            </w:r>
            <w:r>
              <w:rPr>
                <w:rFonts w:ascii="Garamond" w:hAnsi="Garamond"/>
                <w:sz w:val="24"/>
                <w:szCs w:val="24"/>
                <w:lang w:val="fr-FR"/>
              </w:rPr>
              <w:t xml:space="preserve"> ! </w:t>
            </w:r>
            <w:r w:rsidRPr="009D72D9">
              <w:rPr>
                <w:rFonts w:ascii="Garamond" w:hAnsi="Garamond"/>
                <w:sz w:val="24"/>
                <w:szCs w:val="24"/>
                <w:lang w:val="fr-FR"/>
              </w:rPr>
              <w:t>Néanmoins Tu dis :</w:t>
            </w:r>
            <w:r w:rsidR="007F54BE" w:rsidRPr="009D72D9">
              <w:rPr>
                <w:rFonts w:ascii="Garamond" w:hAnsi="Garamond"/>
                <w:sz w:val="24"/>
                <w:szCs w:val="24"/>
                <w:lang w:val="fr-FR"/>
              </w:rPr>
              <w:t xml:space="preserve"> </w:t>
            </w:r>
            <w:r w:rsidR="009D72D9">
              <w:rPr>
                <w:rFonts w:ascii="Garamond" w:hAnsi="Garamond"/>
                <w:sz w:val="24"/>
                <w:szCs w:val="24"/>
                <w:lang w:val="fr-FR"/>
              </w:rPr>
              <w:t>« </w:t>
            </w:r>
            <w:r w:rsidR="009D72D9" w:rsidRPr="009D72D9">
              <w:rPr>
                <w:rStyle w:val="text"/>
                <w:rFonts w:ascii="Garamond" w:hAnsi="Garamond"/>
                <w:color w:val="000000"/>
                <w:sz w:val="24"/>
                <w:szCs w:val="24"/>
                <w:lang w:val="fr-FR"/>
              </w:rPr>
              <w:t>C'est vis-à-vis de la face du candélabre que les sept lampes doivent projeter la lumière</w:t>
            </w:r>
            <w:r w:rsidR="009D72D9">
              <w:rPr>
                <w:rStyle w:val="text"/>
                <w:rFonts w:ascii="Garamond" w:hAnsi="Garamond"/>
                <w:color w:val="000000"/>
                <w:sz w:val="24"/>
                <w:szCs w:val="24"/>
                <w:lang w:val="fr-FR"/>
              </w:rPr>
              <w:t> » ! »</w:t>
            </w:r>
          </w:p>
          <w:p w:rsidR="007F54BE" w:rsidRPr="009D72D9" w:rsidRDefault="007F54BE" w:rsidP="00F86961">
            <w:pPr>
              <w:pStyle w:val="Textebrut"/>
              <w:rPr>
                <w:rFonts w:ascii="Garamond" w:hAnsi="Garamond"/>
                <w:sz w:val="24"/>
                <w:szCs w:val="24"/>
                <w:lang w:val="fr-FR"/>
              </w:rPr>
            </w:pPr>
          </w:p>
          <w:p w:rsidR="007F54BE" w:rsidRPr="006F1012" w:rsidRDefault="001855C0" w:rsidP="006F1012">
            <w:pPr>
              <w:pStyle w:val="Textebrut"/>
              <w:rPr>
                <w:rFonts w:ascii="Garamond" w:hAnsi="Garamond"/>
                <w:sz w:val="24"/>
                <w:szCs w:val="24"/>
                <w:lang w:val="fr-FR"/>
              </w:rPr>
            </w:pPr>
            <w:r w:rsidRPr="006F1012">
              <w:rPr>
                <w:rFonts w:ascii="Garamond" w:hAnsi="Garamond"/>
                <w:sz w:val="24"/>
                <w:szCs w:val="24"/>
                <w:lang w:val="fr-FR"/>
              </w:rPr>
              <w:t>Ceci explique le verset :</w:t>
            </w:r>
            <w:r w:rsidR="006F1012" w:rsidRPr="006F1012">
              <w:rPr>
                <w:rFonts w:ascii="Garamond" w:hAnsi="Garamond"/>
                <w:sz w:val="24"/>
                <w:szCs w:val="24"/>
                <w:lang w:val="fr-FR"/>
              </w:rPr>
              <w:t xml:space="preserve"> </w:t>
            </w:r>
            <w:r w:rsidR="006F1012">
              <w:rPr>
                <w:rFonts w:ascii="Garamond" w:hAnsi="Garamond"/>
                <w:sz w:val="24"/>
                <w:szCs w:val="24"/>
                <w:lang w:val="fr-FR"/>
              </w:rPr>
              <w:t>« </w:t>
            </w:r>
            <w:r w:rsidR="006F1012" w:rsidRPr="00352078">
              <w:rPr>
                <w:rFonts w:ascii="Garamond" w:hAnsi="Garamond"/>
                <w:sz w:val="24"/>
                <w:szCs w:val="24"/>
                <w:lang w:val="fr-FR"/>
              </w:rPr>
              <w:t>Car c’</w:t>
            </w:r>
            <w:r w:rsidR="006F1012">
              <w:rPr>
                <w:rFonts w:ascii="Garamond" w:hAnsi="Garamond"/>
                <w:sz w:val="24"/>
                <w:szCs w:val="24"/>
                <w:lang w:val="fr-FR"/>
              </w:rPr>
              <w:t>est Toi q</w:t>
            </w:r>
            <w:r w:rsidR="006F1012" w:rsidRPr="00352078">
              <w:rPr>
                <w:rFonts w:ascii="Garamond" w:hAnsi="Garamond"/>
                <w:sz w:val="24"/>
                <w:szCs w:val="24"/>
                <w:lang w:val="fr-FR"/>
              </w:rPr>
              <w:t>ui fait briller ma lumière</w:t>
            </w:r>
            <w:r w:rsidR="006F1012">
              <w:rPr>
                <w:rFonts w:ascii="Garamond" w:hAnsi="Garamond"/>
                <w:sz w:val="24"/>
                <w:szCs w:val="24"/>
                <w:lang w:val="fr-FR"/>
              </w:rPr>
              <w:t xml:space="preserve"> ». Le Saint, bénit soit-Il, dit à </w:t>
            </w:r>
            <w:r w:rsidR="0029357C">
              <w:rPr>
                <w:rFonts w:ascii="Garamond" w:hAnsi="Garamond"/>
                <w:sz w:val="24"/>
                <w:szCs w:val="24"/>
                <w:lang w:val="fr-FR"/>
              </w:rPr>
              <w:t>Israël</w:t>
            </w:r>
            <w:r w:rsidR="00222C6B">
              <w:rPr>
                <w:rFonts w:ascii="Garamond" w:hAnsi="Garamond"/>
                <w:sz w:val="24"/>
                <w:szCs w:val="24"/>
                <w:lang w:val="fr-FR"/>
              </w:rPr>
              <w:t> : « Ce n’est pas parce que J</w:t>
            </w:r>
            <w:r w:rsidR="006F1012">
              <w:rPr>
                <w:rFonts w:ascii="Garamond" w:hAnsi="Garamond"/>
                <w:sz w:val="24"/>
                <w:szCs w:val="24"/>
                <w:lang w:val="fr-FR"/>
              </w:rPr>
              <w:t>’ai besoin de vot</w:t>
            </w:r>
            <w:r w:rsidR="00222C6B">
              <w:rPr>
                <w:rFonts w:ascii="Garamond" w:hAnsi="Garamond"/>
                <w:sz w:val="24"/>
                <w:szCs w:val="24"/>
                <w:lang w:val="fr-FR"/>
              </w:rPr>
              <w:t>re service, mais afin que vous M</w:t>
            </w:r>
            <w:r w:rsidR="006F1012">
              <w:rPr>
                <w:rFonts w:ascii="Garamond" w:hAnsi="Garamond"/>
                <w:sz w:val="24"/>
                <w:szCs w:val="24"/>
                <w:lang w:val="fr-FR"/>
              </w:rPr>
              <w:t>’éclairiez de la même</w:t>
            </w:r>
            <w:r w:rsidR="00222C6B">
              <w:rPr>
                <w:rFonts w:ascii="Garamond" w:hAnsi="Garamond"/>
                <w:sz w:val="24"/>
                <w:szCs w:val="24"/>
                <w:lang w:val="fr-FR"/>
              </w:rPr>
              <w:t xml:space="preserve"> manière que J</w:t>
            </w:r>
            <w:r w:rsidR="006F1012">
              <w:rPr>
                <w:rFonts w:ascii="Garamond" w:hAnsi="Garamond"/>
                <w:sz w:val="24"/>
                <w:szCs w:val="24"/>
                <w:lang w:val="fr-FR"/>
              </w:rPr>
              <w:t xml:space="preserve">e vous ai éclairé. Dans quel but ? Afin que vous vous éleviez dans l’estime des nations qui diront : « Voyez comment </w:t>
            </w:r>
            <w:r w:rsidR="0029357C">
              <w:rPr>
                <w:rFonts w:ascii="Garamond" w:hAnsi="Garamond"/>
                <w:sz w:val="24"/>
                <w:szCs w:val="24"/>
                <w:lang w:val="fr-FR"/>
              </w:rPr>
              <w:t>Israël</w:t>
            </w:r>
            <w:r w:rsidR="006F1012">
              <w:rPr>
                <w:rFonts w:ascii="Garamond" w:hAnsi="Garamond"/>
                <w:sz w:val="24"/>
                <w:szCs w:val="24"/>
                <w:lang w:val="fr-FR"/>
              </w:rPr>
              <w:t xml:space="preserve"> L’éclaire, Lui qui éclaire le monde ! » </w:t>
            </w:r>
          </w:p>
        </w:tc>
        <w:tc>
          <w:tcPr>
            <w:tcW w:w="4385" w:type="dxa"/>
          </w:tcPr>
          <w:p w:rsidR="007F54BE" w:rsidRDefault="007F54BE" w:rsidP="00F86961">
            <w:pPr>
              <w:autoSpaceDE w:val="0"/>
              <w:autoSpaceDN w:val="0"/>
              <w:bidi/>
              <w:adjustRightInd w:val="0"/>
              <w:rPr>
                <w:rFonts w:cs="Times New Roman"/>
                <w:color w:val="000000"/>
                <w:sz w:val="24"/>
                <w:szCs w:val="24"/>
              </w:rPr>
            </w:pPr>
            <w:r>
              <w:rPr>
                <w:rFonts w:cs="Times New Roman"/>
                <w:color w:val="000000"/>
                <w:sz w:val="24"/>
                <w:szCs w:val="24"/>
                <w:rtl/>
              </w:rPr>
              <w:t>זה שאמר הכתוב (תהלים יח) כי אתה תאיר נרי אמרו ישראל לפני הקב"ה רבש"ע לנו אתה אומר שנאיר לפניך אתה הוא אורו של עולם והאורה דרה אצלך דכתיב (דניאל ב) ונהורא עמיה שרא, ואתה אומר אל מול פני המנורה</w:t>
            </w:r>
            <w:r>
              <w:rPr>
                <w:rFonts w:cs="Times New Roman" w:hint="cs"/>
                <w:color w:val="000000"/>
                <w:sz w:val="24"/>
                <w:szCs w:val="24"/>
                <w:rtl/>
              </w:rPr>
              <w:t>.</w:t>
            </w:r>
            <w:r>
              <w:rPr>
                <w:rFonts w:cs="Times New Roman"/>
                <w:color w:val="000000"/>
                <w:sz w:val="24"/>
                <w:szCs w:val="24"/>
                <w:rtl/>
              </w:rPr>
              <w:t xml:space="preserve"> </w:t>
            </w:r>
          </w:p>
          <w:p w:rsidR="007F54BE" w:rsidRDefault="007F54BE" w:rsidP="00F86961">
            <w:pPr>
              <w:autoSpaceDE w:val="0"/>
              <w:autoSpaceDN w:val="0"/>
              <w:bidi/>
              <w:adjustRightInd w:val="0"/>
              <w:rPr>
                <w:rFonts w:cs="Times New Roman"/>
                <w:color w:val="000000"/>
                <w:sz w:val="24"/>
                <w:szCs w:val="24"/>
              </w:rPr>
            </w:pPr>
          </w:p>
          <w:p w:rsidR="007F54BE" w:rsidRDefault="007F54BE" w:rsidP="00F86961">
            <w:pPr>
              <w:autoSpaceDE w:val="0"/>
              <w:autoSpaceDN w:val="0"/>
              <w:bidi/>
              <w:adjustRightInd w:val="0"/>
              <w:rPr>
                <w:rFonts w:cs="Times New Roman"/>
                <w:color w:val="000000"/>
                <w:sz w:val="24"/>
                <w:szCs w:val="24"/>
              </w:rPr>
            </w:pPr>
          </w:p>
          <w:p w:rsidR="007F54BE" w:rsidRDefault="007F54BE" w:rsidP="00F86961">
            <w:pPr>
              <w:autoSpaceDE w:val="0"/>
              <w:autoSpaceDN w:val="0"/>
              <w:bidi/>
              <w:adjustRightInd w:val="0"/>
              <w:rPr>
                <w:rFonts w:cs="Times New Roman"/>
                <w:color w:val="000000"/>
                <w:sz w:val="24"/>
                <w:szCs w:val="24"/>
              </w:rPr>
            </w:pPr>
          </w:p>
          <w:p w:rsidR="007F54BE" w:rsidRDefault="007F54BE" w:rsidP="00F86961">
            <w:pPr>
              <w:autoSpaceDE w:val="0"/>
              <w:autoSpaceDN w:val="0"/>
              <w:bidi/>
              <w:adjustRightInd w:val="0"/>
              <w:rPr>
                <w:rFonts w:cs="Times New Roman"/>
                <w:color w:val="000000"/>
                <w:sz w:val="24"/>
                <w:szCs w:val="24"/>
              </w:rPr>
            </w:pPr>
            <w:r>
              <w:rPr>
                <w:rFonts w:cs="Times New Roman"/>
                <w:color w:val="000000"/>
                <w:sz w:val="24"/>
                <w:szCs w:val="24"/>
                <w:rtl/>
              </w:rPr>
              <w:t>הוי כי אתה תאיר נרי, אמר להם הקב"ה לא שאני צריך לכם אלא שתאירו לי כדרך שהארתי לכם למה לעלות אתכם בפני האומות שיהיו אומרים ראו היאך ישראל מאירין למי שהוא מאיר לכל העולם</w:t>
            </w:r>
            <w:r>
              <w:rPr>
                <w:rFonts w:cs="Times New Roman" w:hint="cs"/>
                <w:color w:val="000000"/>
                <w:sz w:val="24"/>
                <w:szCs w:val="24"/>
                <w:rtl/>
              </w:rPr>
              <w:t>.</w:t>
            </w:r>
            <w:r>
              <w:rPr>
                <w:rFonts w:cs="Times New Roman"/>
                <w:color w:val="000000"/>
                <w:sz w:val="24"/>
                <w:szCs w:val="24"/>
                <w:rtl/>
              </w:rPr>
              <w:t xml:space="preserve"> </w:t>
            </w:r>
          </w:p>
          <w:p w:rsidR="007F54BE" w:rsidRPr="009D72D9" w:rsidRDefault="007F54BE" w:rsidP="00F86961">
            <w:pPr>
              <w:autoSpaceDE w:val="0"/>
              <w:autoSpaceDN w:val="0"/>
              <w:bidi/>
              <w:adjustRightInd w:val="0"/>
              <w:rPr>
                <w:rFonts w:ascii="Garamond" w:hAnsi="Garamond"/>
                <w:b/>
                <w:bCs/>
                <w:sz w:val="24"/>
                <w:szCs w:val="24"/>
              </w:rPr>
            </w:pPr>
          </w:p>
        </w:tc>
      </w:tr>
    </w:tbl>
    <w:p w:rsidR="007F54BE" w:rsidRDefault="007F54BE" w:rsidP="007F54BE">
      <w:pPr>
        <w:pStyle w:val="Textebrut"/>
        <w:rPr>
          <w:rFonts w:ascii="Garamond" w:hAnsi="Garamond"/>
          <w:b/>
          <w:bCs/>
          <w:sz w:val="24"/>
          <w:szCs w:val="24"/>
        </w:rPr>
      </w:pPr>
    </w:p>
    <w:p w:rsidR="006F1012" w:rsidRPr="006F1012" w:rsidRDefault="006F1012" w:rsidP="007F54BE">
      <w:pPr>
        <w:pStyle w:val="Textebrut"/>
        <w:rPr>
          <w:rFonts w:ascii="Garamond" w:hAnsi="Garamond"/>
          <w:sz w:val="24"/>
          <w:szCs w:val="24"/>
          <w:lang w:val="fr-FR"/>
        </w:rPr>
      </w:pPr>
      <w:r w:rsidRPr="006F1012">
        <w:rPr>
          <w:rFonts w:ascii="Garamond" w:hAnsi="Garamond"/>
          <w:sz w:val="24"/>
          <w:szCs w:val="24"/>
          <w:lang w:val="fr-FR"/>
        </w:rPr>
        <w:t>D. n’a aucunemen</w:t>
      </w:r>
      <w:r w:rsidR="0029357C">
        <w:rPr>
          <w:rFonts w:ascii="Garamond" w:hAnsi="Garamond"/>
          <w:sz w:val="24"/>
          <w:szCs w:val="24"/>
          <w:lang w:val="fr-FR"/>
        </w:rPr>
        <w:t xml:space="preserve">t besoin de la lumière de nos </w:t>
      </w:r>
      <w:proofErr w:type="spellStart"/>
      <w:r w:rsidR="0029357C" w:rsidRPr="0029357C">
        <w:rPr>
          <w:rFonts w:ascii="Garamond" w:hAnsi="Garamond"/>
          <w:i/>
          <w:iCs/>
          <w:sz w:val="24"/>
          <w:szCs w:val="24"/>
          <w:lang w:val="fr-FR"/>
        </w:rPr>
        <w:t>mé</w:t>
      </w:r>
      <w:r w:rsidRPr="0029357C">
        <w:rPr>
          <w:rFonts w:ascii="Garamond" w:hAnsi="Garamond"/>
          <w:i/>
          <w:iCs/>
          <w:sz w:val="24"/>
          <w:szCs w:val="24"/>
          <w:lang w:val="fr-FR"/>
        </w:rPr>
        <w:t>norahs</w:t>
      </w:r>
      <w:proofErr w:type="spellEnd"/>
      <w:r w:rsidRPr="006F1012">
        <w:rPr>
          <w:rFonts w:ascii="Garamond" w:hAnsi="Garamond"/>
          <w:sz w:val="24"/>
          <w:szCs w:val="24"/>
          <w:lang w:val="fr-FR"/>
        </w:rPr>
        <w:t>.</w:t>
      </w:r>
      <w:r>
        <w:rPr>
          <w:rFonts w:ascii="Garamond" w:hAnsi="Garamond"/>
          <w:sz w:val="24"/>
          <w:szCs w:val="24"/>
          <w:lang w:val="fr-FR"/>
        </w:rPr>
        <w:t xml:space="preserve"> Elles ne sont rien comparées au soleil et aux millions d’autres étoiles dans le ciel. Mais D. désire établir une relation avec nous,</w:t>
      </w:r>
      <w:r w:rsidR="008458D2">
        <w:rPr>
          <w:rFonts w:ascii="Garamond" w:hAnsi="Garamond"/>
          <w:sz w:val="24"/>
          <w:szCs w:val="24"/>
          <w:lang w:val="fr-FR"/>
        </w:rPr>
        <w:t xml:space="preserve"> et</w:t>
      </w:r>
      <w:r w:rsidR="008C2F99">
        <w:rPr>
          <w:rFonts w:ascii="Garamond" w:hAnsi="Garamond"/>
          <w:sz w:val="24"/>
          <w:szCs w:val="24"/>
          <w:lang w:val="fr-FR"/>
        </w:rPr>
        <w:t xml:space="preserve"> nous offre</w:t>
      </w:r>
      <w:r w:rsidR="00F57EDC">
        <w:rPr>
          <w:rFonts w:ascii="Garamond" w:hAnsi="Garamond"/>
          <w:sz w:val="24"/>
          <w:szCs w:val="24"/>
          <w:lang w:val="fr-FR"/>
        </w:rPr>
        <w:t xml:space="preserve"> </w:t>
      </w:r>
      <w:r w:rsidR="008458D2">
        <w:rPr>
          <w:rFonts w:ascii="Garamond" w:hAnsi="Garamond"/>
          <w:sz w:val="24"/>
          <w:szCs w:val="24"/>
          <w:lang w:val="fr-FR"/>
        </w:rPr>
        <w:t xml:space="preserve">ainsi </w:t>
      </w:r>
      <w:r w:rsidR="00F57EDC">
        <w:rPr>
          <w:rFonts w:ascii="Garamond" w:hAnsi="Garamond"/>
          <w:sz w:val="24"/>
          <w:szCs w:val="24"/>
          <w:lang w:val="fr-FR"/>
        </w:rPr>
        <w:t xml:space="preserve">des opportunités de </w:t>
      </w:r>
      <w:r w:rsidR="00B51257" w:rsidRPr="00B51257">
        <w:rPr>
          <w:rFonts w:ascii="Garamond" w:hAnsi="Garamond"/>
          <w:sz w:val="24"/>
          <w:szCs w:val="24"/>
          <w:lang w:val="fr-FR"/>
        </w:rPr>
        <w:t>Lui rendre</w:t>
      </w:r>
      <w:r w:rsidR="00222C6B" w:rsidRPr="00B51257">
        <w:rPr>
          <w:rFonts w:ascii="Garamond" w:hAnsi="Garamond"/>
          <w:sz w:val="24"/>
          <w:szCs w:val="24"/>
          <w:lang w:val="fr-FR"/>
        </w:rPr>
        <w:t xml:space="preserve"> en retour</w:t>
      </w:r>
      <w:r w:rsidR="008458D2">
        <w:rPr>
          <w:rFonts w:ascii="Garamond" w:hAnsi="Garamond"/>
          <w:sz w:val="24"/>
          <w:szCs w:val="24"/>
          <w:lang w:val="fr-FR"/>
        </w:rPr>
        <w:t>. Nous allumons pour C</w:t>
      </w:r>
      <w:r w:rsidR="00F57EDC">
        <w:rPr>
          <w:rFonts w:ascii="Garamond" w:hAnsi="Garamond"/>
          <w:sz w:val="24"/>
          <w:szCs w:val="24"/>
          <w:lang w:val="fr-FR"/>
        </w:rPr>
        <w:t>elui qui éclaire le monde afin de m</w:t>
      </w:r>
      <w:r w:rsidR="00222C6B">
        <w:rPr>
          <w:rFonts w:ascii="Garamond" w:hAnsi="Garamond"/>
          <w:sz w:val="24"/>
          <w:szCs w:val="24"/>
          <w:lang w:val="fr-FR"/>
        </w:rPr>
        <w:t>anifester cette relation</w:t>
      </w:r>
      <w:r w:rsidR="00F57EDC">
        <w:rPr>
          <w:rFonts w:ascii="Garamond" w:hAnsi="Garamond"/>
          <w:sz w:val="24"/>
          <w:szCs w:val="24"/>
          <w:lang w:val="fr-FR"/>
        </w:rPr>
        <w:t>.</w:t>
      </w:r>
    </w:p>
    <w:p w:rsidR="007F54BE" w:rsidRPr="0065746A" w:rsidRDefault="007F54BE" w:rsidP="007F54BE">
      <w:pPr>
        <w:pStyle w:val="Textebrut"/>
        <w:ind w:right="720"/>
        <w:rPr>
          <w:rFonts w:ascii="Garamond" w:hAnsi="Garamond"/>
          <w:sz w:val="24"/>
          <w:szCs w:val="24"/>
          <w:lang w:val="fr-FR"/>
        </w:rPr>
      </w:pPr>
    </w:p>
    <w:p w:rsidR="007F54BE" w:rsidRPr="00F57EDC" w:rsidRDefault="00F57EDC" w:rsidP="007F54BE">
      <w:pPr>
        <w:pStyle w:val="Textebrut"/>
        <w:rPr>
          <w:rFonts w:ascii="Garamond" w:hAnsi="Garamond"/>
          <w:b/>
          <w:bCs/>
          <w:sz w:val="24"/>
          <w:szCs w:val="24"/>
          <w:lang w:val="fr-FR"/>
        </w:rPr>
      </w:pPr>
      <w:r w:rsidRPr="00F57EDC">
        <w:rPr>
          <w:rFonts w:ascii="Garamond" w:hAnsi="Garamond"/>
          <w:b/>
          <w:bCs/>
          <w:sz w:val="24"/>
          <w:szCs w:val="24"/>
          <w:lang w:val="fr-FR"/>
        </w:rPr>
        <w:t xml:space="preserve">B. La lumière de la </w:t>
      </w:r>
      <w:r w:rsidR="007F54BE" w:rsidRPr="00F57EDC">
        <w:rPr>
          <w:rFonts w:ascii="Garamond" w:hAnsi="Garamond"/>
          <w:b/>
          <w:bCs/>
          <w:sz w:val="24"/>
          <w:szCs w:val="24"/>
          <w:lang w:val="fr-FR"/>
        </w:rPr>
        <w:t>Torah</w:t>
      </w:r>
    </w:p>
    <w:p w:rsidR="007F54BE" w:rsidRPr="00F57EDC" w:rsidRDefault="007F54BE" w:rsidP="007F54BE">
      <w:pPr>
        <w:pStyle w:val="Textebrut"/>
        <w:rPr>
          <w:rFonts w:ascii="Garamond" w:hAnsi="Garamond"/>
          <w:b/>
          <w:bCs/>
          <w:sz w:val="24"/>
          <w:szCs w:val="24"/>
          <w:lang w:val="fr-FR"/>
        </w:rPr>
      </w:pPr>
    </w:p>
    <w:p w:rsidR="00F57EDC" w:rsidRDefault="008458D2" w:rsidP="007F54BE">
      <w:pPr>
        <w:pStyle w:val="Textebrut"/>
        <w:rPr>
          <w:rFonts w:ascii="Garamond" w:hAnsi="Garamond"/>
          <w:sz w:val="24"/>
          <w:szCs w:val="24"/>
          <w:lang w:val="fr-FR"/>
        </w:rPr>
      </w:pPr>
      <w:r>
        <w:rPr>
          <w:rFonts w:ascii="Garamond" w:hAnsi="Garamond"/>
          <w:sz w:val="24"/>
          <w:szCs w:val="24"/>
          <w:lang w:val="fr-FR"/>
        </w:rPr>
        <w:t>Bien sûr, le symbole</w:t>
      </w:r>
      <w:r w:rsidR="00F57EDC">
        <w:rPr>
          <w:rFonts w:ascii="Garamond" w:hAnsi="Garamond"/>
          <w:sz w:val="24"/>
          <w:szCs w:val="24"/>
          <w:lang w:val="fr-FR"/>
        </w:rPr>
        <w:t xml:space="preserve"> par excellence de notre relation avec D. est la Torah qu’Il nous a donnée. La </w:t>
      </w:r>
      <w:proofErr w:type="spellStart"/>
      <w:r w:rsidR="00F57EDC" w:rsidRPr="00F57EDC">
        <w:rPr>
          <w:rFonts w:ascii="Garamond" w:hAnsi="Garamond"/>
          <w:i/>
          <w:iCs/>
          <w:sz w:val="24"/>
          <w:szCs w:val="24"/>
          <w:lang w:val="fr-FR"/>
        </w:rPr>
        <w:t>Ménorah</w:t>
      </w:r>
      <w:proofErr w:type="spellEnd"/>
      <w:r w:rsidR="00F57EDC">
        <w:rPr>
          <w:rFonts w:ascii="Garamond" w:hAnsi="Garamond"/>
          <w:sz w:val="24"/>
          <w:szCs w:val="24"/>
          <w:lang w:val="fr-FR"/>
        </w:rPr>
        <w:t xml:space="preserve"> symbolise aussi cela. En effet, la fonction de la </w:t>
      </w:r>
      <w:proofErr w:type="spellStart"/>
      <w:r w:rsidR="00F57EDC" w:rsidRPr="00F57EDC">
        <w:rPr>
          <w:rFonts w:ascii="Garamond" w:hAnsi="Garamond"/>
          <w:i/>
          <w:iCs/>
          <w:sz w:val="24"/>
          <w:szCs w:val="24"/>
          <w:lang w:val="fr-FR"/>
        </w:rPr>
        <w:t>Ménorah</w:t>
      </w:r>
      <w:proofErr w:type="spellEnd"/>
      <w:r w:rsidR="00F57EDC">
        <w:rPr>
          <w:rFonts w:ascii="Garamond" w:hAnsi="Garamond"/>
          <w:sz w:val="24"/>
          <w:szCs w:val="24"/>
          <w:lang w:val="fr-FR"/>
        </w:rPr>
        <w:t xml:space="preserve"> était de faire rayonner la lumière, la lumière de la Torah.</w:t>
      </w:r>
    </w:p>
    <w:p w:rsidR="007F54BE" w:rsidRPr="0065746A" w:rsidRDefault="007F54BE" w:rsidP="007F54BE">
      <w:pPr>
        <w:pStyle w:val="Textebrut"/>
        <w:ind w:right="720"/>
        <w:rPr>
          <w:rFonts w:ascii="Garamond" w:hAnsi="Garamond"/>
          <w:b/>
          <w:bCs/>
          <w:sz w:val="24"/>
          <w:szCs w:val="24"/>
          <w:lang w:val="fr-FR"/>
        </w:rPr>
      </w:pPr>
    </w:p>
    <w:p w:rsidR="007F54BE" w:rsidRPr="00F57EDC" w:rsidRDefault="00F57EDC" w:rsidP="007F54BE">
      <w:pPr>
        <w:pStyle w:val="Textebrut"/>
        <w:ind w:right="720"/>
        <w:jc w:val="both"/>
        <w:rPr>
          <w:rFonts w:ascii="Garamond" w:hAnsi="Garamond"/>
          <w:b/>
          <w:bCs/>
          <w:sz w:val="24"/>
          <w:szCs w:val="24"/>
          <w:lang w:val="fr-FR"/>
        </w:rPr>
      </w:pPr>
      <w:r w:rsidRPr="00F57EDC">
        <w:rPr>
          <w:rFonts w:ascii="Garamond" w:hAnsi="Garamond"/>
          <w:b/>
          <w:bCs/>
          <w:sz w:val="24"/>
          <w:szCs w:val="24"/>
          <w:lang w:val="fr-FR"/>
        </w:rPr>
        <w:t xml:space="preserve">1. </w:t>
      </w:r>
      <w:proofErr w:type="spellStart"/>
      <w:r w:rsidRPr="00F57EDC">
        <w:rPr>
          <w:rFonts w:ascii="Garamond" w:hAnsi="Garamond"/>
          <w:b/>
          <w:bCs/>
          <w:i/>
          <w:iCs/>
          <w:sz w:val="24"/>
          <w:szCs w:val="24"/>
          <w:lang w:val="fr-FR"/>
        </w:rPr>
        <w:t>Béréchit</w:t>
      </w:r>
      <w:proofErr w:type="spellEnd"/>
      <w:r w:rsidRPr="00F57EDC">
        <w:rPr>
          <w:rFonts w:ascii="Garamond" w:hAnsi="Garamond"/>
          <w:b/>
          <w:bCs/>
          <w:i/>
          <w:iCs/>
          <w:sz w:val="24"/>
          <w:szCs w:val="24"/>
          <w:lang w:val="fr-FR"/>
        </w:rPr>
        <w:t xml:space="preserve"> </w:t>
      </w:r>
      <w:proofErr w:type="spellStart"/>
      <w:r w:rsidRPr="00F57EDC">
        <w:rPr>
          <w:rFonts w:ascii="Garamond" w:hAnsi="Garamond"/>
          <w:b/>
          <w:bCs/>
          <w:i/>
          <w:iCs/>
          <w:sz w:val="24"/>
          <w:szCs w:val="24"/>
          <w:lang w:val="fr-FR"/>
        </w:rPr>
        <w:t>Rabba</w:t>
      </w:r>
      <w:proofErr w:type="spellEnd"/>
      <w:r w:rsidR="007F54BE" w:rsidRPr="00F57EDC">
        <w:rPr>
          <w:rFonts w:ascii="Garamond" w:hAnsi="Garamond"/>
          <w:b/>
          <w:bCs/>
          <w:sz w:val="24"/>
          <w:szCs w:val="24"/>
          <w:lang w:val="fr-FR"/>
        </w:rPr>
        <w:t xml:space="preserve"> 3</w:t>
      </w:r>
      <w:r w:rsidRPr="00F57EDC">
        <w:rPr>
          <w:rFonts w:ascii="Garamond" w:hAnsi="Garamond"/>
          <w:b/>
          <w:bCs/>
          <w:sz w:val="24"/>
          <w:szCs w:val="24"/>
          <w:lang w:val="fr-FR"/>
        </w:rPr>
        <w:t xml:space="preserve"> </w:t>
      </w:r>
      <w:r w:rsidR="007F54BE" w:rsidRPr="00F57EDC">
        <w:rPr>
          <w:rFonts w:ascii="Garamond" w:hAnsi="Garamond"/>
          <w:b/>
          <w:bCs/>
          <w:sz w:val="24"/>
          <w:szCs w:val="24"/>
          <w:lang w:val="fr-FR"/>
        </w:rPr>
        <w:t>:</w:t>
      </w:r>
      <w:r w:rsidRPr="00F57EDC">
        <w:rPr>
          <w:rFonts w:ascii="Garamond" w:hAnsi="Garamond"/>
          <w:b/>
          <w:bCs/>
          <w:sz w:val="24"/>
          <w:szCs w:val="24"/>
          <w:lang w:val="fr-FR"/>
        </w:rPr>
        <w:t xml:space="preserve"> 5 – La</w:t>
      </w:r>
      <w:r w:rsidR="007F54BE" w:rsidRPr="00F57EDC">
        <w:rPr>
          <w:rFonts w:ascii="Garamond" w:hAnsi="Garamond"/>
          <w:b/>
          <w:bCs/>
          <w:sz w:val="24"/>
          <w:szCs w:val="24"/>
          <w:lang w:val="fr-FR"/>
        </w:rPr>
        <w:t xml:space="preserve"> Torah </w:t>
      </w:r>
      <w:r>
        <w:rPr>
          <w:rFonts w:ascii="Garamond" w:hAnsi="Garamond"/>
          <w:b/>
          <w:bCs/>
          <w:sz w:val="24"/>
          <w:szCs w:val="24"/>
          <w:lang w:val="fr-FR"/>
        </w:rPr>
        <w:t>est une forme de lumière</w:t>
      </w:r>
      <w:r w:rsidR="007F54BE" w:rsidRPr="00F57EDC">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7F54BE" w:rsidRPr="00F57EDC" w:rsidRDefault="007F54BE" w:rsidP="00F57EDC">
            <w:pPr>
              <w:pStyle w:val="Textebrut"/>
              <w:tabs>
                <w:tab w:val="left" w:pos="1350"/>
              </w:tabs>
              <w:ind w:right="29"/>
              <w:rPr>
                <w:rFonts w:ascii="Garamond" w:hAnsi="Garamond"/>
                <w:sz w:val="24"/>
                <w:szCs w:val="24"/>
                <w:lang w:val="fr-FR"/>
              </w:rPr>
            </w:pPr>
            <w:r w:rsidRPr="00F57EDC">
              <w:rPr>
                <w:rFonts w:ascii="Garamond" w:hAnsi="Garamond"/>
                <w:sz w:val="24"/>
                <w:szCs w:val="24"/>
                <w:lang w:val="fr-FR"/>
              </w:rPr>
              <w:t>Rabbi Simon</w:t>
            </w:r>
            <w:r w:rsidR="00F57EDC" w:rsidRPr="00F57EDC">
              <w:rPr>
                <w:rFonts w:ascii="Garamond" w:hAnsi="Garamond"/>
                <w:sz w:val="24"/>
                <w:szCs w:val="24"/>
                <w:lang w:val="fr-FR"/>
              </w:rPr>
              <w:t xml:space="preserve">e disait : </w:t>
            </w:r>
            <w:r w:rsidR="00F57EDC">
              <w:rPr>
                <w:rFonts w:ascii="Garamond" w:hAnsi="Garamond"/>
                <w:sz w:val="24"/>
                <w:szCs w:val="24"/>
                <w:lang w:val="fr-FR"/>
              </w:rPr>
              <w:t>« </w:t>
            </w:r>
            <w:r w:rsidR="00F57EDC" w:rsidRPr="00F57EDC">
              <w:rPr>
                <w:rFonts w:ascii="Garamond" w:hAnsi="Garamond"/>
                <w:sz w:val="24"/>
                <w:szCs w:val="24"/>
                <w:lang w:val="fr-FR"/>
              </w:rPr>
              <w:t xml:space="preserve">Le mot </w:t>
            </w:r>
            <w:r w:rsidR="00F57EDC">
              <w:rPr>
                <w:rFonts w:ascii="Garamond" w:hAnsi="Garamond"/>
                <w:sz w:val="24"/>
                <w:szCs w:val="24"/>
                <w:lang w:val="fr-FR"/>
              </w:rPr>
              <w:t>‘</w:t>
            </w:r>
            <w:r w:rsidR="00F57EDC" w:rsidRPr="00F57EDC">
              <w:rPr>
                <w:rFonts w:ascii="Garamond" w:hAnsi="Garamond"/>
                <w:sz w:val="24"/>
                <w:szCs w:val="24"/>
                <w:lang w:val="fr-FR"/>
              </w:rPr>
              <w:t>lumière</w:t>
            </w:r>
            <w:r w:rsidR="00F57EDC">
              <w:rPr>
                <w:rFonts w:ascii="Garamond" w:hAnsi="Garamond"/>
                <w:sz w:val="24"/>
                <w:szCs w:val="24"/>
                <w:lang w:val="fr-FR"/>
              </w:rPr>
              <w:t>’</w:t>
            </w:r>
            <w:r w:rsidR="00F57EDC" w:rsidRPr="00F57EDC">
              <w:rPr>
                <w:rFonts w:ascii="Garamond" w:hAnsi="Garamond"/>
                <w:sz w:val="24"/>
                <w:szCs w:val="24"/>
                <w:lang w:val="fr-FR"/>
              </w:rPr>
              <w:t xml:space="preserve"> est écrit cinq fois </w:t>
            </w:r>
            <w:r w:rsidR="00F57EDC">
              <w:rPr>
                <w:rFonts w:ascii="Garamond" w:hAnsi="Garamond"/>
                <w:sz w:val="24"/>
                <w:szCs w:val="24"/>
                <w:lang w:val="fr-FR"/>
              </w:rPr>
              <w:t>[dans le premier paragraphe de la Torah] correspondant aux cinq livres de la Torah. »</w:t>
            </w:r>
          </w:p>
        </w:tc>
        <w:tc>
          <w:tcPr>
            <w:tcW w:w="4385" w:type="dxa"/>
          </w:tcPr>
          <w:p w:rsidR="007F54BE" w:rsidRDefault="007F54BE" w:rsidP="00F86961">
            <w:pPr>
              <w:pStyle w:val="Textebrut"/>
              <w:tabs>
                <w:tab w:val="left" w:pos="1350"/>
              </w:tabs>
              <w:bidi/>
              <w:rPr>
                <w:rFonts w:ascii="Garamond" w:hAnsi="Garamond" w:cs="Times New Roman"/>
                <w:sz w:val="24"/>
                <w:szCs w:val="24"/>
                <w:rtl/>
              </w:rPr>
            </w:pPr>
            <w:r>
              <w:rPr>
                <w:rFonts w:ascii="Garamond" w:hAnsi="Garamond" w:cs="Times New Roman"/>
                <w:sz w:val="24"/>
                <w:szCs w:val="24"/>
                <w:rtl/>
              </w:rPr>
              <w:t>א"ר סימון ה' פעמים כתיב כאן אורה כנגד חמשה חומשי תורה</w:t>
            </w:r>
            <w:r>
              <w:rPr>
                <w:rFonts w:ascii="Garamond" w:hAnsi="Garamond" w:cs="Times New Roman" w:hint="cs"/>
                <w:sz w:val="24"/>
                <w:szCs w:val="24"/>
                <w:rtl/>
              </w:rPr>
              <w:t>.</w:t>
            </w:r>
          </w:p>
        </w:tc>
      </w:tr>
    </w:tbl>
    <w:p w:rsidR="007F54BE" w:rsidRDefault="007F54BE" w:rsidP="007F54BE">
      <w:pPr>
        <w:pStyle w:val="Textebrut"/>
        <w:jc w:val="both"/>
        <w:rPr>
          <w:rFonts w:ascii="Garamond" w:hAnsi="Garamond"/>
          <w:b/>
          <w:bCs/>
          <w:sz w:val="24"/>
          <w:szCs w:val="24"/>
        </w:rPr>
      </w:pPr>
    </w:p>
    <w:p w:rsidR="007F54BE" w:rsidRPr="00F57EDC" w:rsidRDefault="007F54BE" w:rsidP="007F54BE">
      <w:pPr>
        <w:pStyle w:val="Textebrut"/>
        <w:ind w:right="720"/>
        <w:jc w:val="both"/>
        <w:rPr>
          <w:rFonts w:ascii="Garamond" w:hAnsi="Garamond"/>
          <w:b/>
          <w:bCs/>
          <w:sz w:val="24"/>
          <w:szCs w:val="24"/>
          <w:lang w:val="fr-FR"/>
        </w:rPr>
      </w:pPr>
      <w:r w:rsidRPr="00F57EDC">
        <w:rPr>
          <w:rFonts w:ascii="Garamond" w:hAnsi="Garamond"/>
          <w:b/>
          <w:bCs/>
          <w:sz w:val="24"/>
          <w:szCs w:val="24"/>
          <w:lang w:val="fr-FR"/>
        </w:rPr>
        <w:t xml:space="preserve">2. </w:t>
      </w:r>
      <w:proofErr w:type="spellStart"/>
      <w:r w:rsidRPr="00F57EDC">
        <w:rPr>
          <w:rFonts w:ascii="Garamond" w:hAnsi="Garamond"/>
          <w:b/>
          <w:bCs/>
          <w:sz w:val="24"/>
          <w:szCs w:val="24"/>
          <w:lang w:val="fr-FR"/>
        </w:rPr>
        <w:t>Talm</w:t>
      </w:r>
      <w:r w:rsidR="00F57EDC" w:rsidRPr="00F57EDC">
        <w:rPr>
          <w:rFonts w:ascii="Garamond" w:hAnsi="Garamond"/>
          <w:b/>
          <w:bCs/>
          <w:sz w:val="24"/>
          <w:szCs w:val="24"/>
          <w:lang w:val="fr-FR"/>
        </w:rPr>
        <w:t>oud</w:t>
      </w:r>
      <w:proofErr w:type="spellEnd"/>
      <w:r w:rsidR="00F57EDC" w:rsidRPr="00F57EDC">
        <w:rPr>
          <w:rFonts w:ascii="Garamond" w:hAnsi="Garamond"/>
          <w:b/>
          <w:bCs/>
          <w:sz w:val="24"/>
          <w:szCs w:val="24"/>
          <w:lang w:val="fr-FR"/>
        </w:rPr>
        <w:t xml:space="preserve"> </w:t>
      </w:r>
      <w:proofErr w:type="spellStart"/>
      <w:r w:rsidR="00F57EDC" w:rsidRPr="00F57EDC">
        <w:rPr>
          <w:rFonts w:ascii="Garamond" w:hAnsi="Garamond"/>
          <w:b/>
          <w:bCs/>
          <w:sz w:val="24"/>
          <w:szCs w:val="24"/>
          <w:lang w:val="fr-FR"/>
        </w:rPr>
        <w:t>Bavli</w:t>
      </w:r>
      <w:proofErr w:type="spellEnd"/>
      <w:r w:rsidR="00F57EDC" w:rsidRPr="00F57EDC">
        <w:rPr>
          <w:rFonts w:ascii="Garamond" w:hAnsi="Garamond"/>
          <w:b/>
          <w:bCs/>
          <w:sz w:val="24"/>
          <w:szCs w:val="24"/>
          <w:lang w:val="fr-FR"/>
        </w:rPr>
        <w:t xml:space="preserve">, </w:t>
      </w:r>
      <w:proofErr w:type="spellStart"/>
      <w:r w:rsidR="00F57EDC" w:rsidRPr="00F57EDC">
        <w:rPr>
          <w:rFonts w:ascii="Garamond" w:hAnsi="Garamond"/>
          <w:b/>
          <w:bCs/>
          <w:i/>
          <w:iCs/>
          <w:sz w:val="24"/>
          <w:szCs w:val="24"/>
          <w:lang w:val="fr-FR"/>
        </w:rPr>
        <w:t>Ké</w:t>
      </w:r>
      <w:r w:rsidRPr="00F57EDC">
        <w:rPr>
          <w:rFonts w:ascii="Garamond" w:hAnsi="Garamond"/>
          <w:b/>
          <w:bCs/>
          <w:i/>
          <w:iCs/>
          <w:sz w:val="24"/>
          <w:szCs w:val="24"/>
          <w:lang w:val="fr-FR"/>
        </w:rPr>
        <w:t>t</w:t>
      </w:r>
      <w:r w:rsidR="00F57EDC" w:rsidRPr="00F57EDC">
        <w:rPr>
          <w:rFonts w:ascii="Garamond" w:hAnsi="Garamond"/>
          <w:b/>
          <w:bCs/>
          <w:i/>
          <w:iCs/>
          <w:sz w:val="24"/>
          <w:szCs w:val="24"/>
          <w:lang w:val="fr-FR"/>
        </w:rPr>
        <w:t>ouv</w:t>
      </w:r>
      <w:r w:rsidRPr="00F57EDC">
        <w:rPr>
          <w:rFonts w:ascii="Garamond" w:hAnsi="Garamond"/>
          <w:b/>
          <w:bCs/>
          <w:i/>
          <w:iCs/>
          <w:sz w:val="24"/>
          <w:szCs w:val="24"/>
          <w:lang w:val="fr-FR"/>
        </w:rPr>
        <w:t>ot</w:t>
      </w:r>
      <w:proofErr w:type="spellEnd"/>
      <w:r w:rsidRPr="00F57EDC">
        <w:rPr>
          <w:rFonts w:ascii="Garamond" w:hAnsi="Garamond"/>
          <w:b/>
          <w:bCs/>
          <w:sz w:val="24"/>
          <w:szCs w:val="24"/>
          <w:lang w:val="fr-FR"/>
        </w:rPr>
        <w:t xml:space="preserve"> 111b – </w:t>
      </w:r>
      <w:r w:rsidR="00F57EDC" w:rsidRPr="00F57EDC">
        <w:rPr>
          <w:rFonts w:ascii="Garamond" w:hAnsi="Garamond"/>
          <w:b/>
          <w:bCs/>
          <w:sz w:val="24"/>
          <w:szCs w:val="24"/>
          <w:lang w:val="fr-FR"/>
        </w:rPr>
        <w:t>La lumière de la</w:t>
      </w:r>
      <w:r w:rsidRPr="00F57EDC">
        <w:rPr>
          <w:rFonts w:ascii="Garamond" w:hAnsi="Garamond"/>
          <w:b/>
          <w:bCs/>
          <w:sz w:val="24"/>
          <w:szCs w:val="24"/>
          <w:lang w:val="fr-FR"/>
        </w:rPr>
        <w:t xml:space="preserve"> Torah </w:t>
      </w:r>
      <w:r w:rsidR="008458D2">
        <w:rPr>
          <w:rFonts w:ascii="Garamond" w:hAnsi="Garamond"/>
          <w:b/>
          <w:bCs/>
          <w:sz w:val="24"/>
          <w:szCs w:val="24"/>
          <w:lang w:val="fr-FR"/>
        </w:rPr>
        <w:t xml:space="preserve">est </w:t>
      </w:r>
      <w:r w:rsidR="00035B35">
        <w:rPr>
          <w:rFonts w:ascii="Garamond" w:hAnsi="Garamond"/>
          <w:b/>
          <w:bCs/>
          <w:sz w:val="24"/>
          <w:szCs w:val="24"/>
          <w:lang w:val="fr-FR"/>
        </w:rPr>
        <w:t>source de vie</w:t>
      </w:r>
      <w:r w:rsidRPr="00F57EDC">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7F54BE" w:rsidRPr="00035B35" w:rsidRDefault="00035B35" w:rsidP="00035B35">
            <w:pPr>
              <w:pStyle w:val="Textebrut"/>
              <w:rPr>
                <w:rFonts w:ascii="Garamond" w:hAnsi="Garamond"/>
                <w:sz w:val="24"/>
                <w:szCs w:val="24"/>
                <w:lang w:val="fr-FR"/>
              </w:rPr>
            </w:pPr>
            <w:r>
              <w:rPr>
                <w:rFonts w:ascii="Garamond" w:hAnsi="Garamond"/>
                <w:sz w:val="24"/>
                <w:szCs w:val="24"/>
                <w:lang w:val="fr-FR"/>
              </w:rPr>
              <w:t xml:space="preserve">Tous ceux qui utilisent la lumière de la Torah – la lumière de </w:t>
            </w:r>
            <w:r w:rsidR="006C0E13">
              <w:rPr>
                <w:rFonts w:ascii="Garamond" w:hAnsi="Garamond"/>
                <w:sz w:val="24"/>
                <w:szCs w:val="24"/>
                <w:lang w:val="fr-FR"/>
              </w:rPr>
              <w:t xml:space="preserve">la Torah </w:t>
            </w:r>
            <w:r w:rsidR="00B51257" w:rsidRPr="00B51257">
              <w:rPr>
                <w:rFonts w:ascii="Garamond" w:hAnsi="Garamond"/>
                <w:sz w:val="24"/>
                <w:szCs w:val="24"/>
                <w:lang w:val="fr-FR"/>
              </w:rPr>
              <w:t>les anim</w:t>
            </w:r>
            <w:r w:rsidR="00B51257">
              <w:rPr>
                <w:rFonts w:ascii="Garamond" w:hAnsi="Garamond"/>
                <w:sz w:val="24"/>
                <w:szCs w:val="24"/>
                <w:lang w:val="fr-FR"/>
              </w:rPr>
              <w:t>e.</w:t>
            </w:r>
          </w:p>
        </w:tc>
        <w:tc>
          <w:tcPr>
            <w:tcW w:w="4385" w:type="dxa"/>
          </w:tcPr>
          <w:p w:rsidR="007F54BE" w:rsidRDefault="007F54BE" w:rsidP="00F86961">
            <w:pPr>
              <w:pStyle w:val="Textebrut"/>
              <w:tabs>
                <w:tab w:val="left" w:pos="1350"/>
              </w:tabs>
              <w:bidi/>
              <w:ind w:right="25"/>
              <w:rPr>
                <w:rFonts w:ascii="Garamond" w:hAnsi="Garamond" w:cs="Times New Roman"/>
                <w:sz w:val="24"/>
                <w:szCs w:val="24"/>
              </w:rPr>
            </w:pPr>
            <w:r>
              <w:rPr>
                <w:rFonts w:ascii="Garamond" w:hAnsi="Garamond" w:cs="Times New Roman"/>
                <w:sz w:val="24"/>
                <w:szCs w:val="24"/>
                <w:rtl/>
              </w:rPr>
              <w:t>כל המשתמש באור תורה אור תורה מחייהו</w:t>
            </w:r>
            <w:r>
              <w:rPr>
                <w:rFonts w:ascii="Garamond" w:hAnsi="Garamond" w:cs="Times New Roman" w:hint="cs"/>
                <w:sz w:val="24"/>
                <w:szCs w:val="24"/>
                <w:rtl/>
              </w:rPr>
              <w:t>.</w:t>
            </w:r>
          </w:p>
        </w:tc>
      </w:tr>
    </w:tbl>
    <w:p w:rsidR="007F54BE" w:rsidRDefault="007F54BE" w:rsidP="007F54BE">
      <w:pPr>
        <w:jc w:val="both"/>
        <w:rPr>
          <w:rFonts w:ascii="Garamond" w:hAnsi="Garamond" w:cs="TimesNewRomanPSMT"/>
          <w:color w:val="000000"/>
        </w:rPr>
      </w:pPr>
    </w:p>
    <w:p w:rsidR="007F54BE" w:rsidRPr="00035B35" w:rsidRDefault="00035B35" w:rsidP="007F54BE">
      <w:pPr>
        <w:jc w:val="both"/>
        <w:rPr>
          <w:rFonts w:ascii="Garamond" w:hAnsi="Garamond"/>
          <w:b/>
          <w:bCs/>
          <w:sz w:val="24"/>
          <w:szCs w:val="24"/>
        </w:rPr>
      </w:pPr>
      <w:r w:rsidRPr="00035B35">
        <w:rPr>
          <w:rFonts w:ascii="Garamond" w:hAnsi="Garamond"/>
          <w:b/>
          <w:bCs/>
          <w:sz w:val="24"/>
          <w:szCs w:val="24"/>
        </w:rPr>
        <w:t xml:space="preserve">3. Rabbi </w:t>
      </w:r>
      <w:proofErr w:type="spellStart"/>
      <w:r w:rsidRPr="00035B35">
        <w:rPr>
          <w:rFonts w:ascii="Garamond" w:hAnsi="Garamond"/>
          <w:b/>
          <w:bCs/>
          <w:sz w:val="24"/>
          <w:szCs w:val="24"/>
        </w:rPr>
        <w:t>Aharon</w:t>
      </w:r>
      <w:proofErr w:type="spellEnd"/>
      <w:r w:rsidRPr="00035B35">
        <w:rPr>
          <w:rFonts w:ascii="Garamond" w:hAnsi="Garamond"/>
          <w:b/>
          <w:bCs/>
          <w:sz w:val="24"/>
          <w:szCs w:val="24"/>
        </w:rPr>
        <w:t xml:space="preserve"> </w:t>
      </w:r>
      <w:proofErr w:type="spellStart"/>
      <w:r w:rsidRPr="00035B35">
        <w:rPr>
          <w:rFonts w:ascii="Garamond" w:hAnsi="Garamond"/>
          <w:b/>
          <w:bCs/>
          <w:sz w:val="24"/>
          <w:szCs w:val="24"/>
        </w:rPr>
        <w:t>Kotler</w:t>
      </w:r>
      <w:proofErr w:type="spellEnd"/>
      <w:r w:rsidRPr="00035B35">
        <w:rPr>
          <w:rFonts w:ascii="Garamond" w:hAnsi="Garamond"/>
          <w:b/>
          <w:bCs/>
          <w:sz w:val="24"/>
          <w:szCs w:val="24"/>
        </w:rPr>
        <w:t xml:space="preserve">, </w:t>
      </w:r>
      <w:proofErr w:type="spellStart"/>
      <w:r w:rsidRPr="00035B35">
        <w:rPr>
          <w:rFonts w:ascii="Garamond" w:hAnsi="Garamond"/>
          <w:b/>
          <w:bCs/>
          <w:i/>
          <w:iCs/>
          <w:sz w:val="24"/>
          <w:szCs w:val="24"/>
        </w:rPr>
        <w:t>Michnat</w:t>
      </w:r>
      <w:proofErr w:type="spellEnd"/>
      <w:r w:rsidR="007F54BE" w:rsidRPr="00035B35">
        <w:rPr>
          <w:rFonts w:ascii="Garamond" w:hAnsi="Garamond"/>
          <w:b/>
          <w:bCs/>
          <w:i/>
          <w:iCs/>
          <w:sz w:val="24"/>
          <w:szCs w:val="24"/>
        </w:rPr>
        <w:t xml:space="preserve"> Rabbi </w:t>
      </w:r>
      <w:proofErr w:type="spellStart"/>
      <w:r w:rsidR="007F54BE" w:rsidRPr="00035B35">
        <w:rPr>
          <w:rFonts w:ascii="Garamond" w:hAnsi="Garamond"/>
          <w:b/>
          <w:bCs/>
          <w:i/>
          <w:iCs/>
          <w:sz w:val="24"/>
          <w:szCs w:val="24"/>
        </w:rPr>
        <w:t>Aharon</w:t>
      </w:r>
      <w:proofErr w:type="spellEnd"/>
      <w:r w:rsidRPr="00035B35">
        <w:rPr>
          <w:rFonts w:ascii="Garamond" w:hAnsi="Garamond"/>
          <w:b/>
          <w:bCs/>
          <w:sz w:val="24"/>
          <w:szCs w:val="24"/>
        </w:rPr>
        <w:t>, Vol. III, p. 68 – ‘</w:t>
      </w:r>
      <w:r w:rsidRPr="008458D2">
        <w:rPr>
          <w:rFonts w:ascii="Garamond" w:hAnsi="Garamond"/>
          <w:b/>
          <w:bCs/>
          <w:i/>
          <w:iCs/>
          <w:sz w:val="24"/>
          <w:szCs w:val="24"/>
        </w:rPr>
        <w:t>H</w:t>
      </w:r>
      <w:r w:rsidR="007F54BE" w:rsidRPr="008458D2">
        <w:rPr>
          <w:rFonts w:ascii="Garamond" w:hAnsi="Garamond"/>
          <w:b/>
          <w:bCs/>
          <w:i/>
          <w:iCs/>
          <w:sz w:val="24"/>
          <w:szCs w:val="24"/>
        </w:rPr>
        <w:t>an</w:t>
      </w:r>
      <w:r w:rsidRPr="008458D2">
        <w:rPr>
          <w:rFonts w:ascii="Garamond" w:hAnsi="Garamond"/>
          <w:b/>
          <w:bCs/>
          <w:i/>
          <w:iCs/>
          <w:sz w:val="24"/>
          <w:szCs w:val="24"/>
        </w:rPr>
        <w:t>o</w:t>
      </w:r>
      <w:r w:rsidR="007F54BE" w:rsidRPr="008458D2">
        <w:rPr>
          <w:rFonts w:ascii="Garamond" w:hAnsi="Garamond"/>
          <w:b/>
          <w:bCs/>
          <w:i/>
          <w:iCs/>
          <w:sz w:val="24"/>
          <w:szCs w:val="24"/>
        </w:rPr>
        <w:t>u</w:t>
      </w:r>
      <w:r w:rsidRPr="008458D2">
        <w:rPr>
          <w:rFonts w:ascii="Garamond" w:hAnsi="Garamond"/>
          <w:b/>
          <w:bCs/>
          <w:i/>
          <w:iCs/>
          <w:sz w:val="24"/>
          <w:szCs w:val="24"/>
        </w:rPr>
        <w:t>kka</w:t>
      </w:r>
      <w:r w:rsidRPr="00035B35">
        <w:rPr>
          <w:rFonts w:ascii="Garamond" w:hAnsi="Garamond"/>
          <w:b/>
          <w:bCs/>
          <w:sz w:val="24"/>
          <w:szCs w:val="24"/>
        </w:rPr>
        <w:t xml:space="preserve"> enseigne la valeur de la Torah pour toutes les </w:t>
      </w:r>
      <w:r w:rsidR="004839D6" w:rsidRPr="00035B35">
        <w:rPr>
          <w:rFonts w:ascii="Garamond" w:hAnsi="Garamond"/>
          <w:b/>
          <w:bCs/>
          <w:sz w:val="24"/>
          <w:szCs w:val="24"/>
        </w:rPr>
        <w:t>générations</w:t>
      </w:r>
      <w:r w:rsidRPr="00035B35">
        <w:rPr>
          <w:rFonts w:ascii="Garamond" w:hAnsi="Garamond"/>
          <w:b/>
          <w:bCs/>
          <w:sz w:val="24"/>
          <w:szCs w:val="24"/>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91"/>
      </w:tblGrid>
      <w:tr w:rsidR="007F54BE" w:rsidRPr="006F1012" w:rsidTr="00F86961">
        <w:tc>
          <w:tcPr>
            <w:tcW w:w="4261" w:type="dxa"/>
          </w:tcPr>
          <w:p w:rsidR="007F54BE" w:rsidRPr="00035B35" w:rsidRDefault="007F54BE" w:rsidP="00F86961">
            <w:pPr>
              <w:pStyle w:val="Textebrut"/>
              <w:tabs>
                <w:tab w:val="left" w:pos="1350"/>
              </w:tabs>
              <w:bidi/>
              <w:ind w:right="25"/>
              <w:rPr>
                <w:rFonts w:ascii="Garamond" w:hAnsi="Garamond" w:cs="Times New Roman"/>
                <w:sz w:val="24"/>
                <w:szCs w:val="24"/>
                <w:lang w:val="fr-FR"/>
              </w:rPr>
            </w:pPr>
            <w:r>
              <w:rPr>
                <w:rFonts w:ascii="Garamond" w:hAnsi="Garamond" w:cs="Times New Roman"/>
                <w:sz w:val="24"/>
                <w:szCs w:val="24"/>
                <w:rtl/>
              </w:rPr>
              <w:t xml:space="preserve">...נס חנוכה בא להורות לכל ישראל לדורות, לפני הגלות הארוך,... שהמנורה והנרות רומזים לתורה... (משלי ו:כג) "ותורה אור"... </w:t>
            </w:r>
          </w:p>
          <w:p w:rsidR="007F54BE" w:rsidRPr="00035B35" w:rsidRDefault="007F54BE" w:rsidP="00F86961">
            <w:pPr>
              <w:pStyle w:val="Textebrut"/>
              <w:tabs>
                <w:tab w:val="left" w:pos="1350"/>
              </w:tabs>
              <w:bidi/>
              <w:ind w:right="25"/>
              <w:rPr>
                <w:rFonts w:ascii="Garamond" w:hAnsi="Garamond" w:cs="Times New Roman"/>
                <w:sz w:val="24"/>
                <w:szCs w:val="24"/>
                <w:lang w:val="fr-FR"/>
              </w:rPr>
            </w:pPr>
          </w:p>
          <w:p w:rsidR="007F54BE" w:rsidRDefault="007F54BE" w:rsidP="00F86961">
            <w:pPr>
              <w:pStyle w:val="Textebrut"/>
              <w:tabs>
                <w:tab w:val="left" w:pos="1350"/>
              </w:tabs>
              <w:bidi/>
              <w:ind w:right="25"/>
              <w:rPr>
                <w:rFonts w:ascii="Garamond" w:hAnsi="Garamond" w:cs="Times New Roman"/>
                <w:sz w:val="24"/>
                <w:szCs w:val="24"/>
                <w:rtl/>
              </w:rPr>
            </w:pPr>
          </w:p>
        </w:tc>
        <w:tc>
          <w:tcPr>
            <w:tcW w:w="4491" w:type="dxa"/>
          </w:tcPr>
          <w:p w:rsidR="007F54BE" w:rsidRPr="004839D6" w:rsidRDefault="004839D6" w:rsidP="004839D6">
            <w:pPr>
              <w:pStyle w:val="Textebrut"/>
              <w:rPr>
                <w:rFonts w:ascii="Garamond" w:hAnsi="Garamond"/>
                <w:sz w:val="24"/>
                <w:szCs w:val="24"/>
                <w:lang w:val="fr-FR"/>
              </w:rPr>
            </w:pPr>
            <w:r w:rsidRPr="004839D6">
              <w:rPr>
                <w:rFonts w:ascii="Garamond" w:hAnsi="Garamond"/>
                <w:sz w:val="24"/>
                <w:szCs w:val="24"/>
                <w:lang w:val="fr-FR"/>
              </w:rPr>
              <w:t>L</w:t>
            </w:r>
            <w:r w:rsidR="007F54BE" w:rsidRPr="004839D6">
              <w:rPr>
                <w:rFonts w:ascii="Garamond" w:hAnsi="Garamond"/>
                <w:sz w:val="24"/>
                <w:szCs w:val="24"/>
                <w:lang w:val="fr-FR"/>
              </w:rPr>
              <w:t xml:space="preserve">e miracle </w:t>
            </w:r>
            <w:r w:rsidRPr="004839D6">
              <w:rPr>
                <w:rFonts w:ascii="Garamond" w:hAnsi="Garamond"/>
                <w:sz w:val="24"/>
                <w:szCs w:val="24"/>
                <w:lang w:val="fr-FR"/>
              </w:rPr>
              <w:t>de ‘</w:t>
            </w:r>
            <w:r w:rsidRPr="008458D2">
              <w:rPr>
                <w:rFonts w:ascii="Garamond" w:hAnsi="Garamond"/>
                <w:i/>
                <w:iCs/>
                <w:sz w:val="24"/>
                <w:szCs w:val="24"/>
                <w:lang w:val="fr-FR"/>
              </w:rPr>
              <w:t>Hanoukka</w:t>
            </w:r>
            <w:r w:rsidR="008458D2">
              <w:rPr>
                <w:rFonts w:ascii="Garamond" w:hAnsi="Garamond"/>
                <w:sz w:val="24"/>
                <w:szCs w:val="24"/>
                <w:lang w:val="fr-FR"/>
              </w:rPr>
              <w:t xml:space="preserve"> vint enseigner</w:t>
            </w:r>
            <w:r w:rsidRPr="004839D6">
              <w:rPr>
                <w:rFonts w:ascii="Garamond" w:hAnsi="Garamond"/>
                <w:sz w:val="24"/>
                <w:szCs w:val="24"/>
                <w:lang w:val="fr-FR"/>
              </w:rPr>
              <w:t xml:space="preserve"> aux</w:t>
            </w:r>
            <w:r>
              <w:rPr>
                <w:rFonts w:ascii="Garamond" w:hAnsi="Garamond"/>
                <w:sz w:val="24"/>
                <w:szCs w:val="24"/>
                <w:lang w:val="fr-FR"/>
              </w:rPr>
              <w:t xml:space="preserve"> Juifs pour toutes les générations à venir, avant le début du long exil… que la </w:t>
            </w:r>
            <w:proofErr w:type="spellStart"/>
            <w:r w:rsidRPr="008458D2">
              <w:rPr>
                <w:rFonts w:ascii="Garamond" w:hAnsi="Garamond"/>
                <w:i/>
                <w:iCs/>
                <w:sz w:val="24"/>
                <w:szCs w:val="24"/>
                <w:lang w:val="fr-FR"/>
              </w:rPr>
              <w:t>Ménorah</w:t>
            </w:r>
            <w:proofErr w:type="spellEnd"/>
            <w:r>
              <w:rPr>
                <w:rFonts w:ascii="Garamond" w:hAnsi="Garamond"/>
                <w:sz w:val="24"/>
                <w:szCs w:val="24"/>
                <w:lang w:val="fr-FR"/>
              </w:rPr>
              <w:t xml:space="preserve"> et les bougies symbolisent la Torah, comme il est dit : « Et la Torah est lumière. » (</w:t>
            </w:r>
            <w:proofErr w:type="spellStart"/>
            <w:r w:rsidRPr="004839D6">
              <w:rPr>
                <w:rFonts w:ascii="Garamond" w:hAnsi="Garamond"/>
                <w:i/>
                <w:iCs/>
                <w:sz w:val="24"/>
                <w:szCs w:val="24"/>
                <w:lang w:val="fr-FR"/>
              </w:rPr>
              <w:t>Michlé</w:t>
            </w:r>
            <w:proofErr w:type="spellEnd"/>
            <w:r>
              <w:rPr>
                <w:rFonts w:ascii="Garamond" w:hAnsi="Garamond"/>
                <w:sz w:val="24"/>
                <w:szCs w:val="24"/>
                <w:lang w:val="fr-FR"/>
              </w:rPr>
              <w:t xml:space="preserve"> 6 : 23)</w:t>
            </w:r>
          </w:p>
        </w:tc>
      </w:tr>
    </w:tbl>
    <w:p w:rsidR="007F54BE" w:rsidRPr="008458D2" w:rsidRDefault="007F54BE" w:rsidP="007F54BE">
      <w:pPr>
        <w:pStyle w:val="Textebrut"/>
        <w:ind w:right="720"/>
        <w:jc w:val="both"/>
        <w:rPr>
          <w:rFonts w:ascii="Garamond" w:hAnsi="Garamond"/>
          <w:b/>
          <w:bCs/>
          <w:sz w:val="24"/>
          <w:szCs w:val="24"/>
          <w:lang w:val="fr-FR"/>
        </w:rPr>
      </w:pPr>
    </w:p>
    <w:p w:rsidR="007F54BE" w:rsidRPr="0065746A" w:rsidRDefault="007F54BE" w:rsidP="007F54BE">
      <w:pPr>
        <w:pStyle w:val="Textebrut"/>
        <w:ind w:right="720"/>
        <w:jc w:val="both"/>
        <w:rPr>
          <w:rFonts w:ascii="Garamond" w:hAnsi="Garamond"/>
          <w:b/>
          <w:bCs/>
          <w:sz w:val="24"/>
          <w:szCs w:val="24"/>
          <w:lang w:val="fr-FR"/>
        </w:rPr>
      </w:pPr>
      <w:r w:rsidRPr="0065746A">
        <w:rPr>
          <w:rFonts w:ascii="Garamond" w:hAnsi="Garamond"/>
          <w:b/>
          <w:bCs/>
          <w:sz w:val="24"/>
          <w:szCs w:val="24"/>
          <w:lang w:val="fr-FR"/>
        </w:rPr>
        <w:t xml:space="preserve">4. Rabbi </w:t>
      </w:r>
      <w:proofErr w:type="spellStart"/>
      <w:r w:rsidRPr="0065746A">
        <w:rPr>
          <w:rFonts w:ascii="Garamond" w:hAnsi="Garamond"/>
          <w:b/>
          <w:bCs/>
          <w:sz w:val="24"/>
          <w:szCs w:val="24"/>
          <w:lang w:val="fr-FR"/>
        </w:rPr>
        <w:t>Eliyah</w:t>
      </w:r>
      <w:r w:rsidR="004839D6" w:rsidRPr="0065746A">
        <w:rPr>
          <w:rFonts w:ascii="Garamond" w:hAnsi="Garamond"/>
          <w:b/>
          <w:bCs/>
          <w:sz w:val="24"/>
          <w:szCs w:val="24"/>
          <w:lang w:val="fr-FR"/>
        </w:rPr>
        <w:t>ou</w:t>
      </w:r>
      <w:proofErr w:type="spellEnd"/>
      <w:r w:rsidR="004839D6" w:rsidRPr="0065746A">
        <w:rPr>
          <w:rFonts w:ascii="Garamond" w:hAnsi="Garamond"/>
          <w:b/>
          <w:bCs/>
          <w:sz w:val="24"/>
          <w:szCs w:val="24"/>
          <w:lang w:val="fr-FR"/>
        </w:rPr>
        <w:t xml:space="preserve"> </w:t>
      </w:r>
      <w:proofErr w:type="spellStart"/>
      <w:r w:rsidR="004839D6" w:rsidRPr="0065746A">
        <w:rPr>
          <w:rFonts w:ascii="Garamond" w:hAnsi="Garamond"/>
          <w:b/>
          <w:bCs/>
          <w:sz w:val="24"/>
          <w:szCs w:val="24"/>
          <w:lang w:val="fr-FR"/>
        </w:rPr>
        <w:t>Kitov</w:t>
      </w:r>
      <w:proofErr w:type="spellEnd"/>
      <w:r w:rsidR="004839D6" w:rsidRPr="0065746A">
        <w:rPr>
          <w:rFonts w:ascii="Garamond" w:hAnsi="Garamond"/>
          <w:b/>
          <w:bCs/>
          <w:sz w:val="24"/>
          <w:szCs w:val="24"/>
          <w:lang w:val="fr-FR"/>
        </w:rPr>
        <w:t xml:space="preserve">, </w:t>
      </w:r>
      <w:proofErr w:type="spellStart"/>
      <w:r w:rsidR="004839D6" w:rsidRPr="0065746A">
        <w:rPr>
          <w:rFonts w:ascii="Garamond" w:hAnsi="Garamond"/>
          <w:b/>
          <w:bCs/>
          <w:i/>
          <w:iCs/>
          <w:sz w:val="24"/>
          <w:szCs w:val="24"/>
          <w:lang w:val="fr-FR"/>
        </w:rPr>
        <w:t>Séfer</w:t>
      </w:r>
      <w:proofErr w:type="spellEnd"/>
      <w:r w:rsidR="004839D6" w:rsidRPr="0065746A">
        <w:rPr>
          <w:rFonts w:ascii="Garamond" w:hAnsi="Garamond"/>
          <w:b/>
          <w:bCs/>
          <w:i/>
          <w:iCs/>
          <w:sz w:val="24"/>
          <w:szCs w:val="24"/>
          <w:lang w:val="fr-FR"/>
        </w:rPr>
        <w:t xml:space="preserve"> </w:t>
      </w:r>
      <w:proofErr w:type="spellStart"/>
      <w:r w:rsidR="004839D6" w:rsidRPr="0065746A">
        <w:rPr>
          <w:rFonts w:ascii="Garamond" w:hAnsi="Garamond"/>
          <w:b/>
          <w:bCs/>
          <w:i/>
          <w:iCs/>
          <w:sz w:val="24"/>
          <w:szCs w:val="24"/>
          <w:lang w:val="fr-FR"/>
        </w:rPr>
        <w:t>HaToda‘</w:t>
      </w:r>
      <w:r w:rsidRPr="0065746A">
        <w:rPr>
          <w:rFonts w:ascii="Garamond" w:hAnsi="Garamond"/>
          <w:b/>
          <w:bCs/>
          <w:i/>
          <w:iCs/>
          <w:sz w:val="24"/>
          <w:szCs w:val="24"/>
          <w:lang w:val="fr-FR"/>
        </w:rPr>
        <w:t>ah</w:t>
      </w:r>
      <w:proofErr w:type="spellEnd"/>
      <w:r w:rsidR="004839D6" w:rsidRPr="0065746A">
        <w:rPr>
          <w:rFonts w:ascii="Garamond" w:hAnsi="Garamond"/>
          <w:b/>
          <w:bCs/>
          <w:sz w:val="24"/>
          <w:szCs w:val="24"/>
          <w:lang w:val="fr-FR"/>
        </w:rPr>
        <w:t xml:space="preserve">, Ch. 10 – La </w:t>
      </w:r>
      <w:proofErr w:type="spellStart"/>
      <w:r w:rsidR="004839D6" w:rsidRPr="008458D2">
        <w:rPr>
          <w:rFonts w:ascii="Garamond" w:hAnsi="Garamond"/>
          <w:b/>
          <w:bCs/>
          <w:i/>
          <w:iCs/>
          <w:sz w:val="24"/>
          <w:szCs w:val="24"/>
          <w:lang w:val="fr-FR"/>
        </w:rPr>
        <w:t>Mé</w:t>
      </w:r>
      <w:r w:rsidRPr="008458D2">
        <w:rPr>
          <w:rFonts w:ascii="Garamond" w:hAnsi="Garamond"/>
          <w:b/>
          <w:bCs/>
          <w:i/>
          <w:iCs/>
          <w:sz w:val="24"/>
          <w:szCs w:val="24"/>
          <w:lang w:val="fr-FR"/>
        </w:rPr>
        <w:t>norah</w:t>
      </w:r>
      <w:proofErr w:type="spellEnd"/>
      <w:r w:rsidRPr="0065746A">
        <w:rPr>
          <w:rFonts w:ascii="Garamond" w:hAnsi="Garamond"/>
          <w:b/>
          <w:bCs/>
          <w:sz w:val="24"/>
          <w:szCs w:val="24"/>
          <w:lang w:val="fr-FR"/>
        </w:rPr>
        <w:t xml:space="preserve"> </w:t>
      </w:r>
      <w:r w:rsidR="004839D6" w:rsidRPr="0065746A">
        <w:rPr>
          <w:rFonts w:ascii="Garamond" w:hAnsi="Garamond"/>
          <w:b/>
          <w:bCs/>
          <w:sz w:val="24"/>
          <w:szCs w:val="24"/>
          <w:lang w:val="fr-FR"/>
        </w:rPr>
        <w:t>est une allusion à la pureté et à la sagesse.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252"/>
      </w:tblGrid>
      <w:tr w:rsidR="007F54BE" w:rsidTr="00F86961">
        <w:tc>
          <w:tcPr>
            <w:tcW w:w="4518" w:type="dxa"/>
          </w:tcPr>
          <w:p w:rsidR="004839D6" w:rsidRPr="004839D6" w:rsidRDefault="008458D2" w:rsidP="00F86961">
            <w:pPr>
              <w:pStyle w:val="Textebrut"/>
              <w:ind w:right="-61"/>
              <w:rPr>
                <w:rFonts w:ascii="Garamond" w:hAnsi="Garamond"/>
                <w:sz w:val="24"/>
                <w:szCs w:val="24"/>
                <w:lang w:val="fr-FR"/>
              </w:rPr>
            </w:pPr>
            <w:r>
              <w:rPr>
                <w:rFonts w:ascii="Garamond" w:hAnsi="Garamond"/>
                <w:sz w:val="24"/>
                <w:szCs w:val="24"/>
                <w:lang w:val="fr-FR"/>
              </w:rPr>
              <w:t>Dans tout</w:t>
            </w:r>
            <w:r w:rsidR="00B51257">
              <w:rPr>
                <w:rFonts w:ascii="Garamond" w:hAnsi="Garamond"/>
                <w:sz w:val="24"/>
                <w:szCs w:val="24"/>
                <w:lang w:val="fr-FR"/>
              </w:rPr>
              <w:t xml:space="preserve"> passage</w:t>
            </w:r>
            <w:r w:rsidR="00FF49C1">
              <w:rPr>
                <w:rFonts w:ascii="Garamond" w:hAnsi="Garamond"/>
                <w:sz w:val="24"/>
                <w:szCs w:val="24"/>
                <w:lang w:val="fr-FR"/>
              </w:rPr>
              <w:t xml:space="preserve"> où la Torah et</w:t>
            </w:r>
            <w:r w:rsidR="004839D6" w:rsidRPr="004839D6">
              <w:rPr>
                <w:rFonts w:ascii="Garamond" w:hAnsi="Garamond"/>
                <w:sz w:val="24"/>
                <w:szCs w:val="24"/>
                <w:lang w:val="fr-FR"/>
              </w:rPr>
              <w:t xml:space="preserve"> les Sages se </w:t>
            </w:r>
            <w:r w:rsidR="008D3B63" w:rsidRPr="004839D6">
              <w:rPr>
                <w:rFonts w:ascii="Garamond" w:hAnsi="Garamond"/>
                <w:sz w:val="24"/>
                <w:szCs w:val="24"/>
                <w:lang w:val="fr-FR"/>
              </w:rPr>
              <w:t>réfèrent</w:t>
            </w:r>
            <w:r w:rsidR="004839D6" w:rsidRPr="004839D6">
              <w:rPr>
                <w:rFonts w:ascii="Garamond" w:hAnsi="Garamond"/>
                <w:sz w:val="24"/>
                <w:szCs w:val="24"/>
                <w:lang w:val="fr-FR"/>
              </w:rPr>
              <w:t xml:space="preserve"> à l’huile utilisée pour l’allumage de la </w:t>
            </w:r>
            <w:proofErr w:type="spellStart"/>
            <w:r w:rsidR="004839D6" w:rsidRPr="008D3B63">
              <w:rPr>
                <w:rFonts w:ascii="Garamond" w:hAnsi="Garamond"/>
                <w:i/>
                <w:iCs/>
                <w:sz w:val="24"/>
                <w:szCs w:val="24"/>
                <w:lang w:val="fr-FR"/>
              </w:rPr>
              <w:t>Ménorah</w:t>
            </w:r>
            <w:proofErr w:type="spellEnd"/>
            <w:r w:rsidR="006C0E13">
              <w:rPr>
                <w:rFonts w:ascii="Garamond" w:hAnsi="Garamond"/>
                <w:sz w:val="24"/>
                <w:szCs w:val="24"/>
                <w:lang w:val="fr-FR"/>
              </w:rPr>
              <w:t>, ils fon</w:t>
            </w:r>
            <w:r w:rsidR="008D3B63">
              <w:rPr>
                <w:rFonts w:ascii="Garamond" w:hAnsi="Garamond"/>
                <w:sz w:val="24"/>
                <w:szCs w:val="24"/>
                <w:lang w:val="fr-FR"/>
              </w:rPr>
              <w:t xml:space="preserve">t allusion à la sagesse du </w:t>
            </w:r>
            <w:r>
              <w:rPr>
                <w:rFonts w:ascii="Garamond" w:hAnsi="Garamond"/>
                <w:sz w:val="24"/>
                <w:szCs w:val="24"/>
                <w:lang w:val="fr-FR"/>
              </w:rPr>
              <w:t>c</w:t>
            </w:r>
            <w:r w:rsidRPr="004839D6">
              <w:rPr>
                <w:rFonts w:ascii="Garamond" w:hAnsi="Garamond"/>
                <w:sz w:val="24"/>
                <w:szCs w:val="24"/>
                <w:lang w:val="fr-FR"/>
              </w:rPr>
              <w:t>œur</w:t>
            </w:r>
            <w:r w:rsidR="004839D6" w:rsidRPr="004839D6">
              <w:rPr>
                <w:rFonts w:ascii="Garamond" w:hAnsi="Garamond"/>
                <w:sz w:val="24"/>
                <w:szCs w:val="24"/>
                <w:lang w:val="fr-FR"/>
              </w:rPr>
              <w:t xml:space="preserve"> et aux pensées de l’esprit. </w:t>
            </w:r>
            <w:r w:rsidR="004839D6">
              <w:rPr>
                <w:rFonts w:ascii="Garamond" w:hAnsi="Garamond"/>
                <w:sz w:val="24"/>
                <w:szCs w:val="24"/>
                <w:lang w:val="fr-FR"/>
              </w:rPr>
              <w:t>Lorsque les Grecs pénétrèrent dans le saint Temple et souillèrent l’huile, ils entachèrent les pensées et les sentiments de la majorité du peuple d’</w:t>
            </w:r>
            <w:r w:rsidR="008D3B63">
              <w:rPr>
                <w:rFonts w:ascii="Garamond" w:hAnsi="Garamond"/>
                <w:sz w:val="24"/>
                <w:szCs w:val="24"/>
                <w:lang w:val="fr-FR"/>
              </w:rPr>
              <w:t>Israël</w:t>
            </w:r>
            <w:r w:rsidR="004839D6">
              <w:rPr>
                <w:rFonts w:ascii="Garamond" w:hAnsi="Garamond"/>
                <w:sz w:val="24"/>
                <w:szCs w:val="24"/>
                <w:lang w:val="fr-FR"/>
              </w:rPr>
              <w:t xml:space="preserve">, qui commencèrent </w:t>
            </w:r>
            <w:r>
              <w:rPr>
                <w:rFonts w:ascii="Garamond" w:hAnsi="Garamond"/>
                <w:sz w:val="24"/>
                <w:szCs w:val="24"/>
                <w:lang w:val="fr-FR"/>
              </w:rPr>
              <w:t>alors à accepter</w:t>
            </w:r>
            <w:r w:rsidR="004839D6">
              <w:rPr>
                <w:rFonts w:ascii="Garamond" w:hAnsi="Garamond"/>
                <w:sz w:val="24"/>
                <w:szCs w:val="24"/>
                <w:lang w:val="fr-FR"/>
              </w:rPr>
              <w:t xml:space="preserve"> </w:t>
            </w:r>
            <w:r>
              <w:rPr>
                <w:rFonts w:ascii="Garamond" w:hAnsi="Garamond"/>
                <w:sz w:val="24"/>
                <w:szCs w:val="24"/>
                <w:lang w:val="fr-FR"/>
              </w:rPr>
              <w:t>la sagesse grecque comme</w:t>
            </w:r>
            <w:r w:rsidR="004839D6">
              <w:rPr>
                <w:rFonts w:ascii="Garamond" w:hAnsi="Garamond"/>
                <w:sz w:val="24"/>
                <w:szCs w:val="24"/>
                <w:lang w:val="fr-FR"/>
              </w:rPr>
              <w:t xml:space="preserve"> réalité durable.</w:t>
            </w:r>
          </w:p>
          <w:p w:rsidR="007F54BE" w:rsidRPr="0065746A" w:rsidRDefault="007F54BE" w:rsidP="00F86961">
            <w:pPr>
              <w:pStyle w:val="Textebrut"/>
              <w:ind w:right="-61"/>
              <w:rPr>
                <w:rFonts w:ascii="Garamond" w:hAnsi="Garamond"/>
                <w:sz w:val="24"/>
                <w:szCs w:val="24"/>
                <w:lang w:val="fr-FR"/>
              </w:rPr>
            </w:pPr>
          </w:p>
          <w:p w:rsidR="007F54BE" w:rsidRPr="00C53700" w:rsidRDefault="004839D6" w:rsidP="00C53700">
            <w:pPr>
              <w:pStyle w:val="Textebrut"/>
              <w:ind w:right="-61"/>
              <w:rPr>
                <w:rFonts w:ascii="Garamond" w:hAnsi="Garamond"/>
                <w:sz w:val="24"/>
                <w:szCs w:val="24"/>
                <w:lang w:val="fr-FR"/>
              </w:rPr>
            </w:pPr>
            <w:r w:rsidRPr="004839D6">
              <w:rPr>
                <w:rFonts w:ascii="Garamond" w:hAnsi="Garamond"/>
                <w:sz w:val="24"/>
                <w:szCs w:val="24"/>
                <w:lang w:val="fr-FR"/>
              </w:rPr>
              <w:t xml:space="preserve">Lorsque les Hasmonéens vinrent et </w:t>
            </w:r>
            <w:r w:rsidR="008D3B63" w:rsidRPr="004839D6">
              <w:rPr>
                <w:rFonts w:ascii="Garamond" w:hAnsi="Garamond"/>
                <w:sz w:val="24"/>
                <w:szCs w:val="24"/>
                <w:lang w:val="fr-FR"/>
              </w:rPr>
              <w:t>entrèren</w:t>
            </w:r>
            <w:r w:rsidR="008D3B63">
              <w:rPr>
                <w:rFonts w:ascii="Garamond" w:hAnsi="Garamond"/>
                <w:sz w:val="24"/>
                <w:szCs w:val="24"/>
                <w:lang w:val="fr-FR"/>
              </w:rPr>
              <w:t>t</w:t>
            </w:r>
            <w:r>
              <w:rPr>
                <w:rFonts w:ascii="Garamond" w:hAnsi="Garamond"/>
                <w:sz w:val="24"/>
                <w:szCs w:val="24"/>
                <w:lang w:val="fr-FR"/>
              </w:rPr>
              <w:t xml:space="preserve"> dans le Sanctuaire, ils ne trouv</w:t>
            </w:r>
            <w:r w:rsidRPr="004839D6">
              <w:rPr>
                <w:rFonts w:ascii="Garamond" w:hAnsi="Garamond"/>
                <w:sz w:val="24"/>
                <w:szCs w:val="24"/>
                <w:lang w:val="fr-FR"/>
              </w:rPr>
              <w:t xml:space="preserve">èrent </w:t>
            </w:r>
            <w:r>
              <w:rPr>
                <w:rFonts w:ascii="Garamond" w:hAnsi="Garamond"/>
                <w:sz w:val="24"/>
                <w:szCs w:val="24"/>
                <w:lang w:val="fr-FR"/>
              </w:rPr>
              <w:t xml:space="preserve">qu’une fiole contenant de l’huile pure, une quantité suffisante pour allumer un jour. Malgré tout ce que les Grecs firent pour </w:t>
            </w:r>
            <w:r w:rsidR="00C53700">
              <w:rPr>
                <w:rFonts w:ascii="Garamond" w:hAnsi="Garamond"/>
                <w:sz w:val="24"/>
                <w:szCs w:val="24"/>
                <w:lang w:val="fr-FR"/>
              </w:rPr>
              <w:t>souiller les pensées du peuple d’</w:t>
            </w:r>
            <w:r w:rsidR="008D3B63">
              <w:rPr>
                <w:rFonts w:ascii="Garamond" w:hAnsi="Garamond"/>
                <w:sz w:val="24"/>
                <w:szCs w:val="24"/>
                <w:lang w:val="fr-FR"/>
              </w:rPr>
              <w:t>Israël</w:t>
            </w:r>
            <w:r w:rsidR="00C53700">
              <w:rPr>
                <w:rFonts w:ascii="Garamond" w:hAnsi="Garamond"/>
                <w:sz w:val="24"/>
                <w:szCs w:val="24"/>
                <w:lang w:val="fr-FR"/>
              </w:rPr>
              <w:t xml:space="preserve">, il restait encore un minimum de lumière dans leurs cœurs, une étincelle de la véritable sagesse, qui leur permit de savoir qu’ils </w:t>
            </w:r>
            <w:r w:rsidR="00B51257">
              <w:rPr>
                <w:rFonts w:ascii="Garamond" w:hAnsi="Garamond"/>
                <w:sz w:val="24"/>
                <w:szCs w:val="24"/>
                <w:lang w:val="fr-FR"/>
              </w:rPr>
              <w:t>étaient saints et qu’ils avaient</w:t>
            </w:r>
            <w:r w:rsidR="00C53700">
              <w:rPr>
                <w:rFonts w:ascii="Garamond" w:hAnsi="Garamond"/>
                <w:sz w:val="24"/>
                <w:szCs w:val="24"/>
                <w:lang w:val="fr-FR"/>
              </w:rPr>
              <w:t xml:space="preserve"> élu</w:t>
            </w:r>
            <w:r w:rsidR="006C0E13">
              <w:rPr>
                <w:rFonts w:ascii="Garamond" w:hAnsi="Garamond"/>
                <w:sz w:val="24"/>
                <w:szCs w:val="24"/>
                <w:lang w:val="fr-FR"/>
              </w:rPr>
              <w:t>s</w:t>
            </w:r>
            <w:r w:rsidR="00C53700">
              <w:rPr>
                <w:rFonts w:ascii="Garamond" w:hAnsi="Garamond"/>
                <w:sz w:val="24"/>
                <w:szCs w:val="24"/>
                <w:lang w:val="fr-FR"/>
              </w:rPr>
              <w:t xml:space="preserve"> parmi les nations. Les nations du monde étaient destinées à suivre la lumière d’</w:t>
            </w:r>
            <w:r w:rsidR="008D3B63">
              <w:rPr>
                <w:rFonts w:ascii="Garamond" w:hAnsi="Garamond"/>
                <w:sz w:val="24"/>
                <w:szCs w:val="24"/>
                <w:lang w:val="fr-FR"/>
              </w:rPr>
              <w:t>Israël</w:t>
            </w:r>
            <w:r w:rsidR="00FF49C1">
              <w:rPr>
                <w:rFonts w:ascii="Garamond" w:hAnsi="Garamond"/>
                <w:sz w:val="24"/>
                <w:szCs w:val="24"/>
                <w:lang w:val="fr-FR"/>
              </w:rPr>
              <w:t>, et non l’inverse</w:t>
            </w:r>
            <w:r w:rsidR="00C53700">
              <w:rPr>
                <w:rFonts w:ascii="Garamond" w:hAnsi="Garamond"/>
                <w:sz w:val="24"/>
                <w:szCs w:val="24"/>
                <w:lang w:val="fr-FR"/>
              </w:rPr>
              <w:t>.</w:t>
            </w:r>
          </w:p>
        </w:tc>
        <w:tc>
          <w:tcPr>
            <w:tcW w:w="4252" w:type="dxa"/>
          </w:tcPr>
          <w:p w:rsidR="007F54BE" w:rsidRDefault="007F54BE" w:rsidP="00F86961">
            <w:pPr>
              <w:pStyle w:val="Textebrut"/>
              <w:ind w:right="4"/>
              <w:jc w:val="right"/>
              <w:rPr>
                <w:rFonts w:ascii="Times New Roman" w:cs="Times New Roman"/>
                <w:sz w:val="24"/>
                <w:szCs w:val="24"/>
              </w:rPr>
            </w:pPr>
            <w:r w:rsidRPr="0065746A">
              <w:rPr>
                <w:rFonts w:ascii="Garamond" w:hAnsi="Garamond"/>
                <w:b/>
                <w:bCs/>
                <w:sz w:val="24"/>
                <w:szCs w:val="24"/>
                <w:lang w:val="fr-FR"/>
              </w:rPr>
              <w:t xml:space="preserve"> </w:t>
            </w:r>
            <w:r>
              <w:rPr>
                <w:rFonts w:ascii="Times New Roman" w:cs="Times New Roman"/>
                <w:sz w:val="24"/>
                <w:szCs w:val="24"/>
                <w:rtl/>
              </w:rPr>
              <w:t>כל מקום שנזכר שמן בתורה ובדברי חכמים לענין הדלקת המנורה - רומז לחכמת הלב ולמחשבה שבמח. וכשנכנסו היונים להיכל, טמאו כל השמנים, כלומר פגמו בחכמה ובמחשבות הלב אצל רוב ישראל, שהתחילו גם הם נוהים בלבם אחר החכמה של היונים וחשבו שיש בה ממש</w:t>
            </w:r>
            <w:r>
              <w:rPr>
                <w:rFonts w:ascii="Times New Roman" w:cs="Times New Roman" w:hint="cs"/>
                <w:sz w:val="24"/>
                <w:szCs w:val="24"/>
                <w:rtl/>
              </w:rPr>
              <w:t>.</w:t>
            </w:r>
            <w:r>
              <w:rPr>
                <w:rFonts w:ascii="Times New Roman" w:cs="Times New Roman"/>
                <w:sz w:val="24"/>
                <w:szCs w:val="24"/>
              </w:rPr>
              <w:t>:</w:t>
            </w:r>
          </w:p>
          <w:p w:rsidR="007F54BE" w:rsidRDefault="007F54BE" w:rsidP="00F86961">
            <w:pPr>
              <w:pStyle w:val="Textebrut"/>
              <w:ind w:right="4"/>
              <w:jc w:val="right"/>
              <w:rPr>
                <w:rFonts w:ascii="Times New Roman" w:cs="Times New Roman"/>
                <w:sz w:val="24"/>
                <w:szCs w:val="24"/>
              </w:rPr>
            </w:pPr>
          </w:p>
          <w:p w:rsidR="007F54BE" w:rsidRDefault="007F54BE" w:rsidP="00F86961">
            <w:pPr>
              <w:pStyle w:val="Textebrut"/>
              <w:ind w:right="4"/>
              <w:jc w:val="right"/>
              <w:rPr>
                <w:rFonts w:ascii="Times New Roman" w:cs="Times New Roman"/>
                <w:sz w:val="24"/>
                <w:szCs w:val="24"/>
              </w:rPr>
            </w:pPr>
          </w:p>
          <w:p w:rsidR="007F54BE" w:rsidRDefault="007F54BE" w:rsidP="00F86961">
            <w:pPr>
              <w:pStyle w:val="Textebrut"/>
              <w:ind w:right="4"/>
              <w:jc w:val="right"/>
              <w:rPr>
                <w:rFonts w:ascii="Times New Roman" w:cs="Times New Roman"/>
                <w:sz w:val="24"/>
                <w:szCs w:val="24"/>
              </w:rPr>
            </w:pPr>
          </w:p>
          <w:p w:rsidR="007F54BE" w:rsidRDefault="007F54BE" w:rsidP="00F86961">
            <w:pPr>
              <w:pStyle w:val="Textebrut"/>
              <w:ind w:right="4"/>
              <w:jc w:val="right"/>
              <w:rPr>
                <w:rFonts w:ascii="Times New Roman" w:cs="Times New Roman"/>
                <w:sz w:val="24"/>
                <w:szCs w:val="24"/>
              </w:rPr>
            </w:pPr>
          </w:p>
          <w:p w:rsidR="007F54BE" w:rsidRDefault="007F54BE" w:rsidP="00F86961">
            <w:pPr>
              <w:pStyle w:val="Textebrut"/>
              <w:ind w:right="4"/>
              <w:jc w:val="right"/>
              <w:rPr>
                <w:rFonts w:ascii="Times New Roman" w:cs="Times New Roman"/>
                <w:sz w:val="24"/>
                <w:szCs w:val="24"/>
                <w:rtl/>
              </w:rPr>
            </w:pPr>
            <w:r>
              <w:rPr>
                <w:rFonts w:ascii="Times New Roman" w:cs="Times New Roman"/>
                <w:sz w:val="24"/>
                <w:szCs w:val="24"/>
                <w:rtl/>
              </w:rPr>
              <w:t>וכשחזרו החשמונאים ונכנסו להיכל לא מצאו אלא פך אחד של שמן טהור שלא היה בו להדליק אלא יום אחד, כלומר, עם כל מה שפגמו היונים במחשבות הלב של ישראל קדושים, עדיִן מאירה בלבותם מחשבה טהורה אחת וניצוץ אחד של חכמת אמת, לידע שהם קדושים ובחירים מכל האומות וכל הגויים ילכו לאור ישראל, ולא ישראל ילכו לאורם</w:t>
            </w:r>
            <w:r>
              <w:rPr>
                <w:rFonts w:ascii="Times New Roman" w:cs="Times New Roman" w:hint="cs"/>
                <w:sz w:val="24"/>
                <w:szCs w:val="24"/>
                <w:rtl/>
              </w:rPr>
              <w:t>.</w:t>
            </w:r>
          </w:p>
        </w:tc>
      </w:tr>
    </w:tbl>
    <w:p w:rsidR="007F54BE" w:rsidRDefault="007F54BE" w:rsidP="007F54BE">
      <w:pPr>
        <w:pStyle w:val="Textebrut"/>
        <w:rPr>
          <w:rFonts w:ascii="Garamond" w:hAnsi="Garamond"/>
          <w:b/>
          <w:bCs/>
          <w:sz w:val="24"/>
          <w:szCs w:val="24"/>
        </w:rPr>
      </w:pPr>
    </w:p>
    <w:p w:rsidR="007F54BE" w:rsidRPr="0065746A" w:rsidRDefault="007F54BE" w:rsidP="00C53700">
      <w:pPr>
        <w:pStyle w:val="Textebrut"/>
        <w:ind w:right="720"/>
        <w:rPr>
          <w:rFonts w:ascii="Garamond" w:hAnsi="Garamond"/>
          <w:b/>
          <w:bCs/>
          <w:sz w:val="24"/>
          <w:szCs w:val="24"/>
          <w:lang w:val="fr-FR"/>
        </w:rPr>
      </w:pPr>
      <w:r w:rsidRPr="0065746A">
        <w:rPr>
          <w:rFonts w:ascii="Garamond" w:hAnsi="Garamond"/>
          <w:b/>
          <w:bCs/>
          <w:sz w:val="24"/>
          <w:szCs w:val="24"/>
          <w:lang w:val="fr-FR"/>
        </w:rPr>
        <w:t xml:space="preserve">C. </w:t>
      </w:r>
      <w:r w:rsidR="00C53700" w:rsidRPr="0065746A">
        <w:rPr>
          <w:rFonts w:ascii="Garamond" w:hAnsi="Garamond"/>
          <w:b/>
          <w:bCs/>
          <w:sz w:val="24"/>
          <w:szCs w:val="24"/>
          <w:lang w:val="fr-FR"/>
        </w:rPr>
        <w:t xml:space="preserve">La loi orale et l’autorité rabbinique </w:t>
      </w:r>
    </w:p>
    <w:p w:rsidR="007F54BE" w:rsidRPr="0065746A" w:rsidRDefault="007F54BE" w:rsidP="007F54BE">
      <w:pPr>
        <w:rPr>
          <w:rFonts w:ascii="Garamond" w:hAnsi="Garamond"/>
          <w:b/>
          <w:bCs/>
        </w:rPr>
      </w:pPr>
    </w:p>
    <w:p w:rsidR="00C53700" w:rsidRPr="00C53700" w:rsidRDefault="00C53700" w:rsidP="007F54BE">
      <w:pPr>
        <w:rPr>
          <w:rFonts w:ascii="Garamond" w:hAnsi="Garamond"/>
          <w:sz w:val="24"/>
          <w:szCs w:val="24"/>
        </w:rPr>
      </w:pPr>
      <w:r w:rsidRPr="00C53700">
        <w:rPr>
          <w:rFonts w:ascii="Garamond" w:hAnsi="Garamond"/>
          <w:sz w:val="24"/>
          <w:szCs w:val="24"/>
        </w:rPr>
        <w:t xml:space="preserve">Si la lumière de la </w:t>
      </w:r>
      <w:proofErr w:type="spellStart"/>
      <w:r w:rsidRPr="008D3B63">
        <w:rPr>
          <w:rFonts w:ascii="Garamond" w:hAnsi="Garamond"/>
          <w:i/>
          <w:iCs/>
          <w:sz w:val="24"/>
          <w:szCs w:val="24"/>
        </w:rPr>
        <w:t>Mé</w:t>
      </w:r>
      <w:r w:rsidR="007F54BE" w:rsidRPr="008D3B63">
        <w:rPr>
          <w:rFonts w:ascii="Garamond" w:hAnsi="Garamond"/>
          <w:i/>
          <w:iCs/>
          <w:sz w:val="24"/>
          <w:szCs w:val="24"/>
        </w:rPr>
        <w:t>norah</w:t>
      </w:r>
      <w:proofErr w:type="spellEnd"/>
      <w:r w:rsidR="007F54BE" w:rsidRPr="00C53700">
        <w:rPr>
          <w:rFonts w:ascii="Garamond" w:hAnsi="Garamond"/>
          <w:sz w:val="24"/>
          <w:szCs w:val="24"/>
        </w:rPr>
        <w:t xml:space="preserve"> </w:t>
      </w:r>
      <w:r w:rsidRPr="00C53700">
        <w:rPr>
          <w:rFonts w:ascii="Garamond" w:hAnsi="Garamond"/>
          <w:sz w:val="24"/>
          <w:szCs w:val="24"/>
        </w:rPr>
        <w:t>représente la lumière de la Torah</w:t>
      </w:r>
      <w:r>
        <w:rPr>
          <w:rFonts w:ascii="Garamond" w:hAnsi="Garamond"/>
          <w:sz w:val="24"/>
          <w:szCs w:val="24"/>
        </w:rPr>
        <w:t>, comment est-il possible que nous puissions al</w:t>
      </w:r>
      <w:r w:rsidR="008458D2">
        <w:rPr>
          <w:rFonts w:ascii="Garamond" w:hAnsi="Garamond"/>
          <w:sz w:val="24"/>
          <w:szCs w:val="24"/>
        </w:rPr>
        <w:t>lumer les lumières de notre propre chef</w:t>
      </w:r>
      <w:r>
        <w:rPr>
          <w:rFonts w:ascii="Garamond" w:hAnsi="Garamond"/>
          <w:sz w:val="24"/>
          <w:szCs w:val="24"/>
        </w:rPr>
        <w:t xml:space="preserve"> ? La lumière de la Torah peut-elle être </w:t>
      </w:r>
      <w:r w:rsidR="008D3B63">
        <w:rPr>
          <w:rFonts w:ascii="Garamond" w:hAnsi="Garamond"/>
          <w:sz w:val="24"/>
          <w:szCs w:val="24"/>
        </w:rPr>
        <w:t>allumée</w:t>
      </w:r>
      <w:r>
        <w:rPr>
          <w:rFonts w:ascii="Garamond" w:hAnsi="Garamond"/>
          <w:sz w:val="24"/>
          <w:szCs w:val="24"/>
        </w:rPr>
        <w:t xml:space="preserve"> par des mains hu</w:t>
      </w:r>
      <w:r w:rsidR="00E342A3">
        <w:rPr>
          <w:rFonts w:ascii="Garamond" w:hAnsi="Garamond"/>
          <w:sz w:val="24"/>
          <w:szCs w:val="24"/>
        </w:rPr>
        <w:t>maines ? La réponse est affirmative :</w:t>
      </w:r>
      <w:r>
        <w:rPr>
          <w:rFonts w:ascii="Garamond" w:hAnsi="Garamond"/>
          <w:sz w:val="24"/>
          <w:szCs w:val="24"/>
        </w:rPr>
        <w:t xml:space="preserve"> elle </w:t>
      </w:r>
      <w:r w:rsidR="006C0E13">
        <w:rPr>
          <w:rFonts w:ascii="Garamond" w:hAnsi="Garamond"/>
          <w:sz w:val="24"/>
          <w:szCs w:val="24"/>
        </w:rPr>
        <w:t xml:space="preserve">le </w:t>
      </w:r>
      <w:r>
        <w:rPr>
          <w:rFonts w:ascii="Garamond" w:hAnsi="Garamond"/>
          <w:sz w:val="24"/>
          <w:szCs w:val="24"/>
        </w:rPr>
        <w:t>peut.</w:t>
      </w:r>
      <w:r w:rsidR="006C0E13">
        <w:rPr>
          <w:rFonts w:ascii="Garamond" w:hAnsi="Garamond"/>
          <w:sz w:val="24"/>
          <w:szCs w:val="24"/>
        </w:rPr>
        <w:t xml:space="preserve"> C’est le profond secret de la L</w:t>
      </w:r>
      <w:r>
        <w:rPr>
          <w:rFonts w:ascii="Garamond" w:hAnsi="Garamond"/>
          <w:sz w:val="24"/>
          <w:szCs w:val="24"/>
        </w:rPr>
        <w:t>oi orale, qui constitue le thème de base de la fête de ‘</w:t>
      </w:r>
      <w:r w:rsidRPr="008D3B63">
        <w:rPr>
          <w:rFonts w:ascii="Garamond" w:hAnsi="Garamond"/>
          <w:i/>
          <w:iCs/>
          <w:sz w:val="24"/>
          <w:szCs w:val="24"/>
        </w:rPr>
        <w:t>Hanoukka</w:t>
      </w:r>
      <w:r>
        <w:rPr>
          <w:rFonts w:ascii="Garamond" w:hAnsi="Garamond"/>
          <w:sz w:val="24"/>
          <w:szCs w:val="24"/>
        </w:rPr>
        <w:t>.</w:t>
      </w:r>
    </w:p>
    <w:p w:rsidR="007F54BE" w:rsidRPr="009B6BEB" w:rsidRDefault="00C53700" w:rsidP="009B6BEB">
      <w:pPr>
        <w:rPr>
          <w:rFonts w:ascii="Garamond" w:hAnsi="Garamond"/>
          <w:sz w:val="24"/>
          <w:szCs w:val="24"/>
        </w:rPr>
      </w:pPr>
      <w:r w:rsidRPr="00C53700">
        <w:rPr>
          <w:rFonts w:ascii="Garamond" w:hAnsi="Garamond"/>
          <w:sz w:val="24"/>
          <w:szCs w:val="24"/>
        </w:rPr>
        <w:t xml:space="preserve">La prophétie, qui servit de conduit permettant d’établir la loi juive depuis l’époque de </w:t>
      </w:r>
      <w:proofErr w:type="spellStart"/>
      <w:r w:rsidRPr="00C53700">
        <w:rPr>
          <w:rFonts w:ascii="Garamond" w:hAnsi="Garamond"/>
          <w:sz w:val="24"/>
          <w:szCs w:val="24"/>
        </w:rPr>
        <w:t>Moché</w:t>
      </w:r>
      <w:proofErr w:type="spellEnd"/>
      <w:r w:rsidRPr="00C53700">
        <w:rPr>
          <w:rFonts w:ascii="Garamond" w:hAnsi="Garamond"/>
          <w:sz w:val="24"/>
          <w:szCs w:val="24"/>
        </w:rPr>
        <w:t xml:space="preserve"> </w:t>
      </w:r>
      <w:proofErr w:type="spellStart"/>
      <w:r>
        <w:rPr>
          <w:rFonts w:ascii="Garamond" w:hAnsi="Garamond"/>
          <w:sz w:val="24"/>
          <w:szCs w:val="24"/>
        </w:rPr>
        <w:t>Rabbénou</w:t>
      </w:r>
      <w:proofErr w:type="spellEnd"/>
      <w:r>
        <w:rPr>
          <w:rFonts w:ascii="Garamond" w:hAnsi="Garamond"/>
          <w:sz w:val="24"/>
          <w:szCs w:val="24"/>
        </w:rPr>
        <w:t xml:space="preserve"> </w:t>
      </w:r>
      <w:r w:rsidRPr="00C53700">
        <w:rPr>
          <w:rFonts w:ascii="Garamond" w:hAnsi="Garamond"/>
          <w:sz w:val="24"/>
          <w:szCs w:val="24"/>
        </w:rPr>
        <w:t>(Mo</w:t>
      </w:r>
      <w:r w:rsidR="008D3B63">
        <w:rPr>
          <w:rFonts w:ascii="Garamond" w:hAnsi="Garamond"/>
          <w:sz w:val="24"/>
          <w:szCs w:val="24"/>
        </w:rPr>
        <w:t>ïse), s’arrêta au temps du rè</w:t>
      </w:r>
      <w:r>
        <w:rPr>
          <w:rFonts w:ascii="Garamond" w:hAnsi="Garamond"/>
          <w:sz w:val="24"/>
          <w:szCs w:val="24"/>
        </w:rPr>
        <w:t xml:space="preserve">gne d’Alexandre le Grand. Les Sages </w:t>
      </w:r>
      <w:r w:rsidR="008458D2">
        <w:rPr>
          <w:rFonts w:ascii="Garamond" w:hAnsi="Garamond"/>
          <w:sz w:val="24"/>
          <w:szCs w:val="24"/>
        </w:rPr>
        <w:t xml:space="preserve">furent alors </w:t>
      </w:r>
      <w:r w:rsidR="008458D2" w:rsidRPr="006C0E13">
        <w:rPr>
          <w:rFonts w:ascii="Garamond" w:hAnsi="Garamond"/>
          <w:sz w:val="24"/>
          <w:szCs w:val="24"/>
        </w:rPr>
        <w:t>doté</w:t>
      </w:r>
      <w:r w:rsidR="009B6BEB" w:rsidRPr="006C0E13">
        <w:rPr>
          <w:rFonts w:ascii="Garamond" w:hAnsi="Garamond"/>
          <w:sz w:val="24"/>
          <w:szCs w:val="24"/>
        </w:rPr>
        <w:t>s</w:t>
      </w:r>
      <w:r w:rsidR="009B6BEB">
        <w:rPr>
          <w:rFonts w:ascii="Garamond" w:hAnsi="Garamond"/>
          <w:sz w:val="24"/>
          <w:szCs w:val="24"/>
        </w:rPr>
        <w:t xml:space="preserve"> du pouvoir de légiférer en matière de loi juive : « A partir de maintenant, tendez l’oreille et </w:t>
      </w:r>
      <w:r w:rsidR="009B6BEB">
        <w:rPr>
          <w:rFonts w:ascii="Garamond" w:hAnsi="Garamond"/>
          <w:sz w:val="24"/>
          <w:szCs w:val="24"/>
        </w:rPr>
        <w:lastRenderedPageBreak/>
        <w:t>écoutez les paroles des Sages »</w:t>
      </w:r>
      <w:r w:rsidR="007F54BE" w:rsidRPr="009B6BEB">
        <w:rPr>
          <w:rFonts w:ascii="Garamond" w:hAnsi="Garamond"/>
          <w:sz w:val="24"/>
          <w:szCs w:val="24"/>
        </w:rPr>
        <w:t xml:space="preserve"> (</w:t>
      </w:r>
      <w:proofErr w:type="spellStart"/>
      <w:r w:rsidR="009B6BEB" w:rsidRPr="009B6BEB">
        <w:rPr>
          <w:rFonts w:ascii="Garamond" w:hAnsi="Garamond"/>
          <w:i/>
          <w:iCs/>
          <w:sz w:val="24"/>
          <w:szCs w:val="24"/>
        </w:rPr>
        <w:t>S</w:t>
      </w:r>
      <w:r w:rsidR="009B6BEB">
        <w:rPr>
          <w:rFonts w:ascii="Garamond" w:hAnsi="Garamond"/>
          <w:i/>
          <w:iCs/>
          <w:sz w:val="24"/>
          <w:szCs w:val="24"/>
        </w:rPr>
        <w:t>é</w:t>
      </w:r>
      <w:r w:rsidR="007F54BE" w:rsidRPr="009B6BEB">
        <w:rPr>
          <w:rFonts w:ascii="Garamond" w:hAnsi="Garamond"/>
          <w:i/>
          <w:iCs/>
          <w:sz w:val="24"/>
          <w:szCs w:val="24"/>
        </w:rPr>
        <w:t>der</w:t>
      </w:r>
      <w:proofErr w:type="spellEnd"/>
      <w:r w:rsidR="007F54BE" w:rsidRPr="009B6BEB">
        <w:rPr>
          <w:rFonts w:ascii="Garamond" w:hAnsi="Garamond"/>
          <w:i/>
          <w:iCs/>
          <w:sz w:val="24"/>
          <w:szCs w:val="24"/>
        </w:rPr>
        <w:t xml:space="preserve"> </w:t>
      </w:r>
      <w:r w:rsidR="009B6BEB">
        <w:rPr>
          <w:rFonts w:ascii="Garamond" w:hAnsi="Garamond"/>
          <w:i/>
          <w:iCs/>
          <w:sz w:val="24"/>
          <w:szCs w:val="24"/>
        </w:rPr>
        <w:t>‘</w:t>
      </w:r>
      <w:proofErr w:type="spellStart"/>
      <w:r w:rsidR="007F54BE" w:rsidRPr="009B6BEB">
        <w:rPr>
          <w:rFonts w:ascii="Garamond" w:hAnsi="Garamond"/>
          <w:i/>
          <w:iCs/>
          <w:sz w:val="24"/>
          <w:szCs w:val="24"/>
        </w:rPr>
        <w:t>Olam</w:t>
      </w:r>
      <w:proofErr w:type="spellEnd"/>
      <w:r w:rsidR="007F54BE" w:rsidRPr="009B6BEB">
        <w:rPr>
          <w:rFonts w:ascii="Garamond" w:hAnsi="Garamond"/>
          <w:i/>
          <w:iCs/>
          <w:sz w:val="24"/>
          <w:szCs w:val="24"/>
        </w:rPr>
        <w:t>,</w:t>
      </w:r>
      <w:r w:rsidR="007F54BE" w:rsidRPr="009B6BEB">
        <w:rPr>
          <w:rFonts w:ascii="Garamond" w:hAnsi="Garamond"/>
          <w:sz w:val="24"/>
          <w:szCs w:val="24"/>
        </w:rPr>
        <w:t xml:space="preserve"> Ch. 30).</w:t>
      </w:r>
      <w:r w:rsidR="009B6BEB">
        <w:rPr>
          <w:rFonts w:ascii="Garamond" w:hAnsi="Garamond"/>
          <w:sz w:val="24"/>
          <w:szCs w:val="24"/>
        </w:rPr>
        <w:t xml:space="preserve"> </w:t>
      </w:r>
      <w:r w:rsidR="009B6BEB" w:rsidRPr="009B6BEB">
        <w:rPr>
          <w:rFonts w:ascii="Garamond" w:hAnsi="Garamond"/>
          <w:sz w:val="24"/>
          <w:szCs w:val="24"/>
        </w:rPr>
        <w:t xml:space="preserve">Après que </w:t>
      </w:r>
      <w:r w:rsidR="008D3B63" w:rsidRPr="009B6BEB">
        <w:rPr>
          <w:rFonts w:ascii="Garamond" w:hAnsi="Garamond"/>
          <w:sz w:val="24"/>
          <w:szCs w:val="24"/>
        </w:rPr>
        <w:t>la</w:t>
      </w:r>
      <w:r w:rsidR="007F54BE" w:rsidRPr="009B6BEB">
        <w:rPr>
          <w:rFonts w:ascii="Garamond" w:hAnsi="Garamond"/>
          <w:sz w:val="24"/>
          <w:szCs w:val="24"/>
        </w:rPr>
        <w:t xml:space="preserve"> </w:t>
      </w:r>
      <w:r w:rsidR="007F54BE" w:rsidRPr="009B6BEB">
        <w:rPr>
          <w:rFonts w:ascii="Garamond" w:hAnsi="Garamond"/>
          <w:i/>
          <w:iCs/>
          <w:sz w:val="24"/>
          <w:szCs w:val="24"/>
        </w:rPr>
        <w:t>weltanschauung</w:t>
      </w:r>
      <w:r w:rsidR="007F54BE" w:rsidRPr="009B6BEB">
        <w:rPr>
          <w:rFonts w:ascii="Garamond" w:hAnsi="Garamond"/>
          <w:sz w:val="24"/>
          <w:szCs w:val="24"/>
        </w:rPr>
        <w:t xml:space="preserve"> </w:t>
      </w:r>
      <w:r w:rsidR="009B6BEB" w:rsidRPr="009B6BEB">
        <w:rPr>
          <w:rFonts w:ascii="Garamond" w:hAnsi="Garamond"/>
          <w:sz w:val="24"/>
          <w:szCs w:val="24"/>
        </w:rPr>
        <w:t>grec</w:t>
      </w:r>
      <w:r w:rsidR="008458D2">
        <w:rPr>
          <w:rFonts w:ascii="Garamond" w:hAnsi="Garamond"/>
          <w:sz w:val="24"/>
          <w:szCs w:val="24"/>
        </w:rPr>
        <w:t>que</w:t>
      </w:r>
      <w:r w:rsidR="009B6BEB" w:rsidRPr="009B6BEB">
        <w:rPr>
          <w:rFonts w:ascii="Garamond" w:hAnsi="Garamond"/>
          <w:sz w:val="24"/>
          <w:szCs w:val="24"/>
        </w:rPr>
        <w:t xml:space="preserve"> </w:t>
      </w:r>
      <w:r w:rsidR="008458D2">
        <w:rPr>
          <w:rFonts w:ascii="Garamond" w:hAnsi="Garamond"/>
          <w:sz w:val="24"/>
          <w:szCs w:val="24"/>
        </w:rPr>
        <w:t>ait conquis</w:t>
      </w:r>
      <w:r w:rsidR="009B6BEB" w:rsidRPr="009B6BEB">
        <w:rPr>
          <w:rFonts w:ascii="Garamond" w:hAnsi="Garamond"/>
          <w:sz w:val="24"/>
          <w:szCs w:val="24"/>
        </w:rPr>
        <w:t xml:space="preserve"> le monde, les paroles de Torah, </w:t>
      </w:r>
      <w:r w:rsidR="009B6BEB">
        <w:rPr>
          <w:rFonts w:ascii="Garamond" w:hAnsi="Garamond"/>
          <w:sz w:val="24"/>
          <w:szCs w:val="24"/>
        </w:rPr>
        <w:t>venant d’En-haut,</w:t>
      </w:r>
      <w:r w:rsidR="008458D2">
        <w:rPr>
          <w:rFonts w:ascii="Garamond" w:hAnsi="Garamond"/>
          <w:sz w:val="24"/>
          <w:szCs w:val="24"/>
        </w:rPr>
        <w:t xml:space="preserve"> émanai</w:t>
      </w:r>
      <w:r w:rsidR="00632658">
        <w:rPr>
          <w:rFonts w:ascii="Garamond" w:hAnsi="Garamond"/>
          <w:sz w:val="24"/>
          <w:szCs w:val="24"/>
        </w:rPr>
        <w:t>en</w:t>
      </w:r>
      <w:r w:rsidR="008458D2">
        <w:rPr>
          <w:rFonts w:ascii="Garamond" w:hAnsi="Garamond"/>
          <w:sz w:val="24"/>
          <w:szCs w:val="24"/>
        </w:rPr>
        <w:t>t de l’esprit et</w:t>
      </w:r>
      <w:r w:rsidR="008D3B63">
        <w:rPr>
          <w:rFonts w:ascii="Garamond" w:hAnsi="Garamond"/>
          <w:sz w:val="24"/>
          <w:szCs w:val="24"/>
        </w:rPr>
        <w:t xml:space="preserve"> du cœur</w:t>
      </w:r>
      <w:r w:rsidR="009B6BEB">
        <w:rPr>
          <w:rFonts w:ascii="Garamond" w:hAnsi="Garamond"/>
          <w:sz w:val="24"/>
          <w:szCs w:val="24"/>
        </w:rPr>
        <w:t xml:space="preserve"> des S</w:t>
      </w:r>
      <w:r w:rsidR="008D3B63">
        <w:rPr>
          <w:rFonts w:ascii="Garamond" w:hAnsi="Garamond"/>
          <w:sz w:val="24"/>
          <w:szCs w:val="24"/>
        </w:rPr>
        <w:t>a</w:t>
      </w:r>
      <w:r w:rsidR="009B6BEB">
        <w:rPr>
          <w:rFonts w:ascii="Garamond" w:hAnsi="Garamond"/>
          <w:sz w:val="24"/>
          <w:szCs w:val="24"/>
        </w:rPr>
        <w:t>ges. L’introduction de la lumière divine dans notre monde, qui constitue le thème des bougies de ‘</w:t>
      </w:r>
      <w:r w:rsidR="009B6BEB" w:rsidRPr="009B6BEB">
        <w:rPr>
          <w:rFonts w:ascii="Garamond" w:hAnsi="Garamond"/>
          <w:i/>
          <w:iCs/>
          <w:sz w:val="24"/>
          <w:szCs w:val="24"/>
        </w:rPr>
        <w:t>Hanoukka</w:t>
      </w:r>
      <w:r w:rsidR="009B6BEB">
        <w:rPr>
          <w:rFonts w:ascii="Garamond" w:hAnsi="Garamond"/>
          <w:sz w:val="24"/>
          <w:szCs w:val="24"/>
        </w:rPr>
        <w:t>, se fait par le biais de notre propre allumage.</w:t>
      </w:r>
      <w:r w:rsidR="007F54BE" w:rsidRPr="009B6BEB">
        <w:rPr>
          <w:rFonts w:ascii="Garamond" w:hAnsi="Garamond"/>
          <w:sz w:val="24"/>
          <w:szCs w:val="24"/>
        </w:rPr>
        <w:t xml:space="preserve"> </w:t>
      </w:r>
    </w:p>
    <w:p w:rsidR="007F54BE" w:rsidRPr="009B6BEB" w:rsidRDefault="007F54BE" w:rsidP="007F54BE">
      <w:pPr>
        <w:rPr>
          <w:rFonts w:ascii="Garamond" w:hAnsi="Garamond"/>
          <w:b/>
          <w:bCs/>
          <w:sz w:val="24"/>
          <w:szCs w:val="24"/>
        </w:rPr>
      </w:pPr>
    </w:p>
    <w:p w:rsidR="007F54BE" w:rsidRPr="009B6BEB" w:rsidRDefault="007F54BE" w:rsidP="007F54BE">
      <w:pPr>
        <w:rPr>
          <w:rFonts w:ascii="Garamond" w:hAnsi="Garamond"/>
          <w:b/>
          <w:bCs/>
          <w:sz w:val="24"/>
          <w:szCs w:val="24"/>
        </w:rPr>
      </w:pPr>
      <w:r w:rsidRPr="009B6BEB">
        <w:rPr>
          <w:rFonts w:ascii="Garamond" w:hAnsi="Garamond"/>
          <w:b/>
          <w:bCs/>
          <w:sz w:val="24"/>
          <w:szCs w:val="24"/>
        </w:rPr>
        <w:t xml:space="preserve">1. Rabbi </w:t>
      </w:r>
      <w:proofErr w:type="spellStart"/>
      <w:r w:rsidRPr="009B6BEB">
        <w:rPr>
          <w:rFonts w:ascii="Garamond" w:hAnsi="Garamond"/>
          <w:b/>
          <w:bCs/>
          <w:sz w:val="24"/>
          <w:szCs w:val="24"/>
        </w:rPr>
        <w:t>G</w:t>
      </w:r>
      <w:r w:rsidR="005120FB">
        <w:rPr>
          <w:rFonts w:ascii="Garamond" w:hAnsi="Garamond"/>
          <w:b/>
          <w:bCs/>
          <w:sz w:val="24"/>
          <w:szCs w:val="24"/>
        </w:rPr>
        <w:t>ué</w:t>
      </w:r>
      <w:r w:rsidR="009B6BEB" w:rsidRPr="009B6BEB">
        <w:rPr>
          <w:rFonts w:ascii="Garamond" w:hAnsi="Garamond"/>
          <w:b/>
          <w:bCs/>
          <w:sz w:val="24"/>
          <w:szCs w:val="24"/>
        </w:rPr>
        <w:t>dalia</w:t>
      </w:r>
      <w:proofErr w:type="spellEnd"/>
      <w:r w:rsidR="009B6BEB" w:rsidRPr="009B6BEB">
        <w:rPr>
          <w:rFonts w:ascii="Garamond" w:hAnsi="Garamond"/>
          <w:b/>
          <w:bCs/>
          <w:sz w:val="24"/>
          <w:szCs w:val="24"/>
        </w:rPr>
        <w:t xml:space="preserve"> </w:t>
      </w:r>
      <w:proofErr w:type="spellStart"/>
      <w:r w:rsidR="009B6BEB" w:rsidRPr="009B6BEB">
        <w:rPr>
          <w:rFonts w:ascii="Garamond" w:hAnsi="Garamond"/>
          <w:b/>
          <w:bCs/>
          <w:sz w:val="24"/>
          <w:szCs w:val="24"/>
        </w:rPr>
        <w:t>Schorr</w:t>
      </w:r>
      <w:proofErr w:type="spellEnd"/>
      <w:r w:rsidR="009B6BEB" w:rsidRPr="009B6BEB">
        <w:rPr>
          <w:rFonts w:ascii="Garamond" w:hAnsi="Garamond"/>
          <w:b/>
          <w:bCs/>
          <w:sz w:val="24"/>
          <w:szCs w:val="24"/>
        </w:rPr>
        <w:t xml:space="preserve">, </w:t>
      </w:r>
      <w:proofErr w:type="spellStart"/>
      <w:r w:rsidR="009B6BEB" w:rsidRPr="009B6BEB">
        <w:rPr>
          <w:rFonts w:ascii="Garamond" w:hAnsi="Garamond"/>
          <w:b/>
          <w:bCs/>
          <w:i/>
          <w:iCs/>
          <w:sz w:val="24"/>
          <w:szCs w:val="24"/>
        </w:rPr>
        <w:t>Ohr</w:t>
      </w:r>
      <w:proofErr w:type="spellEnd"/>
      <w:r w:rsidR="009B6BEB" w:rsidRPr="009B6BEB">
        <w:rPr>
          <w:rFonts w:ascii="Garamond" w:hAnsi="Garamond"/>
          <w:b/>
          <w:bCs/>
          <w:i/>
          <w:iCs/>
          <w:sz w:val="24"/>
          <w:szCs w:val="24"/>
        </w:rPr>
        <w:t xml:space="preserve"> </w:t>
      </w:r>
      <w:proofErr w:type="spellStart"/>
      <w:r w:rsidR="009B6BEB" w:rsidRPr="009B6BEB">
        <w:rPr>
          <w:rFonts w:ascii="Garamond" w:hAnsi="Garamond"/>
          <w:b/>
          <w:bCs/>
          <w:i/>
          <w:iCs/>
          <w:sz w:val="24"/>
          <w:szCs w:val="24"/>
        </w:rPr>
        <w:t>Gué</w:t>
      </w:r>
      <w:r w:rsidRPr="009B6BEB">
        <w:rPr>
          <w:rFonts w:ascii="Garamond" w:hAnsi="Garamond"/>
          <w:b/>
          <w:bCs/>
          <w:i/>
          <w:iCs/>
          <w:sz w:val="24"/>
          <w:szCs w:val="24"/>
        </w:rPr>
        <w:t>dalyah</w:t>
      </w:r>
      <w:r w:rsidR="009B6BEB" w:rsidRPr="009B6BEB">
        <w:rPr>
          <w:rFonts w:ascii="Garamond" w:hAnsi="Garamond"/>
          <w:b/>
          <w:bCs/>
          <w:i/>
          <w:iCs/>
          <w:sz w:val="24"/>
          <w:szCs w:val="24"/>
        </w:rPr>
        <w:t>ou</w:t>
      </w:r>
      <w:proofErr w:type="spellEnd"/>
      <w:r w:rsidR="009B6BEB" w:rsidRPr="009B6BEB">
        <w:rPr>
          <w:rFonts w:ascii="Garamond" w:hAnsi="Garamond"/>
          <w:b/>
          <w:bCs/>
          <w:sz w:val="24"/>
          <w:szCs w:val="24"/>
        </w:rPr>
        <w:t>, ‘</w:t>
      </w:r>
      <w:r w:rsidR="009B6BEB" w:rsidRPr="008458D2">
        <w:rPr>
          <w:rFonts w:ascii="Garamond" w:hAnsi="Garamond"/>
          <w:b/>
          <w:bCs/>
          <w:i/>
          <w:iCs/>
          <w:sz w:val="24"/>
          <w:szCs w:val="24"/>
        </w:rPr>
        <w:t>H</w:t>
      </w:r>
      <w:r w:rsidRPr="008458D2">
        <w:rPr>
          <w:rFonts w:ascii="Garamond" w:hAnsi="Garamond"/>
          <w:b/>
          <w:bCs/>
          <w:i/>
          <w:iCs/>
          <w:sz w:val="24"/>
          <w:szCs w:val="24"/>
        </w:rPr>
        <w:t>an</w:t>
      </w:r>
      <w:r w:rsidR="009B6BEB" w:rsidRPr="008458D2">
        <w:rPr>
          <w:rFonts w:ascii="Garamond" w:hAnsi="Garamond"/>
          <w:b/>
          <w:bCs/>
          <w:i/>
          <w:iCs/>
          <w:sz w:val="24"/>
          <w:szCs w:val="24"/>
        </w:rPr>
        <w:t>o</w:t>
      </w:r>
      <w:r w:rsidRPr="008458D2">
        <w:rPr>
          <w:rFonts w:ascii="Garamond" w:hAnsi="Garamond"/>
          <w:b/>
          <w:bCs/>
          <w:i/>
          <w:iCs/>
          <w:sz w:val="24"/>
          <w:szCs w:val="24"/>
        </w:rPr>
        <w:t>uk</w:t>
      </w:r>
      <w:r w:rsidR="009B6BEB" w:rsidRPr="008458D2">
        <w:rPr>
          <w:rFonts w:ascii="Garamond" w:hAnsi="Garamond"/>
          <w:b/>
          <w:bCs/>
          <w:i/>
          <w:iCs/>
          <w:sz w:val="24"/>
          <w:szCs w:val="24"/>
        </w:rPr>
        <w:t>ka</w:t>
      </w:r>
      <w:r w:rsidR="009B6BEB" w:rsidRPr="009B6BEB">
        <w:rPr>
          <w:rFonts w:ascii="Garamond" w:hAnsi="Garamond"/>
          <w:b/>
          <w:bCs/>
          <w:sz w:val="24"/>
          <w:szCs w:val="24"/>
        </w:rPr>
        <w:t>, p. 22 – L</w:t>
      </w:r>
      <w:r w:rsidRPr="009B6BEB">
        <w:rPr>
          <w:rFonts w:ascii="Garamond" w:hAnsi="Garamond"/>
          <w:b/>
          <w:bCs/>
          <w:sz w:val="24"/>
          <w:szCs w:val="24"/>
        </w:rPr>
        <w:t>e Temple cont</w:t>
      </w:r>
      <w:r w:rsidR="008458D2">
        <w:rPr>
          <w:rFonts w:ascii="Garamond" w:hAnsi="Garamond"/>
          <w:b/>
          <w:bCs/>
          <w:sz w:val="24"/>
          <w:szCs w:val="24"/>
        </w:rPr>
        <w:t>enai</w:t>
      </w:r>
      <w:r w:rsidR="009B6BEB" w:rsidRPr="009B6BEB">
        <w:rPr>
          <w:rFonts w:ascii="Garamond" w:hAnsi="Garamond"/>
          <w:b/>
          <w:bCs/>
          <w:sz w:val="24"/>
          <w:szCs w:val="24"/>
        </w:rPr>
        <w:t xml:space="preserve">t des </w:t>
      </w:r>
      <w:r w:rsidR="009B6BEB" w:rsidRPr="008458D2">
        <w:rPr>
          <w:rFonts w:ascii="Garamond" w:hAnsi="Garamond"/>
          <w:b/>
          <w:bCs/>
          <w:sz w:val="24"/>
          <w:szCs w:val="24"/>
        </w:rPr>
        <w:t>ustensiles</w:t>
      </w:r>
      <w:r w:rsidR="009B6BEB" w:rsidRPr="009B6BEB">
        <w:rPr>
          <w:rFonts w:ascii="Garamond" w:hAnsi="Garamond"/>
          <w:b/>
          <w:bCs/>
          <w:sz w:val="24"/>
          <w:szCs w:val="24"/>
        </w:rPr>
        <w:t xml:space="preserve"> saints, symbol</w:t>
      </w:r>
      <w:r w:rsidR="008458D2">
        <w:rPr>
          <w:rFonts w:ascii="Garamond" w:hAnsi="Garamond"/>
          <w:b/>
          <w:bCs/>
          <w:sz w:val="24"/>
          <w:szCs w:val="24"/>
        </w:rPr>
        <w:t>e</w:t>
      </w:r>
      <w:r w:rsidR="009B6BEB" w:rsidRPr="009B6BEB">
        <w:rPr>
          <w:rFonts w:ascii="Garamond" w:hAnsi="Garamond"/>
          <w:b/>
          <w:bCs/>
          <w:sz w:val="24"/>
          <w:szCs w:val="24"/>
        </w:rPr>
        <w:t>s de la Tor</w:t>
      </w:r>
      <w:r w:rsidR="009B6BEB">
        <w:rPr>
          <w:rFonts w:ascii="Garamond" w:hAnsi="Garamond"/>
          <w:b/>
          <w:bCs/>
          <w:sz w:val="24"/>
          <w:szCs w:val="24"/>
        </w:rPr>
        <w:t>ah écrite et de la Torah 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7F54BE" w:rsidTr="00F86961">
        <w:tc>
          <w:tcPr>
            <w:tcW w:w="4261" w:type="dxa"/>
          </w:tcPr>
          <w:p w:rsidR="009B6BEB" w:rsidRPr="009B6BEB" w:rsidRDefault="009B6BEB" w:rsidP="00F86961">
            <w:pPr>
              <w:ind w:right="-5"/>
              <w:rPr>
                <w:rFonts w:ascii="Garamond" w:hAnsi="Garamond"/>
                <w:sz w:val="24"/>
                <w:szCs w:val="24"/>
              </w:rPr>
            </w:pPr>
            <w:r w:rsidRPr="009B6BEB">
              <w:rPr>
                <w:rFonts w:ascii="Garamond" w:hAnsi="Garamond"/>
                <w:sz w:val="24"/>
                <w:szCs w:val="24"/>
              </w:rPr>
              <w:t>Dans le Temple et dans le Tabernacle, il y avait deux ustensiles particuliers : l’</w:t>
            </w:r>
            <w:r>
              <w:rPr>
                <w:rFonts w:ascii="Garamond" w:hAnsi="Garamond"/>
                <w:sz w:val="24"/>
                <w:szCs w:val="24"/>
              </w:rPr>
              <w:t>Arche, contenant les deux T</w:t>
            </w:r>
            <w:r w:rsidRPr="009B6BEB">
              <w:rPr>
                <w:rFonts w:ascii="Garamond" w:hAnsi="Garamond"/>
                <w:sz w:val="24"/>
                <w:szCs w:val="24"/>
              </w:rPr>
              <w:t>ables de la loi</w:t>
            </w:r>
            <w:r>
              <w:rPr>
                <w:rFonts w:ascii="Garamond" w:hAnsi="Garamond"/>
                <w:sz w:val="24"/>
                <w:szCs w:val="24"/>
              </w:rPr>
              <w:t xml:space="preserve">, et la </w:t>
            </w:r>
            <w:proofErr w:type="spellStart"/>
            <w:r w:rsidRPr="008D3B63">
              <w:rPr>
                <w:rFonts w:ascii="Garamond" w:hAnsi="Garamond"/>
                <w:i/>
                <w:iCs/>
                <w:sz w:val="24"/>
                <w:szCs w:val="24"/>
              </w:rPr>
              <w:t>Ménorah</w:t>
            </w:r>
            <w:proofErr w:type="spellEnd"/>
            <w:r>
              <w:rPr>
                <w:rFonts w:ascii="Garamond" w:hAnsi="Garamond"/>
                <w:sz w:val="24"/>
                <w:szCs w:val="24"/>
              </w:rPr>
              <w:t xml:space="preserve">. L’Arche, qui se trouvait derrière le rideau, dans le Saint des Saints, constituait le fondement de la Torah écrite. Toutes les prophéties que </w:t>
            </w:r>
            <w:proofErr w:type="spellStart"/>
            <w:r>
              <w:rPr>
                <w:rFonts w:ascii="Garamond" w:hAnsi="Garamond"/>
                <w:sz w:val="24"/>
                <w:szCs w:val="24"/>
              </w:rPr>
              <w:t>Moché</w:t>
            </w:r>
            <w:proofErr w:type="spellEnd"/>
            <w:r>
              <w:rPr>
                <w:rFonts w:ascii="Garamond" w:hAnsi="Garamond"/>
                <w:sz w:val="24"/>
                <w:szCs w:val="24"/>
              </w:rPr>
              <w:t xml:space="preserve"> entendit émanait du dessus du couvercle de l’Arche, comme il est écrit : « </w:t>
            </w:r>
            <w:r w:rsidR="00890ACA">
              <w:rPr>
                <w:rFonts w:ascii="Garamond" w:hAnsi="Garamond"/>
                <w:sz w:val="24"/>
                <w:szCs w:val="24"/>
              </w:rPr>
              <w:t>C’est là que Je te donnerai rendez-vous ; c’est de dessus le propitiatoire, entre les deux chérubins placés sur l’arche du Statut, que Je te communique</w:t>
            </w:r>
            <w:r w:rsidR="00632658">
              <w:rPr>
                <w:rFonts w:ascii="Garamond" w:hAnsi="Garamond"/>
                <w:sz w:val="24"/>
                <w:szCs w:val="24"/>
              </w:rPr>
              <w:t>rai tous Mes ordres… » C’est de là que vi</w:t>
            </w:r>
            <w:r w:rsidR="00890ACA">
              <w:rPr>
                <w:rFonts w:ascii="Garamond" w:hAnsi="Garamond"/>
                <w:sz w:val="24"/>
                <w:szCs w:val="24"/>
              </w:rPr>
              <w:t>nt l’influence de la loi orale à la nation d’</w:t>
            </w:r>
            <w:r w:rsidR="008D3B63">
              <w:rPr>
                <w:rFonts w:ascii="Garamond" w:hAnsi="Garamond"/>
                <w:sz w:val="24"/>
                <w:szCs w:val="24"/>
              </w:rPr>
              <w:t>Israël</w:t>
            </w:r>
            <w:r w:rsidR="00890ACA">
              <w:rPr>
                <w:rFonts w:ascii="Garamond" w:hAnsi="Garamond"/>
                <w:sz w:val="24"/>
                <w:szCs w:val="24"/>
              </w:rPr>
              <w:t>.</w:t>
            </w:r>
            <w:r w:rsidR="0065746A">
              <w:rPr>
                <w:rFonts w:ascii="Garamond" w:hAnsi="Garamond"/>
                <w:sz w:val="24"/>
                <w:szCs w:val="24"/>
              </w:rPr>
              <w:t xml:space="preserve"> En dehors du rideau de l’entrée du Saint des Saints se trouvait la </w:t>
            </w:r>
            <w:proofErr w:type="spellStart"/>
            <w:r w:rsidR="0065746A" w:rsidRPr="008D3B63">
              <w:rPr>
                <w:rFonts w:ascii="Garamond" w:hAnsi="Garamond"/>
                <w:i/>
                <w:iCs/>
                <w:sz w:val="24"/>
                <w:szCs w:val="24"/>
              </w:rPr>
              <w:t>Ménorah</w:t>
            </w:r>
            <w:proofErr w:type="spellEnd"/>
            <w:r w:rsidR="005120FB">
              <w:rPr>
                <w:rFonts w:ascii="Garamond" w:hAnsi="Garamond"/>
                <w:sz w:val="24"/>
                <w:szCs w:val="24"/>
              </w:rPr>
              <w:t>, source de l’émanation</w:t>
            </w:r>
            <w:r w:rsidR="00632658">
              <w:rPr>
                <w:rFonts w:ascii="Garamond" w:hAnsi="Garamond"/>
                <w:sz w:val="24"/>
                <w:szCs w:val="24"/>
              </w:rPr>
              <w:t xml:space="preserve"> de sagesse et de L</w:t>
            </w:r>
            <w:r w:rsidR="0065746A">
              <w:rPr>
                <w:rFonts w:ascii="Garamond" w:hAnsi="Garamond"/>
                <w:sz w:val="24"/>
                <w:szCs w:val="24"/>
              </w:rPr>
              <w:t>oi orale aux Sages de la Torah.</w:t>
            </w:r>
          </w:p>
          <w:p w:rsidR="007F54BE" w:rsidRPr="0065746A" w:rsidRDefault="0065746A" w:rsidP="0065746A">
            <w:pPr>
              <w:rPr>
                <w:rFonts w:ascii="Garamond" w:hAnsi="Garamond"/>
                <w:sz w:val="24"/>
                <w:szCs w:val="24"/>
              </w:rPr>
            </w:pPr>
            <w:r w:rsidRPr="0065746A">
              <w:rPr>
                <w:rFonts w:ascii="Garamond" w:hAnsi="Garamond"/>
                <w:sz w:val="24"/>
                <w:szCs w:val="24"/>
              </w:rPr>
              <w:t xml:space="preserve">Une allusion à la symbolique de la </w:t>
            </w:r>
            <w:proofErr w:type="spellStart"/>
            <w:r w:rsidRPr="008D3B63">
              <w:rPr>
                <w:rFonts w:ascii="Garamond" w:hAnsi="Garamond"/>
                <w:i/>
                <w:iCs/>
                <w:sz w:val="24"/>
                <w:szCs w:val="24"/>
              </w:rPr>
              <w:t>Ménorah</w:t>
            </w:r>
            <w:proofErr w:type="spellEnd"/>
            <w:r w:rsidR="005120FB">
              <w:rPr>
                <w:rFonts w:ascii="Garamond" w:hAnsi="Garamond"/>
                <w:sz w:val="24"/>
                <w:szCs w:val="24"/>
              </w:rPr>
              <w:t xml:space="preserve"> est citée</w:t>
            </w:r>
            <w:r w:rsidRPr="0065746A">
              <w:rPr>
                <w:rFonts w:ascii="Garamond" w:hAnsi="Garamond"/>
                <w:sz w:val="24"/>
                <w:szCs w:val="24"/>
              </w:rPr>
              <w:t xml:space="preserve"> par nos Sages dans le Talmud : </w:t>
            </w:r>
            <w:r>
              <w:rPr>
                <w:rFonts w:ascii="Garamond" w:hAnsi="Garamond"/>
                <w:sz w:val="24"/>
                <w:szCs w:val="24"/>
              </w:rPr>
              <w:t>« </w:t>
            </w:r>
            <w:r w:rsidRPr="0065746A">
              <w:rPr>
                <w:rFonts w:ascii="Garamond" w:hAnsi="Garamond"/>
                <w:sz w:val="24"/>
                <w:szCs w:val="24"/>
              </w:rPr>
              <w:t>Celui qui souhaite acqu</w:t>
            </w:r>
            <w:r>
              <w:rPr>
                <w:rFonts w:ascii="Garamond" w:hAnsi="Garamond"/>
                <w:sz w:val="24"/>
                <w:szCs w:val="24"/>
              </w:rPr>
              <w:t xml:space="preserve">érir la sagesse doit se tourner vers [la </w:t>
            </w:r>
            <w:proofErr w:type="spellStart"/>
            <w:r w:rsidRPr="008D3B63">
              <w:rPr>
                <w:rFonts w:ascii="Garamond" w:hAnsi="Garamond"/>
                <w:i/>
                <w:iCs/>
                <w:sz w:val="24"/>
                <w:szCs w:val="24"/>
              </w:rPr>
              <w:t>Ménorah</w:t>
            </w:r>
            <w:proofErr w:type="spellEnd"/>
            <w:r>
              <w:rPr>
                <w:rFonts w:ascii="Garamond" w:hAnsi="Garamond"/>
                <w:sz w:val="24"/>
                <w:szCs w:val="24"/>
              </w:rPr>
              <w:t>] qui se trouvait dans la partie sud du Temple »</w:t>
            </w:r>
            <w:r w:rsidRPr="0065746A">
              <w:rPr>
                <w:rFonts w:ascii="Garamond" w:hAnsi="Garamond"/>
                <w:sz w:val="24"/>
                <w:szCs w:val="24"/>
              </w:rPr>
              <w:t xml:space="preserve"> (</w:t>
            </w:r>
            <w:r w:rsidRPr="0065746A">
              <w:rPr>
                <w:rFonts w:ascii="Garamond" w:hAnsi="Garamond"/>
                <w:i/>
                <w:iCs/>
                <w:sz w:val="24"/>
                <w:szCs w:val="24"/>
              </w:rPr>
              <w:t>Bab</w:t>
            </w:r>
            <w:r w:rsidR="007F54BE" w:rsidRPr="0065746A">
              <w:rPr>
                <w:rFonts w:ascii="Garamond" w:hAnsi="Garamond"/>
                <w:i/>
                <w:iCs/>
                <w:sz w:val="24"/>
                <w:szCs w:val="24"/>
              </w:rPr>
              <w:t>a Batra</w:t>
            </w:r>
            <w:r w:rsidR="007F54BE" w:rsidRPr="0065746A">
              <w:rPr>
                <w:rFonts w:ascii="Garamond" w:hAnsi="Garamond"/>
                <w:sz w:val="24"/>
                <w:szCs w:val="24"/>
              </w:rPr>
              <w:t xml:space="preserve"> 25a). </w:t>
            </w:r>
            <w:r w:rsidRPr="0065746A">
              <w:rPr>
                <w:rFonts w:ascii="Garamond" w:hAnsi="Garamond"/>
                <w:sz w:val="24"/>
                <w:szCs w:val="24"/>
              </w:rPr>
              <w:t xml:space="preserve">La </w:t>
            </w:r>
            <w:proofErr w:type="spellStart"/>
            <w:r w:rsidRPr="008D3B63">
              <w:rPr>
                <w:rFonts w:ascii="Garamond" w:hAnsi="Garamond"/>
                <w:i/>
                <w:iCs/>
                <w:sz w:val="24"/>
                <w:szCs w:val="24"/>
              </w:rPr>
              <w:t>Mé</w:t>
            </w:r>
            <w:r w:rsidR="007F54BE" w:rsidRPr="008D3B63">
              <w:rPr>
                <w:rFonts w:ascii="Garamond" w:hAnsi="Garamond"/>
                <w:i/>
                <w:iCs/>
                <w:sz w:val="24"/>
                <w:szCs w:val="24"/>
              </w:rPr>
              <w:t>norah</w:t>
            </w:r>
            <w:proofErr w:type="spellEnd"/>
            <w:r w:rsidR="007F54BE" w:rsidRPr="0065746A">
              <w:rPr>
                <w:rFonts w:ascii="Garamond" w:hAnsi="Garamond"/>
                <w:sz w:val="24"/>
                <w:szCs w:val="24"/>
              </w:rPr>
              <w:t xml:space="preserve"> </w:t>
            </w:r>
            <w:r w:rsidRPr="0065746A">
              <w:rPr>
                <w:rFonts w:ascii="Garamond" w:hAnsi="Garamond"/>
                <w:sz w:val="24"/>
                <w:szCs w:val="24"/>
              </w:rPr>
              <w:t>est associée au co</w:t>
            </w:r>
            <w:r w:rsidR="005120FB">
              <w:rPr>
                <w:rFonts w:ascii="Garamond" w:hAnsi="Garamond"/>
                <w:sz w:val="24"/>
                <w:szCs w:val="24"/>
              </w:rPr>
              <w:t>ncept de sagesse et la s</w:t>
            </w:r>
            <w:r w:rsidRPr="0065746A">
              <w:rPr>
                <w:rFonts w:ascii="Garamond" w:hAnsi="Garamond"/>
                <w:sz w:val="24"/>
                <w:szCs w:val="24"/>
              </w:rPr>
              <w:t>agesse</w:t>
            </w:r>
            <w:r>
              <w:rPr>
                <w:rFonts w:ascii="Garamond" w:hAnsi="Garamond"/>
                <w:sz w:val="24"/>
                <w:szCs w:val="24"/>
              </w:rPr>
              <w:t xml:space="preserve"> descend sur le monde à travers les enseignements des Sages de la Torah.</w:t>
            </w:r>
          </w:p>
        </w:tc>
        <w:tc>
          <w:tcPr>
            <w:tcW w:w="4261" w:type="dxa"/>
          </w:tcPr>
          <w:p w:rsidR="007F54BE" w:rsidRDefault="007F54BE" w:rsidP="00F86961">
            <w:pPr>
              <w:pStyle w:val="Textebrut"/>
              <w:tabs>
                <w:tab w:val="left" w:pos="1350"/>
              </w:tabs>
              <w:bidi/>
              <w:ind w:right="25"/>
              <w:jc w:val="both"/>
              <w:rPr>
                <w:rFonts w:ascii="Garamond" w:hAnsi="Garamond" w:cs="Times New Roman"/>
                <w:sz w:val="24"/>
                <w:szCs w:val="24"/>
                <w:rtl/>
              </w:rPr>
            </w:pPr>
            <w:r>
              <w:rPr>
                <w:rFonts w:ascii="Garamond" w:hAnsi="Garamond" w:cs="Times New Roman"/>
                <w:sz w:val="24"/>
                <w:szCs w:val="24"/>
                <w:rtl/>
              </w:rPr>
              <w:t>בהמקדש והמשכן היו שני כלים, הארון שבו היו מונחין לוחות העדות, והמנורה, הארון שהוא לפנים מהפרוכת הי' יסוד של תושב"כ, וכל הנבואות ששמע משה הי' מעל הכפורת, כדכתיב (שמות כה:כב) ונועדתי לך שם ודברתי אתך מעל הכפורת מבין שני הכרובים, שמשם הי' ההשפעה של תושב"כ לכלל ישראל,</w:t>
            </w:r>
            <w:r>
              <w:rPr>
                <w:rFonts w:ascii="Garamond" w:hAnsi="Garamond" w:cs="Times New Roman" w:hint="cs"/>
                <w:sz w:val="24"/>
                <w:szCs w:val="24"/>
                <w:rtl/>
              </w:rPr>
              <w:t xml:space="preserve"> </w:t>
            </w:r>
            <w:r>
              <w:rPr>
                <w:rFonts w:ascii="Garamond" w:hAnsi="Garamond" w:cs="Times New Roman"/>
                <w:sz w:val="24"/>
                <w:szCs w:val="24"/>
                <w:rtl/>
              </w:rPr>
              <w:t>ומחוץ לפרוכת הי' המנורה, שמשם הי' השפעת החכמה והתושבע"פ לחכמי התורה</w:t>
            </w:r>
            <w:r>
              <w:rPr>
                <w:rFonts w:ascii="Garamond" w:hAnsi="Garamond" w:cs="Times New Roman" w:hint="cs"/>
                <w:sz w:val="24"/>
                <w:szCs w:val="24"/>
                <w:rtl/>
              </w:rPr>
              <w:t>.</w:t>
            </w: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p>
          <w:p w:rsidR="0065746A" w:rsidRDefault="0065746A" w:rsidP="00F86961">
            <w:pPr>
              <w:pStyle w:val="Textebrut"/>
              <w:tabs>
                <w:tab w:val="left" w:pos="1350"/>
              </w:tabs>
              <w:bidi/>
              <w:ind w:right="25"/>
              <w:rPr>
                <w:rFonts w:ascii="Garamond" w:hAnsi="Garamond" w:cs="Times New Roman"/>
                <w:sz w:val="24"/>
                <w:szCs w:val="24"/>
              </w:rPr>
            </w:pPr>
          </w:p>
          <w:p w:rsidR="0065746A" w:rsidRDefault="0065746A" w:rsidP="0065746A">
            <w:pPr>
              <w:pStyle w:val="Textebrut"/>
              <w:tabs>
                <w:tab w:val="left" w:pos="1350"/>
              </w:tabs>
              <w:bidi/>
              <w:ind w:right="25"/>
              <w:rPr>
                <w:rFonts w:ascii="Garamond" w:hAnsi="Garamond" w:cs="Times New Roman"/>
                <w:sz w:val="24"/>
                <w:szCs w:val="24"/>
              </w:rPr>
            </w:pPr>
          </w:p>
          <w:p w:rsidR="0065746A" w:rsidRDefault="0065746A" w:rsidP="0065746A">
            <w:pPr>
              <w:pStyle w:val="Textebrut"/>
              <w:tabs>
                <w:tab w:val="left" w:pos="1350"/>
              </w:tabs>
              <w:bidi/>
              <w:ind w:right="25"/>
              <w:rPr>
                <w:rFonts w:ascii="Garamond" w:hAnsi="Garamond" w:cs="Times New Roman"/>
                <w:sz w:val="24"/>
                <w:szCs w:val="24"/>
              </w:rPr>
            </w:pPr>
          </w:p>
          <w:p w:rsidR="00FF49C1" w:rsidRDefault="00FF49C1" w:rsidP="0065746A">
            <w:pPr>
              <w:pStyle w:val="Textebrut"/>
              <w:tabs>
                <w:tab w:val="left" w:pos="1350"/>
              </w:tabs>
              <w:bidi/>
              <w:ind w:right="25"/>
              <w:rPr>
                <w:rFonts w:ascii="Garamond" w:hAnsi="Garamond" w:cs="Times New Roman"/>
                <w:sz w:val="24"/>
                <w:szCs w:val="24"/>
              </w:rPr>
            </w:pPr>
          </w:p>
          <w:p w:rsidR="007F54BE" w:rsidRDefault="007F54BE" w:rsidP="00FF49C1">
            <w:pPr>
              <w:pStyle w:val="Textebrut"/>
              <w:tabs>
                <w:tab w:val="left" w:pos="1350"/>
              </w:tabs>
              <w:bidi/>
              <w:ind w:right="25"/>
              <w:rPr>
                <w:rFonts w:ascii="Garamond" w:hAnsi="Garamond" w:cs="Times New Roman"/>
                <w:sz w:val="24"/>
                <w:szCs w:val="24"/>
              </w:rPr>
            </w:pPr>
            <w:r>
              <w:rPr>
                <w:rFonts w:ascii="Garamond" w:hAnsi="Garamond" w:cs="Times New Roman"/>
                <w:sz w:val="24"/>
                <w:szCs w:val="24"/>
                <w:rtl/>
              </w:rPr>
              <w:t>ורמז לדבר הוא מה שאמרו חז"ל (בבא בתרא כה) הרוצה להחכים ידרים וסימנך</w:t>
            </w:r>
            <w:r>
              <w:rPr>
                <w:rFonts w:ascii="Garamond" w:hAnsi="Garamond" w:cs="Times New Roman" w:hint="cs"/>
                <w:sz w:val="24"/>
                <w:szCs w:val="24"/>
                <w:rtl/>
              </w:rPr>
              <w:t>...</w:t>
            </w:r>
            <w:r>
              <w:rPr>
                <w:rFonts w:ascii="Garamond" w:hAnsi="Garamond" w:cs="Times New Roman"/>
                <w:sz w:val="24"/>
                <w:szCs w:val="24"/>
                <w:rtl/>
              </w:rPr>
              <w:t xml:space="preserve"> ומנורה בדרום, שהמנורה היא ענין חכמה, והשפעת החכמה לחכמי ישראל</w:t>
            </w:r>
            <w:r>
              <w:rPr>
                <w:rFonts w:ascii="Garamond" w:hAnsi="Garamond" w:cs="Times New Roman" w:hint="cs"/>
                <w:sz w:val="24"/>
                <w:szCs w:val="24"/>
                <w:rtl/>
              </w:rPr>
              <w:t>.</w:t>
            </w:r>
            <w:r>
              <w:rPr>
                <w:rFonts w:ascii="Garamond" w:hAnsi="Garamond" w:cs="Times New Roman"/>
                <w:sz w:val="24"/>
                <w:szCs w:val="24"/>
                <w:rtl/>
              </w:rPr>
              <w:t xml:space="preserve"> </w:t>
            </w:r>
            <w:r>
              <w:rPr>
                <w:rFonts w:ascii="Garamond" w:hAnsi="Garamond" w:cs="Times New Roman"/>
                <w:sz w:val="24"/>
                <w:szCs w:val="24"/>
              </w:rPr>
              <w:t>..</w:t>
            </w:r>
          </w:p>
          <w:p w:rsidR="007F54BE" w:rsidRDefault="007F54BE" w:rsidP="00F86961">
            <w:pPr>
              <w:pStyle w:val="Textebrut"/>
              <w:tabs>
                <w:tab w:val="left" w:pos="1350"/>
              </w:tabs>
              <w:bidi/>
              <w:ind w:right="25"/>
              <w:jc w:val="both"/>
              <w:rPr>
                <w:rFonts w:ascii="Garamond" w:hAnsi="Garamond" w:cs="Times New Roman"/>
                <w:sz w:val="24"/>
                <w:szCs w:val="24"/>
              </w:rPr>
            </w:pPr>
          </w:p>
        </w:tc>
      </w:tr>
    </w:tbl>
    <w:p w:rsidR="00636BF7" w:rsidRDefault="00636BF7" w:rsidP="007F54BE">
      <w:pPr>
        <w:pStyle w:val="Textebrut"/>
        <w:tabs>
          <w:tab w:val="left" w:pos="8550"/>
        </w:tabs>
        <w:ind w:right="4"/>
        <w:rPr>
          <w:rFonts w:ascii="Garamond" w:eastAsiaTheme="minorEastAsia" w:hAnsi="Garamond" w:cstheme="minorBidi"/>
          <w:b/>
          <w:bCs/>
          <w:sz w:val="24"/>
          <w:szCs w:val="24"/>
          <w:lang w:val="fr-FR" w:eastAsia="fr-FR"/>
        </w:rPr>
      </w:pPr>
    </w:p>
    <w:p w:rsidR="007F54BE" w:rsidRPr="00636BF7" w:rsidRDefault="00636BF7" w:rsidP="00636BF7">
      <w:pPr>
        <w:pStyle w:val="Textebrut"/>
        <w:tabs>
          <w:tab w:val="left" w:pos="8550"/>
        </w:tabs>
        <w:ind w:right="4"/>
        <w:rPr>
          <w:rFonts w:ascii="Garamond" w:hAnsi="Garamond"/>
          <w:sz w:val="24"/>
          <w:szCs w:val="24"/>
          <w:lang w:val="fr-FR"/>
        </w:rPr>
      </w:pPr>
      <w:r w:rsidRPr="00636BF7">
        <w:rPr>
          <w:rFonts w:ascii="Garamond" w:eastAsiaTheme="minorEastAsia" w:hAnsi="Garamond" w:cstheme="minorBidi"/>
          <w:sz w:val="24"/>
          <w:szCs w:val="24"/>
          <w:lang w:val="fr-FR" w:eastAsia="fr-FR"/>
        </w:rPr>
        <w:t>La</w:t>
      </w:r>
      <w:r w:rsidRPr="00636BF7">
        <w:rPr>
          <w:rFonts w:ascii="Garamond" w:eastAsiaTheme="minorEastAsia" w:hAnsi="Garamond" w:cstheme="minorBidi"/>
          <w:b/>
          <w:bCs/>
          <w:sz w:val="24"/>
          <w:szCs w:val="24"/>
          <w:lang w:val="fr-FR" w:eastAsia="fr-FR"/>
        </w:rPr>
        <w:t xml:space="preserve"> </w:t>
      </w:r>
      <w:proofErr w:type="spellStart"/>
      <w:r w:rsidRPr="00636BF7">
        <w:rPr>
          <w:rFonts w:ascii="Garamond" w:hAnsi="Garamond"/>
          <w:i/>
          <w:iCs/>
          <w:sz w:val="24"/>
          <w:szCs w:val="24"/>
          <w:lang w:val="fr-FR"/>
        </w:rPr>
        <w:t>Mé</w:t>
      </w:r>
      <w:r w:rsidR="007F54BE" w:rsidRPr="00636BF7">
        <w:rPr>
          <w:rFonts w:ascii="Garamond" w:hAnsi="Garamond"/>
          <w:i/>
          <w:iCs/>
          <w:sz w:val="24"/>
          <w:szCs w:val="24"/>
          <w:lang w:val="fr-FR"/>
        </w:rPr>
        <w:t>norah</w:t>
      </w:r>
      <w:proofErr w:type="spellEnd"/>
      <w:r w:rsidR="007F54BE" w:rsidRPr="00636BF7">
        <w:rPr>
          <w:rFonts w:ascii="Garamond" w:hAnsi="Garamond"/>
          <w:sz w:val="24"/>
          <w:szCs w:val="24"/>
          <w:lang w:val="fr-FR"/>
        </w:rPr>
        <w:t xml:space="preserve">, </w:t>
      </w:r>
      <w:r>
        <w:rPr>
          <w:rFonts w:ascii="Garamond" w:hAnsi="Garamond"/>
          <w:sz w:val="24"/>
          <w:szCs w:val="24"/>
          <w:lang w:val="fr-FR"/>
        </w:rPr>
        <w:t>représent</w:t>
      </w:r>
      <w:r w:rsidRPr="00636BF7">
        <w:rPr>
          <w:rFonts w:ascii="Garamond" w:hAnsi="Garamond"/>
          <w:sz w:val="24"/>
          <w:szCs w:val="24"/>
          <w:lang w:val="fr-FR"/>
        </w:rPr>
        <w:t>e</w:t>
      </w:r>
      <w:r w:rsidR="00D75C2D">
        <w:rPr>
          <w:rFonts w:ascii="Garamond" w:hAnsi="Garamond"/>
          <w:sz w:val="24"/>
          <w:szCs w:val="24"/>
          <w:lang w:val="fr-FR"/>
        </w:rPr>
        <w:t xml:space="preserve"> la Torah de la tradition orale</w:t>
      </w:r>
      <w:r w:rsidRPr="00636BF7">
        <w:rPr>
          <w:rFonts w:ascii="Garamond" w:hAnsi="Garamond"/>
          <w:sz w:val="24"/>
          <w:szCs w:val="24"/>
          <w:lang w:val="fr-FR"/>
        </w:rPr>
        <w:t xml:space="preserve"> plut</w:t>
      </w:r>
      <w:r w:rsidR="00D75C2D">
        <w:rPr>
          <w:rFonts w:ascii="Garamond" w:hAnsi="Garamond"/>
          <w:sz w:val="24"/>
          <w:szCs w:val="24"/>
          <w:lang w:val="fr-FR"/>
        </w:rPr>
        <w:t>ôt que la L</w:t>
      </w:r>
      <w:r>
        <w:rPr>
          <w:rFonts w:ascii="Garamond" w:hAnsi="Garamond"/>
          <w:sz w:val="24"/>
          <w:szCs w:val="24"/>
          <w:lang w:val="fr-FR"/>
        </w:rPr>
        <w:t xml:space="preserve">oi écrite. </w:t>
      </w:r>
    </w:p>
    <w:p w:rsidR="007F54BE" w:rsidRPr="00636BF7" w:rsidRDefault="007F54BE" w:rsidP="007F54BE">
      <w:pPr>
        <w:pStyle w:val="Textebrut"/>
        <w:ind w:right="720"/>
        <w:rPr>
          <w:rFonts w:ascii="Garamond" w:hAnsi="Garamond"/>
          <w:b/>
          <w:bCs/>
          <w:sz w:val="24"/>
          <w:szCs w:val="24"/>
          <w:lang w:val="fr-FR"/>
        </w:rPr>
      </w:pPr>
    </w:p>
    <w:p w:rsidR="007F54BE" w:rsidRPr="00636BF7" w:rsidRDefault="007F54BE" w:rsidP="007F54BE">
      <w:pPr>
        <w:pStyle w:val="Textebrut"/>
        <w:tabs>
          <w:tab w:val="left" w:pos="8550"/>
        </w:tabs>
        <w:ind w:right="4"/>
        <w:rPr>
          <w:rFonts w:ascii="Garamond" w:hAnsi="Garamond"/>
          <w:b/>
          <w:bCs/>
          <w:sz w:val="24"/>
          <w:szCs w:val="24"/>
          <w:lang w:val="fr-FR"/>
        </w:rPr>
      </w:pPr>
      <w:r w:rsidRPr="00636BF7">
        <w:rPr>
          <w:rFonts w:ascii="Garamond" w:hAnsi="Garamond"/>
          <w:b/>
          <w:bCs/>
          <w:sz w:val="24"/>
          <w:szCs w:val="24"/>
          <w:lang w:val="fr-FR"/>
        </w:rPr>
        <w:t xml:space="preserve">2. Rabbi </w:t>
      </w:r>
      <w:proofErr w:type="spellStart"/>
      <w:r w:rsidRPr="00636BF7">
        <w:rPr>
          <w:rFonts w:ascii="Garamond" w:hAnsi="Garamond"/>
          <w:b/>
          <w:bCs/>
          <w:sz w:val="24"/>
          <w:szCs w:val="24"/>
          <w:lang w:val="fr-FR"/>
        </w:rPr>
        <w:t>Yisroel</w:t>
      </w:r>
      <w:proofErr w:type="spellEnd"/>
      <w:r w:rsidRPr="00636BF7">
        <w:rPr>
          <w:rFonts w:ascii="Garamond" w:hAnsi="Garamond"/>
          <w:b/>
          <w:bCs/>
          <w:sz w:val="24"/>
          <w:szCs w:val="24"/>
          <w:lang w:val="fr-FR"/>
        </w:rPr>
        <w:t xml:space="preserve"> Gordon, </w:t>
      </w:r>
      <w:r w:rsidRPr="00636BF7">
        <w:rPr>
          <w:rFonts w:ascii="Garamond" w:hAnsi="Garamond"/>
          <w:b/>
          <w:bCs/>
          <w:i/>
          <w:iCs/>
          <w:sz w:val="24"/>
          <w:szCs w:val="24"/>
          <w:lang w:val="fr-FR"/>
        </w:rPr>
        <w:t xml:space="preserve">Focus: A </w:t>
      </w:r>
      <w:proofErr w:type="spellStart"/>
      <w:r w:rsidRPr="00636BF7">
        <w:rPr>
          <w:rFonts w:ascii="Garamond" w:hAnsi="Garamond"/>
          <w:b/>
          <w:bCs/>
          <w:i/>
          <w:iCs/>
          <w:sz w:val="24"/>
          <w:szCs w:val="24"/>
          <w:lang w:val="fr-FR"/>
        </w:rPr>
        <w:t>Chanukah</w:t>
      </w:r>
      <w:proofErr w:type="spellEnd"/>
      <w:r w:rsidRPr="00636BF7">
        <w:rPr>
          <w:rFonts w:ascii="Garamond" w:hAnsi="Garamond"/>
          <w:b/>
          <w:bCs/>
          <w:i/>
          <w:iCs/>
          <w:sz w:val="24"/>
          <w:szCs w:val="24"/>
          <w:lang w:val="fr-FR"/>
        </w:rPr>
        <w:t xml:space="preserve"> Reader</w:t>
      </w:r>
      <w:r w:rsidR="00636BF7" w:rsidRPr="00636BF7">
        <w:rPr>
          <w:rFonts w:ascii="Garamond" w:hAnsi="Garamond"/>
          <w:b/>
          <w:bCs/>
          <w:sz w:val="24"/>
          <w:szCs w:val="24"/>
          <w:lang w:val="fr-FR"/>
        </w:rPr>
        <w:t xml:space="preserve">, pp. 42-3 – La </w:t>
      </w:r>
      <w:proofErr w:type="spellStart"/>
      <w:r w:rsidR="00636BF7" w:rsidRPr="005120FB">
        <w:rPr>
          <w:rFonts w:ascii="Garamond" w:hAnsi="Garamond"/>
          <w:b/>
          <w:bCs/>
          <w:i/>
          <w:iCs/>
          <w:sz w:val="24"/>
          <w:szCs w:val="24"/>
          <w:lang w:val="fr-FR"/>
        </w:rPr>
        <w:t>Ménorah</w:t>
      </w:r>
      <w:proofErr w:type="spellEnd"/>
      <w:r w:rsidR="00636BF7" w:rsidRPr="00636BF7">
        <w:rPr>
          <w:rFonts w:ascii="Garamond" w:hAnsi="Garamond"/>
          <w:b/>
          <w:bCs/>
          <w:sz w:val="24"/>
          <w:szCs w:val="24"/>
          <w:lang w:val="fr-FR"/>
        </w:rPr>
        <w:t xml:space="preserve"> représente l’</w:t>
      </w:r>
      <w:r w:rsidR="00636BF7">
        <w:rPr>
          <w:rFonts w:ascii="Garamond" w:hAnsi="Garamond"/>
          <w:b/>
          <w:bCs/>
          <w:sz w:val="24"/>
          <w:szCs w:val="24"/>
          <w:lang w:val="fr-FR"/>
        </w:rPr>
        <w:t xml:space="preserve">aspect de la Torah qui fait appel à la contribution de l’homme. </w:t>
      </w:r>
      <w:r w:rsidRPr="00636BF7">
        <w:rPr>
          <w:rFonts w:ascii="Garamond" w:hAnsi="Garamond"/>
          <w:b/>
          <w:bCs/>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FE6E92" w:rsidTr="00F86961">
        <w:tc>
          <w:tcPr>
            <w:tcW w:w="8770" w:type="dxa"/>
          </w:tcPr>
          <w:p w:rsidR="007F54BE" w:rsidRPr="00FE6E92" w:rsidRDefault="00636BF7" w:rsidP="00FE6E92">
            <w:pPr>
              <w:pStyle w:val="Textebrut"/>
              <w:ind w:right="4"/>
              <w:rPr>
                <w:rFonts w:ascii="Garamond" w:hAnsi="Garamond"/>
                <w:sz w:val="24"/>
                <w:szCs w:val="24"/>
                <w:lang w:val="fr-FR"/>
              </w:rPr>
            </w:pPr>
            <w:r w:rsidRPr="00636BF7">
              <w:rPr>
                <w:rFonts w:ascii="Garamond" w:hAnsi="Garamond"/>
                <w:sz w:val="24"/>
                <w:szCs w:val="24"/>
                <w:lang w:val="fr-FR"/>
              </w:rPr>
              <w:t>L’Arche sainte représente la Torah écrite</w:t>
            </w:r>
            <w:r w:rsidR="00D75C2D">
              <w:rPr>
                <w:rFonts w:ascii="Garamond" w:hAnsi="Garamond"/>
                <w:sz w:val="24"/>
                <w:szCs w:val="24"/>
                <w:lang w:val="fr-FR"/>
              </w:rPr>
              <w:t>,</w:t>
            </w:r>
            <w:r w:rsidRPr="00636BF7">
              <w:rPr>
                <w:rFonts w:ascii="Garamond" w:hAnsi="Garamond"/>
                <w:sz w:val="24"/>
                <w:szCs w:val="24"/>
                <w:lang w:val="fr-FR"/>
              </w:rPr>
              <w:t xml:space="preserve"> mais la </w:t>
            </w:r>
            <w:proofErr w:type="spellStart"/>
            <w:r w:rsidRPr="008D3B63">
              <w:rPr>
                <w:rFonts w:ascii="Garamond" w:hAnsi="Garamond"/>
                <w:i/>
                <w:iCs/>
                <w:sz w:val="24"/>
                <w:szCs w:val="24"/>
                <w:lang w:val="fr-FR"/>
              </w:rPr>
              <w:t>Ménorah</w:t>
            </w:r>
            <w:proofErr w:type="spellEnd"/>
            <w:r w:rsidRPr="00636BF7">
              <w:rPr>
                <w:rFonts w:ascii="Garamond" w:hAnsi="Garamond"/>
                <w:sz w:val="24"/>
                <w:szCs w:val="24"/>
                <w:lang w:val="fr-FR"/>
              </w:rPr>
              <w:t xml:space="preserve"> représente la Tora</w:t>
            </w:r>
            <w:r w:rsidR="00A363C0">
              <w:rPr>
                <w:rFonts w:ascii="Garamond" w:hAnsi="Garamond"/>
                <w:sz w:val="24"/>
                <w:szCs w:val="24"/>
                <w:lang w:val="fr-FR"/>
              </w:rPr>
              <w:t>h orale, les enseignements du Sinaï</w:t>
            </w:r>
            <w:r w:rsidRPr="00636BF7">
              <w:rPr>
                <w:rFonts w:ascii="Garamond" w:hAnsi="Garamond"/>
                <w:sz w:val="24"/>
                <w:szCs w:val="24"/>
                <w:lang w:val="fr-FR"/>
              </w:rPr>
              <w:t xml:space="preserve"> qui </w:t>
            </w:r>
            <w:r w:rsidR="00D75C2D">
              <w:rPr>
                <w:rFonts w:ascii="Garamond" w:hAnsi="Garamond"/>
                <w:sz w:val="24"/>
                <w:szCs w:val="24"/>
                <w:lang w:val="fr-FR"/>
              </w:rPr>
              <w:t xml:space="preserve">en </w:t>
            </w:r>
            <w:r w:rsidRPr="00636BF7">
              <w:rPr>
                <w:rFonts w:ascii="Garamond" w:hAnsi="Garamond"/>
                <w:sz w:val="24"/>
                <w:szCs w:val="24"/>
                <w:lang w:val="fr-FR"/>
              </w:rPr>
              <w:t>découle</w:t>
            </w:r>
            <w:r w:rsidR="00D75C2D">
              <w:rPr>
                <w:rFonts w:ascii="Garamond" w:hAnsi="Garamond"/>
                <w:sz w:val="24"/>
                <w:szCs w:val="24"/>
                <w:lang w:val="fr-FR"/>
              </w:rPr>
              <w:t>nt et éclairent</w:t>
            </w:r>
            <w:r w:rsidRPr="00636BF7">
              <w:rPr>
                <w:rFonts w:ascii="Garamond" w:hAnsi="Garamond"/>
                <w:sz w:val="24"/>
                <w:szCs w:val="24"/>
                <w:lang w:val="fr-FR"/>
              </w:rPr>
              <w:t xml:space="preserve"> le </w:t>
            </w:r>
            <w:r w:rsidR="008D3B63">
              <w:rPr>
                <w:rFonts w:ascii="Garamond" w:hAnsi="Garamond"/>
                <w:sz w:val="24"/>
                <w:szCs w:val="24"/>
                <w:lang w:val="fr-FR"/>
              </w:rPr>
              <w:t>texte de la Torah autrement impéné</w:t>
            </w:r>
            <w:r w:rsidRPr="00636BF7">
              <w:rPr>
                <w:rFonts w:ascii="Garamond" w:hAnsi="Garamond"/>
                <w:sz w:val="24"/>
                <w:szCs w:val="24"/>
                <w:lang w:val="fr-FR"/>
              </w:rPr>
              <w:t>trable.</w:t>
            </w:r>
            <w:r w:rsidR="00FF49C1">
              <w:rPr>
                <w:rFonts w:ascii="Garamond" w:hAnsi="Garamond"/>
                <w:sz w:val="24"/>
                <w:szCs w:val="24"/>
                <w:lang w:val="fr-FR"/>
              </w:rPr>
              <w:t xml:space="preserve"> La forme même</w:t>
            </w:r>
            <w:r>
              <w:rPr>
                <w:rFonts w:ascii="Garamond" w:hAnsi="Garamond"/>
                <w:sz w:val="24"/>
                <w:szCs w:val="24"/>
                <w:lang w:val="fr-FR"/>
              </w:rPr>
              <w:t xml:space="preserve"> de la </w:t>
            </w:r>
            <w:proofErr w:type="spellStart"/>
            <w:r w:rsidRPr="00636BF7">
              <w:rPr>
                <w:rFonts w:ascii="Garamond" w:hAnsi="Garamond"/>
                <w:i/>
                <w:iCs/>
                <w:sz w:val="24"/>
                <w:szCs w:val="24"/>
                <w:lang w:val="fr-FR"/>
              </w:rPr>
              <w:t>Ménorah</w:t>
            </w:r>
            <w:proofErr w:type="spellEnd"/>
            <w:r>
              <w:rPr>
                <w:rFonts w:ascii="Garamond" w:hAnsi="Garamond"/>
                <w:sz w:val="24"/>
                <w:szCs w:val="24"/>
                <w:lang w:val="fr-FR"/>
              </w:rPr>
              <w:t xml:space="preserve"> évoque cela. La </w:t>
            </w:r>
            <w:proofErr w:type="spellStart"/>
            <w:r w:rsidRPr="008D3B63">
              <w:rPr>
                <w:rFonts w:ascii="Garamond" w:hAnsi="Garamond"/>
                <w:i/>
                <w:iCs/>
                <w:sz w:val="24"/>
                <w:szCs w:val="24"/>
                <w:lang w:val="fr-FR"/>
              </w:rPr>
              <w:t>Ménorah</w:t>
            </w:r>
            <w:proofErr w:type="spellEnd"/>
            <w:r>
              <w:rPr>
                <w:rFonts w:ascii="Garamond" w:hAnsi="Garamond"/>
                <w:sz w:val="24"/>
                <w:szCs w:val="24"/>
                <w:lang w:val="fr-FR"/>
              </w:rPr>
              <w:t xml:space="preserve"> a six branches qui </w:t>
            </w:r>
            <w:r>
              <w:rPr>
                <w:rFonts w:ascii="Garamond" w:hAnsi="Garamond"/>
                <w:sz w:val="24"/>
                <w:szCs w:val="24"/>
                <w:lang w:val="fr-FR"/>
              </w:rPr>
              <w:lastRenderedPageBreak/>
              <w:t xml:space="preserve">sortent d’un pilier central – correspondant aux six traités de Michna qui découlent du texte de la Torah. Il existe une différence fondamentale entre la Torah écrite et la Torah orale, et l’Arche et la </w:t>
            </w:r>
            <w:proofErr w:type="spellStart"/>
            <w:r w:rsidRPr="008D3B63">
              <w:rPr>
                <w:rFonts w:ascii="Garamond" w:hAnsi="Garamond"/>
                <w:i/>
                <w:iCs/>
                <w:sz w:val="24"/>
                <w:szCs w:val="24"/>
                <w:lang w:val="fr-FR"/>
              </w:rPr>
              <w:t>Ménorah</w:t>
            </w:r>
            <w:proofErr w:type="spellEnd"/>
            <w:r>
              <w:rPr>
                <w:rFonts w:ascii="Garamond" w:hAnsi="Garamond"/>
                <w:sz w:val="24"/>
                <w:szCs w:val="24"/>
                <w:lang w:val="fr-FR"/>
              </w:rPr>
              <w:t xml:space="preserve"> exprime</w:t>
            </w:r>
            <w:r w:rsidR="00D75C2D">
              <w:rPr>
                <w:rFonts w:ascii="Garamond" w:hAnsi="Garamond"/>
                <w:sz w:val="24"/>
                <w:szCs w:val="24"/>
                <w:lang w:val="fr-FR"/>
              </w:rPr>
              <w:t>nt</w:t>
            </w:r>
            <w:r>
              <w:rPr>
                <w:rFonts w:ascii="Garamond" w:hAnsi="Garamond"/>
                <w:sz w:val="24"/>
                <w:szCs w:val="24"/>
                <w:lang w:val="fr-FR"/>
              </w:rPr>
              <w:t xml:space="preserve"> cette différence. L’Arche est enfermée dans le Sai</w:t>
            </w:r>
            <w:r w:rsidR="00E342A3">
              <w:rPr>
                <w:rFonts w:ascii="Garamond" w:hAnsi="Garamond"/>
                <w:sz w:val="24"/>
                <w:szCs w:val="24"/>
                <w:lang w:val="fr-FR"/>
              </w:rPr>
              <w:t>nt des Saints et inaccessible à</w:t>
            </w:r>
            <w:r>
              <w:rPr>
                <w:rFonts w:ascii="Garamond" w:hAnsi="Garamond"/>
                <w:sz w:val="24"/>
                <w:szCs w:val="24"/>
                <w:lang w:val="fr-FR"/>
              </w:rPr>
              <w:t xml:space="preserve"> l’homme. De même en est-il d</w:t>
            </w:r>
            <w:r w:rsidR="00D75C2D">
              <w:rPr>
                <w:rFonts w:ascii="Garamond" w:hAnsi="Garamond"/>
                <w:sz w:val="24"/>
                <w:szCs w:val="24"/>
                <w:lang w:val="fr-FR"/>
              </w:rPr>
              <w:t>u texte de la Torah,</w:t>
            </w:r>
            <w:r>
              <w:rPr>
                <w:rFonts w:ascii="Garamond" w:hAnsi="Garamond"/>
                <w:sz w:val="24"/>
                <w:szCs w:val="24"/>
                <w:lang w:val="fr-FR"/>
              </w:rPr>
              <w:t xml:space="preserve"> ses mots sont éternels et immuables. Cependant, pour ce qu’il en est de la Torah orale</w:t>
            </w:r>
            <w:r w:rsidR="00297D3F">
              <w:rPr>
                <w:rFonts w:ascii="Garamond" w:hAnsi="Garamond"/>
                <w:sz w:val="24"/>
                <w:szCs w:val="24"/>
                <w:lang w:val="fr-FR"/>
              </w:rPr>
              <w:t>, l’homme a un rôle actif à jouer. D. donne à l’homme la tâche sacrée d’</w:t>
            </w:r>
            <w:r w:rsidR="008D3B63">
              <w:rPr>
                <w:rFonts w:ascii="Garamond" w:hAnsi="Garamond"/>
                <w:sz w:val="24"/>
                <w:szCs w:val="24"/>
                <w:lang w:val="fr-FR"/>
              </w:rPr>
              <w:t>interpréter</w:t>
            </w:r>
            <w:r w:rsidR="00297D3F">
              <w:rPr>
                <w:rFonts w:ascii="Garamond" w:hAnsi="Garamond"/>
                <w:sz w:val="24"/>
                <w:szCs w:val="24"/>
                <w:lang w:val="fr-FR"/>
              </w:rPr>
              <w:t xml:space="preserve"> les versets de la Torah dans le cadre de la tradition et de déterminer comment appliquer les principes de la </w:t>
            </w:r>
            <w:r w:rsidR="00297D3F" w:rsidRPr="00D75C2D">
              <w:rPr>
                <w:rFonts w:ascii="Garamond" w:hAnsi="Garamond"/>
                <w:i/>
                <w:iCs/>
                <w:sz w:val="24"/>
                <w:szCs w:val="24"/>
                <w:lang w:val="fr-FR"/>
              </w:rPr>
              <w:t>Halakha</w:t>
            </w:r>
            <w:r w:rsidR="00297D3F">
              <w:rPr>
                <w:rFonts w:ascii="Garamond" w:hAnsi="Garamond"/>
                <w:sz w:val="24"/>
                <w:szCs w:val="24"/>
                <w:lang w:val="fr-FR"/>
              </w:rPr>
              <w:t xml:space="preserve"> aux réalités changeantes de la vie.</w:t>
            </w:r>
            <w:r w:rsidR="00D75C2D">
              <w:rPr>
                <w:rFonts w:ascii="Garamond" w:hAnsi="Garamond"/>
                <w:sz w:val="24"/>
                <w:szCs w:val="24"/>
                <w:lang w:val="fr-FR"/>
              </w:rPr>
              <w:t xml:space="preserve"> De plus, pour transmettre la L</w:t>
            </w:r>
            <w:r w:rsidR="00FE6E92">
              <w:rPr>
                <w:rFonts w:ascii="Garamond" w:hAnsi="Garamond"/>
                <w:sz w:val="24"/>
                <w:szCs w:val="24"/>
                <w:lang w:val="fr-FR"/>
              </w:rPr>
              <w:t>oi orale à ses élèves avec succès, un enseignant doit utiliser un lan</w:t>
            </w:r>
            <w:r w:rsidR="00A363C0">
              <w:rPr>
                <w:rFonts w:ascii="Garamond" w:hAnsi="Garamond"/>
                <w:sz w:val="24"/>
                <w:szCs w:val="24"/>
                <w:lang w:val="fr-FR"/>
              </w:rPr>
              <w:t>gag</w:t>
            </w:r>
            <w:r w:rsidR="00D75C2D">
              <w:rPr>
                <w:rFonts w:ascii="Garamond" w:hAnsi="Garamond"/>
                <w:sz w:val="24"/>
                <w:szCs w:val="24"/>
                <w:lang w:val="fr-FR"/>
              </w:rPr>
              <w:t>e contemporain et innovant. Utiliser la Loi orale, c’est donner</w:t>
            </w:r>
            <w:r w:rsidR="00FE6E92">
              <w:rPr>
                <w:rFonts w:ascii="Garamond" w:hAnsi="Garamond"/>
                <w:sz w:val="24"/>
                <w:szCs w:val="24"/>
                <w:lang w:val="fr-FR"/>
              </w:rPr>
              <w:t xml:space="preserve"> vie au </w:t>
            </w:r>
            <w:r w:rsidR="008D3B63">
              <w:rPr>
                <w:rFonts w:ascii="Garamond" w:hAnsi="Garamond"/>
                <w:sz w:val="24"/>
                <w:szCs w:val="24"/>
                <w:lang w:val="fr-FR"/>
              </w:rPr>
              <w:t>judaïsme</w:t>
            </w:r>
            <w:r w:rsidR="00FE6E92">
              <w:rPr>
                <w:rFonts w:ascii="Garamond" w:hAnsi="Garamond"/>
                <w:sz w:val="24"/>
                <w:szCs w:val="24"/>
                <w:lang w:val="fr-FR"/>
              </w:rPr>
              <w:t>.</w:t>
            </w:r>
          </w:p>
        </w:tc>
      </w:tr>
    </w:tbl>
    <w:p w:rsidR="007F54BE" w:rsidRPr="00A363C0" w:rsidRDefault="007F54BE" w:rsidP="007F54BE">
      <w:pPr>
        <w:pStyle w:val="Textebrut"/>
        <w:ind w:right="4"/>
        <w:rPr>
          <w:rFonts w:ascii="Garamond" w:hAnsi="Garamond"/>
          <w:b/>
          <w:bCs/>
          <w:sz w:val="24"/>
          <w:szCs w:val="24"/>
          <w:lang w:val="fr-FR"/>
        </w:rPr>
      </w:pPr>
    </w:p>
    <w:p w:rsidR="00FE6E92" w:rsidRPr="00FE6E92" w:rsidRDefault="00A363C0" w:rsidP="00FE6E92">
      <w:pPr>
        <w:pStyle w:val="Textebrut"/>
        <w:ind w:right="4"/>
        <w:rPr>
          <w:rFonts w:ascii="Garamond" w:hAnsi="Garamond"/>
          <w:sz w:val="24"/>
          <w:szCs w:val="24"/>
          <w:lang w:val="fr-FR"/>
        </w:rPr>
      </w:pPr>
      <w:r>
        <w:rPr>
          <w:rFonts w:ascii="Garamond" w:hAnsi="Garamond"/>
          <w:sz w:val="24"/>
          <w:szCs w:val="24"/>
          <w:lang w:val="fr-FR"/>
        </w:rPr>
        <w:t>En ce</w:t>
      </w:r>
      <w:r w:rsidR="00FE6E92" w:rsidRPr="00FE6E92">
        <w:rPr>
          <w:rFonts w:ascii="Garamond" w:hAnsi="Garamond"/>
          <w:sz w:val="24"/>
          <w:szCs w:val="24"/>
          <w:lang w:val="fr-FR"/>
        </w:rPr>
        <w:t xml:space="preserve"> sens, les miracles de ‘</w:t>
      </w:r>
      <w:r w:rsidR="00FE6E92" w:rsidRPr="00C014E6">
        <w:rPr>
          <w:rFonts w:ascii="Garamond" w:hAnsi="Garamond"/>
          <w:i/>
          <w:iCs/>
          <w:sz w:val="24"/>
          <w:szCs w:val="24"/>
          <w:lang w:val="fr-FR"/>
        </w:rPr>
        <w:t>Hanoukka</w:t>
      </w:r>
      <w:r w:rsidR="00FE6E92">
        <w:rPr>
          <w:rFonts w:ascii="Garamond" w:hAnsi="Garamond"/>
          <w:sz w:val="24"/>
          <w:szCs w:val="24"/>
          <w:lang w:val="fr-FR"/>
        </w:rPr>
        <w:t xml:space="preserve"> établissent les</w:t>
      </w:r>
      <w:r w:rsidR="00FE6E92" w:rsidRPr="00FE6E92">
        <w:rPr>
          <w:rFonts w:ascii="Garamond" w:hAnsi="Garamond"/>
          <w:sz w:val="24"/>
          <w:szCs w:val="24"/>
          <w:lang w:val="fr-FR"/>
        </w:rPr>
        <w:t xml:space="preserve"> </w:t>
      </w:r>
      <w:r w:rsidR="00FE6E92">
        <w:rPr>
          <w:rFonts w:ascii="Garamond" w:hAnsi="Garamond"/>
          <w:sz w:val="24"/>
          <w:szCs w:val="24"/>
          <w:lang w:val="fr-FR"/>
        </w:rPr>
        <w:t>fondements</w:t>
      </w:r>
      <w:r w:rsidR="00FE6E92" w:rsidRPr="00FE6E92">
        <w:rPr>
          <w:rFonts w:ascii="Garamond" w:hAnsi="Garamond"/>
          <w:sz w:val="24"/>
          <w:szCs w:val="24"/>
          <w:lang w:val="fr-FR"/>
        </w:rPr>
        <w:t xml:space="preserve"> de la première f</w:t>
      </w:r>
      <w:r w:rsidR="00FE6E92">
        <w:rPr>
          <w:rFonts w:ascii="Garamond" w:hAnsi="Garamond"/>
          <w:sz w:val="24"/>
          <w:szCs w:val="24"/>
          <w:lang w:val="fr-FR"/>
        </w:rPr>
        <w:t>ête qui n’est transmise que sous forme orale. Contrairement à toutes les autres fêtes, la fête de ‘</w:t>
      </w:r>
      <w:r w:rsidR="00FE6E92" w:rsidRPr="00C014E6">
        <w:rPr>
          <w:rFonts w:ascii="Garamond" w:hAnsi="Garamond"/>
          <w:i/>
          <w:iCs/>
          <w:sz w:val="24"/>
          <w:szCs w:val="24"/>
          <w:lang w:val="fr-FR"/>
        </w:rPr>
        <w:t>Hanoukka</w:t>
      </w:r>
      <w:r w:rsidR="00FE6E92">
        <w:rPr>
          <w:rFonts w:ascii="Garamond" w:hAnsi="Garamond"/>
          <w:sz w:val="24"/>
          <w:szCs w:val="24"/>
          <w:lang w:val="fr-FR"/>
        </w:rPr>
        <w:t xml:space="preserve"> n’est pas mentionnée dans les Saintes Ecritures.</w:t>
      </w:r>
    </w:p>
    <w:p w:rsidR="007F54BE" w:rsidRPr="008D3B63" w:rsidRDefault="007F54BE" w:rsidP="007F54BE">
      <w:pPr>
        <w:pStyle w:val="Textebrut"/>
        <w:ind w:right="720"/>
        <w:rPr>
          <w:rFonts w:ascii="Garamond" w:hAnsi="Garamond"/>
          <w:b/>
          <w:bCs/>
          <w:sz w:val="24"/>
          <w:szCs w:val="24"/>
          <w:lang w:val="fr-FR"/>
        </w:rPr>
      </w:pPr>
    </w:p>
    <w:p w:rsidR="007F54BE" w:rsidRPr="008D3B63" w:rsidRDefault="00FF49C1" w:rsidP="007F54BE">
      <w:pPr>
        <w:jc w:val="both"/>
        <w:rPr>
          <w:rFonts w:ascii="Garamond" w:hAnsi="Garamond"/>
          <w:b/>
          <w:bCs/>
          <w:sz w:val="24"/>
          <w:szCs w:val="24"/>
        </w:rPr>
      </w:pPr>
      <w:r>
        <w:rPr>
          <w:rFonts w:ascii="Garamond" w:hAnsi="Garamond"/>
          <w:b/>
          <w:bCs/>
          <w:sz w:val="24"/>
          <w:szCs w:val="24"/>
        </w:rPr>
        <w:t xml:space="preserve">3. Rabbi </w:t>
      </w:r>
      <w:proofErr w:type="spellStart"/>
      <w:r>
        <w:rPr>
          <w:rFonts w:ascii="Garamond" w:hAnsi="Garamond"/>
          <w:b/>
          <w:bCs/>
          <w:sz w:val="24"/>
          <w:szCs w:val="24"/>
        </w:rPr>
        <w:t>Yits‘</w:t>
      </w:r>
      <w:r w:rsidR="00FE6E92" w:rsidRPr="00C014E6">
        <w:rPr>
          <w:rFonts w:ascii="Garamond" w:hAnsi="Garamond"/>
          <w:b/>
          <w:bCs/>
          <w:sz w:val="24"/>
          <w:szCs w:val="24"/>
        </w:rPr>
        <w:t>hak</w:t>
      </w:r>
      <w:proofErr w:type="spellEnd"/>
      <w:r w:rsidR="00FE6E92" w:rsidRPr="00C014E6">
        <w:rPr>
          <w:rFonts w:ascii="Garamond" w:hAnsi="Garamond"/>
          <w:b/>
          <w:bCs/>
          <w:sz w:val="24"/>
          <w:szCs w:val="24"/>
        </w:rPr>
        <w:t xml:space="preserve"> </w:t>
      </w:r>
      <w:proofErr w:type="spellStart"/>
      <w:r w:rsidR="00FE6E92" w:rsidRPr="00C014E6">
        <w:rPr>
          <w:rFonts w:ascii="Garamond" w:hAnsi="Garamond"/>
          <w:b/>
          <w:bCs/>
          <w:sz w:val="24"/>
          <w:szCs w:val="24"/>
        </w:rPr>
        <w:t>Hutner</w:t>
      </w:r>
      <w:proofErr w:type="spellEnd"/>
      <w:r w:rsidR="00FE6E92" w:rsidRPr="00C014E6">
        <w:rPr>
          <w:rFonts w:ascii="Garamond" w:hAnsi="Garamond"/>
          <w:b/>
          <w:bCs/>
          <w:sz w:val="24"/>
          <w:szCs w:val="24"/>
        </w:rPr>
        <w:t xml:space="preserve">, </w:t>
      </w:r>
      <w:proofErr w:type="spellStart"/>
      <w:r w:rsidR="00FE6E92" w:rsidRPr="00C014E6">
        <w:rPr>
          <w:rFonts w:ascii="Garamond" w:hAnsi="Garamond"/>
          <w:b/>
          <w:bCs/>
          <w:i/>
          <w:iCs/>
          <w:sz w:val="24"/>
          <w:szCs w:val="24"/>
        </w:rPr>
        <w:t>Pa‘</w:t>
      </w:r>
      <w:r w:rsidR="007F54BE" w:rsidRPr="00C014E6">
        <w:rPr>
          <w:rFonts w:ascii="Garamond" w:hAnsi="Garamond"/>
          <w:b/>
          <w:bCs/>
          <w:i/>
          <w:iCs/>
          <w:sz w:val="24"/>
          <w:szCs w:val="24"/>
        </w:rPr>
        <w:t>had</w:t>
      </w:r>
      <w:proofErr w:type="spellEnd"/>
      <w:r w:rsidR="007F54BE" w:rsidRPr="00C014E6">
        <w:rPr>
          <w:rFonts w:ascii="Garamond" w:hAnsi="Garamond"/>
          <w:b/>
          <w:bCs/>
          <w:i/>
          <w:iCs/>
          <w:sz w:val="24"/>
          <w:szCs w:val="24"/>
        </w:rPr>
        <w:t xml:space="preserve"> </w:t>
      </w:r>
      <w:proofErr w:type="spellStart"/>
      <w:r w:rsidR="007F54BE" w:rsidRPr="00C014E6">
        <w:rPr>
          <w:rFonts w:ascii="Garamond" w:hAnsi="Garamond"/>
          <w:b/>
          <w:bCs/>
          <w:i/>
          <w:iCs/>
          <w:sz w:val="24"/>
          <w:szCs w:val="24"/>
        </w:rPr>
        <w:t>Yitzchak</w:t>
      </w:r>
      <w:proofErr w:type="spellEnd"/>
      <w:r w:rsidR="00FE6E92" w:rsidRPr="00C014E6">
        <w:rPr>
          <w:rFonts w:ascii="Garamond" w:hAnsi="Garamond"/>
          <w:b/>
          <w:bCs/>
          <w:sz w:val="24"/>
          <w:szCs w:val="24"/>
        </w:rPr>
        <w:t>, ‘H</w:t>
      </w:r>
      <w:r w:rsidR="007F54BE" w:rsidRPr="00C014E6">
        <w:rPr>
          <w:rFonts w:ascii="Garamond" w:hAnsi="Garamond"/>
          <w:b/>
          <w:bCs/>
          <w:sz w:val="24"/>
          <w:szCs w:val="24"/>
        </w:rPr>
        <w:t>an</w:t>
      </w:r>
      <w:r w:rsidR="00FE6E92" w:rsidRPr="00C014E6">
        <w:rPr>
          <w:rFonts w:ascii="Garamond" w:hAnsi="Garamond"/>
          <w:b/>
          <w:bCs/>
          <w:sz w:val="24"/>
          <w:szCs w:val="24"/>
        </w:rPr>
        <w:t>o</w:t>
      </w:r>
      <w:r w:rsidR="007F54BE" w:rsidRPr="00C014E6">
        <w:rPr>
          <w:rFonts w:ascii="Garamond" w:hAnsi="Garamond"/>
          <w:b/>
          <w:bCs/>
          <w:sz w:val="24"/>
          <w:szCs w:val="24"/>
        </w:rPr>
        <w:t>u</w:t>
      </w:r>
      <w:r w:rsidR="00FE6E92" w:rsidRPr="00C014E6">
        <w:rPr>
          <w:rFonts w:ascii="Garamond" w:hAnsi="Garamond"/>
          <w:b/>
          <w:bCs/>
          <w:sz w:val="24"/>
          <w:szCs w:val="24"/>
        </w:rPr>
        <w:t>kka</w:t>
      </w:r>
      <w:r w:rsidR="007F54BE" w:rsidRPr="00C014E6">
        <w:rPr>
          <w:rFonts w:ascii="Garamond" w:hAnsi="Garamond"/>
          <w:b/>
          <w:bCs/>
          <w:sz w:val="24"/>
          <w:szCs w:val="24"/>
        </w:rPr>
        <w:t xml:space="preserve">, </w:t>
      </w:r>
      <w:proofErr w:type="spellStart"/>
      <w:r w:rsidR="007F54BE" w:rsidRPr="00C014E6">
        <w:rPr>
          <w:rFonts w:ascii="Garamond" w:hAnsi="Garamond"/>
          <w:b/>
          <w:bCs/>
          <w:sz w:val="24"/>
          <w:szCs w:val="24"/>
        </w:rPr>
        <w:t>Ma’amar</w:t>
      </w:r>
      <w:proofErr w:type="spellEnd"/>
      <w:r w:rsidR="007F54BE" w:rsidRPr="00C014E6">
        <w:rPr>
          <w:rFonts w:ascii="Garamond" w:hAnsi="Garamond"/>
          <w:b/>
          <w:bCs/>
          <w:sz w:val="24"/>
          <w:szCs w:val="24"/>
        </w:rPr>
        <w:t xml:space="preserve"> 1 – </w:t>
      </w:r>
      <w:r w:rsidR="00C014E6" w:rsidRPr="00C014E6">
        <w:rPr>
          <w:rFonts w:ascii="Garamond" w:hAnsi="Garamond"/>
          <w:b/>
          <w:bCs/>
          <w:sz w:val="24"/>
          <w:szCs w:val="24"/>
        </w:rPr>
        <w:t>Pourquoi la fête de ‘</w:t>
      </w:r>
      <w:r w:rsidR="00C014E6" w:rsidRPr="00C014E6">
        <w:rPr>
          <w:rFonts w:ascii="Garamond" w:hAnsi="Garamond"/>
          <w:b/>
          <w:bCs/>
          <w:i/>
          <w:iCs/>
          <w:sz w:val="24"/>
          <w:szCs w:val="24"/>
        </w:rPr>
        <w:t>Hanoukka</w:t>
      </w:r>
      <w:r w:rsidR="00C014E6" w:rsidRPr="00C014E6">
        <w:rPr>
          <w:rFonts w:ascii="Garamond" w:hAnsi="Garamond"/>
          <w:b/>
          <w:bCs/>
          <w:sz w:val="24"/>
          <w:szCs w:val="24"/>
        </w:rPr>
        <w:t xml:space="preserve"> n’a-</w:t>
      </w:r>
      <w:r w:rsidR="00C014E6">
        <w:rPr>
          <w:rFonts w:ascii="Garamond" w:hAnsi="Garamond"/>
          <w:b/>
          <w:bCs/>
          <w:sz w:val="24"/>
          <w:szCs w:val="24"/>
        </w:rPr>
        <w:t>t-elle pas son propre rouleau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7F54BE" w:rsidTr="00F86961">
        <w:tc>
          <w:tcPr>
            <w:tcW w:w="4261" w:type="dxa"/>
          </w:tcPr>
          <w:p w:rsidR="00C014E6" w:rsidRPr="00C014E6" w:rsidRDefault="007F54BE" w:rsidP="00F86961">
            <w:pPr>
              <w:rPr>
                <w:rFonts w:ascii="Garamond" w:hAnsi="Garamond"/>
                <w:sz w:val="24"/>
                <w:szCs w:val="24"/>
              </w:rPr>
            </w:pPr>
            <w:r w:rsidRPr="00C014E6">
              <w:rPr>
                <w:rFonts w:ascii="Garamond" w:hAnsi="Garamond"/>
                <w:sz w:val="24"/>
                <w:szCs w:val="24"/>
              </w:rPr>
              <w:t>I</w:t>
            </w:r>
            <w:r w:rsidR="00C014E6" w:rsidRPr="00C014E6">
              <w:rPr>
                <w:rFonts w:ascii="Garamond" w:hAnsi="Garamond"/>
                <w:sz w:val="24"/>
                <w:szCs w:val="24"/>
              </w:rPr>
              <w:t xml:space="preserve">l est connu que certaines parties de la Torah </w:t>
            </w:r>
            <w:r w:rsidR="00C014E6">
              <w:rPr>
                <w:rFonts w:ascii="Garamond" w:hAnsi="Garamond"/>
                <w:sz w:val="24"/>
                <w:szCs w:val="24"/>
              </w:rPr>
              <w:t>visent à être écrite</w:t>
            </w:r>
            <w:r w:rsidR="00EC2990">
              <w:rPr>
                <w:rFonts w:ascii="Garamond" w:hAnsi="Garamond"/>
                <w:sz w:val="24"/>
                <w:szCs w:val="24"/>
              </w:rPr>
              <w:t>s</w:t>
            </w:r>
            <w:r w:rsidR="00C014E6">
              <w:rPr>
                <w:rFonts w:ascii="Garamond" w:hAnsi="Garamond"/>
                <w:sz w:val="24"/>
                <w:szCs w:val="24"/>
              </w:rPr>
              <w:t xml:space="preserve"> et d’autres ne sont pas censées l’être… [et restent un élément </w:t>
            </w:r>
            <w:r w:rsidR="00EC2990">
              <w:rPr>
                <w:rFonts w:ascii="Garamond" w:hAnsi="Garamond"/>
                <w:sz w:val="24"/>
                <w:szCs w:val="24"/>
              </w:rPr>
              <w:t>de la tradition orale] comme c’</w:t>
            </w:r>
            <w:r w:rsidR="00C014E6">
              <w:rPr>
                <w:rFonts w:ascii="Garamond" w:hAnsi="Garamond"/>
                <w:sz w:val="24"/>
                <w:szCs w:val="24"/>
              </w:rPr>
              <w:t>est enseigné dans le Talmud (</w:t>
            </w:r>
            <w:proofErr w:type="spellStart"/>
            <w:r w:rsidR="00C014E6" w:rsidRPr="00C014E6">
              <w:rPr>
                <w:rFonts w:ascii="Garamond" w:hAnsi="Garamond"/>
                <w:i/>
                <w:iCs/>
                <w:sz w:val="24"/>
                <w:szCs w:val="24"/>
              </w:rPr>
              <w:t>Yoma</w:t>
            </w:r>
            <w:proofErr w:type="spellEnd"/>
            <w:r w:rsidR="00A363C0">
              <w:rPr>
                <w:rFonts w:ascii="Garamond" w:hAnsi="Garamond"/>
                <w:sz w:val="24"/>
                <w:szCs w:val="24"/>
              </w:rPr>
              <w:t xml:space="preserve"> 29a).</w:t>
            </w:r>
          </w:p>
          <w:p w:rsidR="007F54BE" w:rsidRPr="00C014E6" w:rsidRDefault="007F54BE" w:rsidP="00C014E6">
            <w:pPr>
              <w:pStyle w:val="NormalWeb"/>
              <w:spacing w:before="0" w:beforeAutospacing="0" w:after="0" w:afterAutospacing="0"/>
              <w:rPr>
                <w:rFonts w:ascii="Garamond" w:hAnsi="Garamond" w:cs="Miriam"/>
                <w:lang w:val="fr-FR"/>
              </w:rPr>
            </w:pPr>
            <w:proofErr w:type="spellStart"/>
            <w:r w:rsidRPr="00C014E6">
              <w:rPr>
                <w:rFonts w:ascii="Garamond" w:hAnsi="Garamond" w:cs="Miriam"/>
                <w:i/>
                <w:iCs/>
                <w:lang w:val="fr-FR"/>
              </w:rPr>
              <w:t>M</w:t>
            </w:r>
            <w:r w:rsidR="00C014E6" w:rsidRPr="00C014E6">
              <w:rPr>
                <w:rFonts w:ascii="Garamond" w:hAnsi="Garamond" w:cs="Miriam"/>
                <w:i/>
                <w:iCs/>
                <w:lang w:val="fr-FR"/>
              </w:rPr>
              <w:t>é</w:t>
            </w:r>
            <w:r w:rsidRPr="00C014E6">
              <w:rPr>
                <w:rFonts w:ascii="Garamond" w:hAnsi="Garamond" w:cs="Miriam"/>
                <w:i/>
                <w:iCs/>
                <w:lang w:val="fr-FR"/>
              </w:rPr>
              <w:t>g</w:t>
            </w:r>
            <w:r w:rsidR="00C014E6" w:rsidRPr="00C014E6">
              <w:rPr>
                <w:rFonts w:ascii="Garamond" w:hAnsi="Garamond" w:cs="Miriam"/>
                <w:i/>
                <w:iCs/>
                <w:lang w:val="fr-FR"/>
              </w:rPr>
              <w:t>ui</w:t>
            </w:r>
            <w:r w:rsidRPr="00C014E6">
              <w:rPr>
                <w:rFonts w:ascii="Garamond" w:hAnsi="Garamond" w:cs="Miriam"/>
                <w:i/>
                <w:iCs/>
                <w:lang w:val="fr-FR"/>
              </w:rPr>
              <w:t>lat</w:t>
            </w:r>
            <w:proofErr w:type="spellEnd"/>
            <w:r w:rsidRPr="00C014E6">
              <w:rPr>
                <w:rFonts w:ascii="Garamond" w:hAnsi="Garamond" w:cs="Miriam"/>
                <w:i/>
                <w:iCs/>
                <w:lang w:val="fr-FR"/>
              </w:rPr>
              <w:t xml:space="preserve"> Esther</w:t>
            </w:r>
            <w:r w:rsidRPr="00C014E6">
              <w:rPr>
                <w:rFonts w:ascii="Garamond" w:hAnsi="Garamond" w:cs="Miriam"/>
                <w:lang w:val="fr-FR"/>
              </w:rPr>
              <w:t xml:space="preserve"> </w:t>
            </w:r>
            <w:r w:rsidR="00A363C0">
              <w:rPr>
                <w:rFonts w:ascii="Garamond" w:hAnsi="Garamond" w:cs="Miriam"/>
                <w:lang w:val="fr-FR"/>
              </w:rPr>
              <w:t>est comparée</w:t>
            </w:r>
            <w:r w:rsidR="00C014E6" w:rsidRPr="00C014E6">
              <w:rPr>
                <w:rFonts w:ascii="Garamond" w:hAnsi="Garamond" w:cs="Miriam"/>
                <w:lang w:val="fr-FR"/>
              </w:rPr>
              <w:t xml:space="preserve"> au matin. </w:t>
            </w:r>
            <w:r w:rsidR="00C014E6">
              <w:rPr>
                <w:rFonts w:ascii="Garamond" w:hAnsi="Garamond" w:cs="Miriam"/>
                <w:lang w:val="fr-FR"/>
              </w:rPr>
              <w:t xml:space="preserve">De même que le matin constitue la fin de la nuit, les miracles de </w:t>
            </w:r>
            <w:r w:rsidR="00C014E6" w:rsidRPr="00C014E6">
              <w:rPr>
                <w:rFonts w:ascii="Garamond" w:hAnsi="Garamond" w:cs="Miriam"/>
                <w:i/>
                <w:iCs/>
                <w:lang w:val="fr-FR"/>
              </w:rPr>
              <w:t>Pourim</w:t>
            </w:r>
            <w:r w:rsidR="00C014E6">
              <w:rPr>
                <w:rFonts w:ascii="Garamond" w:hAnsi="Garamond" w:cs="Miriam"/>
                <w:lang w:val="fr-FR"/>
              </w:rPr>
              <w:t xml:space="preserve"> étaient les derniers miracles. Le Talmud de demander : « Qu’en est-il des miracles de ‘</w:t>
            </w:r>
            <w:r w:rsidR="00C014E6" w:rsidRPr="00C014E6">
              <w:rPr>
                <w:rFonts w:ascii="Garamond" w:hAnsi="Garamond" w:cs="Miriam"/>
                <w:i/>
                <w:iCs/>
                <w:lang w:val="fr-FR"/>
              </w:rPr>
              <w:t>Hanoukka</w:t>
            </w:r>
            <w:r w:rsidR="00C014E6">
              <w:rPr>
                <w:rFonts w:ascii="Garamond" w:hAnsi="Garamond" w:cs="Miriam"/>
                <w:lang w:val="fr-FR"/>
              </w:rPr>
              <w:t xml:space="preserve"> ? » et de répondre : « Nous faisons référence aux évènements de </w:t>
            </w:r>
            <w:r w:rsidR="00C014E6" w:rsidRPr="00C014E6">
              <w:rPr>
                <w:rFonts w:ascii="Garamond" w:hAnsi="Garamond" w:cs="Miriam"/>
                <w:i/>
                <w:iCs/>
                <w:lang w:val="fr-FR"/>
              </w:rPr>
              <w:t>Pourim</w:t>
            </w:r>
            <w:r w:rsidR="00C014E6">
              <w:rPr>
                <w:rFonts w:ascii="Garamond" w:hAnsi="Garamond" w:cs="Miriam"/>
                <w:lang w:val="fr-FR"/>
              </w:rPr>
              <w:t xml:space="preserve"> qui se veulent être écrits dans la </w:t>
            </w:r>
            <w:proofErr w:type="spellStart"/>
            <w:r w:rsidR="00A363C0" w:rsidRPr="00C014E6">
              <w:rPr>
                <w:rFonts w:ascii="Garamond" w:hAnsi="Garamond" w:cs="Miriam"/>
                <w:i/>
                <w:iCs/>
                <w:lang w:val="fr-FR"/>
              </w:rPr>
              <w:t>méguila</w:t>
            </w:r>
            <w:proofErr w:type="spellEnd"/>
            <w:r w:rsidR="00A363C0">
              <w:rPr>
                <w:rFonts w:ascii="Garamond" w:hAnsi="Garamond" w:cs="Miriam"/>
                <w:lang w:val="fr-FR"/>
              </w:rPr>
              <w:t>.» [D’autre part</w:t>
            </w:r>
            <w:r w:rsidR="00C014E6">
              <w:rPr>
                <w:rFonts w:ascii="Garamond" w:hAnsi="Garamond" w:cs="Miriam"/>
                <w:lang w:val="fr-FR"/>
              </w:rPr>
              <w:t>, les miracles de ‘</w:t>
            </w:r>
            <w:r w:rsidR="00C014E6" w:rsidRPr="00A363C0">
              <w:rPr>
                <w:rFonts w:ascii="Garamond" w:hAnsi="Garamond" w:cs="Miriam"/>
                <w:i/>
                <w:iCs/>
                <w:lang w:val="fr-FR"/>
              </w:rPr>
              <w:t>Hanoukka</w:t>
            </w:r>
            <w:r w:rsidR="00C014E6">
              <w:rPr>
                <w:rFonts w:ascii="Garamond" w:hAnsi="Garamond" w:cs="Miriam"/>
                <w:lang w:val="fr-FR"/>
              </w:rPr>
              <w:t xml:space="preserve"> ne devaient pas être écrits mais </w:t>
            </w:r>
            <w:r w:rsidR="00EC2990">
              <w:rPr>
                <w:rFonts w:ascii="Garamond" w:hAnsi="Garamond" w:cs="Miriam"/>
                <w:lang w:val="fr-FR"/>
              </w:rPr>
              <w:t>rester partie intégrante de la L</w:t>
            </w:r>
            <w:r w:rsidR="00C014E6">
              <w:rPr>
                <w:rFonts w:ascii="Garamond" w:hAnsi="Garamond" w:cs="Miriam"/>
                <w:lang w:val="fr-FR"/>
              </w:rPr>
              <w:t>oi orale.]</w:t>
            </w:r>
          </w:p>
        </w:tc>
        <w:tc>
          <w:tcPr>
            <w:tcW w:w="4261" w:type="dxa"/>
          </w:tcPr>
          <w:p w:rsidR="007F54BE" w:rsidRDefault="007F54BE" w:rsidP="00F86961">
            <w:pPr>
              <w:pStyle w:val="Textebrut"/>
              <w:tabs>
                <w:tab w:val="left" w:pos="1350"/>
              </w:tabs>
              <w:bidi/>
              <w:ind w:right="25"/>
              <w:rPr>
                <w:rFonts w:ascii="Garamond" w:hAnsi="Garamond" w:cs="Times New Roman"/>
                <w:sz w:val="24"/>
                <w:szCs w:val="24"/>
              </w:rPr>
            </w:pPr>
            <w:r>
              <w:rPr>
                <w:rFonts w:ascii="Garamond" w:hAnsi="Garamond" w:cs="Times New Roman" w:hint="cs"/>
                <w:sz w:val="24"/>
                <w:szCs w:val="24"/>
                <w:rtl/>
              </w:rPr>
              <w:t xml:space="preserve">ידועים הם הדברים כי ישנם דברי תורה שניתנו להיכתב, וישנם דברי תורה שלא שניתנו להיכתב... אלא שיעויין יומא דף כט. </w:t>
            </w: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tl/>
              </w:rPr>
            </w:pPr>
          </w:p>
          <w:p w:rsidR="007F54BE" w:rsidRDefault="007F54BE" w:rsidP="00F86961">
            <w:pPr>
              <w:pStyle w:val="Textebrut"/>
              <w:tabs>
                <w:tab w:val="left" w:pos="1350"/>
              </w:tabs>
              <w:bidi/>
              <w:ind w:right="25"/>
              <w:rPr>
                <w:rFonts w:ascii="Garamond" w:hAnsi="Garamond" w:cs="Times New Roman"/>
                <w:sz w:val="24"/>
                <w:szCs w:val="24"/>
                <w:rtl/>
              </w:rPr>
            </w:pPr>
            <w:r>
              <w:rPr>
                <w:rFonts w:ascii="Garamond" w:hAnsi="Garamond" w:cs="Times New Roman" w:hint="cs"/>
                <w:sz w:val="24"/>
                <w:szCs w:val="24"/>
                <w:rtl/>
              </w:rPr>
              <w:t>דנמשלה אסתר לשחר מה שחר סוף הלילה אף אסתר סוף הנסים, ופריך והא איכא חנוכה, ומשני ניתנה להכתב קא אמרינן.</w:t>
            </w:r>
          </w:p>
          <w:p w:rsidR="007F54BE" w:rsidRDefault="007F54BE" w:rsidP="00F86961">
            <w:pPr>
              <w:pStyle w:val="Textebrut"/>
              <w:tabs>
                <w:tab w:val="left" w:pos="1350"/>
              </w:tabs>
              <w:bidi/>
              <w:ind w:right="25"/>
              <w:rPr>
                <w:rFonts w:ascii="Garamond" w:hAnsi="Garamond" w:cs="Times New Roman"/>
                <w:sz w:val="24"/>
                <w:szCs w:val="24"/>
              </w:rPr>
            </w:pPr>
          </w:p>
        </w:tc>
      </w:tr>
    </w:tbl>
    <w:p w:rsidR="007F54BE" w:rsidRDefault="007F54BE" w:rsidP="007F54BE">
      <w:pPr>
        <w:pStyle w:val="Textebrut"/>
        <w:rPr>
          <w:rFonts w:ascii="Garamond" w:hAnsi="Garamond"/>
          <w:sz w:val="24"/>
          <w:szCs w:val="24"/>
        </w:rPr>
      </w:pPr>
    </w:p>
    <w:p w:rsidR="007F54BE" w:rsidRPr="004D31CA" w:rsidRDefault="007F54BE" w:rsidP="004D31CA">
      <w:pPr>
        <w:pStyle w:val="Textebrut"/>
        <w:rPr>
          <w:rFonts w:ascii="Garamond" w:hAnsi="Garamond"/>
          <w:sz w:val="24"/>
          <w:szCs w:val="24"/>
          <w:lang w:val="fr-FR"/>
        </w:rPr>
      </w:pPr>
      <w:r w:rsidRPr="00C014E6">
        <w:rPr>
          <w:rFonts w:ascii="Garamond" w:hAnsi="Garamond"/>
          <w:sz w:val="24"/>
          <w:szCs w:val="24"/>
          <w:lang w:val="fr-FR"/>
        </w:rPr>
        <w:t>(Note</w:t>
      </w:r>
      <w:r w:rsidR="00C014E6" w:rsidRPr="00C014E6">
        <w:rPr>
          <w:rFonts w:ascii="Garamond" w:hAnsi="Garamond"/>
          <w:sz w:val="24"/>
          <w:szCs w:val="24"/>
          <w:lang w:val="fr-FR"/>
        </w:rPr>
        <w:t xml:space="preserve"> </w:t>
      </w:r>
      <w:r w:rsidRPr="00C014E6">
        <w:rPr>
          <w:rFonts w:ascii="Garamond" w:hAnsi="Garamond"/>
          <w:sz w:val="24"/>
          <w:szCs w:val="24"/>
          <w:lang w:val="fr-FR"/>
        </w:rPr>
        <w:t xml:space="preserve">: </w:t>
      </w:r>
      <w:r w:rsidR="00C014E6" w:rsidRPr="00C014E6">
        <w:rPr>
          <w:rFonts w:ascii="Garamond" w:hAnsi="Garamond"/>
          <w:sz w:val="24"/>
          <w:szCs w:val="24"/>
          <w:lang w:val="fr-FR"/>
        </w:rPr>
        <w:t>Bien qu’il existe plusieurs Livres des Maccabées,</w:t>
      </w:r>
      <w:r w:rsidR="00C014E6">
        <w:rPr>
          <w:rFonts w:ascii="Garamond" w:hAnsi="Garamond"/>
          <w:sz w:val="24"/>
          <w:szCs w:val="24"/>
          <w:lang w:val="fr-FR"/>
        </w:rPr>
        <w:t xml:space="preserve"> ils n’ont jamais été </w:t>
      </w:r>
      <w:r w:rsidR="00EC2990">
        <w:rPr>
          <w:rFonts w:ascii="Garamond" w:hAnsi="Garamond"/>
          <w:sz w:val="24"/>
          <w:szCs w:val="24"/>
          <w:lang w:val="fr-FR"/>
        </w:rPr>
        <w:t>inclus dans le canon biblique</w:t>
      </w:r>
      <w:r w:rsidR="00C014E6">
        <w:rPr>
          <w:rFonts w:ascii="Garamond" w:hAnsi="Garamond"/>
          <w:sz w:val="24"/>
          <w:szCs w:val="24"/>
          <w:lang w:val="fr-FR"/>
        </w:rPr>
        <w:t xml:space="preserve">. </w:t>
      </w:r>
      <w:r w:rsidR="00EC351A">
        <w:rPr>
          <w:rFonts w:ascii="Garamond" w:hAnsi="Garamond"/>
          <w:sz w:val="24"/>
          <w:szCs w:val="24"/>
          <w:lang w:val="fr-FR"/>
        </w:rPr>
        <w:t>Par ailleurs, la plupart d’entre eux</w:t>
      </w:r>
      <w:r w:rsidR="004D31CA">
        <w:rPr>
          <w:rFonts w:ascii="Garamond" w:hAnsi="Garamond"/>
          <w:sz w:val="24"/>
          <w:szCs w:val="24"/>
          <w:lang w:val="fr-FR"/>
        </w:rPr>
        <w:t xml:space="preserve"> sont d’origine grecque hellénistique et ont peu d’exactitude historique.)</w:t>
      </w:r>
    </w:p>
    <w:p w:rsidR="007F54BE" w:rsidRPr="008D3B63" w:rsidRDefault="007F54BE" w:rsidP="007F54BE">
      <w:pPr>
        <w:pStyle w:val="Textebrut"/>
        <w:ind w:right="4"/>
        <w:rPr>
          <w:rFonts w:ascii="Garamond" w:hAnsi="Garamond"/>
          <w:sz w:val="24"/>
          <w:szCs w:val="24"/>
          <w:lang w:val="fr-FR"/>
        </w:rPr>
      </w:pPr>
    </w:p>
    <w:p w:rsidR="004D31CA" w:rsidRPr="004D31CA" w:rsidRDefault="004D31CA" w:rsidP="007F54BE">
      <w:pPr>
        <w:pStyle w:val="Textebrut"/>
        <w:ind w:right="4"/>
        <w:rPr>
          <w:rFonts w:ascii="Garamond" w:hAnsi="Garamond"/>
          <w:sz w:val="24"/>
          <w:szCs w:val="24"/>
          <w:lang w:val="fr-FR"/>
        </w:rPr>
      </w:pPr>
      <w:r w:rsidRPr="004D31CA">
        <w:rPr>
          <w:rFonts w:ascii="Garamond" w:hAnsi="Garamond"/>
          <w:sz w:val="24"/>
          <w:szCs w:val="24"/>
          <w:lang w:val="fr-FR"/>
        </w:rPr>
        <w:t>Le concept de loi orale est tellement fondamental</w:t>
      </w:r>
      <w:r w:rsidR="00EC2990">
        <w:rPr>
          <w:rFonts w:ascii="Garamond" w:hAnsi="Garamond"/>
          <w:sz w:val="24"/>
          <w:szCs w:val="24"/>
          <w:lang w:val="fr-FR"/>
        </w:rPr>
        <w:t xml:space="preserve"> en ce qui concerne</w:t>
      </w:r>
      <w:r>
        <w:rPr>
          <w:rFonts w:ascii="Garamond" w:hAnsi="Garamond"/>
          <w:sz w:val="24"/>
          <w:szCs w:val="24"/>
          <w:lang w:val="fr-FR"/>
        </w:rPr>
        <w:t xml:space="preserve"> la fête de ‘</w:t>
      </w:r>
      <w:r w:rsidRPr="004D31CA">
        <w:rPr>
          <w:rFonts w:ascii="Garamond" w:hAnsi="Garamond"/>
          <w:i/>
          <w:iCs/>
          <w:sz w:val="24"/>
          <w:szCs w:val="24"/>
          <w:lang w:val="fr-FR"/>
        </w:rPr>
        <w:t>Hanoukka</w:t>
      </w:r>
      <w:r>
        <w:rPr>
          <w:rFonts w:ascii="Garamond" w:hAnsi="Garamond"/>
          <w:sz w:val="24"/>
          <w:szCs w:val="24"/>
          <w:lang w:val="fr-FR"/>
        </w:rPr>
        <w:t xml:space="preserve"> que la source principale de l’autorité rabbinique est basée sur une dis</w:t>
      </w:r>
      <w:r w:rsidR="00EC2990">
        <w:rPr>
          <w:rFonts w:ascii="Garamond" w:hAnsi="Garamond"/>
          <w:sz w:val="24"/>
          <w:szCs w:val="24"/>
          <w:lang w:val="fr-FR"/>
        </w:rPr>
        <w:t>cussion talmudiq</w:t>
      </w:r>
      <w:r w:rsidR="00E342A3">
        <w:rPr>
          <w:rFonts w:ascii="Garamond" w:hAnsi="Garamond"/>
          <w:sz w:val="24"/>
          <w:szCs w:val="24"/>
          <w:lang w:val="fr-FR"/>
        </w:rPr>
        <w:t>ue à propos</w:t>
      </w:r>
      <w:r w:rsidR="00EC2990">
        <w:rPr>
          <w:rFonts w:ascii="Garamond" w:hAnsi="Garamond"/>
          <w:sz w:val="24"/>
          <w:szCs w:val="24"/>
          <w:lang w:val="fr-FR"/>
        </w:rPr>
        <w:t xml:space="preserve"> du</w:t>
      </w:r>
      <w:r>
        <w:rPr>
          <w:rFonts w:ascii="Garamond" w:hAnsi="Garamond"/>
          <w:sz w:val="24"/>
          <w:szCs w:val="24"/>
          <w:lang w:val="fr-FR"/>
        </w:rPr>
        <w:t xml:space="preserve"> commandement d’allumer les bougies de ‘</w:t>
      </w:r>
      <w:r w:rsidRPr="004D31CA">
        <w:rPr>
          <w:rFonts w:ascii="Garamond" w:hAnsi="Garamond"/>
          <w:i/>
          <w:iCs/>
          <w:sz w:val="24"/>
          <w:szCs w:val="24"/>
          <w:lang w:val="fr-FR"/>
        </w:rPr>
        <w:t>Hanoukka</w:t>
      </w:r>
      <w:r>
        <w:rPr>
          <w:rFonts w:ascii="Garamond" w:hAnsi="Garamond"/>
          <w:sz w:val="24"/>
          <w:szCs w:val="24"/>
          <w:lang w:val="fr-FR"/>
        </w:rPr>
        <w:t> !</w:t>
      </w:r>
    </w:p>
    <w:p w:rsidR="007F54BE" w:rsidRPr="004D31CA" w:rsidRDefault="007F54BE" w:rsidP="007F54BE">
      <w:pPr>
        <w:pStyle w:val="Textebrut"/>
        <w:ind w:right="720"/>
        <w:rPr>
          <w:rFonts w:ascii="Garamond" w:hAnsi="Garamond"/>
          <w:b/>
          <w:bCs/>
          <w:sz w:val="24"/>
          <w:szCs w:val="24"/>
          <w:lang w:val="fr-FR"/>
        </w:rPr>
      </w:pPr>
    </w:p>
    <w:p w:rsidR="007F54BE" w:rsidRPr="008D3B63" w:rsidRDefault="007F54BE" w:rsidP="007F54BE">
      <w:pPr>
        <w:ind w:right="4"/>
        <w:jc w:val="both"/>
        <w:rPr>
          <w:rFonts w:ascii="Garamond" w:hAnsi="Garamond"/>
          <w:b/>
          <w:bCs/>
          <w:sz w:val="24"/>
          <w:szCs w:val="24"/>
        </w:rPr>
      </w:pPr>
      <w:r w:rsidRPr="008D3B63">
        <w:rPr>
          <w:rFonts w:ascii="Garamond" w:hAnsi="Garamond"/>
          <w:b/>
          <w:bCs/>
          <w:sz w:val="24"/>
          <w:szCs w:val="24"/>
        </w:rPr>
        <w:t xml:space="preserve">4. </w:t>
      </w:r>
      <w:proofErr w:type="spellStart"/>
      <w:r w:rsidRPr="008D3B63">
        <w:rPr>
          <w:rFonts w:ascii="Garamond" w:hAnsi="Garamond"/>
          <w:b/>
          <w:bCs/>
          <w:sz w:val="24"/>
          <w:szCs w:val="24"/>
        </w:rPr>
        <w:t>Talm</w:t>
      </w:r>
      <w:r w:rsidR="004D31CA" w:rsidRPr="008D3B63">
        <w:rPr>
          <w:rFonts w:ascii="Garamond" w:hAnsi="Garamond"/>
          <w:b/>
          <w:bCs/>
          <w:sz w:val="24"/>
          <w:szCs w:val="24"/>
        </w:rPr>
        <w:t>o</w:t>
      </w:r>
      <w:r w:rsidRPr="008D3B63">
        <w:rPr>
          <w:rFonts w:ascii="Garamond" w:hAnsi="Garamond"/>
          <w:b/>
          <w:bCs/>
          <w:sz w:val="24"/>
          <w:szCs w:val="24"/>
        </w:rPr>
        <w:t>ud</w:t>
      </w:r>
      <w:proofErr w:type="spellEnd"/>
      <w:r w:rsidRPr="008D3B63">
        <w:rPr>
          <w:rFonts w:ascii="Garamond" w:hAnsi="Garamond"/>
          <w:b/>
          <w:bCs/>
          <w:sz w:val="24"/>
          <w:szCs w:val="24"/>
        </w:rPr>
        <w:t xml:space="preserve"> </w:t>
      </w:r>
      <w:proofErr w:type="spellStart"/>
      <w:r w:rsidRPr="008D3B63">
        <w:rPr>
          <w:rFonts w:ascii="Garamond" w:hAnsi="Garamond"/>
          <w:b/>
          <w:bCs/>
          <w:sz w:val="24"/>
          <w:szCs w:val="24"/>
        </w:rPr>
        <w:t>Bav</w:t>
      </w:r>
      <w:r w:rsidR="004D31CA" w:rsidRPr="008D3B63">
        <w:rPr>
          <w:rFonts w:ascii="Garamond" w:hAnsi="Garamond"/>
          <w:b/>
          <w:bCs/>
          <w:sz w:val="24"/>
          <w:szCs w:val="24"/>
        </w:rPr>
        <w:t>li</w:t>
      </w:r>
      <w:proofErr w:type="spellEnd"/>
      <w:r w:rsidR="004D31CA" w:rsidRPr="008D3B63">
        <w:rPr>
          <w:rFonts w:ascii="Garamond" w:hAnsi="Garamond"/>
          <w:b/>
          <w:bCs/>
          <w:sz w:val="24"/>
          <w:szCs w:val="24"/>
        </w:rPr>
        <w:t xml:space="preserve">, </w:t>
      </w:r>
      <w:proofErr w:type="spellStart"/>
      <w:r w:rsidR="004D31CA" w:rsidRPr="008D3B63">
        <w:rPr>
          <w:rFonts w:ascii="Garamond" w:hAnsi="Garamond"/>
          <w:b/>
          <w:bCs/>
          <w:i/>
          <w:iCs/>
          <w:sz w:val="24"/>
          <w:szCs w:val="24"/>
        </w:rPr>
        <w:t>C</w:t>
      </w:r>
      <w:r w:rsidRPr="008D3B63">
        <w:rPr>
          <w:rFonts w:ascii="Garamond" w:hAnsi="Garamond"/>
          <w:b/>
          <w:bCs/>
          <w:i/>
          <w:iCs/>
          <w:sz w:val="24"/>
          <w:szCs w:val="24"/>
        </w:rPr>
        <w:t>habbat</w:t>
      </w:r>
      <w:proofErr w:type="spellEnd"/>
      <w:r w:rsidR="004D31CA" w:rsidRPr="008D3B63">
        <w:rPr>
          <w:rFonts w:ascii="Garamond" w:hAnsi="Garamond"/>
          <w:b/>
          <w:bCs/>
          <w:sz w:val="24"/>
          <w:szCs w:val="24"/>
        </w:rPr>
        <w:t xml:space="preserve"> 23a – ‘</w:t>
      </w:r>
      <w:r w:rsidR="004D31CA" w:rsidRPr="008D3B63">
        <w:rPr>
          <w:rFonts w:ascii="Garamond" w:hAnsi="Garamond"/>
          <w:b/>
          <w:bCs/>
          <w:i/>
          <w:iCs/>
          <w:sz w:val="24"/>
          <w:szCs w:val="24"/>
        </w:rPr>
        <w:t>H</w:t>
      </w:r>
      <w:r w:rsidRPr="008D3B63">
        <w:rPr>
          <w:rFonts w:ascii="Garamond" w:hAnsi="Garamond"/>
          <w:b/>
          <w:bCs/>
          <w:i/>
          <w:iCs/>
          <w:sz w:val="24"/>
          <w:szCs w:val="24"/>
        </w:rPr>
        <w:t>an</w:t>
      </w:r>
      <w:r w:rsidR="004D31CA" w:rsidRPr="008D3B63">
        <w:rPr>
          <w:rFonts w:ascii="Garamond" w:hAnsi="Garamond"/>
          <w:b/>
          <w:bCs/>
          <w:i/>
          <w:iCs/>
          <w:sz w:val="24"/>
          <w:szCs w:val="24"/>
        </w:rPr>
        <w:t>o</w:t>
      </w:r>
      <w:r w:rsidRPr="008D3B63">
        <w:rPr>
          <w:rFonts w:ascii="Garamond" w:hAnsi="Garamond"/>
          <w:b/>
          <w:bCs/>
          <w:i/>
          <w:iCs/>
          <w:sz w:val="24"/>
          <w:szCs w:val="24"/>
        </w:rPr>
        <w:t>uk</w:t>
      </w:r>
      <w:r w:rsidR="004D31CA" w:rsidRPr="008D3B63">
        <w:rPr>
          <w:rFonts w:ascii="Garamond" w:hAnsi="Garamond"/>
          <w:b/>
          <w:bCs/>
          <w:i/>
          <w:iCs/>
          <w:sz w:val="24"/>
          <w:szCs w:val="24"/>
        </w:rPr>
        <w:t>ka</w:t>
      </w:r>
      <w:r w:rsidRPr="008D3B63">
        <w:rPr>
          <w:rFonts w:ascii="Garamond" w:hAnsi="Garamond"/>
          <w:b/>
          <w:bCs/>
          <w:sz w:val="24"/>
          <w:szCs w:val="24"/>
        </w:rPr>
        <w:t xml:space="preserve"> </w:t>
      </w:r>
      <w:r w:rsidR="004D31CA" w:rsidRPr="008D3B63">
        <w:rPr>
          <w:rFonts w:ascii="Garamond" w:hAnsi="Garamond"/>
          <w:b/>
          <w:bCs/>
          <w:sz w:val="24"/>
          <w:szCs w:val="24"/>
        </w:rPr>
        <w:t xml:space="preserve">est la </w:t>
      </w:r>
      <w:proofErr w:type="spellStart"/>
      <w:r w:rsidR="004D31CA" w:rsidRPr="008D3B63">
        <w:rPr>
          <w:rFonts w:ascii="Garamond" w:hAnsi="Garamond"/>
          <w:b/>
          <w:bCs/>
          <w:i/>
          <w:iCs/>
          <w:sz w:val="24"/>
          <w:szCs w:val="24"/>
        </w:rPr>
        <w:t>mitsva</w:t>
      </w:r>
      <w:proofErr w:type="spellEnd"/>
      <w:r w:rsidR="004D31CA" w:rsidRPr="008D3B63">
        <w:rPr>
          <w:rFonts w:ascii="Garamond" w:hAnsi="Garamond"/>
          <w:b/>
          <w:bCs/>
          <w:sz w:val="24"/>
          <w:szCs w:val="24"/>
        </w:rPr>
        <w:t xml:space="preserve"> rabbinique fondamentale.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4D31CA" w:rsidRPr="004D31CA" w:rsidRDefault="004D31CA" w:rsidP="00F86961">
            <w:pPr>
              <w:ind w:right="-61"/>
              <w:rPr>
                <w:rFonts w:ascii="Garamond" w:hAnsi="Garamond"/>
                <w:sz w:val="24"/>
                <w:szCs w:val="24"/>
              </w:rPr>
            </w:pPr>
            <w:r w:rsidRPr="004D31CA">
              <w:rPr>
                <w:rFonts w:ascii="Garamond" w:hAnsi="Garamond"/>
                <w:sz w:val="24"/>
                <w:szCs w:val="24"/>
              </w:rPr>
              <w:t>Quelle est la bénédiction [</w:t>
            </w:r>
            <w:r>
              <w:rPr>
                <w:rFonts w:ascii="Garamond" w:hAnsi="Garamond"/>
                <w:sz w:val="24"/>
                <w:szCs w:val="24"/>
              </w:rPr>
              <w:t>récitée</w:t>
            </w:r>
            <w:r w:rsidRPr="004D31CA">
              <w:rPr>
                <w:rFonts w:ascii="Garamond" w:hAnsi="Garamond"/>
                <w:sz w:val="24"/>
                <w:szCs w:val="24"/>
              </w:rPr>
              <w:t xml:space="preserve"> sur l’allumage </w:t>
            </w:r>
            <w:r>
              <w:rPr>
                <w:rFonts w:ascii="Garamond" w:hAnsi="Garamond"/>
                <w:sz w:val="24"/>
                <w:szCs w:val="24"/>
              </w:rPr>
              <w:t>des bougies de ‘</w:t>
            </w:r>
            <w:r w:rsidRPr="004D31CA">
              <w:rPr>
                <w:rFonts w:ascii="Garamond" w:hAnsi="Garamond"/>
                <w:i/>
                <w:iCs/>
                <w:sz w:val="24"/>
                <w:szCs w:val="24"/>
              </w:rPr>
              <w:t>Hanoukka</w:t>
            </w:r>
            <w:r>
              <w:rPr>
                <w:rFonts w:ascii="Garamond" w:hAnsi="Garamond"/>
                <w:sz w:val="24"/>
                <w:szCs w:val="24"/>
              </w:rPr>
              <w:t xml:space="preserve">] ? On prononce la bénédiction : « [Bénis sois-Tu l’Eternel, notre D., Roi de l’univers] qui nous </w:t>
            </w:r>
            <w:r>
              <w:rPr>
                <w:rFonts w:ascii="Garamond" w:hAnsi="Garamond"/>
                <w:sz w:val="24"/>
                <w:szCs w:val="24"/>
              </w:rPr>
              <w:lastRenderedPageBreak/>
              <w:t>a ordonné d’allumer les bougies de ‘</w:t>
            </w:r>
            <w:r w:rsidRPr="004D31CA">
              <w:rPr>
                <w:rFonts w:ascii="Garamond" w:hAnsi="Garamond"/>
                <w:i/>
                <w:iCs/>
                <w:sz w:val="24"/>
                <w:szCs w:val="24"/>
              </w:rPr>
              <w:t>Hanoukka</w:t>
            </w:r>
            <w:r>
              <w:rPr>
                <w:rFonts w:ascii="Garamond" w:hAnsi="Garamond"/>
                <w:sz w:val="24"/>
                <w:szCs w:val="24"/>
              </w:rPr>
              <w:t>. »</w:t>
            </w:r>
          </w:p>
          <w:p w:rsidR="007F54BE" w:rsidRPr="00506E33" w:rsidRDefault="006315F8" w:rsidP="00506E33">
            <w:pPr>
              <w:ind w:right="-61"/>
              <w:rPr>
                <w:rFonts w:ascii="Garamond" w:hAnsi="Garamond"/>
                <w:sz w:val="24"/>
                <w:szCs w:val="24"/>
              </w:rPr>
            </w:pPr>
            <w:r w:rsidRPr="006315F8">
              <w:rPr>
                <w:rFonts w:ascii="Garamond" w:hAnsi="Garamond"/>
                <w:sz w:val="24"/>
                <w:szCs w:val="24"/>
              </w:rPr>
              <w:t>Où se trouve la source biblique de ce commandement ?</w:t>
            </w:r>
            <w:r>
              <w:rPr>
                <w:rFonts w:ascii="Garamond" w:hAnsi="Garamond"/>
                <w:sz w:val="24"/>
                <w:szCs w:val="24"/>
              </w:rPr>
              <w:t xml:space="preserve"> [L’observance de la fête de ‘</w:t>
            </w:r>
            <w:r w:rsidRPr="006315F8">
              <w:rPr>
                <w:rFonts w:ascii="Garamond" w:hAnsi="Garamond"/>
                <w:i/>
                <w:iCs/>
                <w:sz w:val="24"/>
                <w:szCs w:val="24"/>
              </w:rPr>
              <w:t>Hanoukka</w:t>
            </w:r>
            <w:r>
              <w:rPr>
                <w:rFonts w:ascii="Garamond" w:hAnsi="Garamond"/>
                <w:sz w:val="24"/>
                <w:szCs w:val="24"/>
              </w:rPr>
              <w:t xml:space="preserve"> fut instaurée pendant la période du second Temple ; comment sa commémoration peut-elle être basée sur la Bible ?] </w:t>
            </w:r>
            <w:proofErr w:type="spellStart"/>
            <w:r>
              <w:rPr>
                <w:rFonts w:ascii="Garamond" w:hAnsi="Garamond"/>
                <w:sz w:val="24"/>
                <w:szCs w:val="24"/>
              </w:rPr>
              <w:t>Rav</w:t>
            </w:r>
            <w:proofErr w:type="spellEnd"/>
            <w:r>
              <w:rPr>
                <w:rFonts w:ascii="Garamond" w:hAnsi="Garamond"/>
                <w:sz w:val="24"/>
                <w:szCs w:val="24"/>
              </w:rPr>
              <w:t xml:space="preserve"> </w:t>
            </w:r>
            <w:proofErr w:type="spellStart"/>
            <w:r>
              <w:rPr>
                <w:rFonts w:ascii="Garamond" w:hAnsi="Garamond"/>
                <w:sz w:val="24"/>
                <w:szCs w:val="24"/>
              </w:rPr>
              <w:t>Aviya</w:t>
            </w:r>
            <w:proofErr w:type="spellEnd"/>
            <w:r>
              <w:rPr>
                <w:rFonts w:ascii="Garamond" w:hAnsi="Garamond"/>
                <w:sz w:val="24"/>
                <w:szCs w:val="24"/>
              </w:rPr>
              <w:t xml:space="preserve"> disait : « De « Ne t’écarte pas [des choses qu’ils te disent…] » » </w:t>
            </w:r>
            <w:r w:rsidRPr="006315F8">
              <w:rPr>
                <w:rFonts w:ascii="Garamond" w:hAnsi="Garamond"/>
                <w:sz w:val="24"/>
                <w:szCs w:val="24"/>
              </w:rPr>
              <w:t>(</w:t>
            </w:r>
            <w:proofErr w:type="spellStart"/>
            <w:r w:rsidRPr="00FC0EB1">
              <w:rPr>
                <w:rFonts w:ascii="Garamond" w:hAnsi="Garamond"/>
                <w:i/>
                <w:iCs/>
                <w:sz w:val="24"/>
                <w:szCs w:val="24"/>
              </w:rPr>
              <w:t>Dévarim</w:t>
            </w:r>
            <w:proofErr w:type="spellEnd"/>
            <w:r w:rsidRPr="006315F8">
              <w:rPr>
                <w:rFonts w:ascii="Garamond" w:hAnsi="Garamond"/>
                <w:sz w:val="24"/>
                <w:szCs w:val="24"/>
              </w:rPr>
              <w:t>/Deutéronome</w:t>
            </w:r>
            <w:r w:rsidR="007F54BE" w:rsidRPr="006315F8">
              <w:rPr>
                <w:rFonts w:ascii="Garamond" w:hAnsi="Garamond"/>
                <w:sz w:val="24"/>
                <w:szCs w:val="24"/>
              </w:rPr>
              <w:t xml:space="preserve"> 17</w:t>
            </w:r>
            <w:r w:rsidRPr="006315F8">
              <w:rPr>
                <w:rFonts w:ascii="Garamond" w:hAnsi="Garamond"/>
                <w:sz w:val="24"/>
                <w:szCs w:val="24"/>
              </w:rPr>
              <w:t xml:space="preserve"> </w:t>
            </w:r>
            <w:r w:rsidR="007F54BE" w:rsidRPr="006315F8">
              <w:rPr>
                <w:rFonts w:ascii="Garamond" w:hAnsi="Garamond"/>
                <w:sz w:val="24"/>
                <w:szCs w:val="24"/>
              </w:rPr>
              <w:t>:</w:t>
            </w:r>
            <w:r w:rsidRPr="006315F8">
              <w:rPr>
                <w:rFonts w:ascii="Garamond" w:hAnsi="Garamond"/>
                <w:sz w:val="24"/>
                <w:szCs w:val="24"/>
              </w:rPr>
              <w:t xml:space="preserve"> 11). </w:t>
            </w:r>
            <w:proofErr w:type="spellStart"/>
            <w:r w:rsidRPr="006315F8">
              <w:rPr>
                <w:rFonts w:ascii="Garamond" w:hAnsi="Garamond"/>
                <w:sz w:val="24"/>
                <w:szCs w:val="24"/>
              </w:rPr>
              <w:t>Rav</w:t>
            </w:r>
            <w:proofErr w:type="spellEnd"/>
            <w:r w:rsidRPr="006315F8">
              <w:rPr>
                <w:rFonts w:ascii="Garamond" w:hAnsi="Garamond"/>
                <w:sz w:val="24"/>
                <w:szCs w:val="24"/>
              </w:rPr>
              <w:t xml:space="preserve"> </w:t>
            </w:r>
            <w:proofErr w:type="spellStart"/>
            <w:r w:rsidRPr="006315F8">
              <w:rPr>
                <w:rFonts w:ascii="Garamond" w:hAnsi="Garamond"/>
                <w:sz w:val="24"/>
                <w:szCs w:val="24"/>
              </w:rPr>
              <w:t>Né‘hémia</w:t>
            </w:r>
            <w:proofErr w:type="spellEnd"/>
            <w:r w:rsidR="007F54BE" w:rsidRPr="006315F8">
              <w:rPr>
                <w:rFonts w:ascii="Garamond" w:hAnsi="Garamond"/>
                <w:sz w:val="24"/>
                <w:szCs w:val="24"/>
              </w:rPr>
              <w:t xml:space="preserve"> </w:t>
            </w:r>
            <w:r w:rsidRPr="006315F8">
              <w:rPr>
                <w:rFonts w:ascii="Garamond" w:hAnsi="Garamond"/>
                <w:sz w:val="24"/>
                <w:szCs w:val="24"/>
              </w:rPr>
              <w:t xml:space="preserve">disait : </w:t>
            </w:r>
            <w:r w:rsidR="00506E33">
              <w:rPr>
                <w:rFonts w:ascii="Garamond" w:hAnsi="Garamond"/>
                <w:sz w:val="24"/>
                <w:szCs w:val="24"/>
              </w:rPr>
              <w:t>« </w:t>
            </w:r>
            <w:r w:rsidRPr="006315F8">
              <w:rPr>
                <w:rFonts w:ascii="Garamond" w:hAnsi="Garamond"/>
                <w:sz w:val="24"/>
                <w:szCs w:val="24"/>
              </w:rPr>
              <w:t xml:space="preserve">[Du verset] : </w:t>
            </w:r>
            <w:r w:rsidR="00506E33">
              <w:rPr>
                <w:rFonts w:ascii="Garamond" w:hAnsi="Garamond"/>
                <w:sz w:val="24"/>
                <w:szCs w:val="24"/>
              </w:rPr>
              <w:t>« </w:t>
            </w:r>
            <w:r w:rsidRPr="006315F8">
              <w:rPr>
                <w:rFonts w:ascii="Garamond" w:hAnsi="Garamond"/>
                <w:sz w:val="24"/>
                <w:szCs w:val="24"/>
              </w:rPr>
              <w:t xml:space="preserve">Interroge ton père et </w:t>
            </w:r>
            <w:r w:rsidR="006E57AB">
              <w:rPr>
                <w:rFonts w:ascii="Garamond" w:hAnsi="Garamond"/>
                <w:sz w:val="24"/>
                <w:szCs w:val="24"/>
              </w:rPr>
              <w:t>il t</w:t>
            </w:r>
            <w:r w:rsidR="00506E33">
              <w:rPr>
                <w:rFonts w:ascii="Garamond" w:hAnsi="Garamond"/>
                <w:sz w:val="24"/>
                <w:szCs w:val="24"/>
              </w:rPr>
              <w:t>’app</w:t>
            </w:r>
            <w:r w:rsidR="00FC0EB1">
              <w:rPr>
                <w:rFonts w:ascii="Garamond" w:hAnsi="Garamond"/>
                <w:sz w:val="24"/>
                <w:szCs w:val="24"/>
              </w:rPr>
              <w:t>rendra, tes Anciens et ils te</w:t>
            </w:r>
            <w:r w:rsidR="00506E33">
              <w:rPr>
                <w:rFonts w:ascii="Garamond" w:hAnsi="Garamond"/>
                <w:sz w:val="24"/>
                <w:szCs w:val="24"/>
              </w:rPr>
              <w:t xml:space="preserve"> diront » »</w:t>
            </w:r>
            <w:r w:rsidRPr="00506E33">
              <w:rPr>
                <w:rFonts w:ascii="Garamond" w:hAnsi="Garamond"/>
                <w:sz w:val="24"/>
                <w:szCs w:val="24"/>
              </w:rPr>
              <w:t xml:space="preserve"> (</w:t>
            </w:r>
            <w:proofErr w:type="spellStart"/>
            <w:r w:rsidRPr="00FC0EB1">
              <w:rPr>
                <w:rFonts w:ascii="Garamond" w:hAnsi="Garamond"/>
                <w:i/>
                <w:iCs/>
                <w:sz w:val="24"/>
                <w:szCs w:val="24"/>
              </w:rPr>
              <w:t>Dé</w:t>
            </w:r>
            <w:r w:rsidR="007F54BE" w:rsidRPr="00FC0EB1">
              <w:rPr>
                <w:rFonts w:ascii="Garamond" w:hAnsi="Garamond"/>
                <w:i/>
                <w:iCs/>
                <w:sz w:val="24"/>
                <w:szCs w:val="24"/>
              </w:rPr>
              <w:t>varim</w:t>
            </w:r>
            <w:proofErr w:type="spellEnd"/>
            <w:r w:rsidR="007F54BE" w:rsidRPr="00506E33">
              <w:rPr>
                <w:rFonts w:ascii="Garamond" w:hAnsi="Garamond"/>
                <w:sz w:val="24"/>
                <w:szCs w:val="24"/>
              </w:rPr>
              <w:t xml:space="preserve"> 32</w:t>
            </w:r>
            <w:r w:rsidRPr="00506E33">
              <w:rPr>
                <w:rFonts w:ascii="Garamond" w:hAnsi="Garamond"/>
                <w:sz w:val="24"/>
                <w:szCs w:val="24"/>
              </w:rPr>
              <w:t xml:space="preserve"> : </w:t>
            </w:r>
            <w:r w:rsidR="007F54BE" w:rsidRPr="00506E33">
              <w:rPr>
                <w:rFonts w:ascii="Garamond" w:hAnsi="Garamond"/>
                <w:sz w:val="24"/>
                <w:szCs w:val="24"/>
              </w:rPr>
              <w:t xml:space="preserve">7). </w:t>
            </w:r>
          </w:p>
        </w:tc>
        <w:tc>
          <w:tcPr>
            <w:tcW w:w="4385"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lastRenderedPageBreak/>
              <w:t xml:space="preserve">מאי מברך? מברך אשר קדשנו במצותיו וצונו </w:t>
            </w:r>
            <w:r>
              <w:rPr>
                <w:rFonts w:ascii="Garamond" w:hAnsi="Garamond" w:cs="Times New Roman" w:hint="cs"/>
                <w:sz w:val="24"/>
                <w:szCs w:val="24"/>
                <w:rtl/>
              </w:rPr>
              <w:t>ל</w:t>
            </w:r>
            <w:r>
              <w:rPr>
                <w:rFonts w:ascii="Garamond" w:hAnsi="Garamond" w:cs="Times New Roman"/>
                <w:sz w:val="24"/>
                <w:szCs w:val="24"/>
                <w:rtl/>
              </w:rPr>
              <w:t>הדליק נר של חנוכה</w:t>
            </w:r>
            <w:r>
              <w:rPr>
                <w:rFonts w:ascii="Garamond" w:hAnsi="Garamond" w:cs="Times New Roman" w:hint="cs"/>
                <w:sz w:val="24"/>
                <w:szCs w:val="24"/>
                <w:rtl/>
              </w:rPr>
              <w:t>.</w:t>
            </w:r>
            <w:r>
              <w:rPr>
                <w:rFonts w:ascii="Garamond" w:hAnsi="Garamond" w:cs="Times New Roman"/>
                <w:sz w:val="24"/>
                <w:szCs w:val="24"/>
                <w:rtl/>
              </w:rPr>
              <w:t xml:space="preserve"> </w:t>
            </w: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Pr>
            </w:pPr>
            <w:r>
              <w:rPr>
                <w:rFonts w:ascii="Garamond" w:hAnsi="Garamond" w:cs="Times New Roman"/>
                <w:sz w:val="24"/>
                <w:szCs w:val="24"/>
                <w:rtl/>
              </w:rPr>
              <w:t>והיכן צונו? רב אויא אמר: (דברים יז) מלא תסור. רב נחמיה אמר: (דברים לב) שאל אביך ויגדך זקניך ויאמרו לך</w:t>
            </w:r>
            <w:r>
              <w:rPr>
                <w:rFonts w:ascii="Garamond" w:hAnsi="Garamond" w:cs="Times New Roman"/>
                <w:sz w:val="24"/>
                <w:szCs w:val="24"/>
              </w:rPr>
              <w:t>.</w:t>
            </w:r>
          </w:p>
          <w:p w:rsidR="007F54BE" w:rsidRDefault="007F54BE" w:rsidP="00F86961">
            <w:pPr>
              <w:ind w:right="1440"/>
              <w:jc w:val="right"/>
              <w:rPr>
                <w:rFonts w:ascii="Garamond" w:hAnsi="Garamond" w:cs="Times New Roman"/>
                <w:sz w:val="24"/>
                <w:szCs w:val="24"/>
              </w:rPr>
            </w:pPr>
          </w:p>
        </w:tc>
      </w:tr>
    </w:tbl>
    <w:p w:rsidR="007F54BE" w:rsidRDefault="007F54BE" w:rsidP="007F54BE">
      <w:pP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65746A" w:rsidTr="00F86961">
        <w:tc>
          <w:tcPr>
            <w:tcW w:w="8770" w:type="dxa"/>
            <w:shd w:val="clear" w:color="auto" w:fill="D9D9D9"/>
          </w:tcPr>
          <w:p w:rsidR="007F54BE" w:rsidRPr="00506E33" w:rsidRDefault="00506E33" w:rsidP="00F86961">
            <w:pPr>
              <w:rPr>
                <w:rFonts w:ascii="Garamond" w:hAnsi="Garamond"/>
                <w:b/>
                <w:bCs/>
                <w:sz w:val="24"/>
                <w:szCs w:val="24"/>
                <w:u w:val="single"/>
              </w:rPr>
            </w:pPr>
            <w:r w:rsidRPr="00506E33">
              <w:rPr>
                <w:rFonts w:ascii="Garamond" w:hAnsi="Garamond"/>
                <w:b/>
                <w:bCs/>
                <w:sz w:val="24"/>
                <w:szCs w:val="24"/>
                <w:u w:val="single"/>
              </w:rPr>
              <w:t>Points clés de la Partie</w:t>
            </w:r>
            <w:r w:rsidR="007F54BE" w:rsidRPr="00506E33">
              <w:rPr>
                <w:rFonts w:ascii="Garamond" w:hAnsi="Garamond"/>
                <w:b/>
                <w:bCs/>
                <w:sz w:val="24"/>
                <w:szCs w:val="24"/>
                <w:u w:val="single"/>
              </w:rPr>
              <w:t xml:space="preserve"> I:</w:t>
            </w:r>
          </w:p>
          <w:p w:rsidR="007F54BE" w:rsidRPr="00506E33" w:rsidRDefault="007F54BE" w:rsidP="00F86961">
            <w:pPr>
              <w:rPr>
                <w:rFonts w:ascii="Garamond" w:hAnsi="Garamond"/>
                <w:b/>
                <w:bCs/>
                <w:sz w:val="24"/>
                <w:szCs w:val="24"/>
              </w:rPr>
            </w:pPr>
          </w:p>
          <w:p w:rsidR="00506E33" w:rsidRPr="00506E33" w:rsidRDefault="00506E33" w:rsidP="007F54BE">
            <w:pPr>
              <w:numPr>
                <w:ilvl w:val="0"/>
                <w:numId w:val="2"/>
              </w:numPr>
              <w:spacing w:after="0" w:line="240" w:lineRule="auto"/>
              <w:rPr>
                <w:rFonts w:ascii="Garamond" w:hAnsi="Garamond"/>
                <w:b/>
                <w:bCs/>
                <w:sz w:val="24"/>
                <w:szCs w:val="24"/>
              </w:rPr>
            </w:pPr>
            <w:r w:rsidRPr="00506E33">
              <w:rPr>
                <w:rFonts w:ascii="Garamond" w:hAnsi="Garamond"/>
                <w:b/>
                <w:bCs/>
                <w:sz w:val="24"/>
                <w:szCs w:val="24"/>
              </w:rPr>
              <w:t xml:space="preserve">La </w:t>
            </w:r>
            <w:proofErr w:type="spellStart"/>
            <w:r w:rsidRPr="00506E33">
              <w:rPr>
                <w:rFonts w:ascii="Garamond" w:hAnsi="Garamond"/>
                <w:b/>
                <w:bCs/>
                <w:i/>
                <w:iCs/>
                <w:sz w:val="24"/>
                <w:szCs w:val="24"/>
              </w:rPr>
              <w:t>Mé</w:t>
            </w:r>
            <w:r w:rsidR="007F54BE" w:rsidRPr="00506E33">
              <w:rPr>
                <w:rFonts w:ascii="Garamond" w:hAnsi="Garamond"/>
                <w:b/>
                <w:bCs/>
                <w:i/>
                <w:iCs/>
                <w:sz w:val="24"/>
                <w:szCs w:val="24"/>
              </w:rPr>
              <w:t>norah</w:t>
            </w:r>
            <w:proofErr w:type="spellEnd"/>
            <w:r w:rsidR="007F54BE" w:rsidRPr="00506E33">
              <w:rPr>
                <w:rFonts w:ascii="Garamond" w:hAnsi="Garamond"/>
                <w:b/>
                <w:bCs/>
                <w:sz w:val="24"/>
                <w:szCs w:val="24"/>
              </w:rPr>
              <w:t xml:space="preserve"> </w:t>
            </w:r>
            <w:r w:rsidRPr="00506E33">
              <w:rPr>
                <w:rFonts w:ascii="Garamond" w:hAnsi="Garamond"/>
                <w:b/>
                <w:bCs/>
                <w:sz w:val="24"/>
                <w:szCs w:val="24"/>
              </w:rPr>
              <w:t>dans le Temple est le symbole par excell</w:t>
            </w:r>
            <w:r w:rsidR="006E57AB">
              <w:rPr>
                <w:rFonts w:ascii="Garamond" w:hAnsi="Garamond"/>
                <w:b/>
                <w:bCs/>
                <w:sz w:val="24"/>
                <w:szCs w:val="24"/>
              </w:rPr>
              <w:t>ence de la relation de l’Homme avec</w:t>
            </w:r>
            <w:r w:rsidRPr="00506E33">
              <w:rPr>
                <w:rFonts w:ascii="Garamond" w:hAnsi="Garamond"/>
                <w:b/>
                <w:bCs/>
                <w:sz w:val="24"/>
                <w:szCs w:val="24"/>
              </w:rPr>
              <w:t xml:space="preserve"> D.</w:t>
            </w:r>
            <w:r>
              <w:rPr>
                <w:rFonts w:ascii="Garamond" w:hAnsi="Garamond"/>
                <w:b/>
                <w:bCs/>
                <w:sz w:val="24"/>
                <w:szCs w:val="24"/>
              </w:rPr>
              <w:t> : bien que D. n’a</w:t>
            </w:r>
            <w:r w:rsidR="006E57AB">
              <w:rPr>
                <w:rFonts w:ascii="Garamond" w:hAnsi="Garamond"/>
                <w:b/>
                <w:bCs/>
                <w:sz w:val="24"/>
                <w:szCs w:val="24"/>
              </w:rPr>
              <w:t>it</w:t>
            </w:r>
            <w:r>
              <w:rPr>
                <w:rFonts w:ascii="Garamond" w:hAnsi="Garamond"/>
                <w:b/>
                <w:bCs/>
                <w:sz w:val="24"/>
                <w:szCs w:val="24"/>
              </w:rPr>
              <w:t xml:space="preserve"> pas besoin que nous fassions quoi que ce soit pour Lui, Il nous a donné l’opportunité d’allumer la </w:t>
            </w:r>
            <w:proofErr w:type="spellStart"/>
            <w:r w:rsidRPr="00506E33">
              <w:rPr>
                <w:rFonts w:ascii="Garamond" w:hAnsi="Garamond"/>
                <w:b/>
                <w:bCs/>
                <w:i/>
                <w:iCs/>
                <w:sz w:val="24"/>
                <w:szCs w:val="24"/>
              </w:rPr>
              <w:t>Ménorah</w:t>
            </w:r>
            <w:proofErr w:type="spellEnd"/>
            <w:r>
              <w:rPr>
                <w:rFonts w:ascii="Garamond" w:hAnsi="Garamond"/>
                <w:b/>
                <w:bCs/>
                <w:sz w:val="24"/>
                <w:szCs w:val="24"/>
              </w:rPr>
              <w:t xml:space="preserve"> afin que nous établissions une relation avec lui.</w:t>
            </w:r>
          </w:p>
          <w:p w:rsidR="007F54BE" w:rsidRPr="008D3B63" w:rsidRDefault="007F54BE" w:rsidP="00F86961">
            <w:pPr>
              <w:ind w:left="360"/>
              <w:rPr>
                <w:rFonts w:ascii="Garamond" w:hAnsi="Garamond"/>
                <w:b/>
                <w:bCs/>
                <w:sz w:val="24"/>
                <w:szCs w:val="24"/>
              </w:rPr>
            </w:pPr>
          </w:p>
          <w:p w:rsidR="007F54BE" w:rsidRPr="00506E33" w:rsidRDefault="00506E33" w:rsidP="00506E33">
            <w:pPr>
              <w:numPr>
                <w:ilvl w:val="0"/>
                <w:numId w:val="2"/>
              </w:numPr>
              <w:spacing w:after="0" w:line="240" w:lineRule="auto"/>
              <w:rPr>
                <w:rFonts w:ascii="Garamond" w:hAnsi="Garamond"/>
                <w:b/>
                <w:bCs/>
                <w:sz w:val="24"/>
                <w:szCs w:val="24"/>
              </w:rPr>
            </w:pPr>
            <w:r w:rsidRPr="00506E33">
              <w:rPr>
                <w:rFonts w:ascii="Garamond" w:hAnsi="Garamond"/>
                <w:b/>
                <w:bCs/>
                <w:sz w:val="24"/>
                <w:szCs w:val="24"/>
              </w:rPr>
              <w:t xml:space="preserve">La </w:t>
            </w:r>
            <w:proofErr w:type="spellStart"/>
            <w:r w:rsidRPr="00506E33">
              <w:rPr>
                <w:rFonts w:ascii="Garamond" w:hAnsi="Garamond"/>
                <w:b/>
                <w:bCs/>
                <w:i/>
                <w:iCs/>
                <w:sz w:val="24"/>
                <w:szCs w:val="24"/>
              </w:rPr>
              <w:t>Mé</w:t>
            </w:r>
            <w:r w:rsidR="007F54BE" w:rsidRPr="00506E33">
              <w:rPr>
                <w:rFonts w:ascii="Garamond" w:hAnsi="Garamond"/>
                <w:b/>
                <w:bCs/>
                <w:i/>
                <w:iCs/>
                <w:sz w:val="24"/>
                <w:szCs w:val="24"/>
              </w:rPr>
              <w:t>norah</w:t>
            </w:r>
            <w:proofErr w:type="spellEnd"/>
            <w:r w:rsidRPr="00506E33">
              <w:rPr>
                <w:rFonts w:ascii="Garamond" w:hAnsi="Garamond"/>
                <w:b/>
                <w:bCs/>
                <w:i/>
                <w:iCs/>
                <w:sz w:val="24"/>
                <w:szCs w:val="24"/>
              </w:rPr>
              <w:t>,</w:t>
            </w:r>
            <w:r w:rsidRPr="00506E33">
              <w:rPr>
                <w:rFonts w:ascii="Garamond" w:hAnsi="Garamond"/>
                <w:b/>
                <w:bCs/>
                <w:sz w:val="24"/>
                <w:szCs w:val="24"/>
              </w:rPr>
              <w:t xml:space="preserve"> symbole de lumière, représente la Torah et la pureté intérieure du </w:t>
            </w:r>
            <w:r>
              <w:rPr>
                <w:rFonts w:ascii="Garamond" w:hAnsi="Garamond"/>
                <w:b/>
                <w:bCs/>
                <w:sz w:val="24"/>
                <w:szCs w:val="24"/>
              </w:rPr>
              <w:t>peu</w:t>
            </w:r>
            <w:r w:rsidRPr="00506E33">
              <w:rPr>
                <w:rFonts w:ascii="Garamond" w:hAnsi="Garamond"/>
                <w:b/>
                <w:bCs/>
                <w:sz w:val="24"/>
                <w:szCs w:val="24"/>
              </w:rPr>
              <w:t xml:space="preserve">ple </w:t>
            </w:r>
            <w:r>
              <w:rPr>
                <w:rFonts w:ascii="Garamond" w:hAnsi="Garamond"/>
                <w:b/>
                <w:bCs/>
                <w:sz w:val="24"/>
                <w:szCs w:val="24"/>
              </w:rPr>
              <w:t>juif</w:t>
            </w:r>
            <w:r w:rsidR="007F54BE" w:rsidRPr="00506E33">
              <w:rPr>
                <w:rFonts w:ascii="Garamond" w:hAnsi="Garamond"/>
                <w:b/>
                <w:bCs/>
                <w:sz w:val="24"/>
                <w:szCs w:val="24"/>
              </w:rPr>
              <w:t>.</w:t>
            </w:r>
          </w:p>
          <w:p w:rsidR="007F54BE" w:rsidRPr="00506E33" w:rsidRDefault="007F54BE" w:rsidP="00F86961">
            <w:pPr>
              <w:ind w:left="360"/>
              <w:rPr>
                <w:rFonts w:ascii="Garamond" w:hAnsi="Garamond"/>
                <w:b/>
                <w:bCs/>
                <w:sz w:val="24"/>
                <w:szCs w:val="24"/>
              </w:rPr>
            </w:pPr>
          </w:p>
          <w:p w:rsidR="00506E33" w:rsidRPr="00506E33" w:rsidRDefault="006E57AB" w:rsidP="007F54BE">
            <w:pPr>
              <w:numPr>
                <w:ilvl w:val="0"/>
                <w:numId w:val="2"/>
              </w:numPr>
              <w:spacing w:after="0" w:line="240" w:lineRule="auto"/>
              <w:rPr>
                <w:rFonts w:ascii="Garamond" w:hAnsi="Garamond"/>
                <w:b/>
                <w:bCs/>
                <w:sz w:val="24"/>
                <w:szCs w:val="24"/>
              </w:rPr>
            </w:pPr>
            <w:r>
              <w:rPr>
                <w:rFonts w:ascii="Garamond" w:hAnsi="Garamond"/>
                <w:b/>
                <w:bCs/>
                <w:sz w:val="24"/>
                <w:szCs w:val="24"/>
              </w:rPr>
              <w:t>Plus particulièr</w:t>
            </w:r>
            <w:r w:rsidR="00506E33" w:rsidRPr="00506E33">
              <w:rPr>
                <w:rFonts w:ascii="Garamond" w:hAnsi="Garamond"/>
                <w:b/>
                <w:bCs/>
                <w:sz w:val="24"/>
                <w:szCs w:val="24"/>
              </w:rPr>
              <w:t xml:space="preserve">ement, la </w:t>
            </w:r>
            <w:proofErr w:type="spellStart"/>
            <w:r w:rsidR="00506E33" w:rsidRPr="008D3B63">
              <w:rPr>
                <w:rFonts w:ascii="Garamond" w:hAnsi="Garamond"/>
                <w:b/>
                <w:bCs/>
                <w:i/>
                <w:iCs/>
                <w:sz w:val="24"/>
                <w:szCs w:val="24"/>
              </w:rPr>
              <w:t>Ménorah</w:t>
            </w:r>
            <w:proofErr w:type="spellEnd"/>
            <w:r w:rsidR="00506E33" w:rsidRPr="00506E33">
              <w:rPr>
                <w:rFonts w:ascii="Garamond" w:hAnsi="Garamond"/>
                <w:b/>
                <w:bCs/>
                <w:sz w:val="24"/>
                <w:szCs w:val="24"/>
              </w:rPr>
              <w:t xml:space="preserve"> est symbole de la loi orale, cet </w:t>
            </w:r>
            <w:r w:rsidR="00FC0EB1" w:rsidRPr="00506E33">
              <w:rPr>
                <w:rFonts w:ascii="Garamond" w:hAnsi="Garamond"/>
                <w:b/>
                <w:bCs/>
                <w:sz w:val="24"/>
                <w:szCs w:val="24"/>
              </w:rPr>
              <w:t>élément</w:t>
            </w:r>
            <w:r w:rsidR="00506E33" w:rsidRPr="00506E33">
              <w:rPr>
                <w:rFonts w:ascii="Garamond" w:hAnsi="Garamond"/>
                <w:b/>
                <w:bCs/>
                <w:sz w:val="24"/>
                <w:szCs w:val="24"/>
              </w:rPr>
              <w:t xml:space="preserve"> de la Torah auquel nous participons. </w:t>
            </w:r>
            <w:r>
              <w:rPr>
                <w:rFonts w:ascii="Garamond" w:hAnsi="Garamond"/>
                <w:b/>
                <w:bCs/>
                <w:sz w:val="24"/>
                <w:szCs w:val="24"/>
              </w:rPr>
              <w:t>Plutôt que de descendre du C</w:t>
            </w:r>
            <w:r w:rsidR="00506E33">
              <w:rPr>
                <w:rFonts w:ascii="Garamond" w:hAnsi="Garamond"/>
                <w:b/>
                <w:bCs/>
                <w:sz w:val="24"/>
                <w:szCs w:val="24"/>
              </w:rPr>
              <w:t xml:space="preserve">iel, la lumière éthérée de la </w:t>
            </w:r>
            <w:proofErr w:type="spellStart"/>
            <w:r w:rsidR="00506E33" w:rsidRPr="008D3B63">
              <w:rPr>
                <w:rFonts w:ascii="Garamond" w:hAnsi="Garamond"/>
                <w:b/>
                <w:bCs/>
                <w:i/>
                <w:iCs/>
                <w:sz w:val="24"/>
                <w:szCs w:val="24"/>
              </w:rPr>
              <w:t>Ménorah</w:t>
            </w:r>
            <w:proofErr w:type="spellEnd"/>
            <w:r w:rsidR="00506E33">
              <w:rPr>
                <w:rFonts w:ascii="Garamond" w:hAnsi="Garamond"/>
                <w:b/>
                <w:bCs/>
                <w:sz w:val="24"/>
                <w:szCs w:val="24"/>
              </w:rPr>
              <w:t xml:space="preserve"> était allumée par des mains humaines. </w:t>
            </w:r>
          </w:p>
          <w:p w:rsidR="007F54BE" w:rsidRPr="008D3B63" w:rsidRDefault="007F54BE" w:rsidP="00506E33">
            <w:pPr>
              <w:spacing w:after="0" w:line="240" w:lineRule="auto"/>
              <w:rPr>
                <w:rFonts w:ascii="Garamond" w:hAnsi="Garamond"/>
                <w:b/>
                <w:bCs/>
                <w:sz w:val="24"/>
                <w:szCs w:val="24"/>
              </w:rPr>
            </w:pPr>
          </w:p>
        </w:tc>
      </w:tr>
    </w:tbl>
    <w:p w:rsidR="007F54BE" w:rsidRPr="008D3B63" w:rsidRDefault="007F54BE" w:rsidP="007F54BE">
      <w:pPr>
        <w:rPr>
          <w:rFonts w:ascii="Garamond" w:hAnsi="Garamond"/>
          <w:b/>
          <w:bCs/>
          <w:sz w:val="24"/>
          <w:szCs w:val="24"/>
        </w:rPr>
      </w:pPr>
    </w:p>
    <w:p w:rsidR="007F54BE" w:rsidRPr="00506E33" w:rsidRDefault="00506E33" w:rsidP="007F54BE">
      <w:pPr>
        <w:rPr>
          <w:rFonts w:ascii="Garamond" w:hAnsi="Garamond"/>
          <w:b/>
          <w:bCs/>
          <w:sz w:val="24"/>
          <w:szCs w:val="24"/>
        </w:rPr>
      </w:pPr>
      <w:r w:rsidRPr="00506E33">
        <w:rPr>
          <w:rFonts w:ascii="Garamond" w:hAnsi="Garamond"/>
          <w:b/>
          <w:bCs/>
          <w:sz w:val="24"/>
          <w:szCs w:val="24"/>
        </w:rPr>
        <w:t>Partie</w:t>
      </w:r>
      <w:r w:rsidR="007F54BE" w:rsidRPr="00506E33">
        <w:rPr>
          <w:rFonts w:ascii="Garamond" w:hAnsi="Garamond"/>
          <w:b/>
          <w:bCs/>
          <w:sz w:val="24"/>
          <w:szCs w:val="24"/>
        </w:rPr>
        <w:t xml:space="preserve"> II. L</w:t>
      </w:r>
      <w:r w:rsidRPr="00506E33">
        <w:rPr>
          <w:rFonts w:ascii="Garamond" w:hAnsi="Garamond"/>
          <w:b/>
          <w:bCs/>
          <w:sz w:val="24"/>
          <w:szCs w:val="24"/>
        </w:rPr>
        <w:t xml:space="preserve">’allumage de la </w:t>
      </w:r>
      <w:proofErr w:type="spellStart"/>
      <w:r w:rsidRPr="00506E33">
        <w:rPr>
          <w:rFonts w:ascii="Garamond" w:hAnsi="Garamond"/>
          <w:b/>
          <w:bCs/>
          <w:i/>
          <w:iCs/>
          <w:sz w:val="24"/>
          <w:szCs w:val="24"/>
        </w:rPr>
        <w:t>Ménorah</w:t>
      </w:r>
      <w:proofErr w:type="spellEnd"/>
      <w:r w:rsidRPr="00506E33">
        <w:rPr>
          <w:rFonts w:ascii="Garamond" w:hAnsi="Garamond"/>
          <w:b/>
          <w:bCs/>
          <w:sz w:val="24"/>
          <w:szCs w:val="24"/>
        </w:rPr>
        <w:t xml:space="preserve"> à ‘</w:t>
      </w:r>
      <w:r w:rsidRPr="00506E33">
        <w:rPr>
          <w:rFonts w:ascii="Garamond" w:hAnsi="Garamond"/>
          <w:b/>
          <w:bCs/>
          <w:i/>
          <w:iCs/>
          <w:sz w:val="24"/>
          <w:szCs w:val="24"/>
        </w:rPr>
        <w:t>Hanoukka</w:t>
      </w:r>
    </w:p>
    <w:p w:rsidR="007F54BE" w:rsidRPr="00506E33" w:rsidRDefault="00506E33" w:rsidP="00506E33">
      <w:pPr>
        <w:pStyle w:val="Textebrut"/>
        <w:rPr>
          <w:rFonts w:ascii="Garamond" w:hAnsi="Garamond"/>
          <w:sz w:val="24"/>
          <w:szCs w:val="24"/>
          <w:lang w:val="fr-FR"/>
        </w:rPr>
      </w:pPr>
      <w:r w:rsidRPr="00506E33">
        <w:rPr>
          <w:rFonts w:ascii="Garamond" w:hAnsi="Garamond"/>
          <w:sz w:val="24"/>
          <w:szCs w:val="24"/>
          <w:lang w:val="fr-FR"/>
        </w:rPr>
        <w:t>Les évènements de ‘</w:t>
      </w:r>
      <w:r w:rsidRPr="00506E33">
        <w:rPr>
          <w:rFonts w:ascii="Garamond" w:hAnsi="Garamond"/>
          <w:i/>
          <w:iCs/>
          <w:sz w:val="24"/>
          <w:szCs w:val="24"/>
          <w:lang w:val="fr-FR"/>
        </w:rPr>
        <w:t>Hanoukka</w:t>
      </w:r>
      <w:r w:rsidRPr="00506E33">
        <w:rPr>
          <w:rFonts w:ascii="Garamond" w:hAnsi="Garamond"/>
          <w:sz w:val="24"/>
          <w:szCs w:val="24"/>
          <w:lang w:val="fr-FR"/>
        </w:rPr>
        <w:t xml:space="preserve"> sont principalement commémorés par l’accomplissement de la </w:t>
      </w:r>
      <w:proofErr w:type="spellStart"/>
      <w:r w:rsidRPr="00506E33">
        <w:rPr>
          <w:rFonts w:ascii="Garamond" w:hAnsi="Garamond"/>
          <w:i/>
          <w:iCs/>
          <w:sz w:val="24"/>
          <w:szCs w:val="24"/>
          <w:lang w:val="fr-FR"/>
        </w:rPr>
        <w:t>mitsva</w:t>
      </w:r>
      <w:proofErr w:type="spellEnd"/>
      <w:r w:rsidRPr="00506E33">
        <w:rPr>
          <w:rFonts w:ascii="Garamond" w:hAnsi="Garamond"/>
          <w:sz w:val="24"/>
          <w:szCs w:val="24"/>
          <w:lang w:val="fr-FR"/>
        </w:rPr>
        <w:t xml:space="preserve"> d’allumer la </w:t>
      </w:r>
      <w:proofErr w:type="spellStart"/>
      <w:r w:rsidRPr="00506E33">
        <w:rPr>
          <w:rFonts w:ascii="Garamond" w:hAnsi="Garamond"/>
          <w:i/>
          <w:iCs/>
          <w:sz w:val="24"/>
          <w:szCs w:val="24"/>
          <w:lang w:val="fr-FR"/>
        </w:rPr>
        <w:t>ménorah</w:t>
      </w:r>
      <w:proofErr w:type="spellEnd"/>
      <w:r w:rsidRPr="00506E33">
        <w:rPr>
          <w:rFonts w:ascii="Garamond" w:hAnsi="Garamond"/>
          <w:sz w:val="24"/>
          <w:szCs w:val="24"/>
          <w:lang w:val="fr-FR"/>
        </w:rPr>
        <w:t xml:space="preserve"> de ‘</w:t>
      </w:r>
      <w:r w:rsidRPr="00506E33">
        <w:rPr>
          <w:rFonts w:ascii="Garamond" w:hAnsi="Garamond"/>
          <w:i/>
          <w:iCs/>
          <w:sz w:val="24"/>
          <w:szCs w:val="24"/>
          <w:lang w:val="fr-FR"/>
        </w:rPr>
        <w:t>Hanoukka</w:t>
      </w:r>
      <w:r w:rsidR="007F54BE" w:rsidRPr="00506E33">
        <w:rPr>
          <w:rFonts w:ascii="Garamond" w:hAnsi="Garamond"/>
          <w:sz w:val="24"/>
          <w:szCs w:val="24"/>
          <w:lang w:val="fr-FR"/>
        </w:rPr>
        <w:t>.</w:t>
      </w:r>
    </w:p>
    <w:p w:rsidR="007F54BE" w:rsidRPr="00506E33" w:rsidRDefault="007F54BE" w:rsidP="007F54BE">
      <w:pPr>
        <w:pStyle w:val="Textebrut"/>
        <w:rPr>
          <w:rFonts w:ascii="Garamond" w:hAnsi="Garamond"/>
          <w:sz w:val="24"/>
          <w:szCs w:val="24"/>
          <w:lang w:val="fr-FR"/>
        </w:rPr>
      </w:pPr>
    </w:p>
    <w:p w:rsidR="00506E33" w:rsidRPr="00EE4062" w:rsidRDefault="00506E33" w:rsidP="007F54BE">
      <w:pPr>
        <w:pStyle w:val="Textebrut"/>
        <w:rPr>
          <w:rFonts w:ascii="Garamond" w:hAnsi="Garamond"/>
          <w:sz w:val="24"/>
          <w:szCs w:val="24"/>
          <w:lang w:val="fr-FR"/>
        </w:rPr>
      </w:pPr>
      <w:r w:rsidRPr="00506E33">
        <w:rPr>
          <w:rFonts w:ascii="Garamond" w:hAnsi="Garamond"/>
          <w:sz w:val="24"/>
          <w:szCs w:val="24"/>
          <w:lang w:val="fr-FR"/>
        </w:rPr>
        <w:t xml:space="preserve">Il est frappant de constater que </w:t>
      </w:r>
      <w:r>
        <w:rPr>
          <w:rFonts w:ascii="Garamond" w:hAnsi="Garamond"/>
          <w:sz w:val="24"/>
          <w:szCs w:val="24"/>
          <w:lang w:val="fr-FR"/>
        </w:rPr>
        <w:t xml:space="preserve">de </w:t>
      </w:r>
      <w:r w:rsidRPr="00506E33">
        <w:rPr>
          <w:rFonts w:ascii="Garamond" w:hAnsi="Garamond"/>
          <w:sz w:val="24"/>
          <w:szCs w:val="24"/>
          <w:lang w:val="fr-FR"/>
        </w:rPr>
        <w:t>toutes les lumières que nous allumons dans l’a</w:t>
      </w:r>
      <w:r>
        <w:rPr>
          <w:rFonts w:ascii="Garamond" w:hAnsi="Garamond"/>
          <w:sz w:val="24"/>
          <w:szCs w:val="24"/>
          <w:lang w:val="fr-FR"/>
        </w:rPr>
        <w:t xml:space="preserve">nnée, y compris les bougies de </w:t>
      </w:r>
      <w:proofErr w:type="spellStart"/>
      <w:r>
        <w:rPr>
          <w:rFonts w:ascii="Garamond" w:hAnsi="Garamond"/>
          <w:sz w:val="24"/>
          <w:szCs w:val="24"/>
          <w:lang w:val="fr-FR"/>
        </w:rPr>
        <w:t>C</w:t>
      </w:r>
      <w:r w:rsidRPr="00506E33">
        <w:rPr>
          <w:rFonts w:ascii="Garamond" w:hAnsi="Garamond"/>
          <w:sz w:val="24"/>
          <w:szCs w:val="24"/>
          <w:lang w:val="fr-FR"/>
        </w:rPr>
        <w:t>habbat</w:t>
      </w:r>
      <w:proofErr w:type="spellEnd"/>
      <w:r w:rsidRPr="00506E33">
        <w:rPr>
          <w:rFonts w:ascii="Garamond" w:hAnsi="Garamond"/>
          <w:sz w:val="24"/>
          <w:szCs w:val="24"/>
          <w:lang w:val="fr-FR"/>
        </w:rPr>
        <w:t xml:space="preserve"> et de Yom </w:t>
      </w:r>
      <w:proofErr w:type="spellStart"/>
      <w:r w:rsidRPr="00506E33">
        <w:rPr>
          <w:rFonts w:ascii="Garamond" w:hAnsi="Garamond"/>
          <w:sz w:val="24"/>
          <w:szCs w:val="24"/>
          <w:lang w:val="fr-FR"/>
        </w:rPr>
        <w:t>tov</w:t>
      </w:r>
      <w:proofErr w:type="spellEnd"/>
      <w:r>
        <w:rPr>
          <w:rFonts w:ascii="Garamond" w:hAnsi="Garamond"/>
          <w:sz w:val="24"/>
          <w:szCs w:val="24"/>
          <w:lang w:val="fr-FR"/>
        </w:rPr>
        <w:t>, seules les lumières de ‘</w:t>
      </w:r>
      <w:r w:rsidRPr="006E57AB">
        <w:rPr>
          <w:rFonts w:ascii="Garamond" w:hAnsi="Garamond"/>
          <w:i/>
          <w:iCs/>
          <w:sz w:val="24"/>
          <w:szCs w:val="24"/>
          <w:lang w:val="fr-FR"/>
        </w:rPr>
        <w:t>Hanoukka</w:t>
      </w:r>
      <w:r>
        <w:rPr>
          <w:rFonts w:ascii="Garamond" w:hAnsi="Garamond"/>
          <w:sz w:val="24"/>
          <w:szCs w:val="24"/>
          <w:lang w:val="fr-FR"/>
        </w:rPr>
        <w:t xml:space="preserve"> sont considérées « saintes »</w:t>
      </w:r>
      <w:r w:rsidR="00CD0023">
        <w:rPr>
          <w:rFonts w:ascii="Garamond" w:hAnsi="Garamond"/>
          <w:sz w:val="24"/>
          <w:szCs w:val="24"/>
          <w:lang w:val="fr-FR"/>
        </w:rPr>
        <w:t>, nous interdisant d</w:t>
      </w:r>
      <w:r w:rsidR="006E57AB">
        <w:rPr>
          <w:rFonts w:ascii="Garamond" w:hAnsi="Garamond"/>
          <w:sz w:val="24"/>
          <w:szCs w:val="24"/>
          <w:lang w:val="fr-FR"/>
        </w:rPr>
        <w:t>’</w:t>
      </w:r>
      <w:r w:rsidR="00CD0023">
        <w:rPr>
          <w:rFonts w:ascii="Garamond" w:hAnsi="Garamond"/>
          <w:sz w:val="24"/>
          <w:szCs w:val="24"/>
          <w:lang w:val="fr-FR"/>
        </w:rPr>
        <w:t>e</w:t>
      </w:r>
      <w:r w:rsidR="006E57AB">
        <w:rPr>
          <w:rFonts w:ascii="Garamond" w:hAnsi="Garamond"/>
          <w:sz w:val="24"/>
          <w:szCs w:val="24"/>
          <w:lang w:val="fr-FR"/>
        </w:rPr>
        <w:t>n tirer tout bénéfice</w:t>
      </w:r>
      <w:r w:rsidR="00CD0023">
        <w:rPr>
          <w:rFonts w:ascii="Garamond" w:hAnsi="Garamond"/>
          <w:sz w:val="24"/>
          <w:szCs w:val="24"/>
          <w:lang w:val="fr-FR"/>
        </w:rPr>
        <w:t xml:space="preserve">. Dans les termes du chant de </w:t>
      </w:r>
      <w:proofErr w:type="spellStart"/>
      <w:r w:rsidR="00CD0023" w:rsidRPr="00CD0023">
        <w:rPr>
          <w:rFonts w:ascii="Garamond" w:hAnsi="Garamond"/>
          <w:i/>
          <w:iCs/>
          <w:sz w:val="24"/>
          <w:szCs w:val="24"/>
          <w:lang w:val="fr-FR"/>
        </w:rPr>
        <w:t>Hanérot</w:t>
      </w:r>
      <w:proofErr w:type="spellEnd"/>
      <w:r w:rsidR="00CD0023" w:rsidRPr="00CD0023">
        <w:rPr>
          <w:rFonts w:ascii="Garamond" w:hAnsi="Garamond"/>
          <w:i/>
          <w:iCs/>
          <w:sz w:val="24"/>
          <w:szCs w:val="24"/>
          <w:lang w:val="fr-FR"/>
        </w:rPr>
        <w:t xml:space="preserve"> </w:t>
      </w:r>
      <w:proofErr w:type="spellStart"/>
      <w:r w:rsidR="00CD0023" w:rsidRPr="00CD0023">
        <w:rPr>
          <w:rFonts w:ascii="Garamond" w:hAnsi="Garamond"/>
          <w:i/>
          <w:iCs/>
          <w:sz w:val="24"/>
          <w:szCs w:val="24"/>
          <w:lang w:val="fr-FR"/>
        </w:rPr>
        <w:t>Halalou</w:t>
      </w:r>
      <w:proofErr w:type="spellEnd"/>
      <w:r w:rsidR="006E57AB">
        <w:rPr>
          <w:rFonts w:ascii="Garamond" w:hAnsi="Garamond"/>
          <w:sz w:val="24"/>
          <w:szCs w:val="24"/>
          <w:lang w:val="fr-FR"/>
        </w:rPr>
        <w:t> : « Ces lumières sont saintes</w:t>
      </w:r>
      <w:r w:rsidR="00CD0023">
        <w:rPr>
          <w:rFonts w:ascii="Garamond" w:hAnsi="Garamond"/>
          <w:sz w:val="24"/>
          <w:szCs w:val="24"/>
          <w:lang w:val="fr-FR"/>
        </w:rPr>
        <w:t xml:space="preserve"> et nous n’avons pas le droit de les utiliser, mais seulement de les contempler. » </w:t>
      </w:r>
      <w:r w:rsidR="00CD0023" w:rsidRPr="00EE4062">
        <w:rPr>
          <w:rFonts w:ascii="Garamond" w:hAnsi="Garamond"/>
          <w:sz w:val="24"/>
          <w:szCs w:val="24"/>
          <w:lang w:val="fr-FR"/>
        </w:rPr>
        <w:t>Pourquoi en est-il ainsi ?</w:t>
      </w:r>
    </w:p>
    <w:p w:rsidR="007F54BE" w:rsidRPr="00EE4062" w:rsidRDefault="007F54BE" w:rsidP="007F54BE">
      <w:pPr>
        <w:pStyle w:val="Textebrut"/>
        <w:rPr>
          <w:rFonts w:ascii="Garamond" w:hAnsi="Garamond"/>
          <w:sz w:val="24"/>
          <w:szCs w:val="24"/>
          <w:lang w:val="fr-FR"/>
        </w:rPr>
      </w:pPr>
    </w:p>
    <w:p w:rsidR="008D3B63" w:rsidRPr="00EE4062" w:rsidRDefault="00EE4062" w:rsidP="007F54BE">
      <w:pPr>
        <w:pStyle w:val="Textebrut"/>
        <w:rPr>
          <w:rFonts w:ascii="Garamond" w:hAnsi="Garamond"/>
          <w:sz w:val="24"/>
          <w:szCs w:val="24"/>
          <w:lang w:val="fr-FR"/>
        </w:rPr>
      </w:pPr>
      <w:r>
        <w:rPr>
          <w:rFonts w:ascii="Garamond" w:hAnsi="Garamond"/>
          <w:sz w:val="24"/>
          <w:szCs w:val="24"/>
          <w:lang w:val="fr-FR"/>
        </w:rPr>
        <w:t>La réponse à cela découle</w:t>
      </w:r>
      <w:r w:rsidR="00E342A3">
        <w:rPr>
          <w:rFonts w:ascii="Garamond" w:hAnsi="Garamond"/>
          <w:sz w:val="24"/>
          <w:szCs w:val="24"/>
          <w:lang w:val="fr-FR"/>
        </w:rPr>
        <w:t xml:space="preserve"> de ce qui a été</w:t>
      </w:r>
      <w:r w:rsidR="00A11999" w:rsidRPr="00A11999">
        <w:rPr>
          <w:rFonts w:ascii="Garamond" w:hAnsi="Garamond"/>
          <w:sz w:val="24"/>
          <w:szCs w:val="24"/>
          <w:lang w:val="fr-FR"/>
        </w:rPr>
        <w:t xml:space="preserve"> étudié dans le deuxième cours de Morasha sur ‘</w:t>
      </w:r>
      <w:r w:rsidR="00A11999" w:rsidRPr="00CD2D6C">
        <w:rPr>
          <w:rFonts w:ascii="Garamond" w:hAnsi="Garamond"/>
          <w:i/>
          <w:iCs/>
          <w:sz w:val="24"/>
          <w:szCs w:val="24"/>
          <w:lang w:val="fr-FR"/>
        </w:rPr>
        <w:t>Hanoukka</w:t>
      </w:r>
      <w:r w:rsidR="00A11999" w:rsidRPr="00A11999">
        <w:rPr>
          <w:rFonts w:ascii="Garamond" w:hAnsi="Garamond"/>
          <w:sz w:val="24"/>
          <w:szCs w:val="24"/>
          <w:lang w:val="fr-FR"/>
        </w:rPr>
        <w:t xml:space="preserve">. </w:t>
      </w:r>
      <w:r w:rsidR="00A11999">
        <w:rPr>
          <w:rFonts w:ascii="Garamond" w:hAnsi="Garamond"/>
          <w:sz w:val="24"/>
          <w:szCs w:val="24"/>
          <w:lang w:val="fr-FR"/>
        </w:rPr>
        <w:t>Le concept du miracle de ‘</w:t>
      </w:r>
      <w:r w:rsidR="00A11999" w:rsidRPr="00A11999">
        <w:rPr>
          <w:rFonts w:ascii="Garamond" w:hAnsi="Garamond"/>
          <w:i/>
          <w:iCs/>
          <w:sz w:val="24"/>
          <w:szCs w:val="24"/>
          <w:lang w:val="fr-FR"/>
        </w:rPr>
        <w:t>Hanoukka</w:t>
      </w:r>
      <w:r w:rsidR="00A11999">
        <w:rPr>
          <w:rFonts w:ascii="Garamond" w:hAnsi="Garamond"/>
          <w:sz w:val="24"/>
          <w:szCs w:val="24"/>
          <w:lang w:val="fr-FR"/>
        </w:rPr>
        <w:t xml:space="preserve"> et la commémoration d’allumer les lumières de </w:t>
      </w:r>
      <w:r w:rsidR="00A11999">
        <w:rPr>
          <w:rFonts w:ascii="Garamond" w:hAnsi="Garamond"/>
          <w:sz w:val="24"/>
          <w:szCs w:val="24"/>
          <w:lang w:val="fr-FR"/>
        </w:rPr>
        <w:lastRenderedPageBreak/>
        <w:t>‘</w:t>
      </w:r>
      <w:r w:rsidR="00A11999" w:rsidRPr="00CD2D6C">
        <w:rPr>
          <w:rFonts w:ascii="Garamond" w:hAnsi="Garamond"/>
          <w:i/>
          <w:iCs/>
          <w:sz w:val="24"/>
          <w:szCs w:val="24"/>
          <w:lang w:val="fr-FR"/>
        </w:rPr>
        <w:t>Hanoukka</w:t>
      </w:r>
      <w:r w:rsidR="00A11999">
        <w:rPr>
          <w:rFonts w:ascii="Garamond" w:hAnsi="Garamond"/>
          <w:sz w:val="24"/>
          <w:szCs w:val="24"/>
          <w:lang w:val="fr-FR"/>
        </w:rPr>
        <w:t xml:space="preserve"> qui </w:t>
      </w:r>
      <w:r>
        <w:rPr>
          <w:rFonts w:ascii="Garamond" w:hAnsi="Garamond"/>
          <w:sz w:val="24"/>
          <w:szCs w:val="24"/>
          <w:lang w:val="fr-FR"/>
        </w:rPr>
        <w:t xml:space="preserve">y </w:t>
      </w:r>
      <w:r w:rsidR="00A11999">
        <w:rPr>
          <w:rFonts w:ascii="Garamond" w:hAnsi="Garamond"/>
          <w:sz w:val="24"/>
          <w:szCs w:val="24"/>
          <w:lang w:val="fr-FR"/>
        </w:rPr>
        <w:t>corr</w:t>
      </w:r>
      <w:r w:rsidR="006E57AB">
        <w:rPr>
          <w:rFonts w:ascii="Garamond" w:hAnsi="Garamond"/>
          <w:sz w:val="24"/>
          <w:szCs w:val="24"/>
          <w:lang w:val="fr-FR"/>
        </w:rPr>
        <w:t>espond, manifeste</w:t>
      </w:r>
      <w:r w:rsidR="00E342A3">
        <w:rPr>
          <w:rFonts w:ascii="Garamond" w:hAnsi="Garamond"/>
          <w:sz w:val="24"/>
          <w:szCs w:val="24"/>
          <w:lang w:val="fr-FR"/>
        </w:rPr>
        <w:t>nt</w:t>
      </w:r>
      <w:r w:rsidR="006E57AB">
        <w:rPr>
          <w:rFonts w:ascii="Garamond" w:hAnsi="Garamond"/>
          <w:sz w:val="24"/>
          <w:szCs w:val="24"/>
          <w:lang w:val="fr-FR"/>
        </w:rPr>
        <w:t xml:space="preserve"> l’entrée</w:t>
      </w:r>
      <w:r w:rsidR="00A11999">
        <w:rPr>
          <w:rFonts w:ascii="Garamond" w:hAnsi="Garamond"/>
          <w:sz w:val="24"/>
          <w:szCs w:val="24"/>
          <w:lang w:val="fr-FR"/>
        </w:rPr>
        <w:t xml:space="preserve"> de la lumière divine dans le monde obscurci de l’empire grec. Tout au long de l’année, la lumière est cachée ;</w:t>
      </w:r>
      <w:r w:rsidR="00CD2D6C">
        <w:rPr>
          <w:rFonts w:ascii="Garamond" w:hAnsi="Garamond"/>
          <w:sz w:val="24"/>
          <w:szCs w:val="24"/>
          <w:lang w:val="fr-FR"/>
        </w:rPr>
        <w:t xml:space="preserve"> les miracles sont</w:t>
      </w:r>
      <w:r w:rsidR="00A11999">
        <w:rPr>
          <w:rFonts w:ascii="Garamond" w:hAnsi="Garamond"/>
          <w:sz w:val="24"/>
          <w:szCs w:val="24"/>
          <w:lang w:val="fr-FR"/>
        </w:rPr>
        <w:t xml:space="preserve"> dissimulés. </w:t>
      </w:r>
      <w:r w:rsidR="00A11999" w:rsidRPr="00EE4062">
        <w:rPr>
          <w:rFonts w:ascii="Garamond" w:hAnsi="Garamond"/>
          <w:sz w:val="24"/>
          <w:szCs w:val="24"/>
          <w:lang w:val="fr-FR"/>
        </w:rPr>
        <w:t>A ‘</w:t>
      </w:r>
      <w:r w:rsidR="00A11999" w:rsidRPr="00EE4062">
        <w:rPr>
          <w:rFonts w:ascii="Garamond" w:hAnsi="Garamond"/>
          <w:i/>
          <w:iCs/>
          <w:sz w:val="24"/>
          <w:szCs w:val="24"/>
          <w:lang w:val="fr-FR"/>
        </w:rPr>
        <w:t>Hanoukka</w:t>
      </w:r>
      <w:r w:rsidR="00A11999" w:rsidRPr="00EE4062">
        <w:rPr>
          <w:rFonts w:ascii="Garamond" w:hAnsi="Garamond"/>
          <w:sz w:val="24"/>
          <w:szCs w:val="24"/>
          <w:lang w:val="fr-FR"/>
        </w:rPr>
        <w:t>, cependant,</w:t>
      </w:r>
      <w:r w:rsidR="00496C4A" w:rsidRPr="00EE4062">
        <w:rPr>
          <w:rFonts w:ascii="Garamond" w:hAnsi="Garamond"/>
          <w:sz w:val="24"/>
          <w:szCs w:val="24"/>
          <w:lang w:val="fr-FR"/>
        </w:rPr>
        <w:t xml:space="preserve"> les lumières que nous allumons</w:t>
      </w:r>
      <w:r w:rsidR="00FC0EB1">
        <w:rPr>
          <w:rFonts w:ascii="Garamond" w:hAnsi="Garamond"/>
          <w:sz w:val="24"/>
          <w:szCs w:val="24"/>
          <w:lang w:val="fr-FR"/>
        </w:rPr>
        <w:t xml:space="preserve"> manifeste</w:t>
      </w:r>
      <w:r w:rsidR="006E57AB">
        <w:rPr>
          <w:rFonts w:ascii="Garamond" w:hAnsi="Garamond"/>
          <w:sz w:val="24"/>
          <w:szCs w:val="24"/>
          <w:lang w:val="fr-FR"/>
        </w:rPr>
        <w:t>nt</w:t>
      </w:r>
      <w:r w:rsidR="00E342A3">
        <w:rPr>
          <w:rFonts w:ascii="Garamond" w:hAnsi="Garamond"/>
          <w:sz w:val="24"/>
          <w:szCs w:val="24"/>
          <w:lang w:val="fr-FR"/>
        </w:rPr>
        <w:t xml:space="preserve"> l’éclat</w:t>
      </w:r>
      <w:r w:rsidR="00FC0EB1">
        <w:rPr>
          <w:rFonts w:ascii="Garamond" w:hAnsi="Garamond"/>
          <w:sz w:val="24"/>
          <w:szCs w:val="24"/>
          <w:lang w:val="fr-FR"/>
        </w:rPr>
        <w:t xml:space="preserve"> </w:t>
      </w:r>
      <w:r>
        <w:rPr>
          <w:rFonts w:ascii="Garamond" w:hAnsi="Garamond"/>
          <w:sz w:val="24"/>
          <w:szCs w:val="24"/>
          <w:lang w:val="fr-FR"/>
        </w:rPr>
        <w:t>de l’intervention divine. Par conséquent, la lumière est s</w:t>
      </w:r>
      <w:r w:rsidR="00FC0EB1">
        <w:rPr>
          <w:rFonts w:ascii="Garamond" w:hAnsi="Garamond"/>
          <w:sz w:val="24"/>
          <w:szCs w:val="24"/>
          <w:lang w:val="fr-FR"/>
        </w:rPr>
        <w:t>ainte, et nous ne pouvons que la</w:t>
      </w:r>
      <w:r>
        <w:rPr>
          <w:rFonts w:ascii="Garamond" w:hAnsi="Garamond"/>
          <w:sz w:val="24"/>
          <w:szCs w:val="24"/>
          <w:lang w:val="fr-FR"/>
        </w:rPr>
        <w:t xml:space="preserve"> contempler, intégrer les miracles de ‘</w:t>
      </w:r>
      <w:r w:rsidRPr="00FC0EB1">
        <w:rPr>
          <w:rFonts w:ascii="Garamond" w:hAnsi="Garamond"/>
          <w:i/>
          <w:iCs/>
          <w:sz w:val="24"/>
          <w:szCs w:val="24"/>
          <w:lang w:val="fr-FR"/>
        </w:rPr>
        <w:t>Hanoukka</w:t>
      </w:r>
      <w:r>
        <w:rPr>
          <w:rFonts w:ascii="Garamond" w:hAnsi="Garamond"/>
          <w:sz w:val="24"/>
          <w:szCs w:val="24"/>
          <w:lang w:val="fr-FR"/>
        </w:rPr>
        <w:t xml:space="preserve">, et les miracles nous accompagnent constamment. </w:t>
      </w:r>
      <w:r w:rsidR="00A11999" w:rsidRPr="00EE4062">
        <w:rPr>
          <w:rFonts w:ascii="Garamond" w:hAnsi="Garamond"/>
          <w:sz w:val="24"/>
          <w:szCs w:val="24"/>
          <w:lang w:val="fr-FR"/>
        </w:rPr>
        <w:t xml:space="preserve"> </w:t>
      </w:r>
    </w:p>
    <w:p w:rsidR="007F54BE" w:rsidRPr="00E222D9" w:rsidRDefault="007F54BE" w:rsidP="007F54BE">
      <w:pPr>
        <w:pStyle w:val="Textebrut"/>
        <w:rPr>
          <w:rFonts w:ascii="Garamond" w:hAnsi="Garamond"/>
          <w:sz w:val="24"/>
          <w:szCs w:val="24"/>
          <w:lang w:val="fr-FR"/>
        </w:rPr>
      </w:pPr>
    </w:p>
    <w:p w:rsidR="00EE4062" w:rsidRPr="00EE4062" w:rsidRDefault="00EE4062" w:rsidP="007F54BE">
      <w:pPr>
        <w:pStyle w:val="Textebrut"/>
        <w:rPr>
          <w:rFonts w:ascii="Garamond" w:hAnsi="Garamond"/>
          <w:sz w:val="24"/>
          <w:szCs w:val="24"/>
          <w:lang w:val="fr-FR"/>
        </w:rPr>
      </w:pPr>
      <w:r w:rsidRPr="00EE4062">
        <w:rPr>
          <w:rFonts w:ascii="Garamond" w:hAnsi="Garamond"/>
          <w:sz w:val="24"/>
          <w:szCs w:val="24"/>
          <w:lang w:val="fr-FR"/>
        </w:rPr>
        <w:t>Dans cette partie, nous étudierons la façon d’allumer les lumières de ‘</w:t>
      </w:r>
      <w:r w:rsidRPr="006E57AB">
        <w:rPr>
          <w:rFonts w:ascii="Garamond" w:hAnsi="Garamond"/>
          <w:i/>
          <w:iCs/>
          <w:sz w:val="24"/>
          <w:szCs w:val="24"/>
          <w:lang w:val="fr-FR"/>
        </w:rPr>
        <w:t>Hanoukka</w:t>
      </w:r>
      <w:r w:rsidRPr="00EE4062">
        <w:rPr>
          <w:rFonts w:ascii="Garamond" w:hAnsi="Garamond"/>
          <w:sz w:val="24"/>
          <w:szCs w:val="24"/>
          <w:lang w:val="fr-FR"/>
        </w:rPr>
        <w:t xml:space="preserve"> et nous efforcerons d’extraire le sens </w:t>
      </w:r>
      <w:r w:rsidR="006E57AB">
        <w:rPr>
          <w:rFonts w:ascii="Garamond" w:hAnsi="Garamond"/>
          <w:sz w:val="24"/>
          <w:szCs w:val="24"/>
          <w:lang w:val="fr-FR"/>
        </w:rPr>
        <w:t>profo</w:t>
      </w:r>
      <w:r>
        <w:rPr>
          <w:rFonts w:ascii="Garamond" w:hAnsi="Garamond"/>
          <w:sz w:val="24"/>
          <w:szCs w:val="24"/>
          <w:lang w:val="fr-FR"/>
        </w:rPr>
        <w:t>nd de leur allumage.</w:t>
      </w:r>
    </w:p>
    <w:p w:rsidR="007F54BE" w:rsidRPr="00E222D9" w:rsidRDefault="007F54BE" w:rsidP="007F54BE">
      <w:pPr>
        <w:pStyle w:val="Textebrut"/>
        <w:rPr>
          <w:rFonts w:ascii="Garamond" w:hAnsi="Garamond"/>
          <w:b/>
          <w:bCs/>
          <w:sz w:val="24"/>
          <w:szCs w:val="24"/>
          <w:lang w:val="fr-FR"/>
        </w:rPr>
      </w:pPr>
    </w:p>
    <w:p w:rsidR="007F54BE" w:rsidRPr="008D3B63" w:rsidRDefault="007F54BE" w:rsidP="007F54BE">
      <w:pPr>
        <w:rPr>
          <w:rFonts w:ascii="Garamond" w:hAnsi="Garamond"/>
          <w:b/>
          <w:bCs/>
          <w:sz w:val="24"/>
          <w:szCs w:val="24"/>
        </w:rPr>
      </w:pPr>
      <w:r w:rsidRPr="008D3B63">
        <w:rPr>
          <w:rFonts w:ascii="Garamond" w:hAnsi="Garamond"/>
          <w:b/>
          <w:bCs/>
          <w:sz w:val="24"/>
          <w:szCs w:val="24"/>
        </w:rPr>
        <w:t xml:space="preserve">A. </w:t>
      </w:r>
      <w:r w:rsidR="008D3B63" w:rsidRPr="008D3B63">
        <w:rPr>
          <w:rFonts w:ascii="Garamond" w:hAnsi="Garamond"/>
          <w:b/>
          <w:bCs/>
          <w:sz w:val="24"/>
          <w:szCs w:val="24"/>
        </w:rPr>
        <w:t xml:space="preserve">Comment allumer la </w:t>
      </w:r>
      <w:proofErr w:type="spellStart"/>
      <w:r w:rsidR="008D3B63" w:rsidRPr="008D3B63">
        <w:rPr>
          <w:rFonts w:ascii="Garamond" w:hAnsi="Garamond"/>
          <w:b/>
          <w:bCs/>
          <w:i/>
          <w:iCs/>
          <w:sz w:val="24"/>
          <w:szCs w:val="24"/>
        </w:rPr>
        <w:t>Mé</w:t>
      </w:r>
      <w:r w:rsidRPr="008D3B63">
        <w:rPr>
          <w:rFonts w:ascii="Garamond" w:hAnsi="Garamond"/>
          <w:b/>
          <w:bCs/>
          <w:i/>
          <w:iCs/>
          <w:sz w:val="24"/>
          <w:szCs w:val="24"/>
        </w:rPr>
        <w:t>norah</w:t>
      </w:r>
      <w:proofErr w:type="spellEnd"/>
      <w:r w:rsidR="008D3B63" w:rsidRPr="008D3B63">
        <w:rPr>
          <w:rFonts w:ascii="Garamond" w:hAnsi="Garamond"/>
          <w:b/>
          <w:bCs/>
          <w:sz w:val="24"/>
          <w:szCs w:val="24"/>
        </w:rPr>
        <w:t xml:space="preserve"> ?</w:t>
      </w:r>
    </w:p>
    <w:p w:rsidR="007F54BE" w:rsidRPr="00E222D9" w:rsidRDefault="008D3B63" w:rsidP="007F54BE">
      <w:pPr>
        <w:pStyle w:val="Textebrut"/>
        <w:ind w:right="-86"/>
        <w:jc w:val="both"/>
        <w:rPr>
          <w:rFonts w:ascii="Garamond" w:hAnsi="Garamond"/>
          <w:b/>
          <w:bCs/>
          <w:sz w:val="24"/>
          <w:szCs w:val="24"/>
          <w:lang w:val="fr-FR"/>
        </w:rPr>
      </w:pPr>
      <w:r w:rsidRPr="00EE4062">
        <w:rPr>
          <w:rFonts w:ascii="Garamond" w:hAnsi="Garamond"/>
          <w:b/>
          <w:bCs/>
          <w:sz w:val="24"/>
          <w:szCs w:val="24"/>
          <w:lang w:val="fr-FR"/>
        </w:rPr>
        <w:t xml:space="preserve">1. Talmud </w:t>
      </w:r>
      <w:proofErr w:type="spellStart"/>
      <w:r w:rsidRPr="00EE4062">
        <w:rPr>
          <w:rFonts w:ascii="Garamond" w:hAnsi="Garamond"/>
          <w:b/>
          <w:bCs/>
          <w:sz w:val="24"/>
          <w:szCs w:val="24"/>
          <w:lang w:val="fr-FR"/>
        </w:rPr>
        <w:t>Bavli</w:t>
      </w:r>
      <w:proofErr w:type="spellEnd"/>
      <w:r w:rsidRPr="00EE4062">
        <w:rPr>
          <w:rFonts w:ascii="Garamond" w:hAnsi="Garamond"/>
          <w:b/>
          <w:bCs/>
          <w:sz w:val="24"/>
          <w:szCs w:val="24"/>
          <w:lang w:val="fr-FR"/>
        </w:rPr>
        <w:t xml:space="preserve">, </w:t>
      </w:r>
      <w:proofErr w:type="spellStart"/>
      <w:r w:rsidRPr="00EE4062">
        <w:rPr>
          <w:rFonts w:ascii="Garamond" w:hAnsi="Garamond"/>
          <w:b/>
          <w:bCs/>
          <w:i/>
          <w:iCs/>
          <w:sz w:val="24"/>
          <w:szCs w:val="24"/>
          <w:lang w:val="fr-FR"/>
        </w:rPr>
        <w:t>C</w:t>
      </w:r>
      <w:r w:rsidR="007F54BE" w:rsidRPr="00EE4062">
        <w:rPr>
          <w:rFonts w:ascii="Garamond" w:hAnsi="Garamond"/>
          <w:b/>
          <w:bCs/>
          <w:i/>
          <w:iCs/>
          <w:sz w:val="24"/>
          <w:szCs w:val="24"/>
          <w:lang w:val="fr-FR"/>
        </w:rPr>
        <w:t>habbat</w:t>
      </w:r>
      <w:proofErr w:type="spellEnd"/>
      <w:r w:rsidR="007F54BE" w:rsidRPr="00EE4062">
        <w:rPr>
          <w:rFonts w:ascii="Garamond" w:hAnsi="Garamond"/>
          <w:b/>
          <w:bCs/>
          <w:sz w:val="24"/>
          <w:szCs w:val="24"/>
          <w:lang w:val="fr-FR"/>
        </w:rPr>
        <w:t xml:space="preserve"> 21b – </w:t>
      </w:r>
      <w:r w:rsidR="00EE4062" w:rsidRPr="00EE4062">
        <w:rPr>
          <w:rFonts w:ascii="Garamond" w:hAnsi="Garamond"/>
          <w:b/>
          <w:bCs/>
          <w:sz w:val="24"/>
          <w:szCs w:val="24"/>
          <w:lang w:val="fr-FR"/>
        </w:rPr>
        <w:t xml:space="preserve">Il existe deux </w:t>
      </w:r>
      <w:r w:rsidR="00EE4062">
        <w:rPr>
          <w:rFonts w:ascii="Garamond" w:hAnsi="Garamond"/>
          <w:b/>
          <w:bCs/>
          <w:sz w:val="24"/>
          <w:szCs w:val="24"/>
          <w:lang w:val="fr-FR"/>
        </w:rPr>
        <w:t>appro</w:t>
      </w:r>
      <w:r w:rsidR="00EE4062" w:rsidRPr="00EE4062">
        <w:rPr>
          <w:rFonts w:ascii="Garamond" w:hAnsi="Garamond"/>
          <w:b/>
          <w:bCs/>
          <w:sz w:val="24"/>
          <w:szCs w:val="24"/>
          <w:lang w:val="fr-FR"/>
        </w:rPr>
        <w:t xml:space="preserve">ches quant à la façon d’accomplir la </w:t>
      </w:r>
      <w:proofErr w:type="spellStart"/>
      <w:r w:rsidR="00EE4062" w:rsidRPr="00EE4062">
        <w:rPr>
          <w:rFonts w:ascii="Garamond" w:hAnsi="Garamond"/>
          <w:b/>
          <w:bCs/>
          <w:i/>
          <w:iCs/>
          <w:sz w:val="24"/>
          <w:szCs w:val="24"/>
          <w:lang w:val="fr-FR"/>
        </w:rPr>
        <w:t>mitsva</w:t>
      </w:r>
      <w:proofErr w:type="spellEnd"/>
      <w:r w:rsidR="00EE4062" w:rsidRPr="00EE4062">
        <w:rPr>
          <w:rFonts w:ascii="Garamond" w:hAnsi="Garamond"/>
          <w:b/>
          <w:bCs/>
          <w:sz w:val="24"/>
          <w:szCs w:val="24"/>
          <w:lang w:val="fr-FR"/>
        </w:rPr>
        <w:t xml:space="preserve"> d’allumer les bougies de ‘</w:t>
      </w:r>
      <w:r w:rsidR="00EE4062" w:rsidRPr="00EE4062">
        <w:rPr>
          <w:rFonts w:ascii="Garamond" w:hAnsi="Garamond"/>
          <w:b/>
          <w:bCs/>
          <w:i/>
          <w:iCs/>
          <w:sz w:val="24"/>
          <w:szCs w:val="24"/>
          <w:lang w:val="fr-FR"/>
        </w:rPr>
        <w:t>Hanoukka</w:t>
      </w:r>
      <w:r w:rsidR="00EE4062">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7F54BE" w:rsidRPr="00FE2258" w:rsidRDefault="00F04970" w:rsidP="00FE2258">
            <w:pPr>
              <w:pStyle w:val="Textebrut"/>
              <w:rPr>
                <w:rFonts w:ascii="Garamond" w:hAnsi="Garamond"/>
                <w:sz w:val="24"/>
                <w:szCs w:val="24"/>
                <w:lang w:val="fr-FR"/>
              </w:rPr>
            </w:pPr>
            <w:r w:rsidRPr="00F04970">
              <w:rPr>
                <w:rFonts w:ascii="Garamond" w:hAnsi="Garamond"/>
                <w:sz w:val="24"/>
                <w:szCs w:val="24"/>
                <w:lang w:val="fr-FR"/>
              </w:rPr>
              <w:t xml:space="preserve">Nos maîtres enseignaient : La </w:t>
            </w:r>
            <w:proofErr w:type="spellStart"/>
            <w:r w:rsidRPr="00F04970">
              <w:rPr>
                <w:rFonts w:ascii="Garamond" w:hAnsi="Garamond"/>
                <w:i/>
                <w:iCs/>
                <w:sz w:val="24"/>
                <w:szCs w:val="24"/>
                <w:lang w:val="fr-FR"/>
              </w:rPr>
              <w:t>mitsva</w:t>
            </w:r>
            <w:proofErr w:type="spellEnd"/>
            <w:r w:rsidRPr="00F04970">
              <w:rPr>
                <w:rFonts w:ascii="Garamond" w:hAnsi="Garamond"/>
                <w:sz w:val="24"/>
                <w:szCs w:val="24"/>
                <w:lang w:val="fr-FR"/>
              </w:rPr>
              <w:t xml:space="preserve"> de [allumer la</w:t>
            </w:r>
            <w:r>
              <w:rPr>
                <w:rFonts w:ascii="Garamond" w:hAnsi="Garamond"/>
                <w:sz w:val="24"/>
                <w:szCs w:val="24"/>
                <w:lang w:val="fr-FR"/>
              </w:rPr>
              <w:t xml:space="preserve"> </w:t>
            </w:r>
            <w:proofErr w:type="spellStart"/>
            <w:r w:rsidRPr="00F04970">
              <w:rPr>
                <w:rFonts w:ascii="Garamond" w:hAnsi="Garamond"/>
                <w:i/>
                <w:iCs/>
                <w:sz w:val="24"/>
                <w:szCs w:val="24"/>
                <w:lang w:val="fr-FR"/>
              </w:rPr>
              <w:t>ménorah</w:t>
            </w:r>
            <w:proofErr w:type="spellEnd"/>
            <w:r>
              <w:rPr>
                <w:rFonts w:ascii="Garamond" w:hAnsi="Garamond"/>
                <w:sz w:val="24"/>
                <w:szCs w:val="24"/>
                <w:lang w:val="fr-FR"/>
              </w:rPr>
              <w:t xml:space="preserve"> de</w:t>
            </w:r>
            <w:r w:rsidRPr="00F04970">
              <w:rPr>
                <w:rFonts w:ascii="Garamond" w:hAnsi="Garamond"/>
                <w:sz w:val="24"/>
                <w:szCs w:val="24"/>
                <w:lang w:val="fr-FR"/>
              </w:rPr>
              <w:t>] ‘</w:t>
            </w:r>
            <w:r w:rsidRPr="00FC0EB1">
              <w:rPr>
                <w:rFonts w:ascii="Garamond" w:hAnsi="Garamond"/>
                <w:i/>
                <w:iCs/>
                <w:sz w:val="24"/>
                <w:szCs w:val="24"/>
                <w:lang w:val="fr-FR"/>
              </w:rPr>
              <w:t>Hanoukka</w:t>
            </w:r>
            <w:r>
              <w:rPr>
                <w:rFonts w:ascii="Garamond" w:hAnsi="Garamond"/>
                <w:sz w:val="24"/>
                <w:szCs w:val="24"/>
                <w:lang w:val="fr-FR"/>
              </w:rPr>
              <w:t xml:space="preserve"> est [d’une] bougie pour chaque individu et sa maison. Un embellissement de cette </w:t>
            </w:r>
            <w:proofErr w:type="spellStart"/>
            <w:r w:rsidRPr="00F04970">
              <w:rPr>
                <w:rFonts w:ascii="Garamond" w:hAnsi="Garamond"/>
                <w:i/>
                <w:iCs/>
                <w:sz w:val="24"/>
                <w:szCs w:val="24"/>
                <w:lang w:val="fr-FR"/>
              </w:rPr>
              <w:t>mitsva</w:t>
            </w:r>
            <w:proofErr w:type="spellEnd"/>
            <w:r>
              <w:rPr>
                <w:rFonts w:ascii="Garamond" w:hAnsi="Garamond"/>
                <w:sz w:val="24"/>
                <w:szCs w:val="24"/>
                <w:lang w:val="fr-FR"/>
              </w:rPr>
              <w:t xml:space="preserve"> consiste à [allumer] une bougie pour chaque membre de la famille. L’école de </w:t>
            </w:r>
            <w:proofErr w:type="spellStart"/>
            <w:r>
              <w:rPr>
                <w:rFonts w:ascii="Garamond" w:hAnsi="Garamond"/>
                <w:sz w:val="24"/>
                <w:szCs w:val="24"/>
                <w:lang w:val="fr-FR"/>
              </w:rPr>
              <w:t>Chamaï</w:t>
            </w:r>
            <w:proofErr w:type="spellEnd"/>
            <w:r>
              <w:rPr>
                <w:rFonts w:ascii="Garamond" w:hAnsi="Garamond"/>
                <w:sz w:val="24"/>
                <w:szCs w:val="24"/>
                <w:lang w:val="fr-FR"/>
              </w:rPr>
              <w:t xml:space="preserve"> disait que la meilleure manière d’accomplir la </w:t>
            </w:r>
            <w:proofErr w:type="spellStart"/>
            <w:r w:rsidRPr="00F04970">
              <w:rPr>
                <w:rFonts w:ascii="Garamond" w:hAnsi="Garamond"/>
                <w:i/>
                <w:iCs/>
                <w:sz w:val="24"/>
                <w:szCs w:val="24"/>
                <w:lang w:val="fr-FR"/>
              </w:rPr>
              <w:t>mitsva</w:t>
            </w:r>
            <w:proofErr w:type="spellEnd"/>
            <w:r>
              <w:rPr>
                <w:rFonts w:ascii="Garamond" w:hAnsi="Garamond"/>
                <w:sz w:val="24"/>
                <w:szCs w:val="24"/>
                <w:lang w:val="fr-FR"/>
              </w:rPr>
              <w:t xml:space="preserve"> est d’allumer huit boug</w:t>
            </w:r>
            <w:r w:rsidR="00FC0EB1">
              <w:rPr>
                <w:rFonts w:ascii="Garamond" w:hAnsi="Garamond"/>
                <w:sz w:val="24"/>
                <w:szCs w:val="24"/>
                <w:lang w:val="fr-FR"/>
              </w:rPr>
              <w:t>ies le premier jour</w:t>
            </w:r>
            <w:r>
              <w:rPr>
                <w:rFonts w:ascii="Garamond" w:hAnsi="Garamond"/>
                <w:sz w:val="24"/>
                <w:szCs w:val="24"/>
                <w:lang w:val="fr-FR"/>
              </w:rPr>
              <w:t xml:space="preserve"> et de décroître [chaque nuit successivement] ; et l’école de Hillel disait d’allumer une bougie le premier soir</w:t>
            </w:r>
            <w:r w:rsidR="006E57AB">
              <w:rPr>
                <w:rFonts w:ascii="Garamond" w:hAnsi="Garamond"/>
                <w:sz w:val="24"/>
                <w:szCs w:val="24"/>
                <w:lang w:val="fr-FR"/>
              </w:rPr>
              <w:t xml:space="preserve"> et d’augmenter [chacune des</w:t>
            </w:r>
            <w:r w:rsidR="00FE2258">
              <w:rPr>
                <w:rFonts w:ascii="Garamond" w:hAnsi="Garamond"/>
                <w:sz w:val="24"/>
                <w:szCs w:val="24"/>
                <w:lang w:val="fr-FR"/>
              </w:rPr>
              <w:t xml:space="preserve"> nuit</w:t>
            </w:r>
            <w:r w:rsidR="006E57AB">
              <w:rPr>
                <w:rFonts w:ascii="Garamond" w:hAnsi="Garamond"/>
                <w:sz w:val="24"/>
                <w:szCs w:val="24"/>
                <w:lang w:val="fr-FR"/>
              </w:rPr>
              <w:t>s</w:t>
            </w:r>
            <w:r w:rsidR="00FE2258">
              <w:rPr>
                <w:rFonts w:ascii="Garamond" w:hAnsi="Garamond"/>
                <w:sz w:val="24"/>
                <w:szCs w:val="24"/>
                <w:lang w:val="fr-FR"/>
              </w:rPr>
              <w:t xml:space="preserve"> successive</w:t>
            </w:r>
            <w:r w:rsidR="006E57AB">
              <w:rPr>
                <w:rFonts w:ascii="Garamond" w:hAnsi="Garamond"/>
                <w:sz w:val="24"/>
                <w:szCs w:val="24"/>
                <w:lang w:val="fr-FR"/>
              </w:rPr>
              <w:t>s</w:t>
            </w:r>
            <w:r w:rsidR="00FE2258">
              <w:rPr>
                <w:rFonts w:ascii="Garamond" w:hAnsi="Garamond"/>
                <w:sz w:val="24"/>
                <w:szCs w:val="24"/>
                <w:lang w:val="fr-FR"/>
              </w:rPr>
              <w:t>].</w:t>
            </w:r>
          </w:p>
        </w:tc>
        <w:tc>
          <w:tcPr>
            <w:tcW w:w="4385" w:type="dxa"/>
          </w:tcPr>
          <w:p w:rsidR="007F54BE" w:rsidRDefault="007F54BE" w:rsidP="00F86961">
            <w:pPr>
              <w:pStyle w:val="Textebrut"/>
              <w:tabs>
                <w:tab w:val="left" w:pos="1350"/>
              </w:tabs>
              <w:bidi/>
              <w:ind w:right="25"/>
              <w:rPr>
                <w:rFonts w:ascii="Garamond" w:hAnsi="Garamond" w:cs="Times New Roman"/>
                <w:sz w:val="24"/>
                <w:szCs w:val="24"/>
              </w:rPr>
            </w:pPr>
            <w:r>
              <w:rPr>
                <w:rFonts w:ascii="Garamond" w:hAnsi="Garamond" w:cs="Times New Roman"/>
                <w:sz w:val="24"/>
                <w:szCs w:val="24"/>
                <w:rtl/>
              </w:rPr>
              <w:t>תנו רבנן מצות חנוכה נר איש וביתו והמהדרין נר לכל אחד ואחד והמהדרין מן המהדרין בית שמאי אומרים יום ראשון מדליק שמנה מכאן ואילך פוחת והולך ובית הלל אומרים יום ראשון מדליק אחת מכאן ואילך מוסיף והולך</w:t>
            </w:r>
            <w:r>
              <w:rPr>
                <w:rFonts w:ascii="Garamond" w:hAnsi="Garamond" w:cs="Times New Roman" w:hint="cs"/>
                <w:sz w:val="24"/>
                <w:szCs w:val="24"/>
                <w:rtl/>
              </w:rPr>
              <w:t>.</w:t>
            </w:r>
            <w:r>
              <w:rPr>
                <w:rFonts w:ascii="Garamond" w:hAnsi="Garamond" w:cs="Times New Roman"/>
                <w:sz w:val="24"/>
                <w:szCs w:val="24"/>
                <w:rtl/>
              </w:rPr>
              <w:t xml:space="preserve"> </w:t>
            </w: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p>
          <w:p w:rsidR="007F54BE" w:rsidRDefault="007F54BE" w:rsidP="00F86961">
            <w:pPr>
              <w:pStyle w:val="Textebrut"/>
              <w:tabs>
                <w:tab w:val="left" w:pos="1350"/>
              </w:tabs>
              <w:bidi/>
              <w:ind w:right="25"/>
              <w:rPr>
                <w:rFonts w:ascii="Garamond" w:hAnsi="Garamond" w:cs="Times New Roman"/>
                <w:sz w:val="24"/>
                <w:szCs w:val="24"/>
              </w:rPr>
            </w:pPr>
            <w:r>
              <w:rPr>
                <w:rFonts w:ascii="Garamond" w:hAnsi="Garamond" w:cs="Times New Roman"/>
                <w:sz w:val="24"/>
                <w:szCs w:val="24"/>
                <w:rtl/>
              </w:rPr>
              <w:t xml:space="preserve"> </w:t>
            </w:r>
          </w:p>
        </w:tc>
      </w:tr>
    </w:tbl>
    <w:p w:rsidR="007F54BE" w:rsidRDefault="007F54BE" w:rsidP="007F54BE">
      <w:pPr>
        <w:pStyle w:val="Textebrut"/>
        <w:rPr>
          <w:rFonts w:ascii="Garamond" w:hAnsi="Garamond"/>
          <w:sz w:val="24"/>
          <w:szCs w:val="24"/>
        </w:rPr>
      </w:pPr>
    </w:p>
    <w:p w:rsidR="00FE2258" w:rsidRPr="00FE2258" w:rsidRDefault="00FE2258" w:rsidP="007F54BE">
      <w:pPr>
        <w:pStyle w:val="Textebrut"/>
        <w:rPr>
          <w:rFonts w:ascii="Garamond" w:hAnsi="Garamond"/>
          <w:sz w:val="24"/>
          <w:szCs w:val="24"/>
          <w:lang w:val="fr-FR"/>
        </w:rPr>
      </w:pPr>
      <w:r w:rsidRPr="00FE2258">
        <w:rPr>
          <w:rFonts w:ascii="Garamond" w:hAnsi="Garamond"/>
          <w:sz w:val="24"/>
          <w:szCs w:val="24"/>
          <w:lang w:val="fr-FR"/>
        </w:rPr>
        <w:t>La loi juive suit l’opinion de Beth Hillel (allumer une bougie supplémentaire chaque jour), et t</w:t>
      </w:r>
      <w:r>
        <w:rPr>
          <w:rFonts w:ascii="Garamond" w:hAnsi="Garamond"/>
          <w:sz w:val="24"/>
          <w:szCs w:val="24"/>
          <w:lang w:val="fr-FR"/>
        </w:rPr>
        <w:t xml:space="preserve">elle est la pratique à laquelle </w:t>
      </w:r>
      <w:r w:rsidRPr="00FE2258">
        <w:rPr>
          <w:rFonts w:ascii="Garamond" w:hAnsi="Garamond"/>
          <w:sz w:val="24"/>
          <w:szCs w:val="24"/>
          <w:lang w:val="fr-FR"/>
        </w:rPr>
        <w:t>tout le monde est habitué.</w:t>
      </w:r>
    </w:p>
    <w:p w:rsidR="007F54BE" w:rsidRPr="00FE2258" w:rsidRDefault="007F54BE" w:rsidP="007F54BE">
      <w:pPr>
        <w:pStyle w:val="Textebrut"/>
        <w:rPr>
          <w:rFonts w:ascii="Garamond" w:hAnsi="Garamond"/>
          <w:sz w:val="24"/>
          <w:szCs w:val="24"/>
          <w:lang w:val="fr-FR"/>
        </w:rPr>
      </w:pPr>
    </w:p>
    <w:p w:rsidR="007F54BE" w:rsidRPr="00FE2258" w:rsidRDefault="00FE2258" w:rsidP="00FE2258">
      <w:pPr>
        <w:pStyle w:val="Textebrut"/>
        <w:rPr>
          <w:rFonts w:ascii="Garamond" w:hAnsi="Garamond"/>
          <w:sz w:val="24"/>
          <w:szCs w:val="24"/>
          <w:lang w:val="fr-FR"/>
        </w:rPr>
      </w:pPr>
      <w:r w:rsidRPr="00FE2258">
        <w:rPr>
          <w:rFonts w:ascii="Garamond" w:hAnsi="Garamond"/>
          <w:sz w:val="24"/>
          <w:szCs w:val="24"/>
          <w:lang w:val="fr-FR"/>
        </w:rPr>
        <w:t xml:space="preserve">Une neuvième bougie supplémentaire est allumée comme </w:t>
      </w:r>
      <w:proofErr w:type="spellStart"/>
      <w:r w:rsidRPr="00FE2258">
        <w:rPr>
          <w:rFonts w:ascii="Garamond" w:hAnsi="Garamond"/>
          <w:i/>
          <w:iCs/>
          <w:sz w:val="24"/>
          <w:szCs w:val="24"/>
          <w:lang w:val="fr-FR"/>
        </w:rPr>
        <w:t>chamach</w:t>
      </w:r>
      <w:proofErr w:type="spellEnd"/>
      <w:r w:rsidRPr="00FE2258">
        <w:rPr>
          <w:rFonts w:ascii="Garamond" w:hAnsi="Garamond"/>
          <w:sz w:val="24"/>
          <w:szCs w:val="24"/>
          <w:lang w:val="fr-FR"/>
        </w:rPr>
        <w:t>.</w:t>
      </w:r>
      <w:r>
        <w:rPr>
          <w:rFonts w:ascii="Garamond" w:hAnsi="Garamond"/>
          <w:sz w:val="24"/>
          <w:szCs w:val="24"/>
          <w:lang w:val="fr-FR"/>
        </w:rPr>
        <w:t xml:space="preserve"> </w:t>
      </w:r>
      <w:r w:rsidRPr="00FE2258">
        <w:rPr>
          <w:rFonts w:ascii="Garamond" w:hAnsi="Garamond"/>
          <w:sz w:val="24"/>
          <w:szCs w:val="24"/>
          <w:lang w:val="fr-FR"/>
        </w:rPr>
        <w:t>E</w:t>
      </w:r>
      <w:r w:rsidR="00E342A3">
        <w:rPr>
          <w:rFonts w:ascii="Garamond" w:hAnsi="Garamond"/>
          <w:sz w:val="24"/>
          <w:szCs w:val="24"/>
          <w:lang w:val="fr-FR"/>
        </w:rPr>
        <w:t>lle assure que nous ne tirions</w:t>
      </w:r>
      <w:r w:rsidRPr="00FE2258">
        <w:rPr>
          <w:rFonts w:ascii="Garamond" w:hAnsi="Garamond"/>
          <w:sz w:val="24"/>
          <w:szCs w:val="24"/>
          <w:lang w:val="fr-FR"/>
        </w:rPr>
        <w:t xml:space="preserve"> aucun </w:t>
      </w:r>
      <w:r w:rsidR="00FC0EB1" w:rsidRPr="00FE2258">
        <w:rPr>
          <w:rFonts w:ascii="Garamond" w:hAnsi="Garamond"/>
          <w:sz w:val="24"/>
          <w:szCs w:val="24"/>
          <w:lang w:val="fr-FR"/>
        </w:rPr>
        <w:t>bénéfice</w:t>
      </w:r>
      <w:r w:rsidRPr="00FE2258">
        <w:rPr>
          <w:rFonts w:ascii="Garamond" w:hAnsi="Garamond"/>
          <w:sz w:val="24"/>
          <w:szCs w:val="24"/>
          <w:lang w:val="fr-FR"/>
        </w:rPr>
        <w:t xml:space="preserve"> direct des lumières de ‘</w:t>
      </w:r>
      <w:r w:rsidRPr="00FC0EB1">
        <w:rPr>
          <w:rFonts w:ascii="Garamond" w:hAnsi="Garamond"/>
          <w:i/>
          <w:iCs/>
          <w:sz w:val="24"/>
          <w:szCs w:val="24"/>
          <w:lang w:val="fr-FR"/>
        </w:rPr>
        <w:t>Hanoukka</w:t>
      </w:r>
      <w:r>
        <w:rPr>
          <w:rFonts w:ascii="Garamond" w:hAnsi="Garamond"/>
          <w:sz w:val="24"/>
          <w:szCs w:val="24"/>
          <w:lang w:val="fr-FR"/>
        </w:rPr>
        <w:t>, car, comme nous l’avons vu précédemment, nous n’avons pas le droit d’en tirer profit.</w:t>
      </w:r>
    </w:p>
    <w:p w:rsidR="007F54BE" w:rsidRPr="00E222D9" w:rsidRDefault="007F54BE" w:rsidP="007F54BE">
      <w:pPr>
        <w:rPr>
          <w:rFonts w:ascii="Garamond" w:hAnsi="Garamond"/>
          <w:b/>
          <w:bCs/>
          <w:sz w:val="24"/>
          <w:szCs w:val="24"/>
        </w:rPr>
      </w:pPr>
    </w:p>
    <w:p w:rsidR="007F54BE" w:rsidRPr="00E21ECF" w:rsidRDefault="007F54BE" w:rsidP="007F54BE">
      <w:pPr>
        <w:rPr>
          <w:rFonts w:ascii="Garamond" w:hAnsi="Garamond"/>
          <w:b/>
          <w:bCs/>
          <w:sz w:val="24"/>
          <w:szCs w:val="24"/>
        </w:rPr>
      </w:pPr>
      <w:r w:rsidRPr="00E21ECF">
        <w:rPr>
          <w:rFonts w:ascii="Garamond" w:hAnsi="Garamond"/>
          <w:b/>
          <w:bCs/>
          <w:sz w:val="24"/>
          <w:szCs w:val="24"/>
        </w:rPr>
        <w:t xml:space="preserve">2. Rabbi </w:t>
      </w:r>
      <w:proofErr w:type="spellStart"/>
      <w:r w:rsidRPr="00E21ECF">
        <w:rPr>
          <w:rFonts w:ascii="Garamond" w:hAnsi="Garamond"/>
          <w:b/>
          <w:bCs/>
          <w:sz w:val="24"/>
          <w:szCs w:val="24"/>
        </w:rPr>
        <w:t>Eliyah</w:t>
      </w:r>
      <w:r w:rsidR="00CD2D6C" w:rsidRPr="00E21ECF">
        <w:rPr>
          <w:rFonts w:ascii="Garamond" w:hAnsi="Garamond"/>
          <w:b/>
          <w:bCs/>
          <w:sz w:val="24"/>
          <w:szCs w:val="24"/>
        </w:rPr>
        <w:t>o</w:t>
      </w:r>
      <w:r w:rsidRPr="00E21ECF">
        <w:rPr>
          <w:rFonts w:ascii="Garamond" w:hAnsi="Garamond"/>
          <w:b/>
          <w:bCs/>
          <w:sz w:val="24"/>
          <w:szCs w:val="24"/>
        </w:rPr>
        <w:t>u</w:t>
      </w:r>
      <w:proofErr w:type="spellEnd"/>
      <w:r w:rsidRPr="00E21ECF">
        <w:rPr>
          <w:rFonts w:ascii="Garamond" w:hAnsi="Garamond"/>
          <w:b/>
          <w:bCs/>
          <w:sz w:val="24"/>
          <w:szCs w:val="24"/>
        </w:rPr>
        <w:t xml:space="preserve"> </w:t>
      </w:r>
      <w:proofErr w:type="spellStart"/>
      <w:r w:rsidRPr="00E21ECF">
        <w:rPr>
          <w:rFonts w:ascii="Garamond" w:hAnsi="Garamond"/>
          <w:b/>
          <w:bCs/>
          <w:sz w:val="24"/>
          <w:szCs w:val="24"/>
        </w:rPr>
        <w:t>Kitov</w:t>
      </w:r>
      <w:proofErr w:type="spellEnd"/>
      <w:r w:rsidRPr="00E21ECF">
        <w:rPr>
          <w:rFonts w:ascii="Garamond" w:hAnsi="Garamond"/>
          <w:b/>
          <w:bCs/>
          <w:sz w:val="24"/>
          <w:szCs w:val="24"/>
        </w:rPr>
        <w:t xml:space="preserve">, </w:t>
      </w:r>
      <w:proofErr w:type="spellStart"/>
      <w:r w:rsidR="00CD2D6C" w:rsidRPr="00E21ECF">
        <w:rPr>
          <w:rFonts w:ascii="Garamond" w:hAnsi="Garamond" w:cs="Times New Roman"/>
          <w:b/>
          <w:bCs/>
          <w:i/>
          <w:iCs/>
          <w:sz w:val="24"/>
          <w:szCs w:val="24"/>
        </w:rPr>
        <w:t>Séfer</w:t>
      </w:r>
      <w:proofErr w:type="spellEnd"/>
      <w:r w:rsidR="00CD2D6C" w:rsidRPr="00E21ECF">
        <w:rPr>
          <w:rFonts w:ascii="Garamond" w:hAnsi="Garamond" w:cs="Times New Roman"/>
          <w:b/>
          <w:bCs/>
          <w:i/>
          <w:iCs/>
          <w:sz w:val="24"/>
          <w:szCs w:val="24"/>
        </w:rPr>
        <w:t xml:space="preserve"> </w:t>
      </w:r>
      <w:proofErr w:type="spellStart"/>
      <w:r w:rsidR="00CD2D6C" w:rsidRPr="00E21ECF">
        <w:rPr>
          <w:rFonts w:ascii="Garamond" w:hAnsi="Garamond" w:cs="Times New Roman"/>
          <w:b/>
          <w:bCs/>
          <w:i/>
          <w:iCs/>
          <w:sz w:val="24"/>
          <w:szCs w:val="24"/>
        </w:rPr>
        <w:t>HaToda‘</w:t>
      </w:r>
      <w:r w:rsidRPr="00E21ECF">
        <w:rPr>
          <w:rFonts w:ascii="Garamond" w:hAnsi="Garamond" w:cs="Times New Roman"/>
          <w:b/>
          <w:bCs/>
          <w:i/>
          <w:iCs/>
          <w:sz w:val="24"/>
          <w:szCs w:val="24"/>
        </w:rPr>
        <w:t>ah</w:t>
      </w:r>
      <w:proofErr w:type="spellEnd"/>
      <w:r w:rsidR="00FC0EB1">
        <w:rPr>
          <w:rFonts w:ascii="Garamond" w:hAnsi="Garamond" w:cs="Times New Roman"/>
          <w:b/>
          <w:bCs/>
          <w:sz w:val="24"/>
          <w:szCs w:val="24"/>
        </w:rPr>
        <w:t xml:space="preserve"> (Livre de notre héritage</w:t>
      </w:r>
      <w:r w:rsidRPr="00E21ECF">
        <w:rPr>
          <w:rFonts w:ascii="Garamond" w:hAnsi="Garamond" w:cs="Times New Roman"/>
          <w:b/>
          <w:bCs/>
          <w:sz w:val="24"/>
          <w:szCs w:val="24"/>
        </w:rPr>
        <w:t>), Ch. 10</w:t>
      </w:r>
      <w:r w:rsidRPr="00E21ECF">
        <w:rPr>
          <w:rFonts w:ascii="Garamond" w:hAnsi="Garamond"/>
          <w:b/>
          <w:bCs/>
          <w:sz w:val="24"/>
          <w:szCs w:val="24"/>
        </w:rPr>
        <w:t xml:space="preserve"> – </w:t>
      </w:r>
      <w:r w:rsidR="00FE2258" w:rsidRPr="00E21ECF">
        <w:rPr>
          <w:rFonts w:ascii="Garamond" w:hAnsi="Garamond"/>
          <w:b/>
          <w:bCs/>
          <w:sz w:val="24"/>
          <w:szCs w:val="24"/>
        </w:rPr>
        <w:t xml:space="preserve">Le processus d’allumage de la </w:t>
      </w:r>
      <w:proofErr w:type="spellStart"/>
      <w:r w:rsidR="00FE2258" w:rsidRPr="00E21ECF">
        <w:rPr>
          <w:rFonts w:ascii="Garamond" w:hAnsi="Garamond"/>
          <w:b/>
          <w:bCs/>
          <w:i/>
          <w:iCs/>
          <w:sz w:val="24"/>
          <w:szCs w:val="24"/>
        </w:rPr>
        <w:t>ménorah</w:t>
      </w:r>
      <w:proofErr w:type="spellEnd"/>
      <w:r w:rsidR="00FE2258" w:rsidRPr="00E21ECF">
        <w:rPr>
          <w:rFonts w:ascii="Garamond" w:hAnsi="Garamond"/>
          <w:b/>
          <w:bCs/>
          <w:sz w:val="24"/>
          <w:szCs w:val="24"/>
        </w:rPr>
        <w:t xml:space="preserve"> suit l’opinion de Beth Hillel.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c>
          <w:tcPr>
            <w:tcW w:w="4261" w:type="dxa"/>
          </w:tcPr>
          <w:p w:rsidR="00FE2258" w:rsidRPr="00FE2258" w:rsidRDefault="00FE2258" w:rsidP="00F86961">
            <w:pPr>
              <w:rPr>
                <w:rFonts w:ascii="Garamond" w:hAnsi="Garamond"/>
                <w:sz w:val="24"/>
                <w:szCs w:val="24"/>
              </w:rPr>
            </w:pPr>
            <w:r w:rsidRPr="00FE2258">
              <w:rPr>
                <w:rFonts w:ascii="Garamond" w:hAnsi="Garamond"/>
                <w:sz w:val="24"/>
                <w:szCs w:val="24"/>
              </w:rPr>
              <w:t>Nous allumons une bougie le premier soir</w:t>
            </w:r>
            <w:r w:rsidR="006F4797">
              <w:rPr>
                <w:rFonts w:ascii="Garamond" w:hAnsi="Garamond"/>
                <w:sz w:val="24"/>
                <w:szCs w:val="24"/>
              </w:rPr>
              <w:t>, et en ajoutons une supplémentaire chaque soir ; la huitième nuit, nous allumons huit bougies.</w:t>
            </w:r>
          </w:p>
          <w:p w:rsidR="006F4797" w:rsidRPr="006F4797" w:rsidRDefault="006F4797" w:rsidP="00F86961">
            <w:pPr>
              <w:rPr>
                <w:rFonts w:ascii="Garamond" w:hAnsi="Garamond"/>
                <w:sz w:val="24"/>
                <w:szCs w:val="24"/>
              </w:rPr>
            </w:pPr>
            <w:r w:rsidRPr="006F4797">
              <w:rPr>
                <w:rFonts w:ascii="Garamond" w:hAnsi="Garamond"/>
                <w:sz w:val="24"/>
                <w:szCs w:val="24"/>
              </w:rPr>
              <w:t xml:space="preserve">Si l’individu a une </w:t>
            </w:r>
            <w:proofErr w:type="spellStart"/>
            <w:r w:rsidRPr="006F4797">
              <w:rPr>
                <w:rFonts w:ascii="Garamond" w:hAnsi="Garamond"/>
                <w:i/>
                <w:iCs/>
                <w:sz w:val="24"/>
                <w:szCs w:val="24"/>
              </w:rPr>
              <w:t>ménorah</w:t>
            </w:r>
            <w:proofErr w:type="spellEnd"/>
            <w:r w:rsidRPr="006F4797">
              <w:rPr>
                <w:rFonts w:ascii="Garamond" w:hAnsi="Garamond"/>
                <w:sz w:val="24"/>
                <w:szCs w:val="24"/>
              </w:rPr>
              <w:t xml:space="preserve"> fixe de huit lumières, il allume</w:t>
            </w:r>
            <w:r>
              <w:rPr>
                <w:rFonts w:ascii="Garamond" w:hAnsi="Garamond"/>
                <w:sz w:val="24"/>
                <w:szCs w:val="24"/>
              </w:rPr>
              <w:t xml:space="preserve"> la lumière se situant à l’</w:t>
            </w:r>
            <w:r w:rsidR="00FC0EB1">
              <w:rPr>
                <w:rFonts w:ascii="Garamond" w:hAnsi="Garamond"/>
                <w:sz w:val="24"/>
                <w:szCs w:val="24"/>
              </w:rPr>
              <w:t>extrême</w:t>
            </w:r>
            <w:r>
              <w:rPr>
                <w:rFonts w:ascii="Garamond" w:hAnsi="Garamond"/>
                <w:sz w:val="24"/>
                <w:szCs w:val="24"/>
              </w:rPr>
              <w:t xml:space="preserve"> droite de sa </w:t>
            </w:r>
            <w:proofErr w:type="spellStart"/>
            <w:r w:rsidRPr="00FC0EB1">
              <w:rPr>
                <w:rFonts w:ascii="Garamond" w:hAnsi="Garamond"/>
                <w:i/>
                <w:iCs/>
                <w:sz w:val="24"/>
                <w:szCs w:val="24"/>
              </w:rPr>
              <w:t>ménorah</w:t>
            </w:r>
            <w:proofErr w:type="spellEnd"/>
            <w:r>
              <w:rPr>
                <w:rFonts w:ascii="Garamond" w:hAnsi="Garamond"/>
                <w:sz w:val="24"/>
                <w:szCs w:val="24"/>
              </w:rPr>
              <w:t xml:space="preserve"> le premier soir de ‘</w:t>
            </w:r>
            <w:r w:rsidRPr="006F4797">
              <w:rPr>
                <w:rFonts w:ascii="Garamond" w:hAnsi="Garamond"/>
                <w:i/>
                <w:iCs/>
                <w:sz w:val="24"/>
                <w:szCs w:val="24"/>
              </w:rPr>
              <w:t>Hanoukka</w:t>
            </w:r>
            <w:r>
              <w:rPr>
                <w:rFonts w:ascii="Garamond" w:hAnsi="Garamond"/>
                <w:sz w:val="24"/>
                <w:szCs w:val="24"/>
              </w:rPr>
              <w:t xml:space="preserve">. Le deuxième soir, il allume d’abord la lumière qui se trouve à la gauche de celle du premier soir et allume ensuite aussi celle du premier soir. Et ainsi de suite chaque soir, ajoutant toujours la </w:t>
            </w:r>
            <w:r>
              <w:rPr>
                <w:rFonts w:ascii="Garamond" w:hAnsi="Garamond"/>
                <w:sz w:val="24"/>
                <w:szCs w:val="24"/>
              </w:rPr>
              <w:lastRenderedPageBreak/>
              <w:t>nouvelle bougie à la gauche de celles allumées précédemment, puis allumant les bougies restantes de la gauche vers la droite.</w:t>
            </w:r>
          </w:p>
          <w:p w:rsidR="007F54BE" w:rsidRPr="00B2402F" w:rsidRDefault="007F54BE" w:rsidP="00B2402F">
            <w:pPr>
              <w:rPr>
                <w:rFonts w:ascii="Garamond" w:hAnsi="Garamond"/>
                <w:sz w:val="24"/>
                <w:szCs w:val="24"/>
              </w:rPr>
            </w:pPr>
            <w:r w:rsidRPr="00342CDD">
              <w:rPr>
                <w:rFonts w:ascii="Garamond" w:hAnsi="Garamond"/>
                <w:sz w:val="24"/>
                <w:szCs w:val="24"/>
              </w:rPr>
              <w:t>I</w:t>
            </w:r>
            <w:r w:rsidR="00342CDD" w:rsidRPr="00342CDD">
              <w:rPr>
                <w:rFonts w:ascii="Garamond" w:hAnsi="Garamond"/>
                <w:sz w:val="24"/>
                <w:szCs w:val="24"/>
              </w:rPr>
              <w:t>l est de coutume d’allumer une bougie supplémentaire chaque soir, en plus des bougies de ‘</w:t>
            </w:r>
            <w:r w:rsidR="00342CDD" w:rsidRPr="00B2402F">
              <w:rPr>
                <w:rFonts w:ascii="Garamond" w:hAnsi="Garamond"/>
                <w:i/>
                <w:iCs/>
                <w:sz w:val="24"/>
                <w:szCs w:val="24"/>
              </w:rPr>
              <w:t>Hanoukka</w:t>
            </w:r>
            <w:r w:rsidR="00342CDD" w:rsidRPr="00342CDD">
              <w:rPr>
                <w:rFonts w:ascii="Garamond" w:hAnsi="Garamond"/>
                <w:sz w:val="24"/>
                <w:szCs w:val="24"/>
              </w:rPr>
              <w:t xml:space="preserve">. </w:t>
            </w:r>
            <w:r w:rsidR="00342CDD">
              <w:rPr>
                <w:rFonts w:ascii="Garamond" w:hAnsi="Garamond"/>
                <w:sz w:val="24"/>
                <w:szCs w:val="24"/>
              </w:rPr>
              <w:t>Cette bougie est appelée « </w:t>
            </w:r>
            <w:proofErr w:type="spellStart"/>
            <w:r w:rsidR="00342CDD" w:rsidRPr="00B2402F">
              <w:rPr>
                <w:rFonts w:ascii="Garamond" w:hAnsi="Garamond"/>
                <w:i/>
                <w:iCs/>
                <w:sz w:val="24"/>
                <w:szCs w:val="24"/>
              </w:rPr>
              <w:t>chamach</w:t>
            </w:r>
            <w:proofErr w:type="spellEnd"/>
            <w:r w:rsidR="00342CDD">
              <w:rPr>
                <w:rFonts w:ascii="Garamond" w:hAnsi="Garamond"/>
                <w:sz w:val="24"/>
                <w:szCs w:val="24"/>
              </w:rPr>
              <w:t> »</w:t>
            </w:r>
            <w:r w:rsidR="00E342A3">
              <w:rPr>
                <w:rFonts w:ascii="Garamond" w:hAnsi="Garamond"/>
                <w:sz w:val="24"/>
                <w:szCs w:val="24"/>
              </w:rPr>
              <w:t>, indiquant qu’il est permis</w:t>
            </w:r>
            <w:r w:rsidR="00B2402F">
              <w:rPr>
                <w:rFonts w:ascii="Garamond" w:hAnsi="Garamond"/>
                <w:sz w:val="24"/>
                <w:szCs w:val="24"/>
              </w:rPr>
              <w:t xml:space="preserve"> d’utiliser sa lumière et d’allumer les autres bougies à partir d’elle. Il n’est pas permis d’utiliser les bougies de ‘</w:t>
            </w:r>
            <w:r w:rsidR="00B2402F" w:rsidRPr="00B2402F">
              <w:rPr>
                <w:rFonts w:ascii="Garamond" w:hAnsi="Garamond"/>
                <w:i/>
                <w:iCs/>
                <w:sz w:val="24"/>
                <w:szCs w:val="24"/>
              </w:rPr>
              <w:t>Hanoukka</w:t>
            </w:r>
            <w:r w:rsidR="00B2402F">
              <w:rPr>
                <w:rFonts w:ascii="Garamond" w:hAnsi="Garamond"/>
                <w:sz w:val="24"/>
                <w:szCs w:val="24"/>
              </w:rPr>
              <w:t xml:space="preserve"> pour leur lu</w:t>
            </w:r>
            <w:r w:rsidR="006E57AB">
              <w:rPr>
                <w:rFonts w:ascii="Garamond" w:hAnsi="Garamond"/>
                <w:sz w:val="24"/>
                <w:szCs w:val="24"/>
              </w:rPr>
              <w:t>mière tout le temps qu’elles brû</w:t>
            </w:r>
            <w:r w:rsidR="00B2402F">
              <w:rPr>
                <w:rFonts w:ascii="Garamond" w:hAnsi="Garamond"/>
                <w:sz w:val="24"/>
                <w:szCs w:val="24"/>
              </w:rPr>
              <w:t xml:space="preserve">lent pour la </w:t>
            </w:r>
            <w:proofErr w:type="spellStart"/>
            <w:r w:rsidR="00B2402F" w:rsidRPr="00B2402F">
              <w:rPr>
                <w:rFonts w:ascii="Garamond" w:hAnsi="Garamond"/>
                <w:i/>
                <w:iCs/>
                <w:sz w:val="24"/>
                <w:szCs w:val="24"/>
              </w:rPr>
              <w:t>mitsva</w:t>
            </w:r>
            <w:proofErr w:type="spellEnd"/>
            <w:r w:rsidR="00B2402F">
              <w:rPr>
                <w:rFonts w:ascii="Garamond" w:hAnsi="Garamond"/>
                <w:sz w:val="24"/>
                <w:szCs w:val="24"/>
              </w:rPr>
              <w:t xml:space="preserve">. C’est la raison pour laquelle nous allumons le </w:t>
            </w:r>
            <w:proofErr w:type="spellStart"/>
            <w:r w:rsidR="00B2402F" w:rsidRPr="00FC0EB1">
              <w:rPr>
                <w:rFonts w:ascii="Garamond" w:hAnsi="Garamond"/>
                <w:i/>
                <w:iCs/>
                <w:sz w:val="24"/>
                <w:szCs w:val="24"/>
              </w:rPr>
              <w:t>chamach</w:t>
            </w:r>
            <w:proofErr w:type="spellEnd"/>
            <w:r w:rsidR="00B2402F">
              <w:rPr>
                <w:rFonts w:ascii="Garamond" w:hAnsi="Garamond"/>
                <w:sz w:val="24"/>
                <w:szCs w:val="24"/>
              </w:rPr>
              <w:t xml:space="preserve">, afin que nous ne tirions pas profit [des lumières] de la </w:t>
            </w:r>
            <w:proofErr w:type="spellStart"/>
            <w:r w:rsidR="00B2402F" w:rsidRPr="00B2402F">
              <w:rPr>
                <w:rFonts w:ascii="Garamond" w:hAnsi="Garamond"/>
                <w:i/>
                <w:iCs/>
                <w:sz w:val="24"/>
                <w:szCs w:val="24"/>
              </w:rPr>
              <w:t>mitsva</w:t>
            </w:r>
            <w:proofErr w:type="spellEnd"/>
            <w:r w:rsidR="00B2402F">
              <w:rPr>
                <w:rFonts w:ascii="Garamond" w:hAnsi="Garamond"/>
                <w:sz w:val="24"/>
                <w:szCs w:val="24"/>
              </w:rPr>
              <w:t xml:space="preserve"> mais uniquement de celle de la bougie du </w:t>
            </w:r>
            <w:proofErr w:type="spellStart"/>
            <w:r w:rsidR="00B2402F" w:rsidRPr="00B2402F">
              <w:rPr>
                <w:rFonts w:ascii="Garamond" w:hAnsi="Garamond"/>
                <w:i/>
                <w:iCs/>
                <w:sz w:val="24"/>
                <w:szCs w:val="24"/>
              </w:rPr>
              <w:t>chamach</w:t>
            </w:r>
            <w:proofErr w:type="spellEnd"/>
            <w:r w:rsidR="00B2402F">
              <w:rPr>
                <w:rFonts w:ascii="Garamond" w:hAnsi="Garamond"/>
                <w:sz w:val="24"/>
                <w:szCs w:val="24"/>
              </w:rPr>
              <w:t>.</w:t>
            </w:r>
          </w:p>
        </w:tc>
        <w:tc>
          <w:tcPr>
            <w:tcW w:w="4397"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lastRenderedPageBreak/>
              <w:t xml:space="preserve">לילה הראשון מדליק נר אחד, ומוסיף בכל לילה נר אחד, ובלילה השמיני מדליק שמונה נרות. </w:t>
            </w: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r>
              <w:rPr>
                <w:rFonts w:ascii="Garamond" w:hAnsi="Garamond" w:cs="Times New Roman"/>
                <w:sz w:val="24"/>
                <w:szCs w:val="24"/>
                <w:rtl/>
              </w:rPr>
              <w:t>היתה לו מנורה קבועה של שמונה נרות, בלילה הראשון מדליק את הנר הקיצוני שבצד ימין. למחרת מוסיף עליו שכנו משמאל ומדליק אותו תחילה, ופונה לימין ומדליק זה של אתמול. וכן בכל לילה, שמוסיף תמיד מצד שמאל ובו מדליק תחילה והולך ומדליק משמאל לימין:</w:t>
            </w: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p>
          <w:p w:rsidR="00342CDD" w:rsidRDefault="00342CDD" w:rsidP="00F86961">
            <w:pPr>
              <w:bidi/>
              <w:rPr>
                <w:rFonts w:ascii="Garamond" w:hAnsi="Garamond" w:cs="Times New Roman"/>
                <w:sz w:val="24"/>
                <w:szCs w:val="24"/>
              </w:rPr>
            </w:pPr>
          </w:p>
          <w:p w:rsidR="00342CDD" w:rsidRDefault="00342CDD" w:rsidP="00342CDD">
            <w:pPr>
              <w:bidi/>
              <w:rPr>
                <w:rFonts w:ascii="Garamond" w:hAnsi="Garamond" w:cs="Times New Roman"/>
                <w:sz w:val="24"/>
                <w:szCs w:val="24"/>
              </w:rPr>
            </w:pPr>
          </w:p>
          <w:p w:rsidR="007F54BE" w:rsidRDefault="007F54BE" w:rsidP="00342CDD">
            <w:pPr>
              <w:bidi/>
              <w:rPr>
                <w:rFonts w:ascii="Garamond" w:hAnsi="Garamond" w:cs="Times New Roman"/>
                <w:sz w:val="24"/>
                <w:szCs w:val="24"/>
                <w:rtl/>
              </w:rPr>
            </w:pPr>
            <w:r>
              <w:rPr>
                <w:rFonts w:ascii="Garamond" w:hAnsi="Garamond" w:cs="Times New Roman"/>
                <w:sz w:val="24"/>
                <w:szCs w:val="24"/>
                <w:rtl/>
              </w:rPr>
              <w:t>נוהגים להדליק בכל לילה נר אחד נוסף על נרות חנוכה והוא הנקרא 'שַׁמש', כלומר, נר זה מותר להשתמש בו, לראות לאורו, להדליק ממנו לאחרים וכיוצא באלה. ואילו נרות חנוכה אסור להשתמש לאורם כל זמן שהם דולקים למצוה. לפיכך מדליקים את השמש כדי שלא יבוא להנות מן המצוה, אלא ממנו בלבד.</w:t>
            </w:r>
          </w:p>
          <w:p w:rsidR="007F54BE" w:rsidRDefault="007F54BE" w:rsidP="00F86961">
            <w:pPr>
              <w:pStyle w:val="NormalWeb"/>
              <w:bidi/>
              <w:spacing w:before="0" w:beforeAutospacing="0" w:after="0" w:afterAutospacing="0"/>
              <w:rPr>
                <w:rFonts w:ascii="Garamond" w:hAnsi="Garamond"/>
              </w:rPr>
            </w:pPr>
          </w:p>
        </w:tc>
      </w:tr>
    </w:tbl>
    <w:p w:rsidR="007F54BE" w:rsidRDefault="007F54BE" w:rsidP="007F54BE">
      <w:pPr>
        <w:pStyle w:val="Textebrut"/>
        <w:jc w:val="both"/>
        <w:rPr>
          <w:rFonts w:ascii="Garamond" w:hAnsi="Garamond"/>
          <w:sz w:val="24"/>
          <w:szCs w:val="24"/>
        </w:rPr>
      </w:pPr>
    </w:p>
    <w:p w:rsidR="007F54BE" w:rsidRPr="00B2402F" w:rsidRDefault="00B2402F" w:rsidP="007F54BE">
      <w:pPr>
        <w:pStyle w:val="Textebrut"/>
        <w:jc w:val="both"/>
        <w:rPr>
          <w:rFonts w:ascii="Garamond" w:hAnsi="Garamond"/>
          <w:b/>
          <w:bCs/>
          <w:sz w:val="24"/>
          <w:szCs w:val="24"/>
          <w:lang w:val="fr-FR"/>
        </w:rPr>
      </w:pPr>
      <w:r w:rsidRPr="00B2402F">
        <w:rPr>
          <w:rFonts w:ascii="Garamond" w:hAnsi="Garamond"/>
          <w:sz w:val="24"/>
          <w:szCs w:val="24"/>
          <w:lang w:val="fr-FR"/>
        </w:rPr>
        <w:t>L</w:t>
      </w:r>
      <w:r w:rsidR="007F54BE" w:rsidRPr="00B2402F">
        <w:rPr>
          <w:rFonts w:ascii="Garamond" w:hAnsi="Garamond"/>
          <w:sz w:val="24"/>
          <w:szCs w:val="24"/>
          <w:lang w:val="fr-FR"/>
        </w:rPr>
        <w:t xml:space="preserve">e Talmud </w:t>
      </w:r>
      <w:r w:rsidRPr="00B2402F">
        <w:rPr>
          <w:rFonts w:ascii="Garamond" w:hAnsi="Garamond"/>
          <w:sz w:val="24"/>
          <w:szCs w:val="24"/>
          <w:lang w:val="fr-FR"/>
        </w:rPr>
        <w:t>propose l’expli</w:t>
      </w:r>
      <w:r>
        <w:rPr>
          <w:rFonts w:ascii="Garamond" w:hAnsi="Garamond"/>
          <w:sz w:val="24"/>
          <w:szCs w:val="24"/>
          <w:lang w:val="fr-FR"/>
        </w:rPr>
        <w:t>cation suivante à l’opinion</w:t>
      </w:r>
      <w:r w:rsidR="006E57AB">
        <w:rPr>
          <w:rFonts w:ascii="Garamond" w:hAnsi="Garamond"/>
          <w:sz w:val="24"/>
          <w:szCs w:val="24"/>
          <w:lang w:val="fr-FR"/>
        </w:rPr>
        <w:t xml:space="preserve"> de</w:t>
      </w:r>
      <w:r w:rsidRPr="00B2402F">
        <w:rPr>
          <w:rFonts w:ascii="Garamond" w:hAnsi="Garamond"/>
          <w:sz w:val="24"/>
          <w:szCs w:val="24"/>
          <w:lang w:val="fr-FR"/>
        </w:rPr>
        <w:t xml:space="preserve"> Beth Hillel, que nous suivons.</w:t>
      </w:r>
    </w:p>
    <w:p w:rsidR="007F54BE" w:rsidRPr="00B2402F" w:rsidRDefault="007F54BE" w:rsidP="007F54BE">
      <w:pPr>
        <w:pStyle w:val="Textebrut"/>
        <w:jc w:val="both"/>
        <w:rPr>
          <w:rFonts w:ascii="Garamond" w:hAnsi="Garamond"/>
          <w:b/>
          <w:bCs/>
          <w:sz w:val="24"/>
          <w:szCs w:val="24"/>
          <w:lang w:val="fr-FR"/>
        </w:rPr>
      </w:pPr>
    </w:p>
    <w:p w:rsidR="007F54BE" w:rsidRPr="00B2402F" w:rsidRDefault="007F54BE" w:rsidP="00FB30B8">
      <w:pPr>
        <w:pStyle w:val="Textebrut"/>
        <w:rPr>
          <w:rFonts w:ascii="Garamond" w:hAnsi="Garamond"/>
          <w:b/>
          <w:bCs/>
          <w:sz w:val="24"/>
          <w:szCs w:val="24"/>
          <w:lang w:val="fr-FR"/>
        </w:rPr>
      </w:pPr>
      <w:r w:rsidRPr="00B2402F">
        <w:rPr>
          <w:rFonts w:ascii="Garamond" w:hAnsi="Garamond"/>
          <w:b/>
          <w:bCs/>
          <w:sz w:val="24"/>
          <w:szCs w:val="24"/>
          <w:lang w:val="fr-FR"/>
        </w:rPr>
        <w:t xml:space="preserve">3. </w:t>
      </w:r>
      <w:proofErr w:type="spellStart"/>
      <w:r w:rsidRPr="00B2402F">
        <w:rPr>
          <w:rFonts w:ascii="Garamond" w:hAnsi="Garamond"/>
          <w:b/>
          <w:bCs/>
          <w:sz w:val="24"/>
          <w:szCs w:val="24"/>
          <w:lang w:val="fr-FR"/>
        </w:rPr>
        <w:t>Talm</w:t>
      </w:r>
      <w:r w:rsidR="00B2402F" w:rsidRPr="00B2402F">
        <w:rPr>
          <w:rFonts w:ascii="Garamond" w:hAnsi="Garamond"/>
          <w:b/>
          <w:bCs/>
          <w:sz w:val="24"/>
          <w:szCs w:val="24"/>
          <w:lang w:val="fr-FR"/>
        </w:rPr>
        <w:t>oud</w:t>
      </w:r>
      <w:proofErr w:type="spellEnd"/>
      <w:r w:rsidR="00B2402F" w:rsidRPr="00B2402F">
        <w:rPr>
          <w:rFonts w:ascii="Garamond" w:hAnsi="Garamond"/>
          <w:b/>
          <w:bCs/>
          <w:sz w:val="24"/>
          <w:szCs w:val="24"/>
          <w:lang w:val="fr-FR"/>
        </w:rPr>
        <w:t xml:space="preserve"> </w:t>
      </w:r>
      <w:proofErr w:type="spellStart"/>
      <w:r w:rsidR="00B2402F" w:rsidRPr="00B2402F">
        <w:rPr>
          <w:rFonts w:ascii="Garamond" w:hAnsi="Garamond"/>
          <w:b/>
          <w:bCs/>
          <w:sz w:val="24"/>
          <w:szCs w:val="24"/>
          <w:lang w:val="fr-FR"/>
        </w:rPr>
        <w:t>Bavli</w:t>
      </w:r>
      <w:proofErr w:type="spellEnd"/>
      <w:r w:rsidR="00B2402F" w:rsidRPr="00B2402F">
        <w:rPr>
          <w:rFonts w:ascii="Garamond" w:hAnsi="Garamond"/>
          <w:b/>
          <w:bCs/>
          <w:sz w:val="24"/>
          <w:szCs w:val="24"/>
          <w:lang w:val="fr-FR"/>
        </w:rPr>
        <w:t xml:space="preserve">, </w:t>
      </w:r>
      <w:proofErr w:type="spellStart"/>
      <w:r w:rsidR="00B2402F" w:rsidRPr="00B2402F">
        <w:rPr>
          <w:rFonts w:ascii="Garamond" w:hAnsi="Garamond"/>
          <w:b/>
          <w:bCs/>
          <w:i/>
          <w:iCs/>
          <w:sz w:val="24"/>
          <w:szCs w:val="24"/>
          <w:lang w:val="fr-FR"/>
        </w:rPr>
        <w:t>C</w:t>
      </w:r>
      <w:r w:rsidRPr="00B2402F">
        <w:rPr>
          <w:rFonts w:ascii="Garamond" w:hAnsi="Garamond"/>
          <w:b/>
          <w:bCs/>
          <w:i/>
          <w:iCs/>
          <w:sz w:val="24"/>
          <w:szCs w:val="24"/>
          <w:lang w:val="fr-FR"/>
        </w:rPr>
        <w:t>habbat</w:t>
      </w:r>
      <w:proofErr w:type="spellEnd"/>
      <w:r w:rsidRPr="00B2402F">
        <w:rPr>
          <w:rFonts w:ascii="Garamond" w:hAnsi="Garamond"/>
          <w:b/>
          <w:bCs/>
          <w:sz w:val="24"/>
          <w:szCs w:val="24"/>
          <w:lang w:val="fr-FR"/>
        </w:rPr>
        <w:t xml:space="preserve"> 21b – </w:t>
      </w:r>
      <w:r w:rsidR="00B2402F" w:rsidRPr="00B2402F">
        <w:rPr>
          <w:rFonts w:ascii="Garamond" w:hAnsi="Garamond"/>
          <w:b/>
          <w:bCs/>
          <w:sz w:val="24"/>
          <w:szCs w:val="24"/>
          <w:lang w:val="fr-FR"/>
        </w:rPr>
        <w:t>Nous</w:t>
      </w:r>
      <w:r w:rsidR="00FC0EB1">
        <w:rPr>
          <w:rFonts w:ascii="Garamond" w:hAnsi="Garamond"/>
          <w:b/>
          <w:bCs/>
          <w:sz w:val="24"/>
          <w:szCs w:val="24"/>
          <w:lang w:val="fr-FR"/>
        </w:rPr>
        <w:t xml:space="preserve"> augmentons les lumières à mesure que </w:t>
      </w:r>
      <w:r w:rsidR="00FB30B8">
        <w:rPr>
          <w:rFonts w:ascii="Garamond" w:hAnsi="Garamond"/>
          <w:b/>
          <w:bCs/>
          <w:sz w:val="24"/>
          <w:szCs w:val="24"/>
          <w:lang w:val="fr-FR"/>
        </w:rPr>
        <w:t>la sainteté s’amplifie.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7F54BE" w:rsidTr="00F86961">
        <w:tc>
          <w:tcPr>
            <w:tcW w:w="4385" w:type="dxa"/>
          </w:tcPr>
          <w:p w:rsidR="007F54BE" w:rsidRPr="00FB30B8" w:rsidRDefault="00FB30B8" w:rsidP="00FB30B8">
            <w:pPr>
              <w:pStyle w:val="Textebrut"/>
              <w:rPr>
                <w:rFonts w:ascii="Garamond" w:hAnsi="Garamond"/>
                <w:sz w:val="24"/>
                <w:szCs w:val="24"/>
                <w:lang w:val="fr-FR"/>
              </w:rPr>
            </w:pPr>
            <w:r w:rsidRPr="00FB30B8">
              <w:rPr>
                <w:rFonts w:ascii="Garamond" w:hAnsi="Garamond"/>
                <w:sz w:val="24"/>
                <w:szCs w:val="24"/>
                <w:lang w:val="fr-FR"/>
              </w:rPr>
              <w:t xml:space="preserve">La raison de [l’opinion de] l’école de Beth Hillel est que </w:t>
            </w:r>
            <w:r w:rsidR="00E342A3">
              <w:rPr>
                <w:rFonts w:ascii="Garamond" w:hAnsi="Garamond"/>
                <w:sz w:val="24"/>
                <w:szCs w:val="24"/>
                <w:lang w:val="fr-FR"/>
              </w:rPr>
              <w:t xml:space="preserve">nous </w:t>
            </w:r>
            <w:r w:rsidRPr="00FB30B8">
              <w:rPr>
                <w:rFonts w:ascii="Garamond" w:hAnsi="Garamond"/>
                <w:sz w:val="24"/>
                <w:szCs w:val="24"/>
                <w:lang w:val="fr-FR"/>
              </w:rPr>
              <w:t>cherchons à élever notre niveau</w:t>
            </w:r>
            <w:r w:rsidR="00E342A3">
              <w:rPr>
                <w:rFonts w:ascii="Garamond" w:hAnsi="Garamond"/>
                <w:sz w:val="24"/>
                <w:szCs w:val="24"/>
                <w:lang w:val="fr-FR"/>
              </w:rPr>
              <w:t xml:space="preserve"> de sainteté et non</w:t>
            </w:r>
            <w:r w:rsidRPr="00FB30B8">
              <w:rPr>
                <w:rFonts w:ascii="Garamond" w:hAnsi="Garamond"/>
                <w:sz w:val="24"/>
                <w:szCs w:val="24"/>
                <w:lang w:val="fr-FR"/>
              </w:rPr>
              <w:t xml:space="preserve"> à </w:t>
            </w:r>
            <w:r w:rsidR="00FC0EB1">
              <w:rPr>
                <w:rFonts w:ascii="Garamond" w:hAnsi="Garamond"/>
                <w:sz w:val="24"/>
                <w:szCs w:val="24"/>
                <w:lang w:val="fr-FR"/>
              </w:rPr>
              <w:t xml:space="preserve">le </w:t>
            </w:r>
            <w:r>
              <w:rPr>
                <w:rFonts w:ascii="Garamond" w:hAnsi="Garamond"/>
                <w:sz w:val="24"/>
                <w:szCs w:val="24"/>
                <w:lang w:val="fr-FR"/>
              </w:rPr>
              <w:t>réduire.</w:t>
            </w:r>
          </w:p>
        </w:tc>
        <w:tc>
          <w:tcPr>
            <w:tcW w:w="4385" w:type="dxa"/>
          </w:tcPr>
          <w:p w:rsidR="007F54BE" w:rsidRDefault="007F54BE" w:rsidP="00F86961">
            <w:pPr>
              <w:pStyle w:val="Textebrut"/>
              <w:bidi/>
              <w:rPr>
                <w:rFonts w:ascii="Garamond" w:hAnsi="Garamond"/>
                <w:b/>
                <w:bCs/>
                <w:sz w:val="24"/>
                <w:szCs w:val="24"/>
              </w:rPr>
            </w:pPr>
            <w:r>
              <w:rPr>
                <w:rFonts w:ascii="Garamond" w:hAnsi="Garamond" w:cs="Times New Roman"/>
                <w:sz w:val="24"/>
                <w:szCs w:val="24"/>
                <w:rtl/>
              </w:rPr>
              <w:t>וטעמא דבית הלל דמעלין בקדש ואין מורידין.</w:t>
            </w:r>
          </w:p>
        </w:tc>
      </w:tr>
    </w:tbl>
    <w:p w:rsidR="007F54BE" w:rsidRDefault="007F54BE" w:rsidP="007F54BE">
      <w:pPr>
        <w:pStyle w:val="Textebrut"/>
        <w:rPr>
          <w:rFonts w:ascii="Garamond" w:hAnsi="Garamond"/>
          <w:b/>
          <w:bCs/>
          <w:sz w:val="24"/>
          <w:szCs w:val="24"/>
        </w:rPr>
      </w:pPr>
    </w:p>
    <w:p w:rsidR="00FB30B8" w:rsidRPr="00FB30B8" w:rsidRDefault="00FC0EB1" w:rsidP="007F54BE">
      <w:pPr>
        <w:pStyle w:val="Textebrut"/>
        <w:rPr>
          <w:rFonts w:ascii="Garamond" w:hAnsi="Garamond"/>
          <w:sz w:val="24"/>
          <w:szCs w:val="24"/>
          <w:lang w:val="fr-FR"/>
        </w:rPr>
      </w:pPr>
      <w:r>
        <w:rPr>
          <w:rFonts w:ascii="Garamond" w:hAnsi="Garamond"/>
          <w:sz w:val="24"/>
          <w:szCs w:val="24"/>
          <w:lang w:val="fr-FR"/>
        </w:rPr>
        <w:t>« Élever notre niveau de sainteté »</w:t>
      </w:r>
      <w:r w:rsidR="00FB30B8" w:rsidRPr="00FB30B8">
        <w:rPr>
          <w:rFonts w:ascii="Garamond" w:hAnsi="Garamond"/>
          <w:sz w:val="24"/>
          <w:szCs w:val="24"/>
          <w:lang w:val="fr-FR"/>
        </w:rPr>
        <w:t xml:space="preserve"> implique un processus continu. </w:t>
      </w:r>
      <w:r w:rsidR="00FB30B8">
        <w:rPr>
          <w:rFonts w:ascii="Garamond" w:hAnsi="Garamond"/>
          <w:sz w:val="24"/>
          <w:szCs w:val="24"/>
          <w:lang w:val="fr-FR"/>
        </w:rPr>
        <w:t>La première nuit de ‘</w:t>
      </w:r>
      <w:r w:rsidR="00FB30B8" w:rsidRPr="00FC0EB1">
        <w:rPr>
          <w:rFonts w:ascii="Garamond" w:hAnsi="Garamond"/>
          <w:i/>
          <w:iCs/>
          <w:sz w:val="24"/>
          <w:szCs w:val="24"/>
          <w:lang w:val="fr-FR"/>
        </w:rPr>
        <w:t>Hanoukka</w:t>
      </w:r>
      <w:r w:rsidR="00FB30B8">
        <w:rPr>
          <w:rFonts w:ascii="Garamond" w:hAnsi="Garamond"/>
          <w:sz w:val="24"/>
          <w:szCs w:val="24"/>
          <w:lang w:val="fr-FR"/>
        </w:rPr>
        <w:t xml:space="preserve"> nous enseigne l’extraordinaire miracle qui se produ</w:t>
      </w:r>
      <w:r>
        <w:rPr>
          <w:rFonts w:ascii="Garamond" w:hAnsi="Garamond"/>
          <w:sz w:val="24"/>
          <w:szCs w:val="24"/>
          <w:lang w:val="fr-FR"/>
        </w:rPr>
        <w:t>isit. Le deuxième soir, nous prenons profondément conscience du</w:t>
      </w:r>
      <w:r w:rsidR="00FB30B8">
        <w:rPr>
          <w:rFonts w:ascii="Garamond" w:hAnsi="Garamond"/>
          <w:sz w:val="24"/>
          <w:szCs w:val="24"/>
          <w:lang w:val="fr-FR"/>
        </w:rPr>
        <w:t xml:space="preserve"> miracle, et permettons à sa lumière d’imprégner nos vies. Le troisième soir, nous allons plus loin dans cette idée, approfondissant notre </w:t>
      </w:r>
      <w:r>
        <w:rPr>
          <w:rFonts w:ascii="Garamond" w:hAnsi="Garamond"/>
          <w:sz w:val="24"/>
          <w:szCs w:val="24"/>
          <w:lang w:val="fr-FR"/>
        </w:rPr>
        <w:t>appréciation</w:t>
      </w:r>
      <w:r w:rsidR="00FB30B8">
        <w:rPr>
          <w:rFonts w:ascii="Garamond" w:hAnsi="Garamond"/>
          <w:sz w:val="24"/>
          <w:szCs w:val="24"/>
          <w:lang w:val="fr-FR"/>
        </w:rPr>
        <w:t xml:space="preserve"> des miracles qui nous accompagnent en permanence. Et ainsi de suite. Les jours de ‘</w:t>
      </w:r>
      <w:r w:rsidR="00FB30B8" w:rsidRPr="00FC0EB1">
        <w:rPr>
          <w:rFonts w:ascii="Garamond" w:hAnsi="Garamond"/>
          <w:i/>
          <w:iCs/>
          <w:sz w:val="24"/>
          <w:szCs w:val="24"/>
          <w:lang w:val="fr-FR"/>
        </w:rPr>
        <w:t>Hanoukka</w:t>
      </w:r>
      <w:r w:rsidR="00FB30B8">
        <w:rPr>
          <w:rFonts w:ascii="Garamond" w:hAnsi="Garamond"/>
          <w:sz w:val="24"/>
          <w:szCs w:val="24"/>
          <w:lang w:val="fr-FR"/>
        </w:rPr>
        <w:t xml:space="preserve"> nous offre</w:t>
      </w:r>
      <w:r w:rsidR="006E57AB">
        <w:rPr>
          <w:rFonts w:ascii="Garamond" w:hAnsi="Garamond"/>
          <w:sz w:val="24"/>
          <w:szCs w:val="24"/>
          <w:lang w:val="fr-FR"/>
        </w:rPr>
        <w:t>nt</w:t>
      </w:r>
      <w:r w:rsidR="00FB30B8">
        <w:rPr>
          <w:rFonts w:ascii="Garamond" w:hAnsi="Garamond"/>
          <w:sz w:val="24"/>
          <w:szCs w:val="24"/>
          <w:lang w:val="fr-FR"/>
        </w:rPr>
        <w:t xml:space="preserve"> l’opportunité de construire un édifice spirituel dans nos propres vies.</w:t>
      </w:r>
    </w:p>
    <w:p w:rsidR="007F54BE" w:rsidRPr="00E222D9" w:rsidRDefault="007F54BE" w:rsidP="007F54BE">
      <w:pPr>
        <w:pStyle w:val="Textebrut"/>
        <w:rPr>
          <w:rFonts w:ascii="Garamond" w:hAnsi="Garamond"/>
          <w:b/>
          <w:bCs/>
          <w:sz w:val="24"/>
          <w:szCs w:val="24"/>
          <w:lang w:val="fr-FR"/>
        </w:rPr>
      </w:pPr>
    </w:p>
    <w:p w:rsidR="007F54BE" w:rsidRPr="00FC0EB1" w:rsidRDefault="007F54BE" w:rsidP="007F54BE">
      <w:pPr>
        <w:pStyle w:val="Textebrut"/>
        <w:rPr>
          <w:rFonts w:ascii="Garamond" w:hAnsi="Garamond"/>
          <w:b/>
          <w:bCs/>
          <w:sz w:val="24"/>
          <w:szCs w:val="24"/>
          <w:lang w:val="fr-FR"/>
        </w:rPr>
      </w:pPr>
      <w:r w:rsidRPr="00FC0EB1">
        <w:rPr>
          <w:rFonts w:ascii="Garamond" w:hAnsi="Garamond"/>
          <w:b/>
          <w:bCs/>
          <w:sz w:val="24"/>
          <w:szCs w:val="24"/>
          <w:lang w:val="fr-FR"/>
        </w:rPr>
        <w:t xml:space="preserve">4. Rabbi </w:t>
      </w:r>
      <w:proofErr w:type="spellStart"/>
      <w:r w:rsidRPr="00FC0EB1">
        <w:rPr>
          <w:rFonts w:ascii="Garamond" w:hAnsi="Garamond"/>
          <w:b/>
          <w:bCs/>
          <w:sz w:val="24"/>
          <w:szCs w:val="24"/>
          <w:lang w:val="fr-FR"/>
        </w:rPr>
        <w:t>Yaakov</w:t>
      </w:r>
      <w:proofErr w:type="spellEnd"/>
      <w:r w:rsidRPr="00FC0EB1">
        <w:rPr>
          <w:rFonts w:ascii="Garamond" w:hAnsi="Garamond"/>
          <w:b/>
          <w:bCs/>
          <w:sz w:val="24"/>
          <w:szCs w:val="24"/>
          <w:lang w:val="fr-FR"/>
        </w:rPr>
        <w:t xml:space="preserve"> Astor, </w:t>
      </w:r>
      <w:r w:rsidR="00FB30B8" w:rsidRPr="00FC0EB1">
        <w:rPr>
          <w:rFonts w:ascii="Garamond" w:hAnsi="Garamond"/>
          <w:b/>
          <w:bCs/>
          <w:i/>
          <w:iCs/>
          <w:sz w:val="24"/>
          <w:szCs w:val="24"/>
          <w:lang w:val="fr-FR"/>
        </w:rPr>
        <w:t xml:space="preserve">Reality and </w:t>
      </w:r>
      <w:proofErr w:type="spellStart"/>
      <w:r w:rsidR="00FB30B8" w:rsidRPr="00FC0EB1">
        <w:rPr>
          <w:rFonts w:ascii="Garamond" w:hAnsi="Garamond"/>
          <w:b/>
          <w:bCs/>
          <w:i/>
          <w:iCs/>
          <w:sz w:val="24"/>
          <w:szCs w:val="24"/>
          <w:lang w:val="fr-FR"/>
        </w:rPr>
        <w:t>Potential</w:t>
      </w:r>
      <w:proofErr w:type="spellEnd"/>
      <w:r w:rsidR="00FB30B8" w:rsidRPr="00FC0EB1">
        <w:rPr>
          <w:rFonts w:ascii="Garamond" w:hAnsi="Garamond"/>
          <w:b/>
          <w:bCs/>
          <w:i/>
          <w:iCs/>
          <w:sz w:val="24"/>
          <w:szCs w:val="24"/>
          <w:lang w:val="fr-FR"/>
        </w:rPr>
        <w:t>, </w:t>
      </w:r>
      <w:r w:rsidR="00FB30B8" w:rsidRPr="00FC0EB1">
        <w:rPr>
          <w:rFonts w:ascii="Garamond" w:hAnsi="Garamond"/>
          <w:b/>
          <w:bCs/>
          <w:sz w:val="24"/>
          <w:szCs w:val="24"/>
          <w:lang w:val="fr-FR"/>
        </w:rPr>
        <w:t>de</w:t>
      </w:r>
      <w:r w:rsidRPr="00FC0EB1">
        <w:rPr>
          <w:rFonts w:ascii="Garamond" w:hAnsi="Garamond"/>
          <w:b/>
          <w:bCs/>
          <w:sz w:val="24"/>
          <w:szCs w:val="24"/>
          <w:lang w:val="fr-FR"/>
        </w:rPr>
        <w:t xml:space="preserve"> </w:t>
      </w:r>
      <w:r w:rsidRPr="00FC0EB1">
        <w:rPr>
          <w:rFonts w:ascii="Garamond" w:hAnsi="Garamond"/>
          <w:b/>
          <w:bCs/>
          <w:i/>
          <w:iCs/>
          <w:sz w:val="24"/>
          <w:szCs w:val="24"/>
          <w:lang w:val="fr-FR"/>
        </w:rPr>
        <w:t>www.aish.com</w:t>
      </w:r>
      <w:r w:rsidR="00FB30B8" w:rsidRPr="00FC0EB1">
        <w:rPr>
          <w:rFonts w:ascii="Garamond" w:hAnsi="Garamond"/>
          <w:b/>
          <w:bCs/>
          <w:sz w:val="24"/>
          <w:szCs w:val="24"/>
          <w:lang w:val="fr-FR"/>
        </w:rPr>
        <w:t xml:space="preserve"> – Be</w:t>
      </w:r>
      <w:r w:rsidRPr="00FC0EB1">
        <w:rPr>
          <w:rFonts w:ascii="Garamond" w:hAnsi="Garamond"/>
          <w:b/>
          <w:bCs/>
          <w:sz w:val="24"/>
          <w:szCs w:val="24"/>
          <w:lang w:val="fr-FR"/>
        </w:rPr>
        <w:t>t</w:t>
      </w:r>
      <w:r w:rsidR="00FB30B8" w:rsidRPr="00FC0EB1">
        <w:rPr>
          <w:rFonts w:ascii="Garamond" w:hAnsi="Garamond"/>
          <w:b/>
          <w:bCs/>
          <w:sz w:val="24"/>
          <w:szCs w:val="24"/>
          <w:lang w:val="fr-FR"/>
        </w:rPr>
        <w:t>h</w:t>
      </w:r>
      <w:r w:rsidRPr="00FC0EB1">
        <w:rPr>
          <w:rFonts w:ascii="Garamond" w:hAnsi="Garamond"/>
          <w:b/>
          <w:bCs/>
          <w:sz w:val="24"/>
          <w:szCs w:val="24"/>
          <w:lang w:val="fr-FR"/>
        </w:rPr>
        <w:t xml:space="preserve"> Hillel </w:t>
      </w:r>
      <w:r w:rsidR="00FB30B8" w:rsidRPr="00FC0EB1">
        <w:rPr>
          <w:rFonts w:ascii="Garamond" w:hAnsi="Garamond"/>
          <w:b/>
          <w:bCs/>
          <w:sz w:val="24"/>
          <w:szCs w:val="24"/>
          <w:lang w:val="fr-FR"/>
        </w:rPr>
        <w:t>nous app</w:t>
      </w:r>
      <w:r w:rsidR="00FC0EB1" w:rsidRPr="00FC0EB1">
        <w:rPr>
          <w:rFonts w:ascii="Garamond" w:hAnsi="Garamond"/>
          <w:b/>
          <w:bCs/>
          <w:sz w:val="24"/>
          <w:szCs w:val="24"/>
          <w:lang w:val="fr-FR"/>
        </w:rPr>
        <w:t>rend à construire notre potentie</w:t>
      </w:r>
      <w:r w:rsidR="00FB30B8" w:rsidRPr="00FC0EB1">
        <w:rPr>
          <w:rFonts w:ascii="Garamond" w:hAnsi="Garamond"/>
          <w:b/>
          <w:bCs/>
          <w:sz w:val="24"/>
          <w:szCs w:val="24"/>
          <w:lang w:val="fr-FR"/>
        </w:rPr>
        <w:t xml:space="preserve">l </w:t>
      </w:r>
      <w:r w:rsidR="00BF4519" w:rsidRPr="00FC0EB1">
        <w:rPr>
          <w:rFonts w:ascii="Garamond" w:hAnsi="Garamond"/>
          <w:b/>
          <w:bCs/>
          <w:sz w:val="24"/>
          <w:szCs w:val="24"/>
          <w:lang w:val="fr-FR"/>
        </w:rPr>
        <w:t>spiritue</w:t>
      </w:r>
      <w:r w:rsidR="00FB30B8" w:rsidRPr="00FC0EB1">
        <w:rPr>
          <w:rFonts w:ascii="Garamond" w:hAnsi="Garamond"/>
          <w:b/>
          <w:bCs/>
          <w:sz w:val="24"/>
          <w:szCs w:val="24"/>
          <w:lang w:val="fr-FR"/>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Tr="00F86961">
        <w:tc>
          <w:tcPr>
            <w:tcW w:w="8770" w:type="dxa"/>
          </w:tcPr>
          <w:p w:rsidR="007F54BE" w:rsidRPr="00FC0EB1" w:rsidRDefault="00FB30B8" w:rsidP="00BF4519">
            <w:pPr>
              <w:pStyle w:val="Textebrut"/>
              <w:rPr>
                <w:rFonts w:ascii="Garamond" w:hAnsi="Garamond"/>
                <w:sz w:val="24"/>
                <w:szCs w:val="24"/>
                <w:lang w:val="fr-FR"/>
              </w:rPr>
            </w:pPr>
            <w:r w:rsidRPr="00FB30B8">
              <w:rPr>
                <w:rFonts w:ascii="Garamond" w:hAnsi="Garamond"/>
                <w:sz w:val="24"/>
                <w:szCs w:val="24"/>
                <w:lang w:val="fr-FR"/>
              </w:rPr>
              <w:t>L</w:t>
            </w:r>
            <w:r w:rsidR="007F54BE" w:rsidRPr="00FB30B8">
              <w:rPr>
                <w:rFonts w:ascii="Garamond" w:hAnsi="Garamond"/>
                <w:sz w:val="24"/>
                <w:szCs w:val="24"/>
                <w:lang w:val="fr-FR"/>
              </w:rPr>
              <w:t>e</w:t>
            </w:r>
            <w:r w:rsidRPr="00FB30B8">
              <w:rPr>
                <w:rFonts w:ascii="Garamond" w:hAnsi="Garamond"/>
                <w:sz w:val="24"/>
                <w:szCs w:val="24"/>
                <w:lang w:val="fr-FR"/>
              </w:rPr>
              <w:t>s Sages du</w:t>
            </w:r>
            <w:r w:rsidR="007F54BE" w:rsidRPr="00FB30B8">
              <w:rPr>
                <w:rFonts w:ascii="Garamond" w:hAnsi="Garamond"/>
                <w:sz w:val="24"/>
                <w:szCs w:val="24"/>
                <w:lang w:val="fr-FR"/>
              </w:rPr>
              <w:t xml:space="preserve"> Talmud </w:t>
            </w:r>
            <w:r w:rsidRPr="00FB30B8">
              <w:rPr>
                <w:rFonts w:ascii="Garamond" w:hAnsi="Garamond"/>
                <w:sz w:val="24"/>
                <w:szCs w:val="24"/>
                <w:lang w:val="fr-FR"/>
              </w:rPr>
              <w:t>rapport</w:t>
            </w:r>
            <w:r w:rsidR="00FC0EB1">
              <w:rPr>
                <w:rFonts w:ascii="Garamond" w:hAnsi="Garamond"/>
                <w:sz w:val="24"/>
                <w:szCs w:val="24"/>
                <w:lang w:val="fr-FR"/>
              </w:rPr>
              <w:t>e</w:t>
            </w:r>
            <w:r w:rsidR="006E57AB">
              <w:rPr>
                <w:rFonts w:ascii="Garamond" w:hAnsi="Garamond"/>
                <w:sz w:val="24"/>
                <w:szCs w:val="24"/>
                <w:lang w:val="fr-FR"/>
              </w:rPr>
              <w:t>nt</w:t>
            </w:r>
            <w:r w:rsidRPr="00FB30B8">
              <w:rPr>
                <w:rFonts w:ascii="Garamond" w:hAnsi="Garamond"/>
                <w:sz w:val="24"/>
                <w:szCs w:val="24"/>
                <w:lang w:val="fr-FR"/>
              </w:rPr>
              <w:t xml:space="preserve"> une </w:t>
            </w:r>
            <w:r>
              <w:rPr>
                <w:rFonts w:ascii="Garamond" w:hAnsi="Garamond"/>
                <w:sz w:val="24"/>
                <w:szCs w:val="24"/>
                <w:lang w:val="fr-FR"/>
              </w:rPr>
              <w:t>discussion classique</w:t>
            </w:r>
            <w:r w:rsidR="00BF4519">
              <w:rPr>
                <w:rFonts w:ascii="Garamond" w:hAnsi="Garamond"/>
                <w:sz w:val="24"/>
                <w:szCs w:val="24"/>
                <w:lang w:val="fr-FR"/>
              </w:rPr>
              <w:t xml:space="preserve"> à propos de la </w:t>
            </w:r>
            <w:proofErr w:type="spellStart"/>
            <w:r w:rsidR="00BF4519" w:rsidRPr="00BF4519">
              <w:rPr>
                <w:rFonts w:ascii="Garamond" w:hAnsi="Garamond"/>
                <w:i/>
                <w:iCs/>
                <w:sz w:val="24"/>
                <w:szCs w:val="24"/>
                <w:lang w:val="fr-FR"/>
              </w:rPr>
              <w:t>ménorah</w:t>
            </w:r>
            <w:proofErr w:type="spellEnd"/>
            <w:r w:rsidR="00BF4519">
              <w:rPr>
                <w:rFonts w:ascii="Garamond" w:hAnsi="Garamond"/>
                <w:sz w:val="24"/>
                <w:szCs w:val="24"/>
                <w:lang w:val="fr-FR"/>
              </w:rPr>
              <w:t xml:space="preserve"> de ‘</w:t>
            </w:r>
            <w:r w:rsidR="00BF4519" w:rsidRPr="00BF4519">
              <w:rPr>
                <w:rFonts w:ascii="Garamond" w:hAnsi="Garamond"/>
                <w:i/>
                <w:iCs/>
                <w:sz w:val="24"/>
                <w:szCs w:val="24"/>
                <w:lang w:val="fr-FR"/>
              </w:rPr>
              <w:t>Hanoukka</w:t>
            </w:r>
            <w:r w:rsidR="00BF4519">
              <w:rPr>
                <w:rFonts w:ascii="Garamond" w:hAnsi="Garamond"/>
                <w:sz w:val="24"/>
                <w:szCs w:val="24"/>
                <w:lang w:val="fr-FR"/>
              </w:rPr>
              <w:t xml:space="preserve">… </w:t>
            </w:r>
            <w:r w:rsidR="00BF4519" w:rsidRPr="00E222D9">
              <w:rPr>
                <w:rFonts w:ascii="Garamond" w:hAnsi="Garamond"/>
                <w:sz w:val="24"/>
                <w:szCs w:val="24"/>
                <w:lang w:val="fr-FR"/>
              </w:rPr>
              <w:t xml:space="preserve">Rabbi </w:t>
            </w:r>
            <w:proofErr w:type="spellStart"/>
            <w:r w:rsidR="00BF4519" w:rsidRPr="00E222D9">
              <w:rPr>
                <w:rFonts w:ascii="Garamond" w:hAnsi="Garamond"/>
                <w:sz w:val="24"/>
                <w:szCs w:val="24"/>
                <w:lang w:val="fr-FR"/>
              </w:rPr>
              <w:t>Eliyah</w:t>
            </w:r>
            <w:r w:rsidR="00FC0EB1">
              <w:rPr>
                <w:rFonts w:ascii="Garamond" w:hAnsi="Garamond"/>
                <w:sz w:val="24"/>
                <w:szCs w:val="24"/>
                <w:lang w:val="fr-FR"/>
              </w:rPr>
              <w:t>o</w:t>
            </w:r>
            <w:r w:rsidR="00BF4519" w:rsidRPr="00E222D9">
              <w:rPr>
                <w:rFonts w:ascii="Garamond" w:hAnsi="Garamond"/>
                <w:sz w:val="24"/>
                <w:szCs w:val="24"/>
                <w:lang w:val="fr-FR"/>
              </w:rPr>
              <w:t>u</w:t>
            </w:r>
            <w:proofErr w:type="spellEnd"/>
            <w:r w:rsidR="00BF4519" w:rsidRPr="00E222D9">
              <w:rPr>
                <w:rFonts w:ascii="Garamond" w:hAnsi="Garamond"/>
                <w:sz w:val="24"/>
                <w:szCs w:val="24"/>
                <w:lang w:val="fr-FR"/>
              </w:rPr>
              <w:t xml:space="preserve"> </w:t>
            </w:r>
            <w:proofErr w:type="spellStart"/>
            <w:r w:rsidR="00BF4519" w:rsidRPr="00E222D9">
              <w:rPr>
                <w:rFonts w:ascii="Garamond" w:hAnsi="Garamond"/>
                <w:sz w:val="24"/>
                <w:szCs w:val="24"/>
                <w:lang w:val="fr-FR"/>
              </w:rPr>
              <w:t>Dessler</w:t>
            </w:r>
            <w:proofErr w:type="spellEnd"/>
            <w:r w:rsidR="00BF4519" w:rsidRPr="00E222D9">
              <w:rPr>
                <w:rFonts w:ascii="Garamond" w:hAnsi="Garamond"/>
                <w:sz w:val="24"/>
                <w:szCs w:val="24"/>
                <w:lang w:val="fr-FR"/>
              </w:rPr>
              <w:t xml:space="preserve"> dans</w:t>
            </w:r>
            <w:r w:rsidR="007F54BE" w:rsidRPr="00E222D9">
              <w:rPr>
                <w:rFonts w:ascii="Garamond" w:hAnsi="Garamond"/>
                <w:sz w:val="24"/>
                <w:szCs w:val="24"/>
                <w:lang w:val="fr-FR"/>
              </w:rPr>
              <w:t> </w:t>
            </w:r>
            <w:proofErr w:type="spellStart"/>
            <w:r w:rsidR="00BF4519" w:rsidRPr="00E222D9">
              <w:rPr>
                <w:rFonts w:ascii="Garamond" w:hAnsi="Garamond"/>
                <w:i/>
                <w:iCs/>
                <w:sz w:val="24"/>
                <w:szCs w:val="24"/>
                <w:lang w:val="fr-FR"/>
              </w:rPr>
              <w:t>Mikhtav</w:t>
            </w:r>
            <w:proofErr w:type="spellEnd"/>
            <w:r w:rsidR="00BF4519" w:rsidRPr="00E222D9">
              <w:rPr>
                <w:rFonts w:ascii="Garamond" w:hAnsi="Garamond"/>
                <w:i/>
                <w:iCs/>
                <w:sz w:val="24"/>
                <w:szCs w:val="24"/>
                <w:lang w:val="fr-FR"/>
              </w:rPr>
              <w:t xml:space="preserve"> </w:t>
            </w:r>
            <w:proofErr w:type="spellStart"/>
            <w:r w:rsidR="00BF4519" w:rsidRPr="00E222D9">
              <w:rPr>
                <w:rFonts w:ascii="Garamond" w:hAnsi="Garamond"/>
                <w:i/>
                <w:iCs/>
                <w:sz w:val="24"/>
                <w:szCs w:val="24"/>
                <w:lang w:val="fr-FR"/>
              </w:rPr>
              <w:t>Mé</w:t>
            </w:r>
            <w:r w:rsidR="007F54BE" w:rsidRPr="00E222D9">
              <w:rPr>
                <w:rFonts w:ascii="Garamond" w:hAnsi="Garamond"/>
                <w:i/>
                <w:iCs/>
                <w:sz w:val="24"/>
                <w:szCs w:val="24"/>
                <w:lang w:val="fr-FR"/>
              </w:rPr>
              <w:t>Eliyah</w:t>
            </w:r>
            <w:r w:rsidR="00BF4519" w:rsidRPr="00E222D9">
              <w:rPr>
                <w:rFonts w:ascii="Garamond" w:hAnsi="Garamond"/>
                <w:i/>
                <w:iCs/>
                <w:sz w:val="24"/>
                <w:szCs w:val="24"/>
                <w:lang w:val="fr-FR"/>
              </w:rPr>
              <w:t>o</w:t>
            </w:r>
            <w:r w:rsidR="007F54BE" w:rsidRPr="00E222D9">
              <w:rPr>
                <w:rFonts w:ascii="Garamond" w:hAnsi="Garamond"/>
                <w:i/>
                <w:iCs/>
                <w:sz w:val="24"/>
                <w:szCs w:val="24"/>
                <w:lang w:val="fr-FR"/>
              </w:rPr>
              <w:t>u</w:t>
            </w:r>
            <w:proofErr w:type="spellEnd"/>
            <w:r w:rsidR="007F54BE" w:rsidRPr="00E222D9">
              <w:rPr>
                <w:rFonts w:ascii="Garamond" w:hAnsi="Garamond"/>
                <w:sz w:val="24"/>
                <w:szCs w:val="24"/>
                <w:lang w:val="fr-FR"/>
              </w:rPr>
              <w:t xml:space="preserve"> (Vol. II, pp. 120-122) </w:t>
            </w:r>
            <w:r w:rsidR="00BF4519" w:rsidRPr="00E222D9">
              <w:rPr>
                <w:rFonts w:ascii="Garamond" w:hAnsi="Garamond"/>
                <w:sz w:val="24"/>
                <w:szCs w:val="24"/>
                <w:lang w:val="fr-FR"/>
              </w:rPr>
              <w:t xml:space="preserve">s’en </w:t>
            </w:r>
            <w:r w:rsidR="006E57AB">
              <w:rPr>
                <w:rFonts w:ascii="Garamond" w:hAnsi="Garamond"/>
                <w:sz w:val="24"/>
                <w:szCs w:val="24"/>
                <w:lang w:val="fr-FR"/>
              </w:rPr>
              <w:t>sert comme</w:t>
            </w:r>
            <w:r w:rsidR="00FC0EB1">
              <w:rPr>
                <w:rFonts w:ascii="Garamond" w:hAnsi="Garamond"/>
                <w:sz w:val="24"/>
                <w:szCs w:val="24"/>
                <w:lang w:val="fr-FR"/>
              </w:rPr>
              <w:t xml:space="preserve"> tremplin pour une compré</w:t>
            </w:r>
            <w:r w:rsidR="00BF4519" w:rsidRPr="00E222D9">
              <w:rPr>
                <w:rFonts w:ascii="Garamond" w:hAnsi="Garamond"/>
                <w:sz w:val="24"/>
                <w:szCs w:val="24"/>
                <w:lang w:val="fr-FR"/>
              </w:rPr>
              <w:t>hension approfondie de ‘</w:t>
            </w:r>
            <w:r w:rsidR="00BF4519" w:rsidRPr="00FC0EB1">
              <w:rPr>
                <w:rFonts w:ascii="Garamond" w:hAnsi="Garamond"/>
                <w:i/>
                <w:iCs/>
                <w:sz w:val="24"/>
                <w:szCs w:val="24"/>
                <w:lang w:val="fr-FR"/>
              </w:rPr>
              <w:t>Hanoukka</w:t>
            </w:r>
            <w:r w:rsidR="00BF4519" w:rsidRPr="00E222D9">
              <w:rPr>
                <w:rFonts w:ascii="Garamond" w:hAnsi="Garamond"/>
                <w:sz w:val="24"/>
                <w:szCs w:val="24"/>
                <w:lang w:val="fr-FR"/>
              </w:rPr>
              <w:t xml:space="preserve">. </w:t>
            </w:r>
            <w:r w:rsidR="00BF4519" w:rsidRPr="00FC0EB1">
              <w:rPr>
                <w:rFonts w:ascii="Garamond" w:hAnsi="Garamond"/>
                <w:sz w:val="24"/>
                <w:szCs w:val="24"/>
                <w:lang w:val="fr-FR"/>
              </w:rPr>
              <w:t>Il commence par une parabole :</w:t>
            </w:r>
          </w:p>
          <w:p w:rsidR="007F54BE" w:rsidRPr="00FC0EB1" w:rsidRDefault="007F54BE" w:rsidP="00F86961">
            <w:pPr>
              <w:pStyle w:val="Textebrut"/>
              <w:rPr>
                <w:rFonts w:ascii="Garamond" w:hAnsi="Garamond"/>
                <w:sz w:val="24"/>
                <w:szCs w:val="24"/>
                <w:lang w:val="fr-FR"/>
              </w:rPr>
            </w:pPr>
          </w:p>
          <w:p w:rsidR="00BF4519" w:rsidRPr="00CD4479" w:rsidRDefault="00BF4519" w:rsidP="00F86961">
            <w:pPr>
              <w:pStyle w:val="Textebrut"/>
              <w:rPr>
                <w:rFonts w:ascii="Garamond" w:hAnsi="Garamond"/>
                <w:sz w:val="24"/>
                <w:szCs w:val="24"/>
                <w:lang w:val="fr-FR"/>
              </w:rPr>
            </w:pPr>
            <w:r w:rsidRPr="00E21ECF">
              <w:rPr>
                <w:rFonts w:ascii="Garamond" w:hAnsi="Garamond"/>
                <w:sz w:val="24"/>
                <w:szCs w:val="24"/>
                <w:lang w:val="fr-FR"/>
              </w:rPr>
              <w:t>Imaginez deux amis.</w:t>
            </w:r>
            <w:r w:rsidR="00E222D9" w:rsidRPr="00E21ECF">
              <w:rPr>
                <w:rFonts w:ascii="Garamond" w:hAnsi="Garamond"/>
                <w:sz w:val="24"/>
                <w:szCs w:val="24"/>
                <w:lang w:val="fr-FR"/>
              </w:rPr>
              <w:t xml:space="preserve"> </w:t>
            </w:r>
            <w:r w:rsidR="009E7109">
              <w:rPr>
                <w:rFonts w:ascii="Garamond" w:hAnsi="Garamond"/>
                <w:sz w:val="24"/>
                <w:szCs w:val="24"/>
                <w:lang w:val="fr-FR"/>
              </w:rPr>
              <w:t>L’un d’eux</w:t>
            </w:r>
            <w:r w:rsidR="00E222D9">
              <w:rPr>
                <w:rFonts w:ascii="Garamond" w:hAnsi="Garamond"/>
                <w:sz w:val="24"/>
                <w:szCs w:val="24"/>
                <w:lang w:val="fr-FR"/>
              </w:rPr>
              <w:t xml:space="preserve"> ach</w:t>
            </w:r>
            <w:r w:rsidR="009E7109">
              <w:rPr>
                <w:rFonts w:ascii="Garamond" w:hAnsi="Garamond"/>
                <w:sz w:val="24"/>
                <w:szCs w:val="24"/>
                <w:lang w:val="fr-FR"/>
              </w:rPr>
              <w:t>ète</w:t>
            </w:r>
            <w:r w:rsidR="00E222D9">
              <w:rPr>
                <w:rFonts w:ascii="Garamond" w:hAnsi="Garamond"/>
                <w:sz w:val="24"/>
                <w:szCs w:val="24"/>
                <w:lang w:val="fr-FR"/>
              </w:rPr>
              <w:t xml:space="preserve"> un billet de lo</w:t>
            </w:r>
            <w:r w:rsidR="009E7109">
              <w:rPr>
                <w:rFonts w:ascii="Garamond" w:hAnsi="Garamond"/>
                <w:sz w:val="24"/>
                <w:szCs w:val="24"/>
                <w:lang w:val="fr-FR"/>
              </w:rPr>
              <w:t>terie pour découvrir</w:t>
            </w:r>
            <w:r w:rsidR="00E222D9">
              <w:rPr>
                <w:rFonts w:ascii="Garamond" w:hAnsi="Garamond"/>
                <w:sz w:val="24"/>
                <w:szCs w:val="24"/>
                <w:lang w:val="fr-FR"/>
              </w:rPr>
              <w:t xml:space="preserve"> le lendemain qu’il a le billet gagnant et, dans sa grande excitation, en fait part à son ami. Nous pouvons imaginer leur joie, celle de celui qui gagna la loterie de même que celui qui ne l’a pas gagné. Un peu plus ta</w:t>
            </w:r>
            <w:r w:rsidR="00956FD9">
              <w:rPr>
                <w:rFonts w:ascii="Garamond" w:hAnsi="Garamond"/>
                <w:sz w:val="24"/>
                <w:szCs w:val="24"/>
                <w:lang w:val="fr-FR"/>
              </w:rPr>
              <w:t>rd, le</w:t>
            </w:r>
            <w:r w:rsidR="00E222D9">
              <w:rPr>
                <w:rFonts w:ascii="Garamond" w:hAnsi="Garamond"/>
                <w:sz w:val="24"/>
                <w:szCs w:val="24"/>
                <w:lang w:val="fr-FR"/>
              </w:rPr>
              <w:t xml:space="preserve"> gagnant achète un autre billet. </w:t>
            </w:r>
            <w:r w:rsidR="00E222D9" w:rsidRPr="00E222D9">
              <w:rPr>
                <w:rFonts w:ascii="Garamond" w:hAnsi="Garamond"/>
                <w:sz w:val="24"/>
                <w:szCs w:val="24"/>
                <w:lang w:val="fr-FR"/>
              </w:rPr>
              <w:t>Chanceux comme</w:t>
            </w:r>
            <w:r w:rsidR="00956FD9">
              <w:rPr>
                <w:rFonts w:ascii="Garamond" w:hAnsi="Garamond"/>
                <w:sz w:val="24"/>
                <w:szCs w:val="24"/>
                <w:lang w:val="fr-FR"/>
              </w:rPr>
              <w:t xml:space="preserve"> il était, il gagne à nouveau et ne peut</w:t>
            </w:r>
            <w:r w:rsidR="00E222D9" w:rsidRPr="00E222D9">
              <w:rPr>
                <w:rFonts w:ascii="Garamond" w:hAnsi="Garamond"/>
                <w:sz w:val="24"/>
                <w:szCs w:val="24"/>
                <w:lang w:val="fr-FR"/>
              </w:rPr>
              <w:t xml:space="preserve"> </w:t>
            </w:r>
            <w:r w:rsidR="00673960">
              <w:rPr>
                <w:rFonts w:ascii="Garamond" w:hAnsi="Garamond"/>
                <w:sz w:val="24"/>
                <w:szCs w:val="24"/>
                <w:lang w:val="fr-FR"/>
              </w:rPr>
              <w:t xml:space="preserve">se </w:t>
            </w:r>
            <w:r w:rsidR="00E222D9" w:rsidRPr="00E222D9">
              <w:rPr>
                <w:rFonts w:ascii="Garamond" w:hAnsi="Garamond"/>
                <w:sz w:val="24"/>
                <w:szCs w:val="24"/>
                <w:lang w:val="fr-FR"/>
              </w:rPr>
              <w:t>r</w:t>
            </w:r>
            <w:r w:rsidR="00673960">
              <w:rPr>
                <w:rFonts w:ascii="Garamond" w:hAnsi="Garamond"/>
                <w:sz w:val="24"/>
                <w:szCs w:val="24"/>
                <w:lang w:val="fr-FR"/>
              </w:rPr>
              <w:t>etenir</w:t>
            </w:r>
            <w:r w:rsidR="00E222D9" w:rsidRPr="00E222D9">
              <w:rPr>
                <w:rFonts w:ascii="Garamond" w:hAnsi="Garamond"/>
                <w:sz w:val="24"/>
                <w:szCs w:val="24"/>
                <w:lang w:val="fr-FR"/>
              </w:rPr>
              <w:t xml:space="preserve"> d’en</w:t>
            </w:r>
            <w:r w:rsidR="00956FD9">
              <w:rPr>
                <w:rFonts w:ascii="Garamond" w:hAnsi="Garamond"/>
                <w:sz w:val="24"/>
                <w:szCs w:val="24"/>
                <w:lang w:val="fr-FR"/>
              </w:rPr>
              <w:t xml:space="preserve"> </w:t>
            </w:r>
            <w:r w:rsidR="00E222D9" w:rsidRPr="00E222D9">
              <w:rPr>
                <w:rFonts w:ascii="Garamond" w:hAnsi="Garamond"/>
                <w:sz w:val="24"/>
                <w:szCs w:val="24"/>
                <w:lang w:val="fr-FR"/>
              </w:rPr>
              <w:t>faire part à son ami</w:t>
            </w:r>
            <w:r w:rsidR="00956FD9">
              <w:rPr>
                <w:rFonts w:ascii="Garamond" w:hAnsi="Garamond"/>
                <w:sz w:val="24"/>
                <w:szCs w:val="24"/>
                <w:lang w:val="fr-FR"/>
              </w:rPr>
              <w:t>. L’ami partage sa joie</w:t>
            </w:r>
            <w:r w:rsidR="00CD4479">
              <w:rPr>
                <w:rFonts w:ascii="Garamond" w:hAnsi="Garamond"/>
                <w:sz w:val="24"/>
                <w:szCs w:val="24"/>
                <w:lang w:val="fr-FR"/>
              </w:rPr>
              <w:t>, mais pas autant que la première fois. Il peut même en venir à avoir un peu de</w:t>
            </w:r>
            <w:r w:rsidR="00956FD9">
              <w:rPr>
                <w:rFonts w:ascii="Garamond" w:hAnsi="Garamond"/>
                <w:sz w:val="24"/>
                <w:szCs w:val="24"/>
                <w:lang w:val="fr-FR"/>
              </w:rPr>
              <w:t xml:space="preserve"> ressentiment </w:t>
            </w:r>
            <w:r w:rsidR="00673960">
              <w:rPr>
                <w:rFonts w:ascii="Garamond" w:hAnsi="Garamond"/>
                <w:sz w:val="24"/>
                <w:szCs w:val="24"/>
                <w:lang w:val="fr-FR"/>
              </w:rPr>
              <w:t xml:space="preserve">quant au fait </w:t>
            </w:r>
            <w:r w:rsidR="00956FD9">
              <w:rPr>
                <w:rFonts w:ascii="Garamond" w:hAnsi="Garamond"/>
                <w:sz w:val="24"/>
                <w:szCs w:val="24"/>
                <w:lang w:val="fr-FR"/>
              </w:rPr>
              <w:t>que son ami gagne</w:t>
            </w:r>
            <w:r w:rsidR="00CD4479">
              <w:rPr>
                <w:rFonts w:ascii="Garamond" w:hAnsi="Garamond"/>
                <w:sz w:val="24"/>
                <w:szCs w:val="24"/>
                <w:lang w:val="fr-FR"/>
              </w:rPr>
              <w:t xml:space="preserve"> tellement d’argen</w:t>
            </w:r>
            <w:r w:rsidR="009E7109">
              <w:rPr>
                <w:rFonts w:ascii="Garamond" w:hAnsi="Garamond"/>
                <w:sz w:val="24"/>
                <w:szCs w:val="24"/>
                <w:lang w:val="fr-FR"/>
              </w:rPr>
              <w:t>t et pas lui. L</w:t>
            </w:r>
            <w:r w:rsidR="00CD4479">
              <w:rPr>
                <w:rFonts w:ascii="Garamond" w:hAnsi="Garamond"/>
                <w:sz w:val="24"/>
                <w:szCs w:val="24"/>
                <w:lang w:val="fr-FR"/>
              </w:rPr>
              <w:t xml:space="preserve">’ami riche achète un autre billet, et il gagne une </w:t>
            </w:r>
            <w:r w:rsidR="00CD4479">
              <w:rPr>
                <w:rFonts w:ascii="Garamond" w:hAnsi="Garamond"/>
                <w:sz w:val="24"/>
                <w:szCs w:val="24"/>
                <w:lang w:val="fr-FR"/>
              </w:rPr>
              <w:lastRenderedPageBreak/>
              <w:t xml:space="preserve">fois de plus ! </w:t>
            </w:r>
            <w:r w:rsidR="00673960">
              <w:rPr>
                <w:rFonts w:ascii="Garamond" w:hAnsi="Garamond"/>
                <w:sz w:val="24"/>
                <w:szCs w:val="24"/>
                <w:lang w:val="fr-FR"/>
              </w:rPr>
              <w:t>A</w:t>
            </w:r>
            <w:r w:rsidR="00956FD9">
              <w:rPr>
                <w:rFonts w:ascii="Garamond" w:hAnsi="Garamond"/>
                <w:sz w:val="24"/>
                <w:szCs w:val="24"/>
                <w:lang w:val="fr-FR"/>
              </w:rPr>
              <w:t xml:space="preserve"> son plus grand étonnement</w:t>
            </w:r>
            <w:r w:rsidR="00CD4479">
              <w:rPr>
                <w:rFonts w:ascii="Garamond" w:hAnsi="Garamond"/>
                <w:sz w:val="24"/>
                <w:szCs w:val="24"/>
                <w:lang w:val="fr-FR"/>
              </w:rPr>
              <w:t>, il court</w:t>
            </w:r>
            <w:r w:rsidR="00956FD9">
              <w:rPr>
                <w:rFonts w:ascii="Garamond" w:hAnsi="Garamond"/>
                <w:sz w:val="24"/>
                <w:szCs w:val="24"/>
                <w:lang w:val="fr-FR"/>
              </w:rPr>
              <w:t xml:space="preserve"> chez son ami lui anno</w:t>
            </w:r>
            <w:r w:rsidR="00CD4479" w:rsidRPr="00CD4479">
              <w:rPr>
                <w:rFonts w:ascii="Garamond" w:hAnsi="Garamond"/>
                <w:sz w:val="24"/>
                <w:szCs w:val="24"/>
                <w:lang w:val="fr-FR"/>
              </w:rPr>
              <w:t xml:space="preserve">ncer la bonne nouvelle. </w:t>
            </w:r>
            <w:r w:rsidR="00CD4479">
              <w:rPr>
                <w:rFonts w:ascii="Garamond" w:hAnsi="Garamond"/>
                <w:sz w:val="24"/>
                <w:szCs w:val="24"/>
                <w:lang w:val="fr-FR"/>
              </w:rPr>
              <w:t xml:space="preserve">Son ami est maintenant terriblement jaloux ; cela devient trop </w:t>
            </w:r>
            <w:r w:rsidR="00673960">
              <w:rPr>
                <w:rFonts w:ascii="Garamond" w:hAnsi="Garamond"/>
                <w:sz w:val="24"/>
                <w:szCs w:val="24"/>
                <w:lang w:val="fr-FR"/>
              </w:rPr>
              <w:t>dur à supporter. Pour celui qui n</w:t>
            </w:r>
            <w:r w:rsidR="00CD4479">
              <w:rPr>
                <w:rFonts w:ascii="Garamond" w:hAnsi="Garamond"/>
                <w:sz w:val="24"/>
                <w:szCs w:val="24"/>
                <w:lang w:val="fr-FR"/>
              </w:rPr>
              <w:t>’arrête pas de gagner, cependant, chaque billet ne fait qu’ajouter à son excitation et à son bonheur. Imaginons que cela se produise une quatrième et une cinquième fois, et ainsi de suite. Pour l’ami qui accumule toute cette fortune, chaque billet gagnant ne fait que rajouter à l</w:t>
            </w:r>
            <w:r w:rsidR="009E7109">
              <w:rPr>
                <w:rFonts w:ascii="Garamond" w:hAnsi="Garamond"/>
                <w:sz w:val="24"/>
                <w:szCs w:val="24"/>
                <w:lang w:val="fr-FR"/>
              </w:rPr>
              <w:t>a joie du</w:t>
            </w:r>
            <w:r w:rsidR="00CD4479">
              <w:rPr>
                <w:rFonts w:ascii="Garamond" w:hAnsi="Garamond"/>
                <w:sz w:val="24"/>
                <w:szCs w:val="24"/>
                <w:lang w:val="fr-FR"/>
              </w:rPr>
              <w:t xml:space="preserve"> gain précédent. D’autre part, le bonheur de son ami diminue de plus en plus.</w:t>
            </w:r>
          </w:p>
          <w:p w:rsidR="007F54BE" w:rsidRPr="00E21ECF" w:rsidRDefault="007F54BE" w:rsidP="00F86961">
            <w:pPr>
              <w:pStyle w:val="Textebrut"/>
              <w:rPr>
                <w:rFonts w:ascii="Garamond" w:hAnsi="Garamond"/>
                <w:sz w:val="24"/>
                <w:szCs w:val="24"/>
                <w:lang w:val="fr-FR"/>
              </w:rPr>
            </w:pPr>
          </w:p>
          <w:p w:rsidR="00D23769" w:rsidRPr="00D23769" w:rsidRDefault="00CD4479" w:rsidP="00CD4479">
            <w:pPr>
              <w:pStyle w:val="Textebrut"/>
              <w:rPr>
                <w:rFonts w:ascii="Garamond" w:hAnsi="Garamond"/>
                <w:sz w:val="24"/>
                <w:szCs w:val="24"/>
                <w:lang w:val="fr-FR"/>
              </w:rPr>
            </w:pPr>
            <w:proofErr w:type="spellStart"/>
            <w:r w:rsidRPr="00D23769">
              <w:rPr>
                <w:rFonts w:ascii="Garamond" w:hAnsi="Garamond"/>
                <w:sz w:val="24"/>
                <w:szCs w:val="24"/>
                <w:lang w:val="fr-FR"/>
              </w:rPr>
              <w:t>Rav</w:t>
            </w:r>
            <w:proofErr w:type="spellEnd"/>
            <w:r w:rsidRPr="00D23769">
              <w:rPr>
                <w:rFonts w:ascii="Garamond" w:hAnsi="Garamond"/>
                <w:sz w:val="24"/>
                <w:szCs w:val="24"/>
                <w:lang w:val="fr-FR"/>
              </w:rPr>
              <w:t xml:space="preserve"> </w:t>
            </w:r>
            <w:proofErr w:type="spellStart"/>
            <w:r w:rsidRPr="00D23769">
              <w:rPr>
                <w:rFonts w:ascii="Garamond" w:hAnsi="Garamond"/>
                <w:sz w:val="24"/>
                <w:szCs w:val="24"/>
                <w:lang w:val="fr-FR"/>
              </w:rPr>
              <w:t>Dessler</w:t>
            </w:r>
            <w:proofErr w:type="spellEnd"/>
            <w:r w:rsidRPr="00D23769">
              <w:rPr>
                <w:rFonts w:ascii="Garamond" w:hAnsi="Garamond"/>
                <w:sz w:val="24"/>
                <w:szCs w:val="24"/>
                <w:lang w:val="fr-FR"/>
              </w:rPr>
              <w:t xml:space="preserve"> explique que cet</w:t>
            </w:r>
            <w:r w:rsidR="009E7109">
              <w:rPr>
                <w:rFonts w:ascii="Garamond" w:hAnsi="Garamond"/>
                <w:sz w:val="24"/>
                <w:szCs w:val="24"/>
                <w:lang w:val="fr-FR"/>
              </w:rPr>
              <w:t>te divergence</w:t>
            </w:r>
            <w:r w:rsidR="00D23769">
              <w:rPr>
                <w:rFonts w:ascii="Garamond" w:hAnsi="Garamond"/>
                <w:sz w:val="24"/>
                <w:szCs w:val="24"/>
                <w:lang w:val="fr-FR"/>
              </w:rPr>
              <w:t xml:space="preserve"> exi</w:t>
            </w:r>
            <w:r w:rsidR="009E7109">
              <w:rPr>
                <w:rFonts w:ascii="Garamond" w:hAnsi="Garamond"/>
                <w:sz w:val="24"/>
                <w:szCs w:val="24"/>
                <w:lang w:val="fr-FR"/>
              </w:rPr>
              <w:t>ste également dans la façon dont on</w:t>
            </w:r>
            <w:r w:rsidR="00D23769">
              <w:rPr>
                <w:rFonts w:ascii="Garamond" w:hAnsi="Garamond"/>
                <w:sz w:val="24"/>
                <w:szCs w:val="24"/>
                <w:lang w:val="fr-FR"/>
              </w:rPr>
              <w:t xml:space="preserve"> expérimente la joie de ‘</w:t>
            </w:r>
            <w:r w:rsidR="00D23769" w:rsidRPr="009E7109">
              <w:rPr>
                <w:rFonts w:ascii="Garamond" w:hAnsi="Garamond"/>
                <w:i/>
                <w:iCs/>
                <w:sz w:val="24"/>
                <w:szCs w:val="24"/>
                <w:lang w:val="fr-FR"/>
              </w:rPr>
              <w:t>Hanoukka</w:t>
            </w:r>
            <w:r w:rsidR="00D23769">
              <w:rPr>
                <w:rFonts w:ascii="Garamond" w:hAnsi="Garamond"/>
                <w:sz w:val="24"/>
                <w:szCs w:val="24"/>
                <w:lang w:val="fr-FR"/>
              </w:rPr>
              <w:t xml:space="preserve">. La plupart des gens peuvent ressentir la joie initiale qui accompagne l’allumage de la </w:t>
            </w:r>
            <w:proofErr w:type="spellStart"/>
            <w:r w:rsidR="00D23769" w:rsidRPr="00D23769">
              <w:rPr>
                <w:rFonts w:ascii="Garamond" w:hAnsi="Garamond"/>
                <w:i/>
                <w:iCs/>
                <w:sz w:val="24"/>
                <w:szCs w:val="24"/>
                <w:lang w:val="fr-FR"/>
              </w:rPr>
              <w:t>ménorah</w:t>
            </w:r>
            <w:proofErr w:type="spellEnd"/>
            <w:r w:rsidR="00D23769">
              <w:rPr>
                <w:rFonts w:ascii="Garamond" w:hAnsi="Garamond"/>
                <w:sz w:val="24"/>
                <w:szCs w:val="24"/>
                <w:lang w:val="fr-FR"/>
              </w:rPr>
              <w:t>. Le deuxième jour, p</w:t>
            </w:r>
            <w:r w:rsidR="009E7109">
              <w:rPr>
                <w:rFonts w:ascii="Garamond" w:hAnsi="Garamond"/>
                <w:sz w:val="24"/>
                <w:szCs w:val="24"/>
                <w:lang w:val="fr-FR"/>
              </w:rPr>
              <w:t>our</w:t>
            </w:r>
            <w:r w:rsidR="00673960">
              <w:rPr>
                <w:rFonts w:ascii="Garamond" w:hAnsi="Garamond"/>
                <w:sz w:val="24"/>
                <w:szCs w:val="24"/>
                <w:lang w:val="fr-FR"/>
              </w:rPr>
              <w:t xml:space="preserve"> la plupart d’entre nous, </w:t>
            </w:r>
            <w:r w:rsidR="00FF49C1" w:rsidRPr="00FF49C1">
              <w:rPr>
                <w:rFonts w:ascii="Garamond" w:hAnsi="Garamond"/>
                <w:sz w:val="24"/>
                <w:szCs w:val="24"/>
                <w:lang w:val="fr-FR"/>
              </w:rPr>
              <w:t>l’</w:t>
            </w:r>
            <w:r w:rsidR="00E342A3" w:rsidRPr="00FF49C1">
              <w:rPr>
                <w:rFonts w:ascii="Garamond" w:hAnsi="Garamond"/>
                <w:sz w:val="24"/>
                <w:szCs w:val="24"/>
                <w:lang w:val="fr-FR"/>
              </w:rPr>
              <w:t>excitation</w:t>
            </w:r>
            <w:r w:rsidR="00D23769">
              <w:rPr>
                <w:rFonts w:ascii="Garamond" w:hAnsi="Garamond"/>
                <w:sz w:val="24"/>
                <w:szCs w:val="24"/>
                <w:lang w:val="fr-FR"/>
              </w:rPr>
              <w:t xml:space="preserve"> n’est pas aussi intense. Le troisième jour, </w:t>
            </w:r>
            <w:r w:rsidR="00E342A3" w:rsidRPr="00FF49C1">
              <w:rPr>
                <w:rFonts w:ascii="Garamond" w:hAnsi="Garamond"/>
                <w:sz w:val="24"/>
                <w:szCs w:val="24"/>
                <w:lang w:val="fr-FR"/>
              </w:rPr>
              <w:t>elle</w:t>
            </w:r>
            <w:r w:rsidR="00E342A3">
              <w:rPr>
                <w:rFonts w:ascii="Garamond" w:hAnsi="Garamond"/>
                <w:sz w:val="24"/>
                <w:szCs w:val="24"/>
                <w:lang w:val="fr-FR"/>
              </w:rPr>
              <w:t xml:space="preserve"> l’est encore moins, et</w:t>
            </w:r>
            <w:r w:rsidR="009E7109">
              <w:rPr>
                <w:rFonts w:ascii="Garamond" w:hAnsi="Garamond"/>
                <w:sz w:val="24"/>
                <w:szCs w:val="24"/>
                <w:lang w:val="fr-FR"/>
              </w:rPr>
              <w:t xml:space="preserve"> </w:t>
            </w:r>
            <w:r w:rsidR="00D23769">
              <w:rPr>
                <w:rFonts w:ascii="Garamond" w:hAnsi="Garamond"/>
                <w:sz w:val="24"/>
                <w:szCs w:val="24"/>
                <w:lang w:val="fr-FR"/>
              </w:rPr>
              <w:t>continue à diminuer au fil des jours. Mais pour les autres, dont la sensibilité spiritue</w:t>
            </w:r>
            <w:r w:rsidR="00E71B47">
              <w:rPr>
                <w:rFonts w:ascii="Garamond" w:hAnsi="Garamond"/>
                <w:sz w:val="24"/>
                <w:szCs w:val="24"/>
                <w:lang w:val="fr-FR"/>
              </w:rPr>
              <w:t>lle est profonde, la joie de la fête va</w:t>
            </w:r>
            <w:r w:rsidR="00D23769">
              <w:rPr>
                <w:rFonts w:ascii="Garamond" w:hAnsi="Garamond"/>
                <w:sz w:val="24"/>
                <w:szCs w:val="24"/>
                <w:lang w:val="fr-FR"/>
              </w:rPr>
              <w:t xml:space="preserve"> toujours en augmentant, le dernier jour étant l</w:t>
            </w:r>
            <w:r w:rsidR="009E7109">
              <w:rPr>
                <w:rFonts w:ascii="Garamond" w:hAnsi="Garamond"/>
                <w:sz w:val="24"/>
                <w:szCs w:val="24"/>
                <w:lang w:val="fr-FR"/>
              </w:rPr>
              <w:t>’apogée</w:t>
            </w:r>
            <w:r w:rsidR="00D23769">
              <w:rPr>
                <w:rFonts w:ascii="Garamond" w:hAnsi="Garamond"/>
                <w:sz w:val="24"/>
                <w:szCs w:val="24"/>
                <w:lang w:val="fr-FR"/>
              </w:rPr>
              <w:t>.</w:t>
            </w:r>
          </w:p>
          <w:p w:rsidR="007F54BE" w:rsidRPr="00E21ECF" w:rsidRDefault="007F54BE" w:rsidP="00F86961">
            <w:pPr>
              <w:pStyle w:val="Textebrut"/>
              <w:rPr>
                <w:rFonts w:ascii="Garamond" w:hAnsi="Garamond"/>
                <w:sz w:val="24"/>
                <w:szCs w:val="24"/>
                <w:lang w:val="fr-FR"/>
              </w:rPr>
            </w:pPr>
          </w:p>
          <w:p w:rsidR="00D23769" w:rsidRPr="00D23769" w:rsidRDefault="00D23769" w:rsidP="00F86961">
            <w:pPr>
              <w:pStyle w:val="Textebrut"/>
              <w:rPr>
                <w:rFonts w:ascii="Garamond" w:hAnsi="Garamond"/>
                <w:sz w:val="24"/>
                <w:szCs w:val="24"/>
                <w:lang w:val="fr-FR"/>
              </w:rPr>
            </w:pPr>
            <w:r w:rsidRPr="00D23769">
              <w:rPr>
                <w:rFonts w:ascii="Garamond" w:hAnsi="Garamond"/>
                <w:sz w:val="24"/>
                <w:szCs w:val="24"/>
                <w:lang w:val="fr-FR"/>
              </w:rPr>
              <w:t xml:space="preserve">Cette </w:t>
            </w:r>
            <w:r w:rsidRPr="00E71B47">
              <w:rPr>
                <w:rFonts w:ascii="Garamond" w:hAnsi="Garamond"/>
                <w:sz w:val="24"/>
                <w:szCs w:val="24"/>
                <w:lang w:val="fr-FR"/>
              </w:rPr>
              <w:t>distinction</w:t>
            </w:r>
            <w:r w:rsidR="00E71B47">
              <w:rPr>
                <w:rFonts w:ascii="Garamond" w:hAnsi="Garamond"/>
                <w:sz w:val="24"/>
                <w:szCs w:val="24"/>
                <w:lang w:val="fr-FR"/>
              </w:rPr>
              <w:t xml:space="preserve"> englobe</w:t>
            </w:r>
            <w:r w:rsidRPr="00D23769">
              <w:rPr>
                <w:rFonts w:ascii="Garamond" w:hAnsi="Garamond"/>
                <w:sz w:val="24"/>
                <w:szCs w:val="24"/>
                <w:lang w:val="fr-FR"/>
              </w:rPr>
              <w:t xml:space="preserve"> une question</w:t>
            </w:r>
            <w:r>
              <w:rPr>
                <w:rFonts w:ascii="Garamond" w:hAnsi="Garamond"/>
                <w:sz w:val="24"/>
                <w:szCs w:val="24"/>
                <w:lang w:val="fr-FR"/>
              </w:rPr>
              <w:t xml:space="preserve"> plus générale concernant notre façon de mener nos vies. Dois-je vivre ma vie religieuse comme je le sens à présent ? ou dois-je agir comme si je vivais à un niveau plus élevé, en espérant finalement en être à la hauteur ?</w:t>
            </w:r>
          </w:p>
          <w:p w:rsidR="007F54BE" w:rsidRPr="00E71B47" w:rsidRDefault="007F54BE" w:rsidP="00F86961">
            <w:pPr>
              <w:pStyle w:val="Textebrut"/>
              <w:rPr>
                <w:rFonts w:ascii="Garamond" w:hAnsi="Garamond"/>
                <w:sz w:val="24"/>
                <w:szCs w:val="24"/>
                <w:lang w:val="fr-FR"/>
              </w:rPr>
            </w:pPr>
          </w:p>
          <w:p w:rsidR="00D23769" w:rsidRPr="00FF49C1" w:rsidRDefault="00D23769" w:rsidP="00F86961">
            <w:pPr>
              <w:pStyle w:val="Textebrut"/>
              <w:rPr>
                <w:rFonts w:ascii="Garamond" w:hAnsi="Garamond"/>
                <w:sz w:val="24"/>
                <w:szCs w:val="24"/>
                <w:lang w:val="fr-FR"/>
              </w:rPr>
            </w:pPr>
            <w:r w:rsidRPr="00D23769">
              <w:rPr>
                <w:rFonts w:ascii="Garamond" w:hAnsi="Garamond"/>
                <w:sz w:val="24"/>
                <w:szCs w:val="24"/>
                <w:lang w:val="fr-FR"/>
              </w:rPr>
              <w:t>Chacune de ces deux approch</w:t>
            </w:r>
            <w:r w:rsidR="00E71B47">
              <w:rPr>
                <w:rFonts w:ascii="Garamond" w:hAnsi="Garamond"/>
                <w:sz w:val="24"/>
                <w:szCs w:val="24"/>
                <w:lang w:val="fr-FR"/>
              </w:rPr>
              <w:t>es présente un raisonnement pertinent</w:t>
            </w:r>
            <w:r w:rsidRPr="00D23769">
              <w:rPr>
                <w:rFonts w:ascii="Garamond" w:hAnsi="Garamond"/>
                <w:sz w:val="24"/>
                <w:szCs w:val="24"/>
                <w:lang w:val="fr-FR"/>
              </w:rPr>
              <w:t>.</w:t>
            </w:r>
            <w:r w:rsidR="00E71B47">
              <w:rPr>
                <w:rFonts w:ascii="Garamond" w:hAnsi="Garamond"/>
                <w:sz w:val="24"/>
                <w:szCs w:val="24"/>
                <w:lang w:val="fr-FR"/>
              </w:rPr>
              <w:t xml:space="preserve"> La première est valable</w:t>
            </w:r>
            <w:r w:rsidR="00FB7F11">
              <w:rPr>
                <w:rFonts w:ascii="Garamond" w:hAnsi="Garamond"/>
                <w:sz w:val="24"/>
                <w:szCs w:val="24"/>
                <w:lang w:val="fr-FR"/>
              </w:rPr>
              <w:t xml:space="preserve"> car l’homme n</w:t>
            </w:r>
            <w:r w:rsidR="00E71B47">
              <w:rPr>
                <w:rFonts w:ascii="Garamond" w:hAnsi="Garamond"/>
                <w:sz w:val="24"/>
                <w:szCs w:val="24"/>
                <w:lang w:val="fr-FR"/>
              </w:rPr>
              <w:t xml:space="preserve">e souhaite pas être hypocrite. </w:t>
            </w:r>
            <w:r w:rsidR="00FB7F11">
              <w:rPr>
                <w:rFonts w:ascii="Garamond" w:hAnsi="Garamond"/>
                <w:sz w:val="24"/>
                <w:szCs w:val="24"/>
                <w:lang w:val="fr-FR"/>
              </w:rPr>
              <w:t xml:space="preserve">Nous ne voulons pas passer pour plus que ce que nous </w:t>
            </w:r>
            <w:r w:rsidR="00E342A3">
              <w:rPr>
                <w:rFonts w:ascii="Garamond" w:hAnsi="Garamond"/>
                <w:sz w:val="24"/>
                <w:szCs w:val="24"/>
                <w:lang w:val="fr-FR"/>
              </w:rPr>
              <w:t xml:space="preserve">ne </w:t>
            </w:r>
            <w:r w:rsidR="00FB7F11">
              <w:rPr>
                <w:rFonts w:ascii="Garamond" w:hAnsi="Garamond"/>
                <w:sz w:val="24"/>
                <w:szCs w:val="24"/>
                <w:lang w:val="fr-FR"/>
              </w:rPr>
              <w:t>sommes réellement. L’inconvénient de cette philosophi</w:t>
            </w:r>
            <w:r w:rsidR="00E71B47">
              <w:rPr>
                <w:rFonts w:ascii="Garamond" w:hAnsi="Garamond"/>
                <w:sz w:val="24"/>
                <w:szCs w:val="24"/>
                <w:lang w:val="fr-FR"/>
              </w:rPr>
              <w:t>e de vie est qu’elle présente un danger :</w:t>
            </w:r>
            <w:r w:rsidR="00FB7F11">
              <w:rPr>
                <w:rFonts w:ascii="Garamond" w:hAnsi="Garamond"/>
                <w:sz w:val="24"/>
                <w:szCs w:val="24"/>
                <w:lang w:val="fr-FR"/>
              </w:rPr>
              <w:t xml:space="preserve"> s’habituer à un standard médiocre. Il se peut que nous </w:t>
            </w:r>
            <w:r w:rsidR="00E71B47">
              <w:rPr>
                <w:rFonts w:ascii="Garamond" w:hAnsi="Garamond"/>
                <w:sz w:val="24"/>
                <w:szCs w:val="24"/>
                <w:lang w:val="fr-FR"/>
              </w:rPr>
              <w:t>n’atteignions</w:t>
            </w:r>
            <w:r w:rsidR="00FB7F11">
              <w:rPr>
                <w:rFonts w:ascii="Garamond" w:hAnsi="Garamond"/>
                <w:sz w:val="24"/>
                <w:szCs w:val="24"/>
                <w:lang w:val="fr-FR"/>
              </w:rPr>
              <w:t xml:space="preserve"> pas des sommets car nous n’y aspirons mêm</w:t>
            </w:r>
            <w:r w:rsidR="00E71B47">
              <w:rPr>
                <w:rFonts w:ascii="Garamond" w:hAnsi="Garamond"/>
                <w:sz w:val="24"/>
                <w:szCs w:val="24"/>
                <w:lang w:val="fr-FR"/>
              </w:rPr>
              <w:t>e pas</w:t>
            </w:r>
            <w:r w:rsidR="00FB7F11">
              <w:rPr>
                <w:rFonts w:ascii="Garamond" w:hAnsi="Garamond"/>
                <w:sz w:val="24"/>
                <w:szCs w:val="24"/>
                <w:lang w:val="fr-FR"/>
              </w:rPr>
              <w:t xml:space="preserve">. Nous nous sommes </w:t>
            </w:r>
            <w:r w:rsidR="00E71B47">
              <w:rPr>
                <w:rFonts w:ascii="Garamond" w:hAnsi="Garamond"/>
                <w:sz w:val="24"/>
                <w:szCs w:val="24"/>
                <w:lang w:val="fr-FR"/>
              </w:rPr>
              <w:t xml:space="preserve">coincés dans une prophétie </w:t>
            </w:r>
            <w:r w:rsidR="00E71B47" w:rsidRPr="00E342A3">
              <w:rPr>
                <w:rFonts w:ascii="Garamond" w:hAnsi="Garamond"/>
                <w:sz w:val="24"/>
                <w:szCs w:val="24"/>
                <w:lang w:val="fr-FR"/>
              </w:rPr>
              <w:t>auto-réalisatrice</w:t>
            </w:r>
            <w:r w:rsidR="001F3E40">
              <w:rPr>
                <w:rFonts w:ascii="Garamond" w:hAnsi="Garamond"/>
                <w:sz w:val="24"/>
                <w:szCs w:val="24"/>
                <w:lang w:val="fr-FR"/>
              </w:rPr>
              <w:t xml:space="preserve"> basée sur la perception limitée que nous avons de nous-mêmes.</w:t>
            </w:r>
          </w:p>
          <w:p w:rsidR="007F54BE" w:rsidRPr="00FF49C1" w:rsidRDefault="007F54BE" w:rsidP="00F86961">
            <w:pPr>
              <w:pStyle w:val="Textebrut"/>
              <w:rPr>
                <w:rFonts w:ascii="Garamond" w:hAnsi="Garamond"/>
                <w:sz w:val="24"/>
                <w:szCs w:val="24"/>
                <w:lang w:val="fr-FR"/>
              </w:rPr>
            </w:pPr>
          </w:p>
          <w:p w:rsidR="007F54BE" w:rsidRPr="001F3E40" w:rsidRDefault="00673960" w:rsidP="00673960">
            <w:pPr>
              <w:pStyle w:val="Textebrut"/>
              <w:rPr>
                <w:rFonts w:ascii="Garamond" w:hAnsi="Garamond"/>
                <w:sz w:val="24"/>
                <w:szCs w:val="24"/>
                <w:lang w:val="fr-FR"/>
              </w:rPr>
            </w:pPr>
            <w:r>
              <w:rPr>
                <w:rFonts w:ascii="Garamond" w:hAnsi="Garamond"/>
                <w:sz w:val="24"/>
                <w:szCs w:val="24"/>
                <w:lang w:val="fr-FR"/>
              </w:rPr>
              <w:t>D</w:t>
            </w:r>
            <w:r w:rsidRPr="001F3E40">
              <w:rPr>
                <w:rFonts w:ascii="Garamond" w:hAnsi="Garamond"/>
                <w:sz w:val="24"/>
                <w:szCs w:val="24"/>
                <w:lang w:val="fr-FR"/>
              </w:rPr>
              <w:t>’autre part</w:t>
            </w:r>
            <w:r>
              <w:rPr>
                <w:rFonts w:ascii="Garamond" w:hAnsi="Garamond"/>
                <w:sz w:val="24"/>
                <w:szCs w:val="24"/>
                <w:lang w:val="fr-FR"/>
              </w:rPr>
              <w:t>,</w:t>
            </w:r>
            <w:r w:rsidRPr="001F3E40">
              <w:rPr>
                <w:rFonts w:ascii="Garamond" w:hAnsi="Garamond"/>
                <w:sz w:val="24"/>
                <w:szCs w:val="24"/>
                <w:lang w:val="fr-FR"/>
              </w:rPr>
              <w:t xml:space="preserve"> </w:t>
            </w:r>
            <w:r>
              <w:rPr>
                <w:rFonts w:ascii="Garamond" w:hAnsi="Garamond"/>
                <w:sz w:val="24"/>
                <w:szCs w:val="24"/>
                <w:lang w:val="fr-FR"/>
              </w:rPr>
              <w:t>la deuxième approche</w:t>
            </w:r>
            <w:r w:rsidR="001F3E40" w:rsidRPr="001F3E40">
              <w:rPr>
                <w:rFonts w:ascii="Garamond" w:hAnsi="Garamond"/>
                <w:sz w:val="24"/>
                <w:szCs w:val="24"/>
                <w:lang w:val="fr-FR"/>
              </w:rPr>
              <w:t xml:space="preserve"> a l’avantage</w:t>
            </w:r>
            <w:r w:rsidR="00135862">
              <w:rPr>
                <w:rFonts w:ascii="Garamond" w:hAnsi="Garamond"/>
                <w:sz w:val="24"/>
                <w:szCs w:val="24"/>
                <w:lang w:val="fr-FR"/>
              </w:rPr>
              <w:t xml:space="preserve"> de nous ouvrir à notre potentie</w:t>
            </w:r>
            <w:r w:rsidR="001F3E40" w:rsidRPr="001F3E40">
              <w:rPr>
                <w:rFonts w:ascii="Garamond" w:hAnsi="Garamond"/>
                <w:sz w:val="24"/>
                <w:szCs w:val="24"/>
                <w:lang w:val="fr-FR"/>
              </w:rPr>
              <w:t xml:space="preserve">l </w:t>
            </w:r>
            <w:r w:rsidR="00135862">
              <w:rPr>
                <w:rFonts w:ascii="Garamond" w:hAnsi="Garamond"/>
                <w:sz w:val="24"/>
                <w:szCs w:val="24"/>
                <w:lang w:val="fr-FR"/>
              </w:rPr>
              <w:t>interne que nous n’aurions peut-</w:t>
            </w:r>
            <w:r w:rsidR="001F3E40">
              <w:rPr>
                <w:rFonts w:ascii="Garamond" w:hAnsi="Garamond"/>
                <w:sz w:val="24"/>
                <w:szCs w:val="24"/>
                <w:lang w:val="fr-FR"/>
              </w:rPr>
              <w:t>être jamais connu autrement… La loi juive suit Beth Hillel. Nous allumons une bougie le premier soir et continuons en augmentant</w:t>
            </w:r>
            <w:r w:rsidR="00135862">
              <w:rPr>
                <w:rFonts w:ascii="Garamond" w:hAnsi="Garamond"/>
                <w:sz w:val="24"/>
                <w:szCs w:val="24"/>
                <w:lang w:val="fr-FR"/>
              </w:rPr>
              <w:t xml:space="preserve"> et en construisant</w:t>
            </w:r>
            <w:r w:rsidR="001F3E40">
              <w:rPr>
                <w:rFonts w:ascii="Garamond" w:hAnsi="Garamond"/>
                <w:sz w:val="24"/>
                <w:szCs w:val="24"/>
                <w:lang w:val="fr-FR"/>
              </w:rPr>
              <w:t xml:space="preserve"> notre potentiel jusqu’au</w:t>
            </w:r>
            <w:r w:rsidR="00135862">
              <w:rPr>
                <w:rFonts w:ascii="Garamond" w:hAnsi="Garamond"/>
                <w:sz w:val="24"/>
                <w:szCs w:val="24"/>
                <w:lang w:val="fr-FR"/>
              </w:rPr>
              <w:t>x</w:t>
            </w:r>
            <w:r w:rsidR="001F3E40">
              <w:rPr>
                <w:rFonts w:ascii="Garamond" w:hAnsi="Garamond"/>
                <w:sz w:val="24"/>
                <w:szCs w:val="24"/>
                <w:lang w:val="fr-FR"/>
              </w:rPr>
              <w:t xml:space="preserve"> huit bougies que nous allumons le dernier soir. Ainsi, selon cette perspective, la loi nous dit que notre premiè</w:t>
            </w:r>
            <w:r w:rsidR="00135862">
              <w:rPr>
                <w:rFonts w:ascii="Garamond" w:hAnsi="Garamond"/>
                <w:sz w:val="24"/>
                <w:szCs w:val="24"/>
                <w:lang w:val="fr-FR"/>
              </w:rPr>
              <w:t>re responsabilité est d’aspirer</w:t>
            </w:r>
            <w:r w:rsidR="001F3E40">
              <w:rPr>
                <w:rFonts w:ascii="Garamond" w:hAnsi="Garamond"/>
                <w:sz w:val="24"/>
                <w:szCs w:val="24"/>
                <w:lang w:val="fr-FR"/>
              </w:rPr>
              <w:t xml:space="preserve"> à atteindre les sommets. La médiocrité, représentée par un style de vie prédéterminé, est </w:t>
            </w:r>
            <w:r w:rsidR="00135862">
              <w:rPr>
                <w:rFonts w:ascii="Garamond" w:hAnsi="Garamond"/>
                <w:sz w:val="24"/>
                <w:szCs w:val="24"/>
                <w:lang w:val="fr-FR"/>
              </w:rPr>
              <w:t>inacceptable</w:t>
            </w:r>
            <w:r w:rsidR="001F3E40">
              <w:rPr>
                <w:rFonts w:ascii="Garamond" w:hAnsi="Garamond"/>
                <w:sz w:val="24"/>
                <w:szCs w:val="24"/>
                <w:lang w:val="fr-FR"/>
              </w:rPr>
              <w:t>.</w:t>
            </w:r>
          </w:p>
        </w:tc>
      </w:tr>
    </w:tbl>
    <w:p w:rsidR="007F54BE" w:rsidRDefault="007F54BE" w:rsidP="007F54BE">
      <w:pPr>
        <w:rPr>
          <w:rFonts w:ascii="Garamond" w:hAnsi="Garamond"/>
          <w:b/>
          <w:bCs/>
          <w:sz w:val="24"/>
          <w:szCs w:val="24"/>
        </w:rPr>
      </w:pPr>
    </w:p>
    <w:p w:rsidR="007F54BE" w:rsidRPr="00E21ECF" w:rsidRDefault="00BF4519" w:rsidP="007F54BE">
      <w:pPr>
        <w:pStyle w:val="Textebrut"/>
        <w:rPr>
          <w:rFonts w:ascii="Garamond" w:hAnsi="Garamond"/>
          <w:b/>
          <w:bCs/>
          <w:sz w:val="24"/>
          <w:szCs w:val="24"/>
          <w:lang w:val="fr-FR"/>
        </w:rPr>
      </w:pPr>
      <w:r w:rsidRPr="008A284C">
        <w:rPr>
          <w:rFonts w:ascii="Garamond" w:hAnsi="Garamond"/>
          <w:b/>
          <w:bCs/>
          <w:sz w:val="24"/>
          <w:szCs w:val="24"/>
          <w:lang w:val="fr-FR"/>
        </w:rPr>
        <w:t>B</w:t>
      </w:r>
      <w:r w:rsidRPr="00E21ECF">
        <w:rPr>
          <w:rFonts w:ascii="Garamond" w:hAnsi="Garamond"/>
          <w:b/>
          <w:bCs/>
          <w:sz w:val="24"/>
          <w:szCs w:val="24"/>
          <w:lang w:val="fr-FR"/>
        </w:rPr>
        <w:t>. Publier</w:t>
      </w:r>
      <w:r w:rsidR="007F54BE" w:rsidRPr="00E21ECF">
        <w:rPr>
          <w:rFonts w:ascii="Garamond" w:hAnsi="Garamond"/>
          <w:b/>
          <w:bCs/>
          <w:sz w:val="24"/>
          <w:szCs w:val="24"/>
          <w:lang w:val="fr-FR"/>
        </w:rPr>
        <w:t xml:space="preserve"> </w:t>
      </w:r>
      <w:r w:rsidRPr="00E21ECF">
        <w:rPr>
          <w:rFonts w:ascii="Garamond" w:hAnsi="Garamond"/>
          <w:b/>
          <w:bCs/>
          <w:sz w:val="24"/>
          <w:szCs w:val="24"/>
          <w:lang w:val="fr-FR"/>
        </w:rPr>
        <w:t>le m</w:t>
      </w:r>
      <w:r w:rsidR="007F54BE" w:rsidRPr="00E21ECF">
        <w:rPr>
          <w:rFonts w:ascii="Garamond" w:hAnsi="Garamond"/>
          <w:b/>
          <w:bCs/>
          <w:sz w:val="24"/>
          <w:szCs w:val="24"/>
          <w:lang w:val="fr-FR"/>
        </w:rPr>
        <w:t>iracle</w:t>
      </w:r>
    </w:p>
    <w:p w:rsidR="007F54BE" w:rsidRPr="00E21ECF" w:rsidRDefault="007F54BE" w:rsidP="007F54BE">
      <w:pPr>
        <w:pStyle w:val="Textebrut"/>
        <w:rPr>
          <w:rFonts w:ascii="Garamond" w:hAnsi="Garamond"/>
          <w:b/>
          <w:bCs/>
          <w:sz w:val="24"/>
          <w:szCs w:val="24"/>
          <w:lang w:val="fr-FR"/>
        </w:rPr>
      </w:pPr>
    </w:p>
    <w:p w:rsidR="007F54BE" w:rsidRPr="00BF6690" w:rsidRDefault="001F3E40" w:rsidP="00BF6690">
      <w:pPr>
        <w:pStyle w:val="Textebrut"/>
        <w:rPr>
          <w:rFonts w:ascii="Garamond" w:hAnsi="Garamond"/>
          <w:sz w:val="24"/>
          <w:szCs w:val="24"/>
          <w:lang w:val="fr-FR"/>
        </w:rPr>
      </w:pPr>
      <w:r w:rsidRPr="001F3E40">
        <w:rPr>
          <w:rFonts w:ascii="Garamond" w:hAnsi="Garamond"/>
          <w:sz w:val="24"/>
          <w:szCs w:val="24"/>
          <w:lang w:val="fr-FR"/>
        </w:rPr>
        <w:t xml:space="preserve">La </w:t>
      </w:r>
      <w:proofErr w:type="spellStart"/>
      <w:r w:rsidRPr="009D2CCC">
        <w:rPr>
          <w:rFonts w:ascii="Garamond" w:hAnsi="Garamond"/>
          <w:i/>
          <w:iCs/>
          <w:sz w:val="24"/>
          <w:szCs w:val="24"/>
          <w:lang w:val="fr-FR"/>
        </w:rPr>
        <w:t>mitsva</w:t>
      </w:r>
      <w:proofErr w:type="spellEnd"/>
      <w:r w:rsidRPr="001F3E40">
        <w:rPr>
          <w:rFonts w:ascii="Garamond" w:hAnsi="Garamond"/>
          <w:sz w:val="24"/>
          <w:szCs w:val="24"/>
          <w:lang w:val="fr-FR"/>
        </w:rPr>
        <w:t xml:space="preserve"> d’allumer nos </w:t>
      </w:r>
      <w:proofErr w:type="spellStart"/>
      <w:r w:rsidRPr="001F3E40">
        <w:rPr>
          <w:rFonts w:ascii="Garamond" w:hAnsi="Garamond"/>
          <w:i/>
          <w:iCs/>
          <w:sz w:val="24"/>
          <w:szCs w:val="24"/>
          <w:lang w:val="fr-FR"/>
        </w:rPr>
        <w:t>ménor</w:t>
      </w:r>
      <w:r w:rsidR="00E326E0">
        <w:rPr>
          <w:rFonts w:ascii="Garamond" w:hAnsi="Garamond"/>
          <w:i/>
          <w:iCs/>
          <w:sz w:val="24"/>
          <w:szCs w:val="24"/>
          <w:lang w:val="fr-FR"/>
        </w:rPr>
        <w:t>ohot</w:t>
      </w:r>
      <w:proofErr w:type="spellEnd"/>
      <w:r w:rsidRPr="001F3E40">
        <w:rPr>
          <w:rFonts w:ascii="Garamond" w:hAnsi="Garamond"/>
          <w:sz w:val="24"/>
          <w:szCs w:val="24"/>
          <w:lang w:val="fr-FR"/>
        </w:rPr>
        <w:t xml:space="preserve"> vise à publier le miracle </w:t>
      </w:r>
      <w:r>
        <w:rPr>
          <w:rFonts w:ascii="Garamond" w:hAnsi="Garamond"/>
          <w:sz w:val="24"/>
          <w:szCs w:val="24"/>
          <w:lang w:val="fr-FR"/>
        </w:rPr>
        <w:t xml:space="preserve">qui se produisit dans le Temple. La </w:t>
      </w:r>
      <w:proofErr w:type="spellStart"/>
      <w:r w:rsidRPr="00BF6690">
        <w:rPr>
          <w:rFonts w:ascii="Garamond" w:hAnsi="Garamond"/>
          <w:i/>
          <w:iCs/>
          <w:sz w:val="24"/>
          <w:szCs w:val="24"/>
          <w:lang w:val="fr-FR"/>
        </w:rPr>
        <w:t>mitsva</w:t>
      </w:r>
      <w:proofErr w:type="spellEnd"/>
      <w:r w:rsidR="009D2CCC">
        <w:rPr>
          <w:rFonts w:ascii="Garamond" w:hAnsi="Garamond"/>
          <w:sz w:val="24"/>
          <w:szCs w:val="24"/>
          <w:lang w:val="fr-FR"/>
        </w:rPr>
        <w:t xml:space="preserve"> exprime</w:t>
      </w:r>
      <w:r>
        <w:rPr>
          <w:rFonts w:ascii="Garamond" w:hAnsi="Garamond"/>
          <w:sz w:val="24"/>
          <w:szCs w:val="24"/>
          <w:lang w:val="fr-FR"/>
        </w:rPr>
        <w:t xml:space="preserve"> notre désir</w:t>
      </w:r>
      <w:r w:rsidR="00BF6690">
        <w:rPr>
          <w:rFonts w:ascii="Garamond" w:hAnsi="Garamond"/>
          <w:sz w:val="24"/>
          <w:szCs w:val="24"/>
          <w:lang w:val="fr-FR"/>
        </w:rPr>
        <w:t xml:space="preserve"> que l’intervention divine de ‘</w:t>
      </w:r>
      <w:r w:rsidR="00BF6690" w:rsidRPr="00BF6690">
        <w:rPr>
          <w:rFonts w:ascii="Garamond" w:hAnsi="Garamond"/>
          <w:i/>
          <w:iCs/>
          <w:sz w:val="24"/>
          <w:szCs w:val="24"/>
          <w:lang w:val="fr-FR"/>
        </w:rPr>
        <w:t>Hanoukka</w:t>
      </w:r>
      <w:r w:rsidR="00BF6690">
        <w:rPr>
          <w:rFonts w:ascii="Garamond" w:hAnsi="Garamond"/>
          <w:sz w:val="24"/>
          <w:szCs w:val="24"/>
          <w:lang w:val="fr-FR"/>
        </w:rPr>
        <w:t xml:space="preserve"> </w:t>
      </w:r>
      <w:r w:rsidR="009D2CCC">
        <w:rPr>
          <w:rFonts w:ascii="Garamond" w:hAnsi="Garamond"/>
          <w:sz w:val="24"/>
          <w:szCs w:val="24"/>
          <w:lang w:val="fr-FR"/>
        </w:rPr>
        <w:t>pénètre autant que possible</w:t>
      </w:r>
      <w:r w:rsidR="00BF6690">
        <w:rPr>
          <w:rFonts w:ascii="Garamond" w:hAnsi="Garamond"/>
          <w:sz w:val="24"/>
          <w:szCs w:val="24"/>
          <w:lang w:val="fr-FR"/>
        </w:rPr>
        <w:t xml:space="preserve"> </w:t>
      </w:r>
      <w:r w:rsidR="009D2CCC">
        <w:rPr>
          <w:rFonts w:ascii="Garamond" w:hAnsi="Garamond"/>
          <w:sz w:val="24"/>
          <w:szCs w:val="24"/>
          <w:lang w:val="fr-FR"/>
        </w:rPr>
        <w:t>notre monde. Cet objectif permet de</w:t>
      </w:r>
      <w:r w:rsidR="00BF6690">
        <w:rPr>
          <w:rFonts w:ascii="Garamond" w:hAnsi="Garamond"/>
          <w:sz w:val="24"/>
          <w:szCs w:val="24"/>
          <w:lang w:val="fr-FR"/>
        </w:rPr>
        <w:t xml:space="preserve"> déterminer le moment et l’endroit où l’on allume la </w:t>
      </w:r>
      <w:proofErr w:type="spellStart"/>
      <w:r w:rsidR="00BF6690" w:rsidRPr="00BF6690">
        <w:rPr>
          <w:rFonts w:ascii="Garamond" w:hAnsi="Garamond"/>
          <w:i/>
          <w:iCs/>
          <w:sz w:val="24"/>
          <w:szCs w:val="24"/>
          <w:lang w:val="fr-FR"/>
        </w:rPr>
        <w:t>ménorah</w:t>
      </w:r>
      <w:proofErr w:type="spellEnd"/>
      <w:r w:rsidR="00BF6690">
        <w:rPr>
          <w:rFonts w:ascii="Garamond" w:hAnsi="Garamond"/>
          <w:sz w:val="24"/>
          <w:szCs w:val="24"/>
          <w:lang w:val="fr-FR"/>
        </w:rPr>
        <w:t>.</w:t>
      </w:r>
    </w:p>
    <w:p w:rsidR="007F54BE" w:rsidRPr="00E21ECF" w:rsidRDefault="007F54BE" w:rsidP="007F54BE">
      <w:pPr>
        <w:pStyle w:val="Textebrut"/>
        <w:rPr>
          <w:rFonts w:ascii="Garamond" w:hAnsi="Garamond"/>
          <w:b/>
          <w:bCs/>
          <w:sz w:val="24"/>
          <w:szCs w:val="24"/>
          <w:lang w:val="fr-FR"/>
        </w:rPr>
      </w:pPr>
    </w:p>
    <w:p w:rsidR="007F54BE" w:rsidRPr="00BF6690" w:rsidRDefault="007F54BE" w:rsidP="00BF6690">
      <w:pPr>
        <w:pStyle w:val="Textebrut"/>
        <w:rPr>
          <w:rFonts w:ascii="Garamond" w:hAnsi="Garamond"/>
          <w:b/>
          <w:bCs/>
          <w:sz w:val="24"/>
          <w:szCs w:val="24"/>
          <w:lang w:val="fr-FR"/>
        </w:rPr>
      </w:pPr>
      <w:r w:rsidRPr="00BF6690">
        <w:rPr>
          <w:rFonts w:ascii="Garamond" w:hAnsi="Garamond"/>
          <w:b/>
          <w:bCs/>
          <w:sz w:val="24"/>
          <w:szCs w:val="24"/>
          <w:lang w:val="fr-FR"/>
        </w:rPr>
        <w:t xml:space="preserve">1. </w:t>
      </w:r>
      <w:proofErr w:type="spellStart"/>
      <w:r w:rsidRPr="00BF6690">
        <w:rPr>
          <w:rFonts w:ascii="Garamond" w:hAnsi="Garamond"/>
          <w:b/>
          <w:bCs/>
          <w:sz w:val="24"/>
          <w:szCs w:val="24"/>
          <w:lang w:val="fr-FR"/>
        </w:rPr>
        <w:t>Talm</w:t>
      </w:r>
      <w:r w:rsidR="00BF6690" w:rsidRPr="00BF6690">
        <w:rPr>
          <w:rFonts w:ascii="Garamond" w:hAnsi="Garamond"/>
          <w:b/>
          <w:bCs/>
          <w:sz w:val="24"/>
          <w:szCs w:val="24"/>
          <w:lang w:val="fr-FR"/>
        </w:rPr>
        <w:t>oud</w:t>
      </w:r>
      <w:proofErr w:type="spellEnd"/>
      <w:r w:rsidR="00BF6690" w:rsidRPr="00BF6690">
        <w:rPr>
          <w:rFonts w:ascii="Garamond" w:hAnsi="Garamond"/>
          <w:b/>
          <w:bCs/>
          <w:sz w:val="24"/>
          <w:szCs w:val="24"/>
          <w:lang w:val="fr-FR"/>
        </w:rPr>
        <w:t xml:space="preserve"> </w:t>
      </w:r>
      <w:proofErr w:type="spellStart"/>
      <w:r w:rsidR="00BF6690" w:rsidRPr="00BF6690">
        <w:rPr>
          <w:rFonts w:ascii="Garamond" w:hAnsi="Garamond"/>
          <w:b/>
          <w:bCs/>
          <w:sz w:val="24"/>
          <w:szCs w:val="24"/>
          <w:lang w:val="fr-FR"/>
        </w:rPr>
        <w:t>Bavli</w:t>
      </w:r>
      <w:proofErr w:type="spellEnd"/>
      <w:r w:rsidR="00BF6690" w:rsidRPr="00BF6690">
        <w:rPr>
          <w:rFonts w:ascii="Garamond" w:hAnsi="Garamond"/>
          <w:b/>
          <w:bCs/>
          <w:sz w:val="24"/>
          <w:szCs w:val="24"/>
          <w:lang w:val="fr-FR"/>
        </w:rPr>
        <w:t xml:space="preserve">, </w:t>
      </w:r>
      <w:proofErr w:type="spellStart"/>
      <w:r w:rsidR="00BF6690" w:rsidRPr="00BF6690">
        <w:rPr>
          <w:rFonts w:ascii="Garamond" w:hAnsi="Garamond"/>
          <w:b/>
          <w:bCs/>
          <w:i/>
          <w:iCs/>
          <w:sz w:val="24"/>
          <w:szCs w:val="24"/>
          <w:lang w:val="fr-FR"/>
        </w:rPr>
        <w:t>C</w:t>
      </w:r>
      <w:r w:rsidRPr="00BF6690">
        <w:rPr>
          <w:rFonts w:ascii="Garamond" w:hAnsi="Garamond"/>
          <w:b/>
          <w:bCs/>
          <w:i/>
          <w:iCs/>
          <w:sz w:val="24"/>
          <w:szCs w:val="24"/>
          <w:lang w:val="fr-FR"/>
        </w:rPr>
        <w:t>habbat</w:t>
      </w:r>
      <w:proofErr w:type="spellEnd"/>
      <w:r w:rsidRPr="00BF6690">
        <w:rPr>
          <w:rFonts w:ascii="Garamond" w:hAnsi="Garamond"/>
          <w:b/>
          <w:bCs/>
          <w:sz w:val="24"/>
          <w:szCs w:val="24"/>
          <w:lang w:val="fr-FR"/>
        </w:rPr>
        <w:t xml:space="preserve"> 21b – </w:t>
      </w:r>
      <w:r w:rsidR="00BF6690" w:rsidRPr="00BF6690">
        <w:rPr>
          <w:rFonts w:ascii="Garamond" w:hAnsi="Garamond"/>
          <w:b/>
          <w:bCs/>
          <w:sz w:val="24"/>
          <w:szCs w:val="24"/>
          <w:lang w:val="fr-FR"/>
        </w:rPr>
        <w:t xml:space="preserve">L’emplacement de la </w:t>
      </w:r>
      <w:proofErr w:type="spellStart"/>
      <w:r w:rsidR="00BF6690" w:rsidRPr="00BF6690">
        <w:rPr>
          <w:rFonts w:ascii="Garamond" w:hAnsi="Garamond"/>
          <w:b/>
          <w:bCs/>
          <w:i/>
          <w:iCs/>
          <w:sz w:val="24"/>
          <w:szCs w:val="24"/>
          <w:lang w:val="fr-FR"/>
        </w:rPr>
        <w:t>ménorah</w:t>
      </w:r>
      <w:proofErr w:type="spellEnd"/>
      <w:r w:rsidR="00E326E0">
        <w:rPr>
          <w:rFonts w:ascii="Garamond" w:hAnsi="Garamond"/>
          <w:b/>
          <w:bCs/>
          <w:sz w:val="24"/>
          <w:szCs w:val="24"/>
          <w:lang w:val="fr-FR"/>
        </w:rPr>
        <w:t xml:space="preserve"> </w:t>
      </w:r>
      <w:r w:rsidR="00E326E0" w:rsidRPr="00497A26">
        <w:rPr>
          <w:rFonts w:ascii="Garamond" w:hAnsi="Garamond"/>
          <w:b/>
          <w:bCs/>
          <w:sz w:val="24"/>
          <w:szCs w:val="24"/>
          <w:lang w:val="fr-FR"/>
        </w:rPr>
        <w:t>est destiné</w:t>
      </w:r>
      <w:r w:rsidR="009D2CCC">
        <w:rPr>
          <w:rFonts w:ascii="Garamond" w:hAnsi="Garamond"/>
          <w:b/>
          <w:bCs/>
          <w:sz w:val="24"/>
          <w:szCs w:val="24"/>
          <w:lang w:val="fr-FR"/>
        </w:rPr>
        <w:t xml:space="preserve"> </w:t>
      </w:r>
      <w:r w:rsidR="00BF6690" w:rsidRPr="00BF6690">
        <w:rPr>
          <w:rFonts w:ascii="Garamond" w:hAnsi="Garamond"/>
          <w:b/>
          <w:bCs/>
          <w:sz w:val="24"/>
          <w:szCs w:val="24"/>
          <w:lang w:val="fr-FR"/>
        </w:rPr>
        <w:t xml:space="preserve">à publier le miracle.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7F54BE" w:rsidRPr="00BF6690" w:rsidRDefault="00BF6690" w:rsidP="00BF6690">
            <w:pPr>
              <w:pStyle w:val="Textebrut"/>
              <w:tabs>
                <w:tab w:val="left" w:pos="1350"/>
              </w:tabs>
              <w:rPr>
                <w:rFonts w:ascii="Garamond" w:hAnsi="Garamond"/>
                <w:sz w:val="24"/>
                <w:szCs w:val="24"/>
                <w:lang w:val="fr-FR"/>
              </w:rPr>
            </w:pPr>
            <w:r w:rsidRPr="00BF6690">
              <w:rPr>
                <w:rFonts w:ascii="Garamond" w:hAnsi="Garamond"/>
                <w:sz w:val="24"/>
                <w:szCs w:val="24"/>
                <w:lang w:val="fr-FR"/>
              </w:rPr>
              <w:t xml:space="preserve">La </w:t>
            </w:r>
            <w:proofErr w:type="spellStart"/>
            <w:r w:rsidRPr="00BF6690">
              <w:rPr>
                <w:rFonts w:ascii="Garamond" w:hAnsi="Garamond"/>
                <w:i/>
                <w:iCs/>
                <w:sz w:val="24"/>
                <w:szCs w:val="24"/>
                <w:lang w:val="fr-FR"/>
              </w:rPr>
              <w:t>mitsva</w:t>
            </w:r>
            <w:proofErr w:type="spellEnd"/>
            <w:r w:rsidRPr="00BF6690">
              <w:rPr>
                <w:rFonts w:ascii="Garamond" w:hAnsi="Garamond"/>
                <w:sz w:val="24"/>
                <w:szCs w:val="24"/>
                <w:lang w:val="fr-FR"/>
              </w:rPr>
              <w:t xml:space="preserve"> des lumières de ‘</w:t>
            </w:r>
            <w:r w:rsidRPr="00BF6690">
              <w:rPr>
                <w:rFonts w:ascii="Garamond" w:hAnsi="Garamond"/>
                <w:i/>
                <w:iCs/>
                <w:sz w:val="24"/>
                <w:szCs w:val="24"/>
                <w:lang w:val="fr-FR"/>
              </w:rPr>
              <w:t>Hanoukka</w:t>
            </w:r>
            <w:r w:rsidRPr="00BF6690">
              <w:rPr>
                <w:rFonts w:ascii="Garamond" w:hAnsi="Garamond"/>
                <w:sz w:val="24"/>
                <w:szCs w:val="24"/>
                <w:lang w:val="fr-FR"/>
              </w:rPr>
              <w:t xml:space="preserve"> est de placer [la </w:t>
            </w:r>
            <w:proofErr w:type="spellStart"/>
            <w:r w:rsidRPr="00BF6690">
              <w:rPr>
                <w:rFonts w:ascii="Garamond" w:hAnsi="Garamond"/>
                <w:i/>
                <w:iCs/>
                <w:sz w:val="24"/>
                <w:szCs w:val="24"/>
                <w:lang w:val="fr-FR"/>
              </w:rPr>
              <w:t>ménorah</w:t>
            </w:r>
            <w:proofErr w:type="spellEnd"/>
            <w:r w:rsidRPr="00BF6690">
              <w:rPr>
                <w:rFonts w:ascii="Garamond" w:hAnsi="Garamond"/>
                <w:sz w:val="24"/>
                <w:szCs w:val="24"/>
                <w:lang w:val="fr-FR"/>
              </w:rPr>
              <w:t>] à l’extérieur de l’entrée de sa maison</w:t>
            </w:r>
            <w:r>
              <w:rPr>
                <w:rFonts w:ascii="Garamond" w:hAnsi="Garamond"/>
                <w:sz w:val="24"/>
                <w:szCs w:val="24"/>
                <w:lang w:val="fr-FR"/>
              </w:rPr>
              <w:t xml:space="preserve">… </w:t>
            </w:r>
          </w:p>
          <w:p w:rsidR="007F54BE" w:rsidRPr="00BF6690" w:rsidRDefault="00BF6690" w:rsidP="00F86961">
            <w:pPr>
              <w:pStyle w:val="Textebrut"/>
              <w:rPr>
                <w:rFonts w:ascii="Garamond" w:hAnsi="Garamond"/>
                <w:b/>
                <w:bCs/>
                <w:sz w:val="24"/>
                <w:szCs w:val="24"/>
                <w:lang w:val="fr-FR"/>
              </w:rPr>
            </w:pPr>
            <w:r w:rsidRPr="00BF6690">
              <w:rPr>
                <w:rFonts w:ascii="Garamond" w:hAnsi="Garamond"/>
                <w:b/>
                <w:bCs/>
                <w:sz w:val="24"/>
                <w:szCs w:val="24"/>
                <w:lang w:val="fr-FR"/>
              </w:rPr>
              <w:t>Rac</w:t>
            </w:r>
            <w:r w:rsidR="007F54BE" w:rsidRPr="00BF6690">
              <w:rPr>
                <w:rFonts w:ascii="Garamond" w:hAnsi="Garamond"/>
                <w:b/>
                <w:bCs/>
                <w:sz w:val="24"/>
                <w:szCs w:val="24"/>
                <w:lang w:val="fr-FR"/>
              </w:rPr>
              <w:t>hi</w:t>
            </w:r>
          </w:p>
          <w:p w:rsidR="007F54BE" w:rsidRPr="00BF6690" w:rsidRDefault="00BF6690" w:rsidP="00BF6690">
            <w:pPr>
              <w:pStyle w:val="Textebrut"/>
              <w:rPr>
                <w:rFonts w:ascii="Garamond" w:hAnsi="Garamond"/>
                <w:sz w:val="24"/>
                <w:szCs w:val="24"/>
                <w:lang w:val="fr-FR"/>
              </w:rPr>
            </w:pPr>
            <w:r w:rsidRPr="00BF6690">
              <w:rPr>
                <w:rFonts w:ascii="Garamond" w:hAnsi="Garamond"/>
                <w:sz w:val="24"/>
                <w:szCs w:val="24"/>
                <w:lang w:val="fr-FR"/>
              </w:rPr>
              <w:t>Afin de publier le miracle.</w:t>
            </w:r>
          </w:p>
        </w:tc>
        <w:tc>
          <w:tcPr>
            <w:tcW w:w="4385" w:type="dxa"/>
          </w:tcPr>
          <w:p w:rsidR="007F54BE" w:rsidRPr="00BF6690" w:rsidRDefault="007F54BE" w:rsidP="00F86961">
            <w:pPr>
              <w:pStyle w:val="Textebrut"/>
              <w:tabs>
                <w:tab w:val="left" w:pos="1350"/>
                <w:tab w:val="left" w:pos="4169"/>
              </w:tabs>
              <w:bidi/>
              <w:jc w:val="both"/>
              <w:rPr>
                <w:rFonts w:ascii="Garamond" w:hAnsi="Garamond" w:cs="Times New Roman"/>
                <w:sz w:val="24"/>
                <w:szCs w:val="24"/>
                <w:lang w:val="fr-FR"/>
              </w:rPr>
            </w:pPr>
            <w:r>
              <w:rPr>
                <w:rFonts w:ascii="Garamond" w:hAnsi="Garamond" w:cs="Times New Roman"/>
                <w:sz w:val="24"/>
                <w:szCs w:val="24"/>
                <w:rtl/>
              </w:rPr>
              <w:t>נר חנוכה מצוה להניחה על פתח ביתו מבחוץ</w:t>
            </w:r>
            <w:r>
              <w:rPr>
                <w:rFonts w:ascii="Garamond" w:hAnsi="Garamond" w:cs="Times New Roman" w:hint="cs"/>
                <w:sz w:val="24"/>
                <w:szCs w:val="24"/>
                <w:rtl/>
              </w:rPr>
              <w:t>...</w:t>
            </w:r>
            <w:r>
              <w:rPr>
                <w:rFonts w:ascii="Garamond" w:hAnsi="Garamond" w:cs="Times New Roman"/>
                <w:sz w:val="24"/>
                <w:szCs w:val="24"/>
                <w:rtl/>
              </w:rPr>
              <w:t xml:space="preserve"> </w:t>
            </w:r>
          </w:p>
          <w:p w:rsidR="007F54BE" w:rsidRPr="00BF6690" w:rsidRDefault="007F54BE" w:rsidP="00F86961">
            <w:pPr>
              <w:pStyle w:val="Textebrut"/>
              <w:tabs>
                <w:tab w:val="left" w:pos="1350"/>
                <w:tab w:val="left" w:pos="4169"/>
              </w:tabs>
              <w:bidi/>
              <w:jc w:val="both"/>
              <w:rPr>
                <w:rFonts w:ascii="Garamond" w:hAnsi="Garamond" w:cs="Times New Roman"/>
                <w:sz w:val="24"/>
                <w:szCs w:val="24"/>
                <w:lang w:val="fr-FR"/>
              </w:rPr>
            </w:pPr>
          </w:p>
          <w:p w:rsidR="007F54BE" w:rsidRPr="00BF6690" w:rsidRDefault="007F54BE" w:rsidP="00F86961">
            <w:pPr>
              <w:pStyle w:val="Textebrut"/>
              <w:tabs>
                <w:tab w:val="left" w:pos="1350"/>
                <w:tab w:val="left" w:pos="4169"/>
              </w:tabs>
              <w:bidi/>
              <w:jc w:val="both"/>
              <w:rPr>
                <w:rFonts w:ascii="Garamond" w:hAnsi="Garamond" w:cs="Times New Roman"/>
                <w:sz w:val="24"/>
                <w:szCs w:val="24"/>
                <w:lang w:val="fr-FR"/>
              </w:rPr>
            </w:pPr>
          </w:p>
          <w:p w:rsidR="007F54BE" w:rsidRPr="00BF6690" w:rsidRDefault="007F54BE" w:rsidP="00F86961">
            <w:pPr>
              <w:pStyle w:val="Textebrut"/>
              <w:tabs>
                <w:tab w:val="left" w:pos="1350"/>
                <w:tab w:val="left" w:pos="4169"/>
              </w:tabs>
              <w:bidi/>
              <w:jc w:val="both"/>
              <w:rPr>
                <w:rFonts w:ascii="Garamond" w:hAnsi="Garamond" w:cs="Times New Roman"/>
                <w:b/>
                <w:bCs/>
                <w:sz w:val="24"/>
                <w:szCs w:val="24"/>
                <w:u w:val="single"/>
                <w:lang w:val="fr-FR"/>
              </w:rPr>
            </w:pPr>
            <w:r>
              <w:rPr>
                <w:rFonts w:ascii="Garamond" w:hAnsi="Garamond" w:cs="Times New Roman" w:hint="cs"/>
                <w:b/>
                <w:bCs/>
                <w:sz w:val="24"/>
                <w:szCs w:val="24"/>
                <w:u w:val="single"/>
                <w:rtl/>
              </w:rPr>
              <w:t>רש"י</w:t>
            </w:r>
          </w:p>
          <w:p w:rsidR="007F54BE" w:rsidRPr="00BF6690" w:rsidRDefault="007F54BE" w:rsidP="00F86961">
            <w:pPr>
              <w:pStyle w:val="Textebrut"/>
              <w:tabs>
                <w:tab w:val="left" w:pos="1350"/>
                <w:tab w:val="left" w:pos="4169"/>
              </w:tabs>
              <w:bidi/>
              <w:jc w:val="both"/>
              <w:rPr>
                <w:rFonts w:ascii="Garamond" w:hAnsi="Garamond" w:cs="Times New Roman"/>
                <w:sz w:val="24"/>
                <w:szCs w:val="24"/>
                <w:lang w:val="fr-FR"/>
              </w:rPr>
            </w:pPr>
            <w:r>
              <w:rPr>
                <w:rFonts w:ascii="Garamond" w:hAnsi="Garamond" w:cs="Times New Roman"/>
                <w:sz w:val="24"/>
                <w:szCs w:val="24"/>
                <w:rtl/>
              </w:rPr>
              <w:t>משום פרסומי ניסא</w:t>
            </w:r>
            <w:r>
              <w:rPr>
                <w:rFonts w:ascii="Garamond" w:hAnsi="Garamond" w:cs="Times New Roman" w:hint="cs"/>
                <w:sz w:val="24"/>
                <w:szCs w:val="24"/>
                <w:rtl/>
              </w:rPr>
              <w:t>.</w:t>
            </w:r>
          </w:p>
        </w:tc>
      </w:tr>
    </w:tbl>
    <w:p w:rsidR="007F54BE" w:rsidRDefault="007F54BE" w:rsidP="007F54BE">
      <w:pPr>
        <w:jc w:val="both"/>
        <w:rPr>
          <w:rFonts w:ascii="Garamond" w:hAnsi="Garamond"/>
          <w:b/>
          <w:bCs/>
          <w:sz w:val="24"/>
          <w:szCs w:val="24"/>
        </w:rPr>
      </w:pPr>
    </w:p>
    <w:p w:rsidR="007F54BE" w:rsidRPr="00E21ECF" w:rsidRDefault="007F54BE" w:rsidP="007F54BE">
      <w:pPr>
        <w:jc w:val="both"/>
        <w:rPr>
          <w:rFonts w:ascii="Garamond" w:hAnsi="Garamond"/>
          <w:b/>
          <w:bCs/>
          <w:sz w:val="24"/>
          <w:szCs w:val="24"/>
        </w:rPr>
      </w:pPr>
      <w:r w:rsidRPr="00BF6690">
        <w:rPr>
          <w:rFonts w:ascii="Garamond" w:hAnsi="Garamond"/>
          <w:b/>
          <w:bCs/>
          <w:sz w:val="24"/>
          <w:szCs w:val="24"/>
        </w:rPr>
        <w:lastRenderedPageBreak/>
        <w:t xml:space="preserve">2. Rabbi </w:t>
      </w:r>
      <w:proofErr w:type="spellStart"/>
      <w:r w:rsidRPr="00BF6690">
        <w:rPr>
          <w:rFonts w:ascii="Garamond" w:hAnsi="Garamond"/>
          <w:b/>
          <w:bCs/>
          <w:sz w:val="24"/>
          <w:szCs w:val="24"/>
        </w:rPr>
        <w:t>Eliyah</w:t>
      </w:r>
      <w:r w:rsidR="00287831">
        <w:rPr>
          <w:rFonts w:ascii="Garamond" w:hAnsi="Garamond"/>
          <w:b/>
          <w:bCs/>
          <w:sz w:val="24"/>
          <w:szCs w:val="24"/>
        </w:rPr>
        <w:t>o</w:t>
      </w:r>
      <w:r w:rsidRPr="00BF6690">
        <w:rPr>
          <w:rFonts w:ascii="Garamond" w:hAnsi="Garamond"/>
          <w:b/>
          <w:bCs/>
          <w:sz w:val="24"/>
          <w:szCs w:val="24"/>
        </w:rPr>
        <w:t>u</w:t>
      </w:r>
      <w:proofErr w:type="spellEnd"/>
      <w:r w:rsidRPr="00BF6690">
        <w:rPr>
          <w:rFonts w:ascii="Garamond" w:hAnsi="Garamond"/>
          <w:b/>
          <w:bCs/>
          <w:sz w:val="24"/>
          <w:szCs w:val="24"/>
        </w:rPr>
        <w:t xml:space="preserve"> </w:t>
      </w:r>
      <w:proofErr w:type="spellStart"/>
      <w:r w:rsidRPr="00BF6690">
        <w:rPr>
          <w:rFonts w:ascii="Garamond" w:hAnsi="Garamond"/>
          <w:b/>
          <w:bCs/>
          <w:sz w:val="24"/>
          <w:szCs w:val="24"/>
        </w:rPr>
        <w:t>Kitov</w:t>
      </w:r>
      <w:proofErr w:type="spellEnd"/>
      <w:r w:rsidRPr="00BF6690">
        <w:rPr>
          <w:rFonts w:ascii="Garamond" w:hAnsi="Garamond"/>
          <w:b/>
          <w:bCs/>
          <w:sz w:val="24"/>
          <w:szCs w:val="24"/>
        </w:rPr>
        <w:t xml:space="preserve">, </w:t>
      </w:r>
      <w:proofErr w:type="spellStart"/>
      <w:r w:rsidR="00BF6690" w:rsidRPr="00BF6690">
        <w:rPr>
          <w:rFonts w:ascii="Garamond" w:hAnsi="Garamond" w:cs="Times New Roman"/>
          <w:b/>
          <w:bCs/>
          <w:i/>
          <w:iCs/>
          <w:sz w:val="24"/>
          <w:szCs w:val="24"/>
        </w:rPr>
        <w:t>Séfer</w:t>
      </w:r>
      <w:proofErr w:type="spellEnd"/>
      <w:r w:rsidR="00BF6690" w:rsidRPr="00BF6690">
        <w:rPr>
          <w:rFonts w:ascii="Garamond" w:hAnsi="Garamond" w:cs="Times New Roman"/>
          <w:b/>
          <w:bCs/>
          <w:i/>
          <w:iCs/>
          <w:sz w:val="24"/>
          <w:szCs w:val="24"/>
        </w:rPr>
        <w:t xml:space="preserve"> </w:t>
      </w:r>
      <w:proofErr w:type="spellStart"/>
      <w:r w:rsidR="00BF6690" w:rsidRPr="00BF6690">
        <w:rPr>
          <w:rFonts w:ascii="Garamond" w:hAnsi="Garamond" w:cs="Times New Roman"/>
          <w:b/>
          <w:bCs/>
          <w:i/>
          <w:iCs/>
          <w:sz w:val="24"/>
          <w:szCs w:val="24"/>
        </w:rPr>
        <w:t>HaToda‘</w:t>
      </w:r>
      <w:r w:rsidRPr="00BF6690">
        <w:rPr>
          <w:rFonts w:ascii="Garamond" w:hAnsi="Garamond" w:cs="Times New Roman"/>
          <w:b/>
          <w:bCs/>
          <w:i/>
          <w:iCs/>
          <w:sz w:val="24"/>
          <w:szCs w:val="24"/>
        </w:rPr>
        <w:t>ah</w:t>
      </w:r>
      <w:proofErr w:type="spellEnd"/>
      <w:r w:rsidRPr="00BF6690">
        <w:rPr>
          <w:rFonts w:ascii="Garamond" w:hAnsi="Garamond" w:cs="Times New Roman"/>
          <w:b/>
          <w:bCs/>
          <w:sz w:val="24"/>
          <w:szCs w:val="24"/>
        </w:rPr>
        <w:t>, Ch. 10</w:t>
      </w:r>
      <w:r w:rsidRPr="00BF6690">
        <w:rPr>
          <w:rFonts w:ascii="Garamond" w:hAnsi="Garamond"/>
          <w:b/>
          <w:bCs/>
          <w:sz w:val="24"/>
          <w:szCs w:val="24"/>
        </w:rPr>
        <w:t xml:space="preserve"> – </w:t>
      </w:r>
      <w:r w:rsidR="009D2CCC">
        <w:rPr>
          <w:rFonts w:ascii="Garamond" w:hAnsi="Garamond"/>
          <w:b/>
          <w:bCs/>
          <w:sz w:val="24"/>
          <w:szCs w:val="24"/>
        </w:rPr>
        <w:t xml:space="preserve">L’entrée de la maison est le meilleur endroit </w:t>
      </w:r>
      <w:r w:rsidR="00BF6690" w:rsidRPr="00BF6690">
        <w:rPr>
          <w:rFonts w:ascii="Garamond" w:hAnsi="Garamond"/>
          <w:b/>
          <w:bCs/>
          <w:sz w:val="24"/>
          <w:szCs w:val="24"/>
        </w:rPr>
        <w:t xml:space="preserve">pour allumer sa </w:t>
      </w:r>
      <w:proofErr w:type="spellStart"/>
      <w:r w:rsidR="00BF6690" w:rsidRPr="00BF6690">
        <w:rPr>
          <w:rFonts w:ascii="Garamond" w:hAnsi="Garamond"/>
          <w:b/>
          <w:bCs/>
          <w:i/>
          <w:iCs/>
          <w:sz w:val="24"/>
          <w:szCs w:val="24"/>
        </w:rPr>
        <w:t>ménorah</w:t>
      </w:r>
      <w:proofErr w:type="spellEnd"/>
      <w:r w:rsidR="00BF6690" w:rsidRPr="00BF6690">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c>
          <w:tcPr>
            <w:tcW w:w="4261" w:type="dxa"/>
          </w:tcPr>
          <w:p w:rsidR="00AA1191" w:rsidRDefault="009D2CCC" w:rsidP="00AA1191">
            <w:pPr>
              <w:rPr>
                <w:rFonts w:ascii="Garamond" w:hAnsi="Garamond"/>
                <w:sz w:val="24"/>
                <w:szCs w:val="24"/>
              </w:rPr>
            </w:pPr>
            <w:r>
              <w:rPr>
                <w:rFonts w:ascii="Garamond" w:hAnsi="Garamond"/>
                <w:sz w:val="24"/>
                <w:szCs w:val="24"/>
              </w:rPr>
              <w:t>Nos Maîtres ont institué</w:t>
            </w:r>
            <w:r w:rsidR="00BF6690" w:rsidRPr="00BF6690">
              <w:rPr>
                <w:rFonts w:ascii="Garamond" w:hAnsi="Garamond"/>
                <w:sz w:val="24"/>
                <w:szCs w:val="24"/>
              </w:rPr>
              <w:t xml:space="preserve"> que nous devons mettre nos lumières de ‘</w:t>
            </w:r>
            <w:r w:rsidR="00BF6690" w:rsidRPr="009D2CCC">
              <w:rPr>
                <w:rFonts w:ascii="Garamond" w:hAnsi="Garamond"/>
                <w:i/>
                <w:iCs/>
                <w:sz w:val="24"/>
                <w:szCs w:val="24"/>
              </w:rPr>
              <w:t>Hanoukka</w:t>
            </w:r>
            <w:r>
              <w:rPr>
                <w:rFonts w:ascii="Garamond" w:hAnsi="Garamond"/>
                <w:sz w:val="24"/>
                <w:szCs w:val="24"/>
              </w:rPr>
              <w:t xml:space="preserve"> à l’entrée</w:t>
            </w:r>
            <w:r w:rsidR="00BF6690" w:rsidRPr="00BF6690">
              <w:rPr>
                <w:rFonts w:ascii="Garamond" w:hAnsi="Garamond"/>
                <w:sz w:val="24"/>
                <w:szCs w:val="24"/>
              </w:rPr>
              <w:t xml:space="preserve"> de nos</w:t>
            </w:r>
            <w:r w:rsidR="00BF6690">
              <w:rPr>
                <w:rFonts w:ascii="Garamond" w:hAnsi="Garamond"/>
                <w:sz w:val="24"/>
                <w:szCs w:val="24"/>
              </w:rPr>
              <w:t xml:space="preserve"> maisons, adjacent</w:t>
            </w:r>
            <w:r w:rsidR="00E326E0">
              <w:rPr>
                <w:rFonts w:ascii="Garamond" w:hAnsi="Garamond"/>
                <w:sz w:val="24"/>
                <w:szCs w:val="24"/>
              </w:rPr>
              <w:t>e</w:t>
            </w:r>
            <w:r w:rsidR="00BF6690">
              <w:rPr>
                <w:rFonts w:ascii="Garamond" w:hAnsi="Garamond"/>
                <w:sz w:val="24"/>
                <w:szCs w:val="24"/>
              </w:rPr>
              <w:t xml:space="preserve"> à une </w:t>
            </w:r>
            <w:r w:rsidR="008A284C">
              <w:rPr>
                <w:rFonts w:ascii="Garamond" w:hAnsi="Garamond"/>
                <w:sz w:val="24"/>
                <w:szCs w:val="24"/>
              </w:rPr>
              <w:t>voie publique</w:t>
            </w:r>
            <w:r w:rsidR="00BF6690">
              <w:rPr>
                <w:rFonts w:ascii="Garamond" w:hAnsi="Garamond"/>
                <w:sz w:val="24"/>
                <w:szCs w:val="24"/>
              </w:rPr>
              <w:t xml:space="preserve">. </w:t>
            </w:r>
            <w:r w:rsidR="00BF6690" w:rsidRPr="00BF6690">
              <w:rPr>
                <w:rFonts w:ascii="Garamond" w:hAnsi="Garamond"/>
                <w:sz w:val="24"/>
                <w:szCs w:val="24"/>
              </w:rPr>
              <w:t xml:space="preserve">La </w:t>
            </w:r>
            <w:proofErr w:type="spellStart"/>
            <w:r w:rsidR="00BF6690" w:rsidRPr="00E21ECF">
              <w:rPr>
                <w:rFonts w:ascii="Garamond" w:hAnsi="Garamond"/>
                <w:i/>
                <w:iCs/>
                <w:sz w:val="24"/>
                <w:szCs w:val="24"/>
              </w:rPr>
              <w:t>ménorah</w:t>
            </w:r>
            <w:proofErr w:type="spellEnd"/>
            <w:r w:rsidR="00BF6690" w:rsidRPr="00BF6690">
              <w:rPr>
                <w:rFonts w:ascii="Garamond" w:hAnsi="Garamond"/>
                <w:sz w:val="24"/>
                <w:szCs w:val="24"/>
              </w:rPr>
              <w:t xml:space="preserve"> est placée à la ga</w:t>
            </w:r>
            <w:r w:rsidR="007362D1">
              <w:rPr>
                <w:rFonts w:ascii="Garamond" w:hAnsi="Garamond"/>
                <w:sz w:val="24"/>
                <w:szCs w:val="24"/>
              </w:rPr>
              <w:t xml:space="preserve">uche de l’entrée, avec la </w:t>
            </w:r>
            <w:proofErr w:type="spellStart"/>
            <w:r w:rsidR="007362D1" w:rsidRPr="007362D1">
              <w:rPr>
                <w:rFonts w:ascii="Garamond" w:hAnsi="Garamond"/>
                <w:i/>
                <w:iCs/>
                <w:sz w:val="24"/>
                <w:szCs w:val="24"/>
              </w:rPr>
              <w:t>mézouza</w:t>
            </w:r>
            <w:proofErr w:type="spellEnd"/>
            <w:r w:rsidR="00BF6690" w:rsidRPr="00BF6690">
              <w:rPr>
                <w:rFonts w:ascii="Garamond" w:hAnsi="Garamond"/>
                <w:sz w:val="24"/>
                <w:szCs w:val="24"/>
              </w:rPr>
              <w:t xml:space="preserve"> du c</w:t>
            </w:r>
            <w:r w:rsidR="00BF6690">
              <w:rPr>
                <w:rFonts w:ascii="Garamond" w:hAnsi="Garamond"/>
                <w:sz w:val="24"/>
                <w:szCs w:val="24"/>
              </w:rPr>
              <w:t>ôté droit</w:t>
            </w:r>
            <w:r w:rsidR="00E21ECF">
              <w:rPr>
                <w:rFonts w:ascii="Garamond" w:hAnsi="Garamond"/>
                <w:sz w:val="24"/>
                <w:szCs w:val="24"/>
              </w:rPr>
              <w:t xml:space="preserve"> [symbolisant </w:t>
            </w:r>
            <w:r w:rsidR="007362D1">
              <w:rPr>
                <w:rFonts w:ascii="Garamond" w:hAnsi="Garamond"/>
                <w:sz w:val="24"/>
                <w:szCs w:val="24"/>
              </w:rPr>
              <w:t xml:space="preserve">le fait </w:t>
            </w:r>
            <w:r w:rsidR="00E21ECF">
              <w:rPr>
                <w:rFonts w:ascii="Garamond" w:hAnsi="Garamond"/>
                <w:sz w:val="24"/>
                <w:szCs w:val="24"/>
              </w:rPr>
              <w:t xml:space="preserve">que nous devons être entourés de </w:t>
            </w:r>
            <w:proofErr w:type="spellStart"/>
            <w:r w:rsidR="00E21ECF" w:rsidRPr="00E21ECF">
              <w:rPr>
                <w:rFonts w:ascii="Garamond" w:hAnsi="Garamond"/>
                <w:i/>
                <w:iCs/>
                <w:sz w:val="24"/>
                <w:szCs w:val="24"/>
              </w:rPr>
              <w:t>mitsvot</w:t>
            </w:r>
            <w:proofErr w:type="spellEnd"/>
            <w:r w:rsidR="00E21ECF">
              <w:rPr>
                <w:rFonts w:ascii="Garamond" w:hAnsi="Garamond"/>
                <w:sz w:val="24"/>
                <w:szCs w:val="24"/>
              </w:rPr>
              <w:t xml:space="preserve">]… Tout cela afin de publier le miracle ; la </w:t>
            </w:r>
            <w:proofErr w:type="spellStart"/>
            <w:r w:rsidR="00E21ECF" w:rsidRPr="00E21ECF">
              <w:rPr>
                <w:rFonts w:ascii="Garamond" w:hAnsi="Garamond"/>
                <w:i/>
                <w:iCs/>
                <w:sz w:val="24"/>
                <w:szCs w:val="24"/>
              </w:rPr>
              <w:t>mitsva</w:t>
            </w:r>
            <w:proofErr w:type="spellEnd"/>
            <w:r w:rsidR="00E21ECF">
              <w:rPr>
                <w:rFonts w:ascii="Garamond" w:hAnsi="Garamond"/>
                <w:sz w:val="24"/>
                <w:szCs w:val="24"/>
              </w:rPr>
              <w:t xml:space="preserve"> des lumières de ‘</w:t>
            </w:r>
            <w:r w:rsidR="00E21ECF" w:rsidRPr="00E21ECF">
              <w:rPr>
                <w:rFonts w:ascii="Garamond" w:hAnsi="Garamond"/>
                <w:i/>
                <w:iCs/>
                <w:sz w:val="24"/>
                <w:szCs w:val="24"/>
              </w:rPr>
              <w:t>Hanoukka</w:t>
            </w:r>
            <w:r w:rsidR="007362D1">
              <w:rPr>
                <w:rFonts w:ascii="Garamond" w:hAnsi="Garamond"/>
                <w:sz w:val="24"/>
                <w:szCs w:val="24"/>
              </w:rPr>
              <w:t xml:space="preserve"> est plus </w:t>
            </w:r>
            <w:r w:rsidR="00E21ECF">
              <w:rPr>
                <w:rFonts w:ascii="Garamond" w:hAnsi="Garamond"/>
                <w:sz w:val="24"/>
                <w:szCs w:val="24"/>
              </w:rPr>
              <w:t xml:space="preserve">manifeste lorsqu’on les laisse à l’entrée où le public peut les voir ; </w:t>
            </w:r>
            <w:r w:rsidR="00AA1191">
              <w:rPr>
                <w:rFonts w:ascii="Garamond" w:hAnsi="Garamond"/>
                <w:sz w:val="24"/>
                <w:szCs w:val="24"/>
              </w:rPr>
              <w:t>et où elles ne sont placées ni trop bas ni trop haut.</w:t>
            </w:r>
          </w:p>
          <w:p w:rsidR="007F54BE" w:rsidRPr="00430E75" w:rsidRDefault="00AA1191" w:rsidP="00430E75">
            <w:pPr>
              <w:rPr>
                <w:rFonts w:ascii="Garamond" w:hAnsi="Garamond"/>
                <w:sz w:val="24"/>
                <w:szCs w:val="24"/>
              </w:rPr>
            </w:pPr>
            <w:r>
              <w:rPr>
                <w:rFonts w:ascii="Garamond" w:hAnsi="Garamond"/>
                <w:sz w:val="24"/>
                <w:szCs w:val="24"/>
              </w:rPr>
              <w:t>De nos jours, beaucoup ont l’habitude de laisser les bougies de ‘</w:t>
            </w:r>
            <w:r w:rsidRPr="007362D1">
              <w:rPr>
                <w:rFonts w:ascii="Garamond" w:hAnsi="Garamond"/>
                <w:i/>
                <w:iCs/>
                <w:sz w:val="24"/>
                <w:szCs w:val="24"/>
              </w:rPr>
              <w:t>Hanoukka</w:t>
            </w:r>
            <w:r>
              <w:rPr>
                <w:rFonts w:ascii="Garamond" w:hAnsi="Garamond"/>
                <w:sz w:val="24"/>
                <w:szCs w:val="24"/>
              </w:rPr>
              <w:t xml:space="preserve"> sur le rebord de la </w:t>
            </w:r>
            <w:r w:rsidR="007362D1">
              <w:rPr>
                <w:rFonts w:ascii="Garamond" w:hAnsi="Garamond"/>
                <w:sz w:val="24"/>
                <w:szCs w:val="24"/>
              </w:rPr>
              <w:t>fenêtre</w:t>
            </w:r>
            <w:r>
              <w:rPr>
                <w:rFonts w:ascii="Garamond" w:hAnsi="Garamond"/>
                <w:sz w:val="24"/>
                <w:szCs w:val="24"/>
              </w:rPr>
              <w:t xml:space="preserve"> donnant sur</w:t>
            </w:r>
            <w:r w:rsidR="007362D1">
              <w:rPr>
                <w:rFonts w:ascii="Garamond" w:hAnsi="Garamond"/>
                <w:sz w:val="24"/>
                <w:szCs w:val="24"/>
              </w:rPr>
              <w:t xml:space="preserve"> le </w:t>
            </w:r>
            <w:r w:rsidR="007362D1" w:rsidRPr="008A284C">
              <w:rPr>
                <w:rFonts w:ascii="Garamond" w:hAnsi="Garamond"/>
                <w:sz w:val="24"/>
                <w:szCs w:val="24"/>
              </w:rPr>
              <w:t>domaine public</w:t>
            </w:r>
            <w:r w:rsidR="007F54BE" w:rsidRPr="00AA1191">
              <w:rPr>
                <w:rFonts w:ascii="Garamond" w:hAnsi="Garamond"/>
                <w:sz w:val="24"/>
                <w:szCs w:val="24"/>
              </w:rPr>
              <w:t xml:space="preserve">. </w:t>
            </w:r>
            <w:r w:rsidR="00430E75">
              <w:rPr>
                <w:rFonts w:ascii="Garamond" w:hAnsi="Garamond"/>
                <w:sz w:val="24"/>
                <w:szCs w:val="24"/>
              </w:rPr>
              <w:t xml:space="preserve">On ne doit pas les laisser sur la table… car cela ne </w:t>
            </w:r>
            <w:r w:rsidR="007362D1">
              <w:rPr>
                <w:rFonts w:ascii="Garamond" w:hAnsi="Garamond"/>
                <w:sz w:val="24"/>
                <w:szCs w:val="24"/>
              </w:rPr>
              <w:t>permet pas la publication du</w:t>
            </w:r>
            <w:r w:rsidR="00430E75">
              <w:rPr>
                <w:rFonts w:ascii="Garamond" w:hAnsi="Garamond"/>
                <w:sz w:val="24"/>
                <w:szCs w:val="24"/>
              </w:rPr>
              <w:t xml:space="preserve"> miracle</w:t>
            </w:r>
            <w:r w:rsidR="007362D1">
              <w:rPr>
                <w:rFonts w:ascii="Garamond" w:hAnsi="Garamond"/>
                <w:sz w:val="24"/>
                <w:szCs w:val="24"/>
              </w:rPr>
              <w:t xml:space="preserve"> </w:t>
            </w:r>
            <w:r w:rsidR="00E326E0">
              <w:rPr>
                <w:rFonts w:ascii="Garamond" w:hAnsi="Garamond"/>
                <w:sz w:val="24"/>
                <w:szCs w:val="24"/>
              </w:rPr>
              <w:t>mais apparaît plutôt comme un allumage destiné à</w:t>
            </w:r>
            <w:r w:rsidR="007362D1">
              <w:rPr>
                <w:rFonts w:ascii="Garamond" w:hAnsi="Garamond"/>
                <w:sz w:val="24"/>
                <w:szCs w:val="24"/>
              </w:rPr>
              <w:t xml:space="preserve"> éclairer notre</w:t>
            </w:r>
            <w:r w:rsidR="00430E75">
              <w:rPr>
                <w:rFonts w:ascii="Garamond" w:hAnsi="Garamond"/>
                <w:sz w:val="24"/>
                <w:szCs w:val="24"/>
              </w:rPr>
              <w:t xml:space="preserve"> maison.</w:t>
            </w:r>
          </w:p>
        </w:tc>
        <w:tc>
          <w:tcPr>
            <w:tcW w:w="4397"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t>תקנו חכמים להניח נרות חנוכה בפתח ביתו הסמוך לרשות הרבים מבחוץ, ובצד שמאל של הפתח, מזוזה בימין ונר חנוכה בשמאל</w:t>
            </w:r>
            <w:r>
              <w:rPr>
                <w:rFonts w:ascii="Garamond" w:hAnsi="Garamond" w:cs="Times New Roman" w:hint="cs"/>
                <w:sz w:val="24"/>
                <w:szCs w:val="24"/>
                <w:rtl/>
              </w:rPr>
              <w:t>.</w:t>
            </w:r>
            <w:r>
              <w:rPr>
                <w:rFonts w:ascii="Garamond" w:hAnsi="Garamond" w:cs="Times New Roman"/>
                <w:sz w:val="24"/>
                <w:szCs w:val="24"/>
                <w:rtl/>
              </w:rPr>
              <w:t>...וכל הדברים האלה מפני פרסום הנס, שנכֶּרת יותר המצוה אם נר חנוכה ליד הפתח הפתוח לרשות הרבים ואינו מונח נמוך מדי ולא גבוה יותר מדי:</w:t>
            </w: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r>
              <w:rPr>
                <w:rFonts w:ascii="Garamond" w:hAnsi="Garamond" w:cs="Times New Roman"/>
                <w:sz w:val="24"/>
                <w:szCs w:val="24"/>
                <w:rtl/>
              </w:rPr>
              <w:t>ובדורות האחרונים נהגו רוב העולם להניח נרות חנוכה על החלון הפונה לרשות הרבים. אבל לא יניחם על שלחנו ולא על כיוצא בו לפי שאין בזה פרסום הנס, שכן נראה שהדליק את הנר למאור וכדו':</w:t>
            </w:r>
          </w:p>
          <w:p w:rsidR="007F54BE" w:rsidRDefault="007F54BE" w:rsidP="00F86961">
            <w:pPr>
              <w:bidi/>
              <w:rPr>
                <w:rFonts w:ascii="Garamond" w:hAnsi="Garamond" w:cs="Times New Roman"/>
                <w:sz w:val="24"/>
                <w:szCs w:val="24"/>
              </w:rPr>
            </w:pPr>
          </w:p>
        </w:tc>
      </w:tr>
    </w:tbl>
    <w:p w:rsidR="007F54BE" w:rsidRDefault="007F54BE" w:rsidP="007F54BE">
      <w:pPr>
        <w:rPr>
          <w:rFonts w:ascii="Garamond" w:hAnsi="Garamond"/>
          <w:b/>
          <w:bCs/>
          <w:sz w:val="24"/>
          <w:szCs w:val="24"/>
        </w:rPr>
      </w:pPr>
    </w:p>
    <w:p w:rsidR="007F54BE" w:rsidRPr="007C2A19" w:rsidRDefault="007C2A19" w:rsidP="007C2A19">
      <w:pPr>
        <w:rPr>
          <w:rFonts w:ascii="Garamond" w:hAnsi="Garamond"/>
          <w:sz w:val="24"/>
          <w:szCs w:val="24"/>
        </w:rPr>
      </w:pPr>
      <w:r w:rsidRPr="007C2A19">
        <w:rPr>
          <w:rFonts w:ascii="Garamond" w:hAnsi="Garamond"/>
          <w:sz w:val="24"/>
          <w:szCs w:val="24"/>
        </w:rPr>
        <w:t>Néanmoins, dans des endroits où l’homme craint le vandalism</w:t>
      </w:r>
      <w:r>
        <w:rPr>
          <w:rFonts w:ascii="Garamond" w:hAnsi="Garamond"/>
          <w:sz w:val="24"/>
          <w:szCs w:val="24"/>
        </w:rPr>
        <w:t>e</w:t>
      </w:r>
      <w:r w:rsidRPr="007C2A19">
        <w:rPr>
          <w:rFonts w:ascii="Garamond" w:hAnsi="Garamond"/>
          <w:sz w:val="24"/>
          <w:szCs w:val="24"/>
        </w:rPr>
        <w:t xml:space="preserve"> et l’antisémitisme</w:t>
      </w:r>
      <w:r>
        <w:rPr>
          <w:rFonts w:ascii="Garamond" w:hAnsi="Garamond"/>
          <w:sz w:val="24"/>
          <w:szCs w:val="24"/>
        </w:rPr>
        <w:t>, il est permis d’allumer à l’intérieur. Et ceci est une pratique commune en dehors de la terre d’</w:t>
      </w:r>
      <w:r w:rsidR="007362D1">
        <w:rPr>
          <w:rFonts w:ascii="Garamond" w:hAnsi="Garamond"/>
          <w:sz w:val="24"/>
          <w:szCs w:val="24"/>
        </w:rPr>
        <w:t>Israël</w:t>
      </w:r>
      <w:r>
        <w:rPr>
          <w:rFonts w:ascii="Garamond" w:hAnsi="Garamond"/>
          <w:sz w:val="24"/>
          <w:szCs w:val="24"/>
        </w:rPr>
        <w:t>.</w:t>
      </w:r>
    </w:p>
    <w:p w:rsidR="007F54BE" w:rsidRPr="00D64130" w:rsidRDefault="007F54BE" w:rsidP="007F54BE">
      <w:pPr>
        <w:rPr>
          <w:rFonts w:ascii="Garamond" w:hAnsi="Garamond"/>
          <w:b/>
          <w:bCs/>
          <w:sz w:val="24"/>
          <w:szCs w:val="24"/>
        </w:rPr>
      </w:pPr>
    </w:p>
    <w:p w:rsidR="007F54BE" w:rsidRPr="00D64130" w:rsidRDefault="007C2A19" w:rsidP="007F54BE">
      <w:pPr>
        <w:pStyle w:val="Textebrut"/>
        <w:jc w:val="both"/>
        <w:rPr>
          <w:rFonts w:ascii="Garamond" w:hAnsi="Garamond"/>
          <w:b/>
          <w:bCs/>
          <w:sz w:val="24"/>
          <w:szCs w:val="24"/>
          <w:lang w:val="fr-FR"/>
        </w:rPr>
      </w:pPr>
      <w:r w:rsidRPr="007C2A19">
        <w:rPr>
          <w:rFonts w:ascii="Garamond" w:hAnsi="Garamond"/>
          <w:b/>
          <w:bCs/>
          <w:sz w:val="24"/>
          <w:szCs w:val="24"/>
          <w:lang w:val="fr-FR"/>
        </w:rPr>
        <w:t xml:space="preserve">3. </w:t>
      </w:r>
      <w:proofErr w:type="spellStart"/>
      <w:r w:rsidRPr="007C2A19">
        <w:rPr>
          <w:rFonts w:ascii="Garamond" w:hAnsi="Garamond"/>
          <w:b/>
          <w:bCs/>
          <w:i/>
          <w:iCs/>
          <w:sz w:val="24"/>
          <w:szCs w:val="24"/>
          <w:lang w:val="fr-FR"/>
        </w:rPr>
        <w:t>C</w:t>
      </w:r>
      <w:r w:rsidR="007F54BE" w:rsidRPr="007C2A19">
        <w:rPr>
          <w:rFonts w:ascii="Garamond" w:hAnsi="Garamond"/>
          <w:b/>
          <w:bCs/>
          <w:i/>
          <w:iCs/>
          <w:sz w:val="24"/>
          <w:szCs w:val="24"/>
          <w:lang w:val="fr-FR"/>
        </w:rPr>
        <w:t>h</w:t>
      </w:r>
      <w:r w:rsidRPr="007C2A19">
        <w:rPr>
          <w:rFonts w:ascii="Garamond" w:hAnsi="Garamond"/>
          <w:b/>
          <w:bCs/>
          <w:i/>
          <w:iCs/>
          <w:sz w:val="24"/>
          <w:szCs w:val="24"/>
          <w:lang w:val="fr-FR"/>
        </w:rPr>
        <w:t>oul‘</w:t>
      </w:r>
      <w:r w:rsidR="007F54BE" w:rsidRPr="007C2A19">
        <w:rPr>
          <w:rFonts w:ascii="Garamond" w:hAnsi="Garamond"/>
          <w:b/>
          <w:bCs/>
          <w:i/>
          <w:iCs/>
          <w:sz w:val="24"/>
          <w:szCs w:val="24"/>
          <w:lang w:val="fr-FR"/>
        </w:rPr>
        <w:t>han</w:t>
      </w:r>
      <w:proofErr w:type="spellEnd"/>
      <w:r w:rsidR="007F54BE" w:rsidRPr="007C2A19">
        <w:rPr>
          <w:rFonts w:ascii="Garamond" w:hAnsi="Garamond"/>
          <w:b/>
          <w:bCs/>
          <w:i/>
          <w:iCs/>
          <w:sz w:val="24"/>
          <w:szCs w:val="24"/>
          <w:lang w:val="fr-FR"/>
        </w:rPr>
        <w:t xml:space="preserve"> </w:t>
      </w:r>
      <w:proofErr w:type="spellStart"/>
      <w:r w:rsidR="007F54BE" w:rsidRPr="007C2A19">
        <w:rPr>
          <w:rFonts w:ascii="Garamond" w:hAnsi="Garamond"/>
          <w:b/>
          <w:bCs/>
          <w:i/>
          <w:iCs/>
          <w:sz w:val="24"/>
          <w:szCs w:val="24"/>
          <w:lang w:val="fr-FR"/>
        </w:rPr>
        <w:t>Ar</w:t>
      </w:r>
      <w:r w:rsidRPr="007C2A19">
        <w:rPr>
          <w:rFonts w:ascii="Garamond" w:hAnsi="Garamond"/>
          <w:b/>
          <w:bCs/>
          <w:i/>
          <w:iCs/>
          <w:sz w:val="24"/>
          <w:szCs w:val="24"/>
          <w:lang w:val="fr-FR"/>
        </w:rPr>
        <w:t>oukh</w:t>
      </w:r>
      <w:proofErr w:type="spellEnd"/>
      <w:r w:rsidRPr="007C2A19">
        <w:rPr>
          <w:rFonts w:ascii="Garamond" w:hAnsi="Garamond"/>
          <w:b/>
          <w:bCs/>
          <w:sz w:val="24"/>
          <w:szCs w:val="24"/>
          <w:lang w:val="fr-FR"/>
        </w:rPr>
        <w:t xml:space="preserve">, </w:t>
      </w:r>
      <w:proofErr w:type="spellStart"/>
      <w:r w:rsidRPr="007C2A19">
        <w:rPr>
          <w:rFonts w:ascii="Garamond" w:hAnsi="Garamond"/>
          <w:b/>
          <w:bCs/>
          <w:sz w:val="24"/>
          <w:szCs w:val="24"/>
          <w:lang w:val="fr-FR"/>
        </w:rPr>
        <w:t>Hilkhot</w:t>
      </w:r>
      <w:proofErr w:type="spellEnd"/>
      <w:r w:rsidRPr="007C2A19">
        <w:rPr>
          <w:rFonts w:ascii="Garamond" w:hAnsi="Garamond"/>
          <w:b/>
          <w:bCs/>
          <w:sz w:val="24"/>
          <w:szCs w:val="24"/>
          <w:lang w:val="fr-FR"/>
        </w:rPr>
        <w:t xml:space="preserve"> ‘H</w:t>
      </w:r>
      <w:r w:rsidR="007F54BE" w:rsidRPr="007C2A19">
        <w:rPr>
          <w:rFonts w:ascii="Garamond" w:hAnsi="Garamond"/>
          <w:b/>
          <w:bCs/>
          <w:sz w:val="24"/>
          <w:szCs w:val="24"/>
          <w:lang w:val="fr-FR"/>
        </w:rPr>
        <w:t>an</w:t>
      </w:r>
      <w:r w:rsidRPr="007C2A19">
        <w:rPr>
          <w:rFonts w:ascii="Garamond" w:hAnsi="Garamond"/>
          <w:b/>
          <w:bCs/>
          <w:sz w:val="24"/>
          <w:szCs w:val="24"/>
          <w:lang w:val="fr-FR"/>
        </w:rPr>
        <w:t>o</w:t>
      </w:r>
      <w:r w:rsidR="007F54BE" w:rsidRPr="007C2A19">
        <w:rPr>
          <w:rFonts w:ascii="Garamond" w:hAnsi="Garamond"/>
          <w:b/>
          <w:bCs/>
          <w:sz w:val="24"/>
          <w:szCs w:val="24"/>
          <w:lang w:val="fr-FR"/>
        </w:rPr>
        <w:t>u</w:t>
      </w:r>
      <w:r w:rsidRPr="007C2A19">
        <w:rPr>
          <w:rFonts w:ascii="Garamond" w:hAnsi="Garamond"/>
          <w:b/>
          <w:bCs/>
          <w:sz w:val="24"/>
          <w:szCs w:val="24"/>
          <w:lang w:val="fr-FR"/>
        </w:rPr>
        <w:t>kka</w:t>
      </w:r>
      <w:r w:rsidR="007F54BE" w:rsidRPr="007C2A19">
        <w:rPr>
          <w:rFonts w:ascii="Garamond" w:hAnsi="Garamond"/>
          <w:b/>
          <w:bCs/>
          <w:sz w:val="24"/>
          <w:szCs w:val="24"/>
          <w:lang w:val="fr-FR"/>
        </w:rPr>
        <w:t xml:space="preserve"> 672</w:t>
      </w:r>
      <w:r w:rsidRPr="007C2A19">
        <w:rPr>
          <w:rFonts w:ascii="Garamond" w:hAnsi="Garamond"/>
          <w:b/>
          <w:bCs/>
          <w:sz w:val="24"/>
          <w:szCs w:val="24"/>
          <w:lang w:val="fr-FR"/>
        </w:rPr>
        <w:t xml:space="preserve"> </w:t>
      </w:r>
      <w:r w:rsidR="007F54BE" w:rsidRPr="007C2A19">
        <w:rPr>
          <w:rFonts w:ascii="Garamond" w:hAnsi="Garamond"/>
          <w:b/>
          <w:bCs/>
          <w:sz w:val="24"/>
          <w:szCs w:val="24"/>
          <w:lang w:val="fr-FR"/>
        </w:rPr>
        <w:t>:</w:t>
      </w:r>
      <w:r w:rsidRPr="007C2A19">
        <w:rPr>
          <w:rFonts w:ascii="Garamond" w:hAnsi="Garamond"/>
          <w:b/>
          <w:bCs/>
          <w:sz w:val="24"/>
          <w:szCs w:val="24"/>
          <w:lang w:val="fr-FR"/>
        </w:rPr>
        <w:t xml:space="preserve"> </w:t>
      </w:r>
      <w:r w:rsidR="007F54BE" w:rsidRPr="007C2A19">
        <w:rPr>
          <w:rFonts w:ascii="Garamond" w:hAnsi="Garamond"/>
          <w:b/>
          <w:bCs/>
          <w:sz w:val="24"/>
          <w:szCs w:val="24"/>
          <w:lang w:val="fr-FR"/>
        </w:rPr>
        <w:t xml:space="preserve">1-2 – </w:t>
      </w:r>
      <w:r w:rsidRPr="007C2A19">
        <w:rPr>
          <w:rFonts w:ascii="Garamond" w:hAnsi="Garamond"/>
          <w:b/>
          <w:bCs/>
          <w:sz w:val="24"/>
          <w:szCs w:val="24"/>
          <w:lang w:val="fr-FR"/>
        </w:rPr>
        <w:t xml:space="preserve">L’heure d’allumer la </w:t>
      </w:r>
      <w:proofErr w:type="spellStart"/>
      <w:r w:rsidRPr="007C2A19">
        <w:rPr>
          <w:rFonts w:ascii="Garamond" w:hAnsi="Garamond"/>
          <w:b/>
          <w:bCs/>
          <w:i/>
          <w:iCs/>
          <w:sz w:val="24"/>
          <w:szCs w:val="24"/>
          <w:lang w:val="fr-FR"/>
        </w:rPr>
        <w:t>ménorah</w:t>
      </w:r>
      <w:proofErr w:type="spellEnd"/>
      <w:r w:rsidRPr="007C2A19">
        <w:rPr>
          <w:rFonts w:ascii="Garamond" w:hAnsi="Garamond"/>
          <w:b/>
          <w:bCs/>
          <w:sz w:val="24"/>
          <w:szCs w:val="24"/>
          <w:lang w:val="fr-FR"/>
        </w:rPr>
        <w:t xml:space="preserve"> est aussi</w:t>
      </w:r>
      <w:r w:rsidR="007362D1">
        <w:rPr>
          <w:rFonts w:ascii="Garamond" w:hAnsi="Garamond"/>
          <w:b/>
          <w:bCs/>
          <w:sz w:val="24"/>
          <w:szCs w:val="24"/>
          <w:lang w:val="fr-FR"/>
        </w:rPr>
        <w:t xml:space="preserve"> fixée</w:t>
      </w:r>
      <w:r w:rsidRPr="007C2A19">
        <w:rPr>
          <w:rFonts w:ascii="Garamond" w:hAnsi="Garamond"/>
          <w:b/>
          <w:bCs/>
          <w:sz w:val="24"/>
          <w:szCs w:val="24"/>
          <w:lang w:val="fr-FR"/>
        </w:rPr>
        <w:t xml:space="preserve"> pour assurer une p</w:t>
      </w:r>
      <w:r>
        <w:rPr>
          <w:rFonts w:ascii="Garamond" w:hAnsi="Garamond"/>
          <w:b/>
          <w:bCs/>
          <w:sz w:val="24"/>
          <w:szCs w:val="24"/>
          <w:lang w:val="fr-FR"/>
        </w:rPr>
        <w:t>ublication maximale du miracle.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22"/>
      </w:tblGrid>
      <w:tr w:rsidR="007F54BE" w:rsidTr="00F86961">
        <w:tc>
          <w:tcPr>
            <w:tcW w:w="4248" w:type="dxa"/>
          </w:tcPr>
          <w:p w:rsidR="007F54BE" w:rsidRPr="00496266" w:rsidRDefault="007C2A19" w:rsidP="00496266">
            <w:pPr>
              <w:pStyle w:val="Textebrut"/>
              <w:ind w:right="29"/>
              <w:rPr>
                <w:rFonts w:ascii="Garamond" w:hAnsi="Garamond"/>
                <w:sz w:val="24"/>
                <w:szCs w:val="24"/>
                <w:lang w:val="fr-FR"/>
              </w:rPr>
            </w:pPr>
            <w:r w:rsidRPr="007C2A19">
              <w:rPr>
                <w:rFonts w:ascii="Garamond" w:hAnsi="Garamond"/>
                <w:sz w:val="24"/>
                <w:szCs w:val="24"/>
                <w:lang w:val="fr-FR"/>
              </w:rPr>
              <w:t>On allume les lumières de ‘</w:t>
            </w:r>
            <w:r w:rsidRPr="007362D1">
              <w:rPr>
                <w:rFonts w:ascii="Garamond" w:hAnsi="Garamond"/>
                <w:i/>
                <w:iCs/>
                <w:sz w:val="24"/>
                <w:szCs w:val="24"/>
                <w:lang w:val="fr-FR"/>
              </w:rPr>
              <w:t>Hanoukka</w:t>
            </w:r>
            <w:r w:rsidRPr="007C2A19">
              <w:rPr>
                <w:rFonts w:ascii="Garamond" w:hAnsi="Garamond"/>
                <w:sz w:val="24"/>
                <w:szCs w:val="24"/>
                <w:lang w:val="fr-FR"/>
              </w:rPr>
              <w:t xml:space="preserve"> à partir du coucher du soleil.</w:t>
            </w:r>
            <w:r>
              <w:rPr>
                <w:rFonts w:ascii="Garamond" w:hAnsi="Garamond"/>
                <w:sz w:val="24"/>
                <w:szCs w:val="24"/>
                <w:lang w:val="fr-FR"/>
              </w:rPr>
              <w:t xml:space="preserve"> </w:t>
            </w:r>
            <w:r w:rsidR="00496266">
              <w:rPr>
                <w:rFonts w:ascii="Garamond" w:hAnsi="Garamond"/>
                <w:sz w:val="24"/>
                <w:szCs w:val="24"/>
                <w:lang w:val="fr-FR"/>
              </w:rPr>
              <w:t xml:space="preserve">Celui qui n’a pas </w:t>
            </w:r>
            <w:r w:rsidR="007362D1">
              <w:rPr>
                <w:rFonts w:ascii="Garamond" w:hAnsi="Garamond"/>
                <w:sz w:val="24"/>
                <w:szCs w:val="24"/>
                <w:lang w:val="fr-FR"/>
              </w:rPr>
              <w:t xml:space="preserve">allumé au coucher du soleil </w:t>
            </w:r>
            <w:r w:rsidR="00496266">
              <w:rPr>
                <w:rFonts w:ascii="Garamond" w:hAnsi="Garamond"/>
                <w:sz w:val="24"/>
                <w:szCs w:val="24"/>
                <w:lang w:val="fr-FR"/>
              </w:rPr>
              <w:t>doit allumer tant qu’il y a des passants dans la rue, environ une demi-heure [après le coucher du soleil] étant donné que c’est le meilleur moment pour publier le miracle… Si ce moment est passé et qu’il n’a pas enco</w:t>
            </w:r>
            <w:r w:rsidR="007362D1">
              <w:rPr>
                <w:rFonts w:ascii="Garamond" w:hAnsi="Garamond"/>
                <w:sz w:val="24"/>
                <w:szCs w:val="24"/>
                <w:lang w:val="fr-FR"/>
              </w:rPr>
              <w:t>re allumé, il peut encore allumer</w:t>
            </w:r>
            <w:r w:rsidR="00496266">
              <w:rPr>
                <w:rFonts w:ascii="Garamond" w:hAnsi="Garamond"/>
                <w:sz w:val="24"/>
                <w:szCs w:val="24"/>
                <w:lang w:val="fr-FR"/>
              </w:rPr>
              <w:t xml:space="preserve"> toute la nuit.</w:t>
            </w:r>
          </w:p>
        </w:tc>
        <w:tc>
          <w:tcPr>
            <w:tcW w:w="4522" w:type="dxa"/>
          </w:tcPr>
          <w:p w:rsidR="007F54BE" w:rsidRDefault="007F54BE" w:rsidP="00F86961">
            <w:pPr>
              <w:pStyle w:val="Textebrut"/>
              <w:tabs>
                <w:tab w:val="left" w:pos="1350"/>
              </w:tabs>
              <w:bidi/>
              <w:rPr>
                <w:rFonts w:ascii="Garamond" w:hAnsi="Garamond" w:cs="Times New Roman"/>
                <w:sz w:val="24"/>
                <w:szCs w:val="24"/>
              </w:rPr>
            </w:pPr>
            <w:r>
              <w:rPr>
                <w:rFonts w:ascii="Garamond" w:hAnsi="Garamond" w:cs="Times New Roman"/>
                <w:sz w:val="24"/>
                <w:szCs w:val="24"/>
                <w:rtl/>
              </w:rPr>
              <w:t>אין מדליקין נר חנוכה קודם שתשקע החמה</w:t>
            </w:r>
            <w:r>
              <w:rPr>
                <w:rFonts w:ascii="Garamond" w:hAnsi="Garamond" w:cs="Times New Roman" w:hint="cs"/>
                <w:sz w:val="24"/>
                <w:szCs w:val="24"/>
                <w:rtl/>
              </w:rPr>
              <w:t>.</w:t>
            </w:r>
          </w:p>
          <w:p w:rsidR="007F54BE" w:rsidRDefault="007F54BE" w:rsidP="00F86961">
            <w:pPr>
              <w:pStyle w:val="Textebrut"/>
              <w:tabs>
                <w:tab w:val="left" w:pos="1350"/>
              </w:tabs>
              <w:bidi/>
              <w:rPr>
                <w:rFonts w:ascii="Garamond" w:hAnsi="Garamond" w:cs="Times New Roman"/>
                <w:sz w:val="24"/>
                <w:szCs w:val="24"/>
              </w:rPr>
            </w:pPr>
          </w:p>
          <w:p w:rsidR="007F54BE" w:rsidRDefault="007F54BE" w:rsidP="00F86961">
            <w:pPr>
              <w:pStyle w:val="Textebrut"/>
              <w:tabs>
                <w:tab w:val="left" w:pos="1350"/>
              </w:tabs>
              <w:bidi/>
              <w:rPr>
                <w:rFonts w:ascii="Garamond" w:hAnsi="Garamond"/>
                <w:sz w:val="24"/>
                <w:szCs w:val="24"/>
              </w:rPr>
            </w:pPr>
            <w:r>
              <w:rPr>
                <w:rFonts w:ascii="Garamond" w:hAnsi="Garamond" w:cs="Times New Roman"/>
                <w:sz w:val="24"/>
                <w:szCs w:val="24"/>
                <w:rtl/>
              </w:rPr>
              <w:t xml:space="preserve">שכח או הזיד ולא הדליק עם שקיעת החמה מדליק והולך עד שתכלה רגל מן השוק שהוא כמו חצי שעה שאז העם עוברים ושבים ואיכא פרסומי ניסא ...אבל אם עבר זה הזמן ולא הדליק מדליק והולך כל הלילה... </w:t>
            </w:r>
          </w:p>
        </w:tc>
      </w:tr>
    </w:tbl>
    <w:p w:rsidR="007F54BE" w:rsidRDefault="007F54BE" w:rsidP="007F54BE">
      <w:pPr>
        <w:rPr>
          <w:rFonts w:ascii="Garamond" w:hAnsi="Garamond"/>
          <w:sz w:val="24"/>
          <w:szCs w:val="24"/>
        </w:rPr>
      </w:pPr>
    </w:p>
    <w:p w:rsidR="007F54BE" w:rsidRPr="00D64130" w:rsidRDefault="00496266" w:rsidP="00496266">
      <w:pPr>
        <w:rPr>
          <w:rFonts w:ascii="Garamond" w:hAnsi="Garamond"/>
          <w:sz w:val="24"/>
          <w:szCs w:val="24"/>
        </w:rPr>
      </w:pPr>
      <w:r w:rsidRPr="00496266">
        <w:rPr>
          <w:rFonts w:ascii="Garamond" w:hAnsi="Garamond"/>
          <w:sz w:val="24"/>
          <w:szCs w:val="24"/>
        </w:rPr>
        <w:t xml:space="preserve">Comme </w:t>
      </w:r>
      <w:r w:rsidR="008B2F75">
        <w:rPr>
          <w:rFonts w:ascii="Garamond" w:hAnsi="Garamond"/>
          <w:sz w:val="24"/>
          <w:szCs w:val="24"/>
        </w:rPr>
        <w:t>l’exprime</w:t>
      </w:r>
      <w:r w:rsidRPr="00496266">
        <w:rPr>
          <w:rFonts w:ascii="Garamond" w:hAnsi="Garamond"/>
          <w:sz w:val="24"/>
          <w:szCs w:val="24"/>
        </w:rPr>
        <w:t xml:space="preserve"> la source suivante, publier le miracle ne s</w:t>
      </w:r>
      <w:r w:rsidR="007362D1">
        <w:rPr>
          <w:rFonts w:ascii="Garamond" w:hAnsi="Garamond"/>
          <w:sz w:val="24"/>
          <w:szCs w:val="24"/>
        </w:rPr>
        <w:t>e limite pas au domaine public</w:t>
      </w:r>
      <w:r>
        <w:rPr>
          <w:rFonts w:ascii="Garamond" w:hAnsi="Garamond"/>
          <w:sz w:val="24"/>
          <w:szCs w:val="24"/>
        </w:rPr>
        <w:t xml:space="preserve"> </w:t>
      </w:r>
      <w:r w:rsidRPr="00496266">
        <w:rPr>
          <w:rFonts w:ascii="Garamond" w:hAnsi="Garamond"/>
          <w:sz w:val="24"/>
          <w:szCs w:val="24"/>
        </w:rPr>
        <w:t xml:space="preserve">; </w:t>
      </w:r>
      <w:r>
        <w:rPr>
          <w:rFonts w:ascii="Garamond" w:hAnsi="Garamond"/>
          <w:sz w:val="24"/>
          <w:szCs w:val="24"/>
        </w:rPr>
        <w:t>l’homme peu</w:t>
      </w:r>
      <w:r w:rsidR="007362D1">
        <w:rPr>
          <w:rFonts w:ascii="Garamond" w:hAnsi="Garamond"/>
          <w:sz w:val="24"/>
          <w:szCs w:val="24"/>
        </w:rPr>
        <w:t>t aussi « publier » le miracle au sein de</w:t>
      </w:r>
      <w:r>
        <w:rPr>
          <w:rFonts w:ascii="Garamond" w:hAnsi="Garamond"/>
          <w:sz w:val="24"/>
          <w:szCs w:val="24"/>
        </w:rPr>
        <w:t xml:space="preserve"> sa propre famille. </w:t>
      </w:r>
    </w:p>
    <w:p w:rsidR="007F54BE" w:rsidRPr="00D64130" w:rsidRDefault="007F54BE" w:rsidP="007F54BE">
      <w:pPr>
        <w:pStyle w:val="Textebrut"/>
        <w:ind w:right="720" w:firstLine="720"/>
        <w:jc w:val="both"/>
        <w:rPr>
          <w:rFonts w:ascii="Garamond" w:hAnsi="Garamond"/>
          <w:sz w:val="24"/>
          <w:szCs w:val="24"/>
          <w:lang w:val="fr-FR"/>
        </w:rPr>
      </w:pPr>
    </w:p>
    <w:p w:rsidR="007F54BE" w:rsidRPr="00D64130" w:rsidRDefault="00496266" w:rsidP="007F54BE">
      <w:pPr>
        <w:pStyle w:val="Textebrut"/>
        <w:jc w:val="both"/>
        <w:rPr>
          <w:rFonts w:ascii="Garamond" w:hAnsi="Garamond"/>
          <w:b/>
          <w:bCs/>
          <w:sz w:val="24"/>
          <w:szCs w:val="24"/>
          <w:lang w:val="fr-FR"/>
        </w:rPr>
      </w:pPr>
      <w:r w:rsidRPr="00496266">
        <w:rPr>
          <w:rFonts w:ascii="Garamond" w:hAnsi="Garamond"/>
          <w:b/>
          <w:bCs/>
          <w:sz w:val="24"/>
          <w:szCs w:val="24"/>
          <w:lang w:val="fr-FR"/>
        </w:rPr>
        <w:t xml:space="preserve">4. </w:t>
      </w:r>
      <w:r w:rsidRPr="00496266">
        <w:rPr>
          <w:rFonts w:ascii="Garamond" w:hAnsi="Garamond"/>
          <w:b/>
          <w:bCs/>
          <w:i/>
          <w:iCs/>
          <w:sz w:val="24"/>
          <w:szCs w:val="24"/>
          <w:lang w:val="fr-FR"/>
        </w:rPr>
        <w:t xml:space="preserve">Michna </w:t>
      </w:r>
      <w:proofErr w:type="spellStart"/>
      <w:r w:rsidRPr="00496266">
        <w:rPr>
          <w:rFonts w:ascii="Garamond" w:hAnsi="Garamond"/>
          <w:b/>
          <w:bCs/>
          <w:i/>
          <w:iCs/>
          <w:sz w:val="24"/>
          <w:szCs w:val="24"/>
          <w:lang w:val="fr-FR"/>
        </w:rPr>
        <w:t>B</w:t>
      </w:r>
      <w:r w:rsidR="007F54BE" w:rsidRPr="00496266">
        <w:rPr>
          <w:rFonts w:ascii="Garamond" w:hAnsi="Garamond"/>
          <w:b/>
          <w:bCs/>
          <w:i/>
          <w:iCs/>
          <w:sz w:val="24"/>
          <w:szCs w:val="24"/>
          <w:lang w:val="fr-FR"/>
        </w:rPr>
        <w:t>r</w:t>
      </w:r>
      <w:r w:rsidRPr="00496266">
        <w:rPr>
          <w:rFonts w:ascii="Garamond" w:hAnsi="Garamond"/>
          <w:b/>
          <w:bCs/>
          <w:i/>
          <w:iCs/>
          <w:sz w:val="24"/>
          <w:szCs w:val="24"/>
          <w:lang w:val="fr-FR"/>
        </w:rPr>
        <w:t>oura</w:t>
      </w:r>
      <w:proofErr w:type="spellEnd"/>
      <w:r w:rsidR="007F54BE" w:rsidRPr="00496266">
        <w:rPr>
          <w:rFonts w:ascii="Garamond" w:hAnsi="Garamond"/>
          <w:b/>
          <w:bCs/>
          <w:sz w:val="24"/>
          <w:szCs w:val="24"/>
          <w:lang w:val="fr-FR"/>
        </w:rPr>
        <w:t xml:space="preserve">, ibid. – </w:t>
      </w:r>
      <w:r w:rsidRPr="00496266">
        <w:rPr>
          <w:rFonts w:ascii="Garamond" w:hAnsi="Garamond"/>
          <w:b/>
          <w:bCs/>
          <w:sz w:val="24"/>
          <w:szCs w:val="24"/>
          <w:lang w:val="fr-FR"/>
        </w:rPr>
        <w:t>L</w:t>
      </w:r>
      <w:r w:rsidR="007362D1">
        <w:rPr>
          <w:rFonts w:ascii="Garamond" w:hAnsi="Garamond"/>
          <w:b/>
          <w:bCs/>
          <w:sz w:val="24"/>
          <w:szCs w:val="24"/>
          <w:lang w:val="fr-FR"/>
        </w:rPr>
        <w:t>’homme peut publier le miracle pour</w:t>
      </w:r>
      <w:r w:rsidRPr="00496266">
        <w:rPr>
          <w:rFonts w:ascii="Garamond" w:hAnsi="Garamond"/>
          <w:b/>
          <w:bCs/>
          <w:sz w:val="24"/>
          <w:szCs w:val="24"/>
          <w:lang w:val="fr-FR"/>
        </w:rPr>
        <w:t xml:space="preserve"> sa propre famille.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22"/>
      </w:tblGrid>
      <w:tr w:rsidR="007F54BE" w:rsidTr="00F86961">
        <w:tc>
          <w:tcPr>
            <w:tcW w:w="4248" w:type="dxa"/>
          </w:tcPr>
          <w:p w:rsidR="007F54BE" w:rsidRPr="00287831" w:rsidRDefault="00496266" w:rsidP="00287831">
            <w:pPr>
              <w:pStyle w:val="Textebrut"/>
              <w:tabs>
                <w:tab w:val="left" w:pos="1350"/>
              </w:tabs>
              <w:rPr>
                <w:rFonts w:ascii="Garamond" w:hAnsi="Garamond"/>
                <w:sz w:val="24"/>
                <w:szCs w:val="24"/>
                <w:lang w:val="fr-FR"/>
              </w:rPr>
            </w:pPr>
            <w:r w:rsidRPr="00496266">
              <w:rPr>
                <w:rFonts w:ascii="Garamond" w:hAnsi="Garamond"/>
                <w:sz w:val="24"/>
                <w:szCs w:val="24"/>
                <w:lang w:val="fr-FR"/>
              </w:rPr>
              <w:t xml:space="preserve">Si un homme rentre à la maison avant  </w:t>
            </w:r>
            <w:r w:rsidR="00287831">
              <w:rPr>
                <w:rFonts w:ascii="Garamond" w:hAnsi="Garamond"/>
                <w:sz w:val="24"/>
                <w:szCs w:val="24"/>
                <w:lang w:val="fr-FR"/>
              </w:rPr>
              <w:t>l’aube et trouve les membres de sa famille endormis, il convient de les réveiller afin d’allumer avec la bénédiction.</w:t>
            </w:r>
          </w:p>
        </w:tc>
        <w:tc>
          <w:tcPr>
            <w:tcW w:w="4522" w:type="dxa"/>
          </w:tcPr>
          <w:p w:rsidR="007F54BE" w:rsidRDefault="007F54BE" w:rsidP="00F86961">
            <w:pPr>
              <w:pStyle w:val="Textebrut"/>
              <w:tabs>
                <w:tab w:val="left" w:pos="1350"/>
              </w:tabs>
              <w:bidi/>
              <w:ind w:right="25"/>
              <w:rPr>
                <w:rFonts w:ascii="Garamond" w:hAnsi="Garamond" w:cs="Times New Roman"/>
                <w:sz w:val="24"/>
                <w:szCs w:val="24"/>
              </w:rPr>
            </w:pPr>
            <w:r>
              <w:rPr>
                <w:rFonts w:ascii="Garamond" w:hAnsi="Garamond" w:cs="Times New Roman"/>
                <w:sz w:val="24"/>
                <w:szCs w:val="24"/>
                <w:rtl/>
              </w:rPr>
              <w:t>ואם בא לביתו קודם עה"ש ומצא ב"ב ישנים מן הנכון שיקיצם כדי שיוכל להדליק בברכה</w:t>
            </w:r>
            <w:r>
              <w:rPr>
                <w:rFonts w:ascii="Garamond" w:hAnsi="Garamond" w:cs="Times New Roman"/>
                <w:sz w:val="24"/>
                <w:szCs w:val="24"/>
              </w:rPr>
              <w:t>:</w:t>
            </w:r>
          </w:p>
        </w:tc>
      </w:tr>
    </w:tbl>
    <w:p w:rsidR="00287831" w:rsidRDefault="00287831" w:rsidP="007F54BE">
      <w:pPr>
        <w:rPr>
          <w:rFonts w:ascii="Garamond" w:hAnsi="Garamond"/>
          <w:b/>
          <w:bCs/>
          <w:sz w:val="24"/>
          <w:szCs w:val="24"/>
        </w:rPr>
      </w:pPr>
    </w:p>
    <w:p w:rsidR="007F54BE" w:rsidRPr="00D64130" w:rsidRDefault="00287831" w:rsidP="007F54BE">
      <w:pPr>
        <w:rPr>
          <w:rFonts w:ascii="Garamond" w:hAnsi="Garamond"/>
          <w:b/>
          <w:bCs/>
          <w:sz w:val="24"/>
          <w:szCs w:val="24"/>
        </w:rPr>
      </w:pPr>
      <w:r w:rsidRPr="00287831">
        <w:rPr>
          <w:rFonts w:ascii="Garamond" w:hAnsi="Garamond"/>
          <w:b/>
          <w:bCs/>
          <w:sz w:val="24"/>
          <w:szCs w:val="24"/>
        </w:rPr>
        <w:t xml:space="preserve">5. Rabbi </w:t>
      </w:r>
      <w:proofErr w:type="spellStart"/>
      <w:r w:rsidRPr="00287831">
        <w:rPr>
          <w:rFonts w:ascii="Garamond" w:hAnsi="Garamond"/>
          <w:b/>
          <w:bCs/>
          <w:sz w:val="24"/>
          <w:szCs w:val="24"/>
        </w:rPr>
        <w:t>Chalom</w:t>
      </w:r>
      <w:proofErr w:type="spellEnd"/>
      <w:r w:rsidRPr="00287831">
        <w:rPr>
          <w:rFonts w:ascii="Garamond" w:hAnsi="Garamond"/>
          <w:b/>
          <w:bCs/>
          <w:sz w:val="24"/>
          <w:szCs w:val="24"/>
        </w:rPr>
        <w:t xml:space="preserve"> </w:t>
      </w:r>
      <w:proofErr w:type="spellStart"/>
      <w:r w:rsidRPr="00287831">
        <w:rPr>
          <w:rFonts w:ascii="Garamond" w:hAnsi="Garamond"/>
          <w:b/>
          <w:bCs/>
          <w:sz w:val="24"/>
          <w:szCs w:val="24"/>
        </w:rPr>
        <w:t>Brezovsky</w:t>
      </w:r>
      <w:proofErr w:type="spellEnd"/>
      <w:r w:rsidRPr="00287831">
        <w:rPr>
          <w:rFonts w:ascii="Garamond" w:hAnsi="Garamond"/>
          <w:b/>
          <w:bCs/>
          <w:sz w:val="24"/>
          <w:szCs w:val="24"/>
        </w:rPr>
        <w:t xml:space="preserve">, </w:t>
      </w:r>
      <w:proofErr w:type="spellStart"/>
      <w:r w:rsidRPr="00287831">
        <w:rPr>
          <w:rFonts w:ascii="Garamond" w:hAnsi="Garamond"/>
          <w:b/>
          <w:bCs/>
          <w:i/>
          <w:iCs/>
          <w:sz w:val="24"/>
          <w:szCs w:val="24"/>
        </w:rPr>
        <w:t>Netivot</w:t>
      </w:r>
      <w:proofErr w:type="spellEnd"/>
      <w:r w:rsidRPr="00287831">
        <w:rPr>
          <w:rFonts w:ascii="Garamond" w:hAnsi="Garamond"/>
          <w:b/>
          <w:bCs/>
          <w:i/>
          <w:iCs/>
          <w:sz w:val="24"/>
          <w:szCs w:val="24"/>
        </w:rPr>
        <w:t xml:space="preserve"> </w:t>
      </w:r>
      <w:proofErr w:type="spellStart"/>
      <w:r w:rsidRPr="00287831">
        <w:rPr>
          <w:rFonts w:ascii="Garamond" w:hAnsi="Garamond"/>
          <w:b/>
          <w:bCs/>
          <w:i/>
          <w:iCs/>
          <w:sz w:val="24"/>
          <w:szCs w:val="24"/>
        </w:rPr>
        <w:t>C</w:t>
      </w:r>
      <w:r w:rsidR="007F54BE" w:rsidRPr="00287831">
        <w:rPr>
          <w:rFonts w:ascii="Garamond" w:hAnsi="Garamond"/>
          <w:b/>
          <w:bCs/>
          <w:i/>
          <w:iCs/>
          <w:sz w:val="24"/>
          <w:szCs w:val="24"/>
        </w:rPr>
        <w:t>halom</w:t>
      </w:r>
      <w:proofErr w:type="spellEnd"/>
      <w:r w:rsidRPr="00287831">
        <w:rPr>
          <w:rFonts w:ascii="Garamond" w:hAnsi="Garamond"/>
          <w:b/>
          <w:bCs/>
          <w:sz w:val="24"/>
          <w:szCs w:val="24"/>
        </w:rPr>
        <w:t>, ‘H</w:t>
      </w:r>
      <w:r w:rsidR="007F54BE" w:rsidRPr="00287831">
        <w:rPr>
          <w:rFonts w:ascii="Garamond" w:hAnsi="Garamond"/>
          <w:b/>
          <w:bCs/>
          <w:sz w:val="24"/>
          <w:szCs w:val="24"/>
        </w:rPr>
        <w:t>an</w:t>
      </w:r>
      <w:r w:rsidRPr="00287831">
        <w:rPr>
          <w:rFonts w:ascii="Garamond" w:hAnsi="Garamond"/>
          <w:b/>
          <w:bCs/>
          <w:sz w:val="24"/>
          <w:szCs w:val="24"/>
        </w:rPr>
        <w:t>o</w:t>
      </w:r>
      <w:r w:rsidR="007F54BE" w:rsidRPr="00287831">
        <w:rPr>
          <w:rFonts w:ascii="Garamond" w:hAnsi="Garamond"/>
          <w:b/>
          <w:bCs/>
          <w:sz w:val="24"/>
          <w:szCs w:val="24"/>
        </w:rPr>
        <w:t>uk</w:t>
      </w:r>
      <w:r w:rsidRPr="00287831">
        <w:rPr>
          <w:rFonts w:ascii="Garamond" w:hAnsi="Garamond"/>
          <w:b/>
          <w:bCs/>
          <w:sz w:val="24"/>
          <w:szCs w:val="24"/>
        </w:rPr>
        <w:t>ka</w:t>
      </w:r>
      <w:r w:rsidR="007F54BE" w:rsidRPr="00287831">
        <w:rPr>
          <w:rFonts w:ascii="Garamond" w:hAnsi="Garamond"/>
          <w:b/>
          <w:bCs/>
          <w:sz w:val="24"/>
          <w:szCs w:val="24"/>
        </w:rPr>
        <w:t xml:space="preserve">, p. 57 – </w:t>
      </w:r>
      <w:r w:rsidR="007362D1">
        <w:rPr>
          <w:rFonts w:ascii="Garamond" w:hAnsi="Garamond"/>
          <w:b/>
          <w:bCs/>
          <w:sz w:val="24"/>
          <w:szCs w:val="24"/>
        </w:rPr>
        <w:t xml:space="preserve">La publication du miracle a pour but </w:t>
      </w:r>
      <w:r w:rsidRPr="00287831">
        <w:rPr>
          <w:rFonts w:ascii="Garamond" w:hAnsi="Garamond"/>
          <w:b/>
          <w:bCs/>
          <w:sz w:val="24"/>
          <w:szCs w:val="24"/>
        </w:rPr>
        <w:t xml:space="preserve">d’inculquer la foi.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7F54BE" w:rsidTr="00F86961">
        <w:tc>
          <w:tcPr>
            <w:tcW w:w="4261" w:type="dxa"/>
          </w:tcPr>
          <w:p w:rsidR="007F54BE" w:rsidRPr="00287831" w:rsidRDefault="00287831" w:rsidP="00287831">
            <w:pPr>
              <w:rPr>
                <w:rFonts w:ascii="Garamond" w:hAnsi="Garamond"/>
                <w:sz w:val="24"/>
                <w:szCs w:val="24"/>
              </w:rPr>
            </w:pPr>
            <w:r w:rsidRPr="00287831">
              <w:rPr>
                <w:rFonts w:ascii="Garamond" w:hAnsi="Garamond"/>
                <w:sz w:val="24"/>
                <w:szCs w:val="24"/>
              </w:rPr>
              <w:t>Publier le miracle n</w:t>
            </w:r>
            <w:r>
              <w:rPr>
                <w:rFonts w:ascii="Garamond" w:hAnsi="Garamond"/>
                <w:sz w:val="24"/>
                <w:szCs w:val="24"/>
              </w:rPr>
              <w:t>e s’applique</w:t>
            </w:r>
            <w:r w:rsidRPr="00287831">
              <w:rPr>
                <w:rFonts w:ascii="Garamond" w:hAnsi="Garamond"/>
                <w:sz w:val="24"/>
                <w:szCs w:val="24"/>
              </w:rPr>
              <w:t xml:space="preserve"> pas spécifiquement aux autres</w:t>
            </w:r>
            <w:r>
              <w:rPr>
                <w:rFonts w:ascii="Garamond" w:hAnsi="Garamond"/>
                <w:sz w:val="24"/>
                <w:szCs w:val="24"/>
              </w:rPr>
              <w:t xml:space="preserve"> </w:t>
            </w:r>
            <w:r w:rsidRPr="00287831">
              <w:rPr>
                <w:rFonts w:ascii="Garamond" w:hAnsi="Garamond"/>
                <w:sz w:val="24"/>
                <w:szCs w:val="24"/>
              </w:rPr>
              <w:t>;</w:t>
            </w:r>
            <w:r>
              <w:rPr>
                <w:rFonts w:ascii="Garamond" w:hAnsi="Garamond"/>
                <w:sz w:val="24"/>
                <w:szCs w:val="24"/>
              </w:rPr>
              <w:t xml:space="preserve"> c’est aussi pour chaque homme</w:t>
            </w:r>
            <w:r w:rsidR="007362D1">
              <w:rPr>
                <w:rFonts w:ascii="Garamond" w:hAnsi="Garamond"/>
                <w:sz w:val="24"/>
                <w:szCs w:val="24"/>
              </w:rPr>
              <w:t xml:space="preserve"> et sa famille – afin d’ancrer en</w:t>
            </w:r>
            <w:r>
              <w:rPr>
                <w:rFonts w:ascii="Garamond" w:hAnsi="Garamond"/>
                <w:sz w:val="24"/>
                <w:szCs w:val="24"/>
              </w:rPr>
              <w:t xml:space="preserve"> soi-même et </w:t>
            </w:r>
            <w:r w:rsidR="007362D1">
              <w:rPr>
                <w:rFonts w:ascii="Garamond" w:hAnsi="Garamond"/>
                <w:sz w:val="24"/>
                <w:szCs w:val="24"/>
              </w:rPr>
              <w:t xml:space="preserve">en </w:t>
            </w:r>
            <w:r>
              <w:rPr>
                <w:rFonts w:ascii="Garamond" w:hAnsi="Garamond"/>
                <w:sz w:val="24"/>
                <w:szCs w:val="24"/>
              </w:rPr>
              <w:t>sa famille la clarté de la foi juive.</w:t>
            </w:r>
          </w:p>
        </w:tc>
        <w:tc>
          <w:tcPr>
            <w:tcW w:w="4487" w:type="dxa"/>
          </w:tcPr>
          <w:p w:rsidR="007F54BE" w:rsidRDefault="007F54BE" w:rsidP="00F86961">
            <w:pPr>
              <w:bidi/>
              <w:rPr>
                <w:rFonts w:cs="Times New Roman"/>
                <w:sz w:val="24"/>
                <w:szCs w:val="24"/>
                <w:rtl/>
              </w:rPr>
            </w:pPr>
            <w:r>
              <w:rPr>
                <w:rFonts w:cs="Times New Roman"/>
                <w:sz w:val="24"/>
                <w:szCs w:val="24"/>
                <w:rtl/>
              </w:rPr>
              <w:t>ופרסומי ניסא אינו בדוקא לאחרים, אלא נר איש וביתו, בו בעצמו ובתוך ביתו את בהירות האמונה.</w:t>
            </w:r>
          </w:p>
          <w:p w:rsidR="007F54BE" w:rsidRDefault="007F54BE" w:rsidP="00F86961">
            <w:pPr>
              <w:bidi/>
              <w:rPr>
                <w:rFonts w:cs="Times New Roman"/>
                <w:sz w:val="24"/>
                <w:szCs w:val="24"/>
              </w:rPr>
            </w:pPr>
          </w:p>
        </w:tc>
      </w:tr>
    </w:tbl>
    <w:p w:rsidR="007F54BE" w:rsidRDefault="007F54BE" w:rsidP="007F54BE">
      <w:pPr>
        <w:rPr>
          <w:rFonts w:ascii="Garamond" w:hAnsi="Garamond"/>
          <w:b/>
          <w:bCs/>
          <w:sz w:val="24"/>
          <w:szCs w:val="24"/>
        </w:rPr>
      </w:pPr>
    </w:p>
    <w:p w:rsidR="0006687B" w:rsidRPr="00D64130" w:rsidRDefault="00287831" w:rsidP="0006687B">
      <w:pPr>
        <w:rPr>
          <w:rFonts w:ascii="Garamond" w:hAnsi="Garamond"/>
          <w:b/>
          <w:bCs/>
          <w:sz w:val="24"/>
          <w:szCs w:val="24"/>
        </w:rPr>
      </w:pPr>
      <w:r w:rsidRPr="00D64130">
        <w:rPr>
          <w:rFonts w:ascii="Garamond" w:hAnsi="Garamond"/>
          <w:b/>
          <w:bCs/>
          <w:sz w:val="24"/>
          <w:szCs w:val="24"/>
        </w:rPr>
        <w:t>C. La récitation des bénédictions</w:t>
      </w:r>
    </w:p>
    <w:p w:rsidR="007F54BE" w:rsidRPr="003F73E2" w:rsidRDefault="007F54BE" w:rsidP="0006687B">
      <w:pPr>
        <w:rPr>
          <w:rFonts w:ascii="Garamond" w:hAnsi="Garamond"/>
          <w:b/>
          <w:bCs/>
          <w:sz w:val="24"/>
          <w:szCs w:val="24"/>
        </w:rPr>
      </w:pPr>
      <w:r w:rsidRPr="003F73E2">
        <w:rPr>
          <w:rFonts w:ascii="Garamond" w:hAnsi="Garamond"/>
          <w:b/>
          <w:bCs/>
          <w:sz w:val="24"/>
          <w:szCs w:val="24"/>
        </w:rPr>
        <w:t xml:space="preserve">1. Rabbi </w:t>
      </w:r>
      <w:proofErr w:type="spellStart"/>
      <w:r w:rsidRPr="003F73E2">
        <w:rPr>
          <w:rFonts w:ascii="Garamond" w:hAnsi="Garamond"/>
          <w:b/>
          <w:bCs/>
          <w:sz w:val="24"/>
          <w:szCs w:val="24"/>
        </w:rPr>
        <w:t>Eliyah</w:t>
      </w:r>
      <w:r w:rsidR="00287831" w:rsidRPr="003F73E2">
        <w:rPr>
          <w:rFonts w:ascii="Garamond" w:hAnsi="Garamond"/>
          <w:b/>
          <w:bCs/>
          <w:sz w:val="24"/>
          <w:szCs w:val="24"/>
        </w:rPr>
        <w:t>ou</w:t>
      </w:r>
      <w:proofErr w:type="spellEnd"/>
      <w:r w:rsidR="00287831" w:rsidRPr="003F73E2">
        <w:rPr>
          <w:rFonts w:ascii="Garamond" w:hAnsi="Garamond"/>
          <w:b/>
          <w:bCs/>
          <w:sz w:val="24"/>
          <w:szCs w:val="24"/>
        </w:rPr>
        <w:t xml:space="preserve"> </w:t>
      </w:r>
      <w:proofErr w:type="spellStart"/>
      <w:r w:rsidR="00287831" w:rsidRPr="003F73E2">
        <w:rPr>
          <w:rFonts w:ascii="Garamond" w:hAnsi="Garamond"/>
          <w:b/>
          <w:bCs/>
          <w:sz w:val="24"/>
          <w:szCs w:val="24"/>
        </w:rPr>
        <w:t>Kitov</w:t>
      </w:r>
      <w:proofErr w:type="spellEnd"/>
      <w:r w:rsidR="00287831" w:rsidRPr="003F73E2">
        <w:rPr>
          <w:rFonts w:ascii="Garamond" w:hAnsi="Garamond"/>
          <w:b/>
          <w:bCs/>
          <w:sz w:val="24"/>
          <w:szCs w:val="24"/>
        </w:rPr>
        <w:t xml:space="preserve">, </w:t>
      </w:r>
      <w:proofErr w:type="spellStart"/>
      <w:r w:rsidR="00287831" w:rsidRPr="003F73E2">
        <w:rPr>
          <w:rFonts w:ascii="Garamond" w:hAnsi="Garamond"/>
          <w:b/>
          <w:bCs/>
          <w:i/>
          <w:iCs/>
          <w:sz w:val="24"/>
          <w:szCs w:val="24"/>
        </w:rPr>
        <w:t>Séfer</w:t>
      </w:r>
      <w:proofErr w:type="spellEnd"/>
      <w:r w:rsidR="00287831" w:rsidRPr="003F73E2">
        <w:rPr>
          <w:rFonts w:ascii="Garamond" w:hAnsi="Garamond"/>
          <w:b/>
          <w:bCs/>
          <w:i/>
          <w:iCs/>
          <w:sz w:val="24"/>
          <w:szCs w:val="24"/>
        </w:rPr>
        <w:t xml:space="preserve"> </w:t>
      </w:r>
      <w:proofErr w:type="spellStart"/>
      <w:r w:rsidR="00287831" w:rsidRPr="003F73E2">
        <w:rPr>
          <w:rFonts w:ascii="Garamond" w:hAnsi="Garamond"/>
          <w:b/>
          <w:bCs/>
          <w:i/>
          <w:iCs/>
          <w:sz w:val="24"/>
          <w:szCs w:val="24"/>
        </w:rPr>
        <w:t>HaToda‘</w:t>
      </w:r>
      <w:r w:rsidRPr="003F73E2">
        <w:rPr>
          <w:rFonts w:ascii="Garamond" w:hAnsi="Garamond"/>
          <w:b/>
          <w:bCs/>
          <w:i/>
          <w:iCs/>
          <w:sz w:val="24"/>
          <w:szCs w:val="24"/>
        </w:rPr>
        <w:t>ah</w:t>
      </w:r>
      <w:proofErr w:type="spellEnd"/>
      <w:r w:rsidRPr="003F73E2">
        <w:rPr>
          <w:rFonts w:ascii="Garamond" w:hAnsi="Garamond"/>
          <w:b/>
          <w:bCs/>
          <w:sz w:val="24"/>
          <w:szCs w:val="24"/>
        </w:rPr>
        <w:t xml:space="preserve">, Ch. 11 – </w:t>
      </w:r>
      <w:r w:rsidR="003F73E2" w:rsidRPr="003F73E2">
        <w:rPr>
          <w:rFonts w:ascii="Garamond" w:hAnsi="Garamond"/>
          <w:b/>
          <w:bCs/>
          <w:sz w:val="24"/>
          <w:szCs w:val="24"/>
        </w:rPr>
        <w:t xml:space="preserve">Le premier soir, nous ajoutons une bénédiction </w:t>
      </w:r>
      <w:r w:rsidR="003F73E2">
        <w:rPr>
          <w:rFonts w:ascii="Garamond" w:hAnsi="Garamond"/>
          <w:b/>
          <w:bCs/>
          <w:sz w:val="24"/>
          <w:szCs w:val="24"/>
        </w:rPr>
        <w:t>supplémentaire.</w:t>
      </w:r>
      <w:r w:rsidRPr="003F73E2">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rPr>
          <w:trHeight w:val="1871"/>
        </w:trPr>
        <w:tc>
          <w:tcPr>
            <w:tcW w:w="4261" w:type="dxa"/>
          </w:tcPr>
          <w:p w:rsidR="003F73E2" w:rsidRDefault="003F73E2" w:rsidP="00F86961">
            <w:pPr>
              <w:rPr>
                <w:rFonts w:ascii="Garamond" w:hAnsi="Garamond"/>
                <w:sz w:val="24"/>
                <w:szCs w:val="24"/>
              </w:rPr>
            </w:pPr>
            <w:r w:rsidRPr="003F73E2">
              <w:rPr>
                <w:rFonts w:ascii="Garamond" w:hAnsi="Garamond"/>
                <w:sz w:val="24"/>
                <w:szCs w:val="24"/>
              </w:rPr>
              <w:t>Le p</w:t>
            </w:r>
            <w:r w:rsidR="007362D1">
              <w:rPr>
                <w:rFonts w:ascii="Garamond" w:hAnsi="Garamond"/>
                <w:sz w:val="24"/>
                <w:szCs w:val="24"/>
              </w:rPr>
              <w:t>remier soir nous prononçons troi</w:t>
            </w:r>
            <w:r w:rsidRPr="003F73E2">
              <w:rPr>
                <w:rFonts w:ascii="Garamond" w:hAnsi="Garamond"/>
                <w:sz w:val="24"/>
                <w:szCs w:val="24"/>
              </w:rPr>
              <w:t xml:space="preserve">s </w:t>
            </w:r>
            <w:r w:rsidR="007362D1" w:rsidRPr="003F73E2">
              <w:rPr>
                <w:rFonts w:ascii="Garamond" w:hAnsi="Garamond"/>
                <w:sz w:val="24"/>
                <w:szCs w:val="24"/>
              </w:rPr>
              <w:t>bénédictions</w:t>
            </w:r>
            <w:r w:rsidRPr="003F73E2">
              <w:rPr>
                <w:rFonts w:ascii="Garamond" w:hAnsi="Garamond"/>
                <w:sz w:val="24"/>
                <w:szCs w:val="24"/>
              </w:rPr>
              <w:t xml:space="preserve"> avant l’allumage des bougies (voir </w:t>
            </w:r>
            <w:r>
              <w:rPr>
                <w:rFonts w:ascii="Garamond" w:hAnsi="Garamond"/>
                <w:sz w:val="24"/>
                <w:szCs w:val="24"/>
              </w:rPr>
              <w:t xml:space="preserve">la </w:t>
            </w:r>
            <w:r w:rsidRPr="003F73E2">
              <w:rPr>
                <w:rFonts w:ascii="Garamond" w:hAnsi="Garamond"/>
                <w:sz w:val="24"/>
                <w:szCs w:val="24"/>
              </w:rPr>
              <w:t>source n°2</w:t>
            </w:r>
            <w:r>
              <w:rPr>
                <w:rFonts w:ascii="Garamond" w:hAnsi="Garamond"/>
                <w:sz w:val="24"/>
                <w:szCs w:val="24"/>
              </w:rPr>
              <w:t xml:space="preserve"> qui suit)…</w:t>
            </w:r>
          </w:p>
          <w:p w:rsidR="007F54BE" w:rsidRPr="003F73E2" w:rsidRDefault="003F73E2" w:rsidP="003F73E2">
            <w:pPr>
              <w:rPr>
                <w:rFonts w:ascii="Garamond" w:hAnsi="Garamond"/>
                <w:sz w:val="24"/>
                <w:szCs w:val="24"/>
              </w:rPr>
            </w:pPr>
            <w:r>
              <w:rPr>
                <w:rFonts w:ascii="Garamond" w:hAnsi="Garamond"/>
                <w:sz w:val="24"/>
                <w:szCs w:val="24"/>
              </w:rPr>
              <w:t>Et les autres nuits, on prononce les deux premières bénédictions mais pas celle de « qui nous a gardé</w:t>
            </w:r>
            <w:r w:rsidR="003C7157">
              <w:rPr>
                <w:rFonts w:ascii="Garamond" w:hAnsi="Garamond"/>
                <w:sz w:val="24"/>
                <w:szCs w:val="24"/>
              </w:rPr>
              <w:t>s</w:t>
            </w:r>
            <w:r>
              <w:rPr>
                <w:rFonts w:ascii="Garamond" w:hAnsi="Garamond"/>
                <w:sz w:val="24"/>
                <w:szCs w:val="24"/>
              </w:rPr>
              <w:t xml:space="preserve"> en vie, nous a soutenu</w:t>
            </w:r>
            <w:r w:rsidR="008B2F75">
              <w:rPr>
                <w:rFonts w:ascii="Garamond" w:hAnsi="Garamond"/>
                <w:sz w:val="24"/>
                <w:szCs w:val="24"/>
              </w:rPr>
              <w:t>s</w:t>
            </w:r>
            <w:r>
              <w:rPr>
                <w:rFonts w:ascii="Garamond" w:hAnsi="Garamond"/>
                <w:sz w:val="24"/>
                <w:szCs w:val="24"/>
              </w:rPr>
              <w:t>… ».</w:t>
            </w:r>
          </w:p>
        </w:tc>
        <w:tc>
          <w:tcPr>
            <w:tcW w:w="4397"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t>לילה הראשון, קודם שמדליק מברך שלש ברכות...</w:t>
            </w:r>
          </w:p>
          <w:p w:rsidR="007F54BE" w:rsidRDefault="007F54BE" w:rsidP="00F86961">
            <w:pPr>
              <w:bidi/>
              <w:rPr>
                <w:rFonts w:ascii="Garamond" w:hAnsi="Garamond" w:cs="Times New Roman"/>
                <w:sz w:val="24"/>
                <w:szCs w:val="24"/>
                <w:rtl/>
              </w:rPr>
            </w:pPr>
          </w:p>
          <w:p w:rsidR="007F54BE" w:rsidRDefault="007F54BE" w:rsidP="00F86961">
            <w:pPr>
              <w:bidi/>
              <w:rPr>
                <w:rFonts w:ascii="Garamond" w:hAnsi="Garamond" w:cs="Times New Roman"/>
                <w:sz w:val="24"/>
                <w:szCs w:val="24"/>
                <w:rtl/>
              </w:rPr>
            </w:pPr>
            <w:r>
              <w:rPr>
                <w:rFonts w:ascii="Garamond" w:hAnsi="Garamond" w:cs="Times New Roman"/>
                <w:sz w:val="24"/>
                <w:szCs w:val="24"/>
                <w:rtl/>
              </w:rPr>
              <w:t xml:space="preserve">ובשאר הלילות, מברך שתי ברכות הראשונות בלבד אבל אינו מברך 'שהחיָנו'. </w:t>
            </w:r>
          </w:p>
          <w:p w:rsidR="007F54BE" w:rsidRDefault="007F54BE" w:rsidP="00F86961">
            <w:pPr>
              <w:bidi/>
              <w:rPr>
                <w:rFonts w:ascii="Garamond" w:hAnsi="Garamond" w:cs="Times New Roman"/>
                <w:sz w:val="24"/>
                <w:szCs w:val="24"/>
              </w:rPr>
            </w:pPr>
          </w:p>
        </w:tc>
      </w:tr>
    </w:tbl>
    <w:p w:rsidR="007F54BE" w:rsidRDefault="007F54BE" w:rsidP="007F54BE">
      <w:pPr>
        <w:jc w:val="both"/>
        <w:rPr>
          <w:rFonts w:ascii="Garamond" w:hAnsi="Garamond"/>
          <w:b/>
          <w:bCs/>
          <w:sz w:val="24"/>
          <w:szCs w:val="24"/>
        </w:rPr>
      </w:pPr>
    </w:p>
    <w:p w:rsidR="007F54BE" w:rsidRPr="003F73E2" w:rsidRDefault="003F73E2" w:rsidP="003F73E2">
      <w:pPr>
        <w:jc w:val="both"/>
        <w:rPr>
          <w:rFonts w:ascii="Garamond" w:hAnsi="Garamond"/>
          <w:b/>
          <w:bCs/>
          <w:sz w:val="24"/>
          <w:szCs w:val="24"/>
        </w:rPr>
      </w:pPr>
      <w:r w:rsidRPr="003F73E2">
        <w:rPr>
          <w:rFonts w:ascii="Garamond" w:hAnsi="Garamond"/>
          <w:b/>
          <w:bCs/>
          <w:sz w:val="24"/>
          <w:szCs w:val="24"/>
        </w:rPr>
        <w:t xml:space="preserve">2. </w:t>
      </w:r>
      <w:proofErr w:type="spellStart"/>
      <w:r w:rsidRPr="003F73E2">
        <w:rPr>
          <w:rFonts w:ascii="Garamond" w:hAnsi="Garamond"/>
          <w:b/>
          <w:bCs/>
          <w:i/>
          <w:iCs/>
          <w:sz w:val="24"/>
          <w:szCs w:val="24"/>
        </w:rPr>
        <w:t>Siddo</w:t>
      </w:r>
      <w:r w:rsidR="007F54BE" w:rsidRPr="003F73E2">
        <w:rPr>
          <w:rFonts w:ascii="Garamond" w:hAnsi="Garamond"/>
          <w:b/>
          <w:bCs/>
          <w:i/>
          <w:iCs/>
          <w:sz w:val="24"/>
          <w:szCs w:val="24"/>
        </w:rPr>
        <w:t>ur</w:t>
      </w:r>
      <w:proofErr w:type="spellEnd"/>
      <w:r w:rsidR="007F54BE" w:rsidRPr="003F73E2">
        <w:rPr>
          <w:rFonts w:ascii="Garamond" w:hAnsi="Garamond"/>
          <w:b/>
          <w:bCs/>
          <w:sz w:val="24"/>
          <w:szCs w:val="24"/>
        </w:rPr>
        <w:t xml:space="preserve"> – </w:t>
      </w:r>
      <w:r w:rsidRPr="003F73E2">
        <w:rPr>
          <w:rFonts w:ascii="Garamond" w:hAnsi="Garamond"/>
          <w:b/>
          <w:bCs/>
          <w:sz w:val="24"/>
          <w:szCs w:val="24"/>
        </w:rPr>
        <w:t>Les bénédictions que nous prononçons lors de l’allumage des bougies de ‘</w:t>
      </w:r>
      <w:r w:rsidRPr="003F73E2">
        <w:rPr>
          <w:rFonts w:ascii="Garamond" w:hAnsi="Garamond"/>
          <w:b/>
          <w:bCs/>
          <w:i/>
          <w:iCs/>
          <w:sz w:val="24"/>
          <w:szCs w:val="24"/>
        </w:rPr>
        <w:t>Hanoukka</w:t>
      </w:r>
      <w:r w:rsidR="007F54BE" w:rsidRPr="003F73E2">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c>
          <w:tcPr>
            <w:tcW w:w="4261" w:type="dxa"/>
          </w:tcPr>
          <w:p w:rsidR="007F54BE" w:rsidRPr="007362D1" w:rsidRDefault="007F54BE" w:rsidP="00F86961">
            <w:pPr>
              <w:rPr>
                <w:rFonts w:ascii="Garamond" w:hAnsi="Garamond"/>
                <w:sz w:val="24"/>
                <w:szCs w:val="24"/>
              </w:rPr>
            </w:pPr>
            <w:r w:rsidRPr="007362D1">
              <w:rPr>
                <w:rFonts w:ascii="Garamond" w:hAnsi="Garamond"/>
                <w:sz w:val="24"/>
                <w:szCs w:val="24"/>
              </w:rPr>
              <w:t>B</w:t>
            </w:r>
            <w:r w:rsidR="0087209C">
              <w:rPr>
                <w:rFonts w:ascii="Garamond" w:hAnsi="Garamond"/>
                <w:sz w:val="24"/>
                <w:szCs w:val="24"/>
              </w:rPr>
              <w:t>éni</w:t>
            </w:r>
            <w:r w:rsidR="007362D1">
              <w:rPr>
                <w:rFonts w:ascii="Garamond" w:hAnsi="Garamond"/>
                <w:sz w:val="24"/>
                <w:szCs w:val="24"/>
              </w:rPr>
              <w:t xml:space="preserve"> sois-</w:t>
            </w:r>
            <w:r w:rsidR="0087209C">
              <w:rPr>
                <w:rFonts w:ascii="Garamond" w:hAnsi="Garamond"/>
                <w:sz w:val="24"/>
                <w:szCs w:val="24"/>
              </w:rPr>
              <w:t xml:space="preserve">Tu, </w:t>
            </w:r>
            <w:r w:rsidR="007362D1" w:rsidRPr="007362D1">
              <w:rPr>
                <w:rFonts w:ascii="Garamond" w:hAnsi="Garamond"/>
                <w:sz w:val="24"/>
                <w:szCs w:val="24"/>
              </w:rPr>
              <w:t>Eternel notre D., Roi de l’univers, qui nous a sanctifié</w:t>
            </w:r>
            <w:r w:rsidR="0087209C">
              <w:rPr>
                <w:rFonts w:ascii="Garamond" w:hAnsi="Garamond"/>
                <w:sz w:val="24"/>
                <w:szCs w:val="24"/>
              </w:rPr>
              <w:t>s par</w:t>
            </w:r>
            <w:r w:rsidR="007362D1" w:rsidRPr="007362D1">
              <w:rPr>
                <w:rFonts w:ascii="Garamond" w:hAnsi="Garamond"/>
                <w:sz w:val="24"/>
                <w:szCs w:val="24"/>
              </w:rPr>
              <w:t xml:space="preserve"> Ses </w:t>
            </w:r>
            <w:proofErr w:type="spellStart"/>
            <w:r w:rsidR="007362D1" w:rsidRPr="007362D1">
              <w:rPr>
                <w:rFonts w:ascii="Garamond" w:hAnsi="Garamond"/>
                <w:i/>
                <w:iCs/>
                <w:sz w:val="24"/>
                <w:szCs w:val="24"/>
              </w:rPr>
              <w:t>mitsvot</w:t>
            </w:r>
            <w:proofErr w:type="spellEnd"/>
            <w:r w:rsidR="007362D1" w:rsidRPr="007362D1">
              <w:rPr>
                <w:rFonts w:ascii="Garamond" w:hAnsi="Garamond"/>
                <w:sz w:val="24"/>
                <w:szCs w:val="24"/>
              </w:rPr>
              <w:t xml:space="preserve"> et nous a ordonné d’allumer les bougies de ‘</w:t>
            </w:r>
            <w:r w:rsidR="007362D1" w:rsidRPr="008A284C">
              <w:rPr>
                <w:rFonts w:ascii="Garamond" w:hAnsi="Garamond"/>
                <w:i/>
                <w:iCs/>
                <w:sz w:val="24"/>
                <w:szCs w:val="24"/>
              </w:rPr>
              <w:t>Hanoukka</w:t>
            </w:r>
            <w:r w:rsidR="007362D1" w:rsidRPr="007362D1">
              <w:rPr>
                <w:rFonts w:ascii="Garamond" w:hAnsi="Garamond"/>
                <w:sz w:val="24"/>
                <w:szCs w:val="24"/>
              </w:rPr>
              <w:t>.</w:t>
            </w:r>
          </w:p>
          <w:p w:rsidR="007F54BE" w:rsidRPr="007362D1" w:rsidRDefault="0087209C" w:rsidP="007362D1">
            <w:pPr>
              <w:rPr>
                <w:rFonts w:ascii="Garamond" w:hAnsi="Garamond"/>
                <w:sz w:val="24"/>
                <w:szCs w:val="24"/>
              </w:rPr>
            </w:pPr>
            <w:r>
              <w:rPr>
                <w:rFonts w:ascii="Garamond" w:hAnsi="Garamond"/>
                <w:sz w:val="24"/>
                <w:szCs w:val="24"/>
              </w:rPr>
              <w:t xml:space="preserve">Béni sois-Tu, </w:t>
            </w:r>
            <w:r w:rsidR="007362D1" w:rsidRPr="007362D1">
              <w:rPr>
                <w:rFonts w:ascii="Garamond" w:hAnsi="Garamond"/>
                <w:sz w:val="24"/>
                <w:szCs w:val="24"/>
              </w:rPr>
              <w:t>Eternel notre D., Roi de l’univers</w:t>
            </w:r>
            <w:r w:rsidR="007F54BE" w:rsidRPr="007362D1">
              <w:rPr>
                <w:rFonts w:ascii="Garamond" w:hAnsi="Garamond"/>
                <w:sz w:val="24"/>
                <w:szCs w:val="24"/>
              </w:rPr>
              <w:t xml:space="preserve">, </w:t>
            </w:r>
            <w:r>
              <w:rPr>
                <w:rFonts w:ascii="Garamond" w:hAnsi="Garamond"/>
                <w:sz w:val="24"/>
                <w:szCs w:val="24"/>
              </w:rPr>
              <w:t>qui a accompli</w:t>
            </w:r>
            <w:r w:rsidR="007362D1" w:rsidRPr="007362D1">
              <w:rPr>
                <w:rFonts w:ascii="Garamond" w:hAnsi="Garamond"/>
                <w:sz w:val="24"/>
                <w:szCs w:val="24"/>
              </w:rPr>
              <w:t xml:space="preserve"> des miracles pour nos anc</w:t>
            </w:r>
            <w:r w:rsidR="007362D1">
              <w:rPr>
                <w:rFonts w:ascii="Garamond" w:hAnsi="Garamond"/>
                <w:sz w:val="24"/>
                <w:szCs w:val="24"/>
              </w:rPr>
              <w:t>êtres en leur temps, à cette époque-ci.</w:t>
            </w:r>
          </w:p>
          <w:p w:rsidR="007F54BE" w:rsidRPr="007362D1" w:rsidRDefault="0087209C" w:rsidP="00856711">
            <w:pPr>
              <w:rPr>
                <w:rFonts w:ascii="Garamond" w:hAnsi="Garamond"/>
                <w:sz w:val="24"/>
                <w:szCs w:val="24"/>
              </w:rPr>
            </w:pPr>
            <w:r>
              <w:rPr>
                <w:rFonts w:ascii="Garamond" w:hAnsi="Garamond"/>
                <w:sz w:val="24"/>
                <w:szCs w:val="24"/>
              </w:rPr>
              <w:t xml:space="preserve">Béni sois-Tu, </w:t>
            </w:r>
            <w:r w:rsidR="007362D1" w:rsidRPr="007362D1">
              <w:rPr>
                <w:rFonts w:ascii="Garamond" w:hAnsi="Garamond"/>
                <w:sz w:val="24"/>
                <w:szCs w:val="24"/>
              </w:rPr>
              <w:t xml:space="preserve">Eternel notre D., Roi de </w:t>
            </w:r>
            <w:r w:rsidR="007362D1" w:rsidRPr="007362D1">
              <w:rPr>
                <w:rFonts w:ascii="Garamond" w:hAnsi="Garamond"/>
                <w:sz w:val="24"/>
                <w:szCs w:val="24"/>
              </w:rPr>
              <w:lastRenderedPageBreak/>
              <w:t>l’univers</w:t>
            </w:r>
            <w:r w:rsidR="007F54BE" w:rsidRPr="007362D1">
              <w:rPr>
                <w:rFonts w:ascii="Garamond" w:hAnsi="Garamond"/>
                <w:sz w:val="24"/>
                <w:szCs w:val="24"/>
              </w:rPr>
              <w:t xml:space="preserve">, </w:t>
            </w:r>
            <w:r w:rsidR="00856711">
              <w:rPr>
                <w:rFonts w:ascii="Garamond" w:hAnsi="Garamond"/>
                <w:sz w:val="24"/>
                <w:szCs w:val="24"/>
              </w:rPr>
              <w:t>qui nous a fait vivre</w:t>
            </w:r>
            <w:r w:rsidR="007362D1" w:rsidRPr="007362D1">
              <w:rPr>
                <w:rFonts w:ascii="Garamond" w:hAnsi="Garamond"/>
                <w:sz w:val="24"/>
                <w:szCs w:val="24"/>
              </w:rPr>
              <w:t>, nous a soutenu</w:t>
            </w:r>
            <w:r>
              <w:rPr>
                <w:rFonts w:ascii="Garamond" w:hAnsi="Garamond"/>
                <w:sz w:val="24"/>
                <w:szCs w:val="24"/>
              </w:rPr>
              <w:t>s</w:t>
            </w:r>
            <w:r w:rsidR="007362D1" w:rsidRPr="007362D1">
              <w:rPr>
                <w:rFonts w:ascii="Garamond" w:hAnsi="Garamond"/>
                <w:sz w:val="24"/>
                <w:szCs w:val="24"/>
              </w:rPr>
              <w:t xml:space="preserve"> et nous a </w:t>
            </w:r>
            <w:r w:rsidR="00856711">
              <w:rPr>
                <w:rFonts w:ascii="Garamond" w:hAnsi="Garamond"/>
                <w:sz w:val="24"/>
                <w:szCs w:val="24"/>
              </w:rPr>
              <w:t>amené</w:t>
            </w:r>
            <w:r>
              <w:rPr>
                <w:rFonts w:ascii="Garamond" w:hAnsi="Garamond"/>
                <w:sz w:val="24"/>
                <w:szCs w:val="24"/>
              </w:rPr>
              <w:t>s</w:t>
            </w:r>
            <w:r w:rsidR="00856711">
              <w:rPr>
                <w:rFonts w:ascii="Garamond" w:hAnsi="Garamond"/>
                <w:sz w:val="24"/>
                <w:szCs w:val="24"/>
              </w:rPr>
              <w:t xml:space="preserve"> à cette époque-ci</w:t>
            </w:r>
            <w:r w:rsidR="007F54BE" w:rsidRPr="007362D1">
              <w:rPr>
                <w:rFonts w:ascii="Garamond" w:hAnsi="Garamond"/>
                <w:sz w:val="24"/>
                <w:szCs w:val="24"/>
              </w:rPr>
              <w:t>.</w:t>
            </w:r>
          </w:p>
        </w:tc>
        <w:tc>
          <w:tcPr>
            <w:tcW w:w="4397" w:type="dxa"/>
          </w:tcPr>
          <w:p w:rsidR="007F54BE" w:rsidRDefault="007F54BE" w:rsidP="00F86961">
            <w:pPr>
              <w:bidi/>
              <w:rPr>
                <w:rFonts w:cs="Times New Roman"/>
                <w:sz w:val="24"/>
                <w:szCs w:val="24"/>
                <w:rtl/>
              </w:rPr>
            </w:pPr>
            <w:r>
              <w:rPr>
                <w:rFonts w:cs="Times New Roman"/>
                <w:sz w:val="24"/>
                <w:szCs w:val="24"/>
                <w:rtl/>
              </w:rPr>
              <w:lastRenderedPageBreak/>
              <w:t>בָּרוּךְ אַתָּה ה' אֱלהֵינוּ מֶלֶךְ הָעוֹלָם אֲשֶׁר קִדְּשָׁנוּ בְּמִצְוֹתָיו וְצִוָּנוּ לְהַדְלִיק נֵר חֲנֻכָּה:</w:t>
            </w:r>
          </w:p>
          <w:p w:rsidR="007F54BE" w:rsidRDefault="007F54BE" w:rsidP="00F86961">
            <w:pPr>
              <w:bidi/>
              <w:rPr>
                <w:rFonts w:cs="Times New Roman"/>
                <w:sz w:val="24"/>
                <w:szCs w:val="24"/>
                <w:rtl/>
              </w:rPr>
            </w:pPr>
          </w:p>
          <w:p w:rsidR="007F54BE" w:rsidRDefault="007F54BE" w:rsidP="00F86961">
            <w:pPr>
              <w:pStyle w:val="articletext"/>
              <w:bidi/>
              <w:spacing w:before="0" w:beforeAutospacing="0" w:after="0" w:afterAutospacing="0"/>
              <w:rPr>
                <w:rtl/>
              </w:rPr>
            </w:pPr>
            <w:r>
              <w:rPr>
                <w:rtl/>
              </w:rPr>
              <w:t>ָּרוּךְ אַתָּה ה' אֱלהֵינוּ מֶלֶךְ הָעוֹלָם שֶׁעָשָׂה נִסִּים לַאֲבוֹתֵינוּ בַּיָּמִים הָהֵם בַּזְּמַן הַזֶּה:</w:t>
            </w:r>
          </w:p>
          <w:p w:rsidR="007F54BE" w:rsidRDefault="007F54BE" w:rsidP="00F86961">
            <w:pPr>
              <w:bidi/>
              <w:rPr>
                <w:rFonts w:cs="Times New Roman"/>
                <w:sz w:val="24"/>
                <w:szCs w:val="24"/>
                <w:rtl/>
              </w:rPr>
            </w:pPr>
          </w:p>
          <w:p w:rsidR="007F54BE" w:rsidRDefault="007F54BE" w:rsidP="00F86961">
            <w:pPr>
              <w:bidi/>
              <w:rPr>
                <w:rFonts w:cs="Times New Roman"/>
                <w:sz w:val="24"/>
                <w:szCs w:val="24"/>
                <w:rtl/>
              </w:rPr>
            </w:pPr>
          </w:p>
          <w:p w:rsidR="007F54BE" w:rsidRPr="0006687B" w:rsidRDefault="007F54BE" w:rsidP="0006687B">
            <w:pPr>
              <w:bidi/>
              <w:rPr>
                <w:rFonts w:cs="Times New Roman"/>
                <w:sz w:val="24"/>
                <w:szCs w:val="24"/>
              </w:rPr>
            </w:pPr>
            <w:r>
              <w:rPr>
                <w:rFonts w:cs="Times New Roman"/>
                <w:sz w:val="24"/>
                <w:szCs w:val="24"/>
                <w:rtl/>
              </w:rPr>
              <w:t xml:space="preserve">בָּרוּךְ אַתָּה ה' אֱלהֵינוּ מֶלֶךְ הָעוֹלָם שֶׁהֶחֱיָנוּ וְקִיְּמָנוּ </w:t>
            </w:r>
            <w:r>
              <w:rPr>
                <w:rFonts w:cs="Times New Roman"/>
                <w:sz w:val="24"/>
                <w:szCs w:val="24"/>
                <w:rtl/>
              </w:rPr>
              <w:lastRenderedPageBreak/>
              <w:t>וְהִגִּיעָנוּ לַזְּמַן הַזֶּה:</w:t>
            </w:r>
          </w:p>
        </w:tc>
      </w:tr>
    </w:tbl>
    <w:p w:rsidR="003F73E2" w:rsidRDefault="003F73E2" w:rsidP="007F54BE">
      <w:pPr>
        <w:pStyle w:val="Textebrut"/>
        <w:rPr>
          <w:rFonts w:ascii="Garamond" w:hAnsi="Garamond"/>
          <w:b/>
          <w:bCs/>
          <w:sz w:val="24"/>
          <w:szCs w:val="24"/>
        </w:rPr>
      </w:pPr>
    </w:p>
    <w:p w:rsidR="003F73E2" w:rsidRPr="00A91CE6" w:rsidRDefault="00856711" w:rsidP="007F54BE">
      <w:pPr>
        <w:pStyle w:val="Textebrut"/>
        <w:rPr>
          <w:rFonts w:ascii="Garamond" w:hAnsi="Garamond"/>
          <w:sz w:val="24"/>
          <w:szCs w:val="24"/>
          <w:lang w:val="fr-FR"/>
        </w:rPr>
      </w:pPr>
      <w:r>
        <w:rPr>
          <w:rFonts w:ascii="Garamond" w:hAnsi="Garamond"/>
          <w:sz w:val="24"/>
          <w:szCs w:val="24"/>
          <w:lang w:val="fr-FR"/>
        </w:rPr>
        <w:t>Que veu</w:t>
      </w:r>
      <w:r w:rsidR="00A91CE6">
        <w:rPr>
          <w:rFonts w:ascii="Garamond" w:hAnsi="Garamond"/>
          <w:sz w:val="24"/>
          <w:szCs w:val="24"/>
          <w:lang w:val="fr-FR"/>
        </w:rPr>
        <w:t xml:space="preserve">t-on </w:t>
      </w:r>
      <w:r>
        <w:rPr>
          <w:rFonts w:ascii="Garamond" w:hAnsi="Garamond"/>
          <w:sz w:val="24"/>
          <w:szCs w:val="24"/>
          <w:lang w:val="fr-FR"/>
        </w:rPr>
        <w:t xml:space="preserve">dire </w:t>
      </w:r>
      <w:r w:rsidR="00A91CE6">
        <w:rPr>
          <w:rFonts w:ascii="Garamond" w:hAnsi="Garamond"/>
          <w:sz w:val="24"/>
          <w:szCs w:val="24"/>
          <w:lang w:val="fr-FR"/>
        </w:rPr>
        <w:t xml:space="preserve">dans la deuxième </w:t>
      </w:r>
      <w:r>
        <w:rPr>
          <w:rFonts w:ascii="Garamond" w:hAnsi="Garamond"/>
          <w:sz w:val="24"/>
          <w:szCs w:val="24"/>
          <w:lang w:val="fr-FR"/>
        </w:rPr>
        <w:t>bénédiction en énonçant</w:t>
      </w:r>
      <w:r w:rsidR="00A91CE6">
        <w:rPr>
          <w:rFonts w:ascii="Garamond" w:hAnsi="Garamond"/>
          <w:sz w:val="24"/>
          <w:szCs w:val="24"/>
          <w:lang w:val="fr-FR"/>
        </w:rPr>
        <w:t xml:space="preserve"> que D. « accomplit des miracles en leur temps, à cette époque-ci » ? Comme nous l’avons expliqué dans l’introduction de ce cours, l’énergie spirituelle des miracles de ‘</w:t>
      </w:r>
      <w:r w:rsidR="00A91CE6" w:rsidRPr="00856711">
        <w:rPr>
          <w:rFonts w:ascii="Garamond" w:hAnsi="Garamond"/>
          <w:i/>
          <w:iCs/>
          <w:sz w:val="24"/>
          <w:szCs w:val="24"/>
          <w:lang w:val="fr-FR"/>
        </w:rPr>
        <w:t>Hanoukka</w:t>
      </w:r>
      <w:r w:rsidR="00A91CE6">
        <w:rPr>
          <w:rFonts w:ascii="Garamond" w:hAnsi="Garamond"/>
          <w:sz w:val="24"/>
          <w:szCs w:val="24"/>
          <w:lang w:val="fr-FR"/>
        </w:rPr>
        <w:t xml:space="preserve"> est renouvelée annuellement.</w:t>
      </w:r>
    </w:p>
    <w:p w:rsidR="007F54BE" w:rsidRPr="00D64130" w:rsidRDefault="007F54BE" w:rsidP="007F54BE">
      <w:pPr>
        <w:pStyle w:val="Textebrut"/>
        <w:jc w:val="both"/>
        <w:rPr>
          <w:rFonts w:ascii="Garamond" w:hAnsi="Garamond"/>
          <w:b/>
          <w:bCs/>
          <w:sz w:val="24"/>
          <w:szCs w:val="24"/>
          <w:lang w:val="fr-FR"/>
        </w:rPr>
      </w:pPr>
    </w:p>
    <w:p w:rsidR="007F54BE" w:rsidRPr="00A91CE6" w:rsidRDefault="003F73E2" w:rsidP="007F54BE">
      <w:pPr>
        <w:rPr>
          <w:rFonts w:ascii="Garamond" w:hAnsi="Garamond"/>
          <w:b/>
          <w:bCs/>
          <w:sz w:val="24"/>
          <w:szCs w:val="24"/>
        </w:rPr>
      </w:pPr>
      <w:r>
        <w:rPr>
          <w:rFonts w:ascii="Garamond" w:hAnsi="Garamond"/>
          <w:b/>
          <w:bCs/>
          <w:sz w:val="24"/>
          <w:szCs w:val="24"/>
          <w:lang w:val="en-US"/>
        </w:rPr>
        <w:t>3.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3F73E2">
        <w:rPr>
          <w:rFonts w:ascii="Garamond" w:hAnsi="Garamond"/>
          <w:b/>
          <w:bCs/>
          <w:i/>
          <w:iCs/>
          <w:sz w:val="24"/>
          <w:szCs w:val="24"/>
          <w:lang w:val="en-US"/>
        </w:rPr>
        <w:t>Sifté</w:t>
      </w:r>
      <w:proofErr w:type="spellEnd"/>
      <w:r w:rsidRPr="003F73E2">
        <w:rPr>
          <w:rFonts w:ascii="Garamond" w:hAnsi="Garamond"/>
          <w:b/>
          <w:bCs/>
          <w:i/>
          <w:iCs/>
          <w:sz w:val="24"/>
          <w:szCs w:val="24"/>
          <w:lang w:val="en-US"/>
        </w:rPr>
        <w:t xml:space="preserve"> ‘</w:t>
      </w:r>
      <w:proofErr w:type="spellStart"/>
      <w:r w:rsidRPr="003F73E2">
        <w:rPr>
          <w:rFonts w:ascii="Garamond" w:hAnsi="Garamond"/>
          <w:b/>
          <w:bCs/>
          <w:i/>
          <w:iCs/>
          <w:sz w:val="24"/>
          <w:szCs w:val="24"/>
          <w:lang w:val="en-US"/>
        </w:rPr>
        <w:t>Haï</w:t>
      </w:r>
      <w:r w:rsidR="007F54BE" w:rsidRPr="003F73E2">
        <w:rPr>
          <w:rFonts w:ascii="Garamond" w:hAnsi="Garamond"/>
          <w:b/>
          <w:bCs/>
          <w:i/>
          <w:iCs/>
          <w:sz w:val="24"/>
          <w:szCs w:val="24"/>
          <w:lang w:val="en-US"/>
        </w:rPr>
        <w:t>m</w:t>
      </w:r>
      <w:proofErr w:type="spellEnd"/>
      <w:r w:rsidR="007F54BE" w:rsidRPr="000A7E8A">
        <w:rPr>
          <w:rFonts w:ascii="Garamond" w:hAnsi="Garamond"/>
          <w:b/>
          <w:bCs/>
          <w:sz w:val="24"/>
          <w:szCs w:val="24"/>
          <w:lang w:val="en-US"/>
        </w:rPr>
        <w:t xml:space="preserve">, Vol. </w:t>
      </w:r>
      <w:r w:rsidR="007F54BE" w:rsidRPr="00A91CE6">
        <w:rPr>
          <w:rFonts w:ascii="Garamond" w:hAnsi="Garamond"/>
          <w:b/>
          <w:bCs/>
          <w:sz w:val="24"/>
          <w:szCs w:val="24"/>
        </w:rPr>
        <w:t xml:space="preserve">II, p. 53 – </w:t>
      </w:r>
      <w:r w:rsidR="00A91CE6" w:rsidRPr="00A91CE6">
        <w:rPr>
          <w:rFonts w:ascii="Garamond" w:hAnsi="Garamond"/>
          <w:b/>
          <w:bCs/>
          <w:sz w:val="24"/>
          <w:szCs w:val="24"/>
        </w:rPr>
        <w:t xml:space="preserve">Comment </w:t>
      </w:r>
      <w:r w:rsidR="00A91CE6">
        <w:rPr>
          <w:rFonts w:ascii="Garamond" w:hAnsi="Garamond"/>
          <w:b/>
          <w:bCs/>
          <w:sz w:val="24"/>
          <w:szCs w:val="24"/>
        </w:rPr>
        <w:t xml:space="preserve">pouvons-nous </w:t>
      </w:r>
      <w:r w:rsidR="00856711">
        <w:rPr>
          <w:rFonts w:ascii="Garamond" w:hAnsi="Garamond"/>
          <w:b/>
          <w:bCs/>
          <w:sz w:val="24"/>
          <w:szCs w:val="24"/>
        </w:rPr>
        <w:t>imprégner nos vies de</w:t>
      </w:r>
      <w:r w:rsidR="00A91CE6" w:rsidRPr="00A91CE6">
        <w:rPr>
          <w:rFonts w:ascii="Garamond" w:hAnsi="Garamond"/>
          <w:b/>
          <w:bCs/>
          <w:sz w:val="24"/>
          <w:szCs w:val="24"/>
        </w:rPr>
        <w:t xml:space="preserve"> l’énergie spirituelle de ‘</w:t>
      </w:r>
      <w:r w:rsidR="00A91CE6" w:rsidRPr="00A91CE6">
        <w:rPr>
          <w:rFonts w:ascii="Garamond" w:hAnsi="Garamond"/>
          <w:b/>
          <w:bCs/>
          <w:i/>
          <w:iCs/>
          <w:sz w:val="24"/>
          <w:szCs w:val="24"/>
        </w:rPr>
        <w:t>Hanoukka</w:t>
      </w:r>
      <w:r w:rsidR="00A91CE6">
        <w:rPr>
          <w:rFonts w:ascii="Garamond" w:hAnsi="Garamond"/>
          <w:b/>
          <w:bCs/>
          <w:sz w:val="24"/>
          <w:szCs w:val="24"/>
        </w:rPr>
        <w:t xml:space="preserve"> </w:t>
      </w:r>
      <w:r w:rsidR="00A91CE6" w:rsidRPr="00A91CE6">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7F54BE" w:rsidTr="00F86961">
        <w:tc>
          <w:tcPr>
            <w:tcW w:w="4261" w:type="dxa"/>
          </w:tcPr>
          <w:p w:rsidR="00856711" w:rsidRPr="002B4426" w:rsidRDefault="007F54BE" w:rsidP="00856711">
            <w:pPr>
              <w:rPr>
                <w:rFonts w:ascii="Garamond" w:hAnsi="Garamond"/>
                <w:sz w:val="24"/>
                <w:szCs w:val="24"/>
              </w:rPr>
            </w:pPr>
            <w:r w:rsidRPr="00A91CE6">
              <w:rPr>
                <w:rFonts w:ascii="Garamond" w:hAnsi="Garamond"/>
                <w:sz w:val="24"/>
                <w:szCs w:val="24"/>
              </w:rPr>
              <w:t xml:space="preserve"> </w:t>
            </w:r>
            <w:r w:rsidR="00856711" w:rsidRPr="002B4426">
              <w:rPr>
                <w:rFonts w:ascii="Garamond" w:hAnsi="Garamond"/>
                <w:sz w:val="24"/>
                <w:szCs w:val="24"/>
              </w:rPr>
              <w:t xml:space="preserve">Dans la prière de </w:t>
            </w:r>
            <w:r w:rsidR="00856711">
              <w:rPr>
                <w:rFonts w:ascii="Garamond" w:hAnsi="Garamond"/>
                <w:sz w:val="24"/>
                <w:szCs w:val="24"/>
              </w:rPr>
              <w:t>« </w:t>
            </w:r>
            <w:r w:rsidR="00856711" w:rsidRPr="00ED2110">
              <w:rPr>
                <w:rFonts w:ascii="Garamond" w:hAnsi="Garamond"/>
                <w:i/>
                <w:iCs/>
                <w:sz w:val="24"/>
                <w:szCs w:val="24"/>
              </w:rPr>
              <w:t xml:space="preserve">‘Al </w:t>
            </w:r>
            <w:proofErr w:type="spellStart"/>
            <w:r w:rsidR="00856711" w:rsidRPr="00ED2110">
              <w:rPr>
                <w:rFonts w:ascii="Garamond" w:hAnsi="Garamond"/>
                <w:i/>
                <w:iCs/>
                <w:sz w:val="24"/>
                <w:szCs w:val="24"/>
              </w:rPr>
              <w:t>Hanissim</w:t>
            </w:r>
            <w:proofErr w:type="spellEnd"/>
            <w:r w:rsidR="00856711">
              <w:rPr>
                <w:rFonts w:ascii="Garamond" w:hAnsi="Garamond"/>
                <w:sz w:val="24"/>
                <w:szCs w:val="24"/>
              </w:rPr>
              <w:t> »</w:t>
            </w:r>
            <w:r w:rsidR="00856711" w:rsidRPr="002B4426">
              <w:rPr>
                <w:rFonts w:ascii="Garamond" w:hAnsi="Garamond"/>
                <w:sz w:val="24"/>
                <w:szCs w:val="24"/>
              </w:rPr>
              <w:t xml:space="preserve"> il est dit : </w:t>
            </w:r>
            <w:r w:rsidR="00856711">
              <w:rPr>
                <w:rFonts w:ascii="Garamond" w:hAnsi="Garamond"/>
                <w:sz w:val="24"/>
                <w:szCs w:val="24"/>
              </w:rPr>
              <w:t>« </w:t>
            </w:r>
            <w:r w:rsidR="00856711" w:rsidRPr="002B4426">
              <w:rPr>
                <w:rFonts w:ascii="Garamond" w:hAnsi="Garamond"/>
                <w:sz w:val="24"/>
                <w:szCs w:val="24"/>
              </w:rPr>
              <w:t>[Pour les miracles] que Tu as accompli</w:t>
            </w:r>
            <w:r w:rsidR="00856711">
              <w:rPr>
                <w:rFonts w:ascii="Garamond" w:hAnsi="Garamond"/>
                <w:sz w:val="24"/>
                <w:szCs w:val="24"/>
              </w:rPr>
              <w:t>s</w:t>
            </w:r>
            <w:r w:rsidR="00856711" w:rsidRPr="002B4426">
              <w:rPr>
                <w:rFonts w:ascii="Garamond" w:hAnsi="Garamond"/>
                <w:sz w:val="24"/>
                <w:szCs w:val="24"/>
              </w:rPr>
              <w:t xml:space="preserve"> pour </w:t>
            </w:r>
            <w:r w:rsidR="00856711">
              <w:rPr>
                <w:rFonts w:ascii="Garamond" w:hAnsi="Garamond"/>
                <w:sz w:val="24"/>
                <w:szCs w:val="24"/>
              </w:rPr>
              <w:t>nos ancêtres en leur temps, à cette époque-ci.»</w:t>
            </w:r>
            <w:r w:rsidR="00856711" w:rsidRPr="002B4426">
              <w:rPr>
                <w:rFonts w:ascii="Garamond" w:hAnsi="Garamond"/>
                <w:sz w:val="24"/>
                <w:szCs w:val="24"/>
              </w:rPr>
              <w:t xml:space="preserve"> </w:t>
            </w:r>
            <w:r w:rsidR="00856711">
              <w:rPr>
                <w:rFonts w:ascii="Garamond" w:hAnsi="Garamond"/>
                <w:sz w:val="24"/>
                <w:szCs w:val="24"/>
              </w:rPr>
              <w:t>Les fêtes juives ne so</w:t>
            </w:r>
            <w:r w:rsidR="003C7157">
              <w:rPr>
                <w:rFonts w:ascii="Garamond" w:hAnsi="Garamond"/>
                <w:sz w:val="24"/>
                <w:szCs w:val="24"/>
              </w:rPr>
              <w:t>nt pas simplement des jours à</w:t>
            </w:r>
            <w:r w:rsidR="00856711">
              <w:rPr>
                <w:rFonts w:ascii="Garamond" w:hAnsi="Garamond"/>
                <w:sz w:val="24"/>
                <w:szCs w:val="24"/>
              </w:rPr>
              <w:t xml:space="preserve"> signification historique, commémorant des évènements passés. En effet, tout ce qui eut lieu alors – le salut et l’abondance de bénédictions spirituelles et matérielles – s’éveille et se renouvelle chaque année le jour de cette fête.</w:t>
            </w:r>
          </w:p>
          <w:p w:rsidR="00856711" w:rsidRPr="00493CB4" w:rsidRDefault="00856711" w:rsidP="00856711">
            <w:pPr>
              <w:rPr>
                <w:rFonts w:ascii="Garamond" w:hAnsi="Garamond" w:cs="Miriam"/>
                <w:sz w:val="24"/>
                <w:szCs w:val="24"/>
                <w:lang w:eastAsia="en-US"/>
              </w:rPr>
            </w:pPr>
            <w:r>
              <w:rPr>
                <w:rFonts w:ascii="Garamond" w:hAnsi="Garamond"/>
                <w:sz w:val="24"/>
                <w:szCs w:val="24"/>
              </w:rPr>
              <w:t xml:space="preserve">Cependant, l’élévation et l’influence divine particulières qui peuvent </w:t>
            </w:r>
            <w:r w:rsidR="0087209C">
              <w:rPr>
                <w:rFonts w:ascii="Garamond" w:hAnsi="Garamond"/>
                <w:sz w:val="24"/>
                <w:szCs w:val="24"/>
              </w:rPr>
              <w:t>être atteintes à chaque fête sont</w:t>
            </w:r>
            <w:r>
              <w:rPr>
                <w:rFonts w:ascii="Garamond" w:hAnsi="Garamond"/>
                <w:sz w:val="24"/>
                <w:szCs w:val="24"/>
              </w:rPr>
              <w:t xml:space="preserve"> fonction du degré auquel l’homme s’y prépare au préalable, consacrant du temps à réfléchir à l’essence de la fête et bénéficiant ainsi du renforcement spirituel qui en découle inévitablement.</w:t>
            </w:r>
          </w:p>
          <w:p w:rsidR="007F54BE" w:rsidRPr="00A91CE6" w:rsidRDefault="00856711" w:rsidP="00856711">
            <w:pPr>
              <w:rPr>
                <w:rFonts w:ascii="Garamond" w:hAnsi="Garamond"/>
                <w:sz w:val="24"/>
                <w:szCs w:val="24"/>
              </w:rPr>
            </w:pPr>
            <w:r>
              <w:rPr>
                <w:rFonts w:ascii="Garamond" w:hAnsi="Garamond"/>
                <w:sz w:val="24"/>
                <w:szCs w:val="24"/>
              </w:rPr>
              <w:t>Ainsi en est-il des jours de</w:t>
            </w:r>
            <w:r w:rsidRPr="00500D6C">
              <w:rPr>
                <w:rFonts w:ascii="Garamond" w:hAnsi="Garamond"/>
                <w:sz w:val="24"/>
                <w:szCs w:val="24"/>
              </w:rPr>
              <w:t xml:space="preserve"> ‘</w:t>
            </w:r>
            <w:r w:rsidRPr="00500D6C">
              <w:rPr>
                <w:rFonts w:ascii="Garamond" w:hAnsi="Garamond"/>
                <w:i/>
                <w:iCs/>
                <w:sz w:val="24"/>
                <w:szCs w:val="24"/>
              </w:rPr>
              <w:t>Hanoukka</w:t>
            </w:r>
            <w:r w:rsidRPr="00500D6C">
              <w:rPr>
                <w:rFonts w:ascii="Garamond" w:hAnsi="Garamond"/>
                <w:sz w:val="24"/>
                <w:szCs w:val="24"/>
              </w:rPr>
              <w:t xml:space="preserve">. </w:t>
            </w:r>
            <w:r>
              <w:rPr>
                <w:rFonts w:ascii="Garamond" w:hAnsi="Garamond"/>
                <w:sz w:val="24"/>
                <w:szCs w:val="24"/>
              </w:rPr>
              <w:t>A ce titre, nous devons comprendre quelle était l’essence de l’exil grec afin de nous éveiller à corriger ses conséquences nuisibles. En agissant ainsi, nous pourrons alors tirer profit de la liberté spirituelle [qui est inhérente à la fête] illuminant [cette période] chaque année.</w:t>
            </w:r>
          </w:p>
        </w:tc>
        <w:tc>
          <w:tcPr>
            <w:tcW w:w="4487" w:type="dxa"/>
          </w:tcPr>
          <w:p w:rsidR="007F54BE" w:rsidRDefault="007F54BE" w:rsidP="00F86961">
            <w:pPr>
              <w:bidi/>
              <w:rPr>
                <w:rFonts w:ascii="Garamond" w:hAnsi="Garamond" w:cs="Times New Roman"/>
                <w:sz w:val="24"/>
                <w:szCs w:val="24"/>
              </w:rPr>
            </w:pPr>
            <w:r>
              <w:rPr>
                <w:rFonts w:ascii="Garamond" w:hAnsi="Garamond" w:cs="Times New Roman"/>
                <w:sz w:val="24"/>
                <w:szCs w:val="24"/>
                <w:rtl/>
              </w:rPr>
              <w:t xml:space="preserve">בתפילת על הניסים נאמר: "...שעשית לאבותינו בימים ההם בזמן הזה." כל המועדים והימים הטובים שיש לנו אינם חגים היסטוריים לזכר העבר שחלף, אלא כל האירועים, הישועות והשפע הרוחני והגשמי שהיה, מתעוררים ומתחדשים מדי שנה בזמניהם .... </w:t>
            </w:r>
          </w:p>
          <w:p w:rsidR="007F54BE" w:rsidRDefault="007F54BE" w:rsidP="00F86961">
            <w:pPr>
              <w:bidi/>
              <w:rPr>
                <w:rFonts w:ascii="Garamond" w:hAnsi="Garamond" w:cs="Times New Roman"/>
                <w:sz w:val="24"/>
                <w:szCs w:val="24"/>
              </w:rPr>
            </w:pPr>
          </w:p>
          <w:p w:rsidR="007F54BE" w:rsidRDefault="007F54BE" w:rsidP="00F86961">
            <w:pPr>
              <w:bidi/>
              <w:rPr>
                <w:rFonts w:ascii="Garamond" w:hAnsi="Garamond" w:cs="Times New Roman"/>
                <w:sz w:val="24"/>
                <w:szCs w:val="24"/>
              </w:rPr>
            </w:pPr>
          </w:p>
          <w:p w:rsidR="007F54BE" w:rsidRDefault="007F54BE" w:rsidP="00F86961">
            <w:pPr>
              <w:bidi/>
              <w:rPr>
                <w:rFonts w:ascii="Garamond" w:hAnsi="Garamond" w:cs="Times New Roman"/>
                <w:sz w:val="24"/>
                <w:szCs w:val="24"/>
              </w:rPr>
            </w:pPr>
          </w:p>
          <w:p w:rsidR="007F54BE" w:rsidRDefault="007F54BE" w:rsidP="00F86961">
            <w:pPr>
              <w:bidi/>
              <w:rPr>
                <w:rFonts w:ascii="Garamond" w:hAnsi="Garamond" w:cs="Times New Roman"/>
                <w:sz w:val="24"/>
                <w:szCs w:val="24"/>
                <w:rtl/>
              </w:rPr>
            </w:pPr>
            <w:r>
              <w:rPr>
                <w:rFonts w:ascii="Garamond" w:hAnsi="Garamond" w:cs="Times New Roman"/>
                <w:sz w:val="24"/>
                <w:szCs w:val="24"/>
                <w:rtl/>
              </w:rPr>
              <w:t>אך מידת ההשפעה וההתעלות המיוחדת לכל מועד שמקבל כל אחד מהשי"ת, תלויה במידת ההכנה שלו, ההתבוננות במהות היום וההתחזקות הבאה בעקבותיה. וכן הוא בימי החנוכה, א"כ עלינו להבין מה היתה גלות יוון, כדי שנתעורר לתקן את קלקוליה ועי"כ נחזק את שפע גאולתה המאיר בכל שנה.</w:t>
            </w:r>
          </w:p>
          <w:p w:rsidR="007F54BE" w:rsidRDefault="007F54BE" w:rsidP="00F86961">
            <w:pPr>
              <w:bidi/>
              <w:rPr>
                <w:rFonts w:ascii="Garamond" w:hAnsi="Garamond" w:cs="Times New Roman"/>
                <w:sz w:val="24"/>
                <w:szCs w:val="24"/>
              </w:rPr>
            </w:pPr>
          </w:p>
        </w:tc>
      </w:tr>
    </w:tbl>
    <w:p w:rsidR="007F54BE" w:rsidRDefault="007F54BE" w:rsidP="007F54BE">
      <w:pPr>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E21ECF" w:rsidTr="00F86961">
        <w:tc>
          <w:tcPr>
            <w:tcW w:w="8770" w:type="dxa"/>
            <w:shd w:val="clear" w:color="auto" w:fill="D9D9D9"/>
          </w:tcPr>
          <w:p w:rsidR="007F54BE" w:rsidRPr="00A91CE6" w:rsidRDefault="00A91CE6" w:rsidP="00F86961">
            <w:pPr>
              <w:pStyle w:val="Textebrut"/>
              <w:rPr>
                <w:rFonts w:ascii="Garamond" w:hAnsi="Garamond"/>
                <w:b/>
                <w:bCs/>
                <w:sz w:val="24"/>
                <w:szCs w:val="24"/>
                <w:u w:val="single"/>
                <w:lang w:val="fr-FR"/>
              </w:rPr>
            </w:pPr>
            <w:r w:rsidRPr="00A91CE6">
              <w:rPr>
                <w:rFonts w:ascii="Garamond" w:hAnsi="Garamond"/>
                <w:b/>
                <w:bCs/>
                <w:sz w:val="24"/>
                <w:szCs w:val="24"/>
                <w:u w:val="single"/>
                <w:lang w:val="fr-FR"/>
              </w:rPr>
              <w:t>Points clés de la Partie</w:t>
            </w:r>
            <w:r w:rsidR="007F54BE" w:rsidRPr="00A91CE6">
              <w:rPr>
                <w:rFonts w:ascii="Garamond" w:hAnsi="Garamond"/>
                <w:b/>
                <w:bCs/>
                <w:sz w:val="24"/>
                <w:szCs w:val="24"/>
                <w:u w:val="single"/>
                <w:lang w:val="fr-FR"/>
              </w:rPr>
              <w:t xml:space="preserve"> II:</w:t>
            </w:r>
          </w:p>
          <w:p w:rsidR="007F54BE" w:rsidRPr="00A91CE6" w:rsidRDefault="007F54BE" w:rsidP="00F86961">
            <w:pPr>
              <w:pStyle w:val="Textebrut"/>
              <w:rPr>
                <w:rFonts w:ascii="Garamond" w:hAnsi="Garamond"/>
                <w:b/>
                <w:bCs/>
                <w:sz w:val="24"/>
                <w:szCs w:val="24"/>
                <w:lang w:val="fr-FR"/>
              </w:rPr>
            </w:pPr>
          </w:p>
          <w:p w:rsidR="00A91CE6" w:rsidRPr="00A91CE6" w:rsidRDefault="00A91CE6" w:rsidP="00F86961">
            <w:pPr>
              <w:pStyle w:val="Textebrut"/>
              <w:numPr>
                <w:ilvl w:val="0"/>
                <w:numId w:val="1"/>
              </w:numPr>
              <w:rPr>
                <w:rFonts w:ascii="Garamond" w:hAnsi="Garamond"/>
                <w:b/>
                <w:bCs/>
                <w:sz w:val="24"/>
                <w:szCs w:val="24"/>
                <w:lang w:val="fr-FR"/>
              </w:rPr>
            </w:pPr>
            <w:r>
              <w:rPr>
                <w:rFonts w:ascii="Garamond" w:hAnsi="Garamond"/>
                <w:b/>
                <w:bCs/>
                <w:sz w:val="24"/>
                <w:szCs w:val="24"/>
                <w:lang w:val="fr-FR"/>
              </w:rPr>
              <w:t xml:space="preserve">Nous allumons la </w:t>
            </w:r>
            <w:proofErr w:type="spellStart"/>
            <w:r w:rsidRPr="00CD38E8">
              <w:rPr>
                <w:rFonts w:ascii="Garamond" w:hAnsi="Garamond"/>
                <w:b/>
                <w:bCs/>
                <w:i/>
                <w:iCs/>
                <w:sz w:val="24"/>
                <w:szCs w:val="24"/>
                <w:lang w:val="fr-FR"/>
              </w:rPr>
              <w:t>ménorah</w:t>
            </w:r>
            <w:proofErr w:type="spellEnd"/>
            <w:r>
              <w:rPr>
                <w:rFonts w:ascii="Garamond" w:hAnsi="Garamond"/>
                <w:b/>
                <w:bCs/>
                <w:sz w:val="24"/>
                <w:szCs w:val="24"/>
                <w:lang w:val="fr-FR"/>
              </w:rPr>
              <w:t xml:space="preserve"> de ‘</w:t>
            </w:r>
            <w:r w:rsidRPr="00856711">
              <w:rPr>
                <w:rFonts w:ascii="Garamond" w:hAnsi="Garamond"/>
                <w:b/>
                <w:bCs/>
                <w:i/>
                <w:iCs/>
                <w:sz w:val="24"/>
                <w:szCs w:val="24"/>
                <w:lang w:val="fr-FR"/>
              </w:rPr>
              <w:t>Hanoukka</w:t>
            </w:r>
            <w:r>
              <w:rPr>
                <w:rFonts w:ascii="Garamond" w:hAnsi="Garamond"/>
                <w:b/>
                <w:bCs/>
                <w:sz w:val="24"/>
                <w:szCs w:val="24"/>
                <w:lang w:val="fr-FR"/>
              </w:rPr>
              <w:t xml:space="preserve"> en ajoutant une lumière supplémentaire chaque soir. L’idée derri</w:t>
            </w:r>
            <w:r w:rsidR="0087209C">
              <w:rPr>
                <w:rFonts w:ascii="Garamond" w:hAnsi="Garamond"/>
                <w:b/>
                <w:bCs/>
                <w:sz w:val="24"/>
                <w:szCs w:val="24"/>
                <w:lang w:val="fr-FR"/>
              </w:rPr>
              <w:t>ère cette pratique est de parvenir</w:t>
            </w:r>
            <w:r w:rsidR="00856711">
              <w:rPr>
                <w:rFonts w:ascii="Garamond" w:hAnsi="Garamond"/>
                <w:b/>
                <w:bCs/>
                <w:sz w:val="24"/>
                <w:szCs w:val="24"/>
                <w:lang w:val="fr-FR"/>
              </w:rPr>
              <w:t xml:space="preserve"> à </w:t>
            </w:r>
            <w:r w:rsidR="00856711">
              <w:rPr>
                <w:rFonts w:ascii="Garamond" w:hAnsi="Garamond"/>
                <w:b/>
                <w:bCs/>
                <w:sz w:val="24"/>
                <w:szCs w:val="24"/>
                <w:lang w:val="fr-FR"/>
              </w:rPr>
              <w:lastRenderedPageBreak/>
              <w:t>de plus grands accomplissements</w:t>
            </w:r>
            <w:r>
              <w:rPr>
                <w:rFonts w:ascii="Garamond" w:hAnsi="Garamond"/>
                <w:b/>
                <w:bCs/>
                <w:sz w:val="24"/>
                <w:szCs w:val="24"/>
                <w:lang w:val="fr-FR"/>
              </w:rPr>
              <w:t xml:space="preserve"> sp</w:t>
            </w:r>
            <w:r w:rsidR="00CD38E8">
              <w:rPr>
                <w:rFonts w:ascii="Garamond" w:hAnsi="Garamond"/>
                <w:b/>
                <w:bCs/>
                <w:sz w:val="24"/>
                <w:szCs w:val="24"/>
                <w:lang w:val="fr-FR"/>
              </w:rPr>
              <w:t>irituel</w:t>
            </w:r>
            <w:r w:rsidR="00856711">
              <w:rPr>
                <w:rFonts w:ascii="Garamond" w:hAnsi="Garamond"/>
                <w:b/>
                <w:bCs/>
                <w:sz w:val="24"/>
                <w:szCs w:val="24"/>
                <w:lang w:val="fr-FR"/>
              </w:rPr>
              <w:t>s</w:t>
            </w:r>
            <w:r w:rsidR="00CD38E8">
              <w:rPr>
                <w:rFonts w:ascii="Garamond" w:hAnsi="Garamond"/>
                <w:b/>
                <w:bCs/>
                <w:sz w:val="24"/>
                <w:szCs w:val="24"/>
                <w:lang w:val="fr-FR"/>
              </w:rPr>
              <w:t>.</w:t>
            </w:r>
          </w:p>
          <w:p w:rsidR="007F54BE" w:rsidRPr="00D64130" w:rsidRDefault="007F54BE" w:rsidP="00F86961">
            <w:pPr>
              <w:pStyle w:val="Textebrut"/>
              <w:ind w:left="360"/>
              <w:rPr>
                <w:rFonts w:ascii="Garamond" w:hAnsi="Garamond"/>
                <w:b/>
                <w:bCs/>
                <w:sz w:val="24"/>
                <w:szCs w:val="24"/>
                <w:lang w:val="fr-FR"/>
              </w:rPr>
            </w:pPr>
          </w:p>
          <w:p w:rsidR="00CD38E8" w:rsidRPr="00CD38E8" w:rsidRDefault="00CD38E8" w:rsidP="00F86961">
            <w:pPr>
              <w:pStyle w:val="Textebrut"/>
              <w:numPr>
                <w:ilvl w:val="0"/>
                <w:numId w:val="1"/>
              </w:numPr>
              <w:rPr>
                <w:rFonts w:ascii="Garamond" w:hAnsi="Garamond"/>
                <w:b/>
                <w:bCs/>
                <w:sz w:val="24"/>
                <w:szCs w:val="24"/>
                <w:lang w:val="fr-FR"/>
              </w:rPr>
            </w:pPr>
            <w:r w:rsidRPr="00CD38E8">
              <w:rPr>
                <w:rFonts w:ascii="Garamond" w:hAnsi="Garamond"/>
                <w:b/>
                <w:bCs/>
                <w:sz w:val="24"/>
                <w:szCs w:val="24"/>
                <w:lang w:val="fr-FR"/>
              </w:rPr>
              <w:t xml:space="preserve">La </w:t>
            </w:r>
            <w:proofErr w:type="spellStart"/>
            <w:r w:rsidRPr="00CD38E8">
              <w:rPr>
                <w:rFonts w:ascii="Garamond" w:hAnsi="Garamond"/>
                <w:b/>
                <w:bCs/>
                <w:i/>
                <w:iCs/>
                <w:sz w:val="24"/>
                <w:szCs w:val="24"/>
                <w:lang w:val="fr-FR"/>
              </w:rPr>
              <w:t>mé</w:t>
            </w:r>
            <w:r w:rsidR="007F54BE" w:rsidRPr="00CD38E8">
              <w:rPr>
                <w:rFonts w:ascii="Garamond" w:hAnsi="Garamond"/>
                <w:b/>
                <w:bCs/>
                <w:i/>
                <w:iCs/>
                <w:sz w:val="24"/>
                <w:szCs w:val="24"/>
                <w:lang w:val="fr-FR"/>
              </w:rPr>
              <w:t>norah</w:t>
            </w:r>
            <w:proofErr w:type="spellEnd"/>
            <w:r w:rsidR="007F54BE" w:rsidRPr="00CD38E8">
              <w:rPr>
                <w:rFonts w:ascii="Garamond" w:hAnsi="Garamond"/>
                <w:b/>
                <w:bCs/>
                <w:sz w:val="24"/>
                <w:szCs w:val="24"/>
                <w:lang w:val="fr-FR"/>
              </w:rPr>
              <w:t xml:space="preserve"> </w:t>
            </w:r>
            <w:r w:rsidRPr="00CD38E8">
              <w:rPr>
                <w:rFonts w:ascii="Garamond" w:hAnsi="Garamond"/>
                <w:b/>
                <w:bCs/>
                <w:sz w:val="24"/>
                <w:szCs w:val="24"/>
                <w:lang w:val="fr-FR"/>
              </w:rPr>
              <w:t>est allumé</w:t>
            </w:r>
            <w:r>
              <w:rPr>
                <w:rFonts w:ascii="Garamond" w:hAnsi="Garamond"/>
                <w:b/>
                <w:bCs/>
                <w:sz w:val="24"/>
                <w:szCs w:val="24"/>
                <w:lang w:val="fr-FR"/>
              </w:rPr>
              <w:t>e</w:t>
            </w:r>
            <w:r w:rsidRPr="00CD38E8">
              <w:rPr>
                <w:rFonts w:ascii="Garamond" w:hAnsi="Garamond"/>
                <w:b/>
                <w:bCs/>
                <w:sz w:val="24"/>
                <w:szCs w:val="24"/>
                <w:lang w:val="fr-FR"/>
              </w:rPr>
              <w:t xml:space="preserve"> à </w:t>
            </w:r>
            <w:r>
              <w:rPr>
                <w:rFonts w:ascii="Garamond" w:hAnsi="Garamond"/>
                <w:b/>
                <w:bCs/>
                <w:sz w:val="24"/>
                <w:szCs w:val="24"/>
                <w:lang w:val="fr-FR"/>
              </w:rPr>
              <w:t>la vue de tous</w:t>
            </w:r>
            <w:r w:rsidRPr="00CD38E8">
              <w:rPr>
                <w:rFonts w:ascii="Garamond" w:hAnsi="Garamond"/>
                <w:b/>
                <w:bCs/>
                <w:sz w:val="24"/>
                <w:szCs w:val="24"/>
                <w:lang w:val="fr-FR"/>
              </w:rPr>
              <w:t xml:space="preserve"> et à un moment où les gens sont </w:t>
            </w:r>
            <w:r w:rsidR="008D0054">
              <w:rPr>
                <w:rFonts w:ascii="Garamond" w:hAnsi="Garamond"/>
                <w:b/>
                <w:bCs/>
                <w:sz w:val="24"/>
                <w:szCs w:val="24"/>
                <w:lang w:val="fr-FR"/>
              </w:rPr>
              <w:t xml:space="preserve">généralement dans la rue afin de publier le miracle de la </w:t>
            </w:r>
            <w:proofErr w:type="spellStart"/>
            <w:r w:rsidR="008D0054" w:rsidRPr="008D0054">
              <w:rPr>
                <w:rFonts w:ascii="Garamond" w:hAnsi="Garamond"/>
                <w:b/>
                <w:bCs/>
                <w:i/>
                <w:iCs/>
                <w:sz w:val="24"/>
                <w:szCs w:val="24"/>
                <w:lang w:val="fr-FR"/>
              </w:rPr>
              <w:t>ménorah</w:t>
            </w:r>
            <w:proofErr w:type="spellEnd"/>
            <w:r w:rsidR="008D0054">
              <w:rPr>
                <w:rFonts w:ascii="Garamond" w:hAnsi="Garamond"/>
                <w:b/>
                <w:bCs/>
                <w:sz w:val="24"/>
                <w:szCs w:val="24"/>
                <w:lang w:val="fr-FR"/>
              </w:rPr>
              <w:t>.</w:t>
            </w:r>
          </w:p>
          <w:p w:rsidR="007F54BE" w:rsidRPr="00D64130" w:rsidRDefault="007F54BE" w:rsidP="008D0054">
            <w:pPr>
              <w:pStyle w:val="Textebrut"/>
              <w:rPr>
                <w:rFonts w:ascii="Garamond" w:hAnsi="Garamond"/>
                <w:b/>
                <w:bCs/>
                <w:sz w:val="24"/>
                <w:szCs w:val="24"/>
                <w:lang w:val="fr-FR"/>
              </w:rPr>
            </w:pPr>
          </w:p>
          <w:p w:rsidR="007F54BE" w:rsidRPr="006B2A28" w:rsidRDefault="008D0054" w:rsidP="006B2A28">
            <w:pPr>
              <w:pStyle w:val="Textebrut"/>
              <w:numPr>
                <w:ilvl w:val="0"/>
                <w:numId w:val="1"/>
              </w:numPr>
              <w:rPr>
                <w:rFonts w:ascii="Garamond" w:hAnsi="Garamond"/>
                <w:b/>
                <w:bCs/>
                <w:sz w:val="24"/>
                <w:szCs w:val="24"/>
                <w:lang w:val="fr-FR"/>
              </w:rPr>
            </w:pPr>
            <w:r w:rsidRPr="008D0054">
              <w:rPr>
                <w:rFonts w:ascii="Garamond" w:hAnsi="Garamond"/>
                <w:b/>
                <w:bCs/>
                <w:sz w:val="24"/>
                <w:szCs w:val="24"/>
                <w:lang w:val="fr-FR"/>
              </w:rPr>
              <w:t xml:space="preserve">Le but de la publication du miracle est d’inculquer la foi. </w:t>
            </w:r>
            <w:r w:rsidR="006B2A28" w:rsidRPr="006B2A28">
              <w:rPr>
                <w:rFonts w:ascii="Garamond" w:hAnsi="Garamond"/>
                <w:b/>
                <w:bCs/>
                <w:sz w:val="24"/>
                <w:szCs w:val="24"/>
                <w:lang w:val="fr-FR"/>
              </w:rPr>
              <w:t>La lumière éthérée de ‘</w:t>
            </w:r>
            <w:r w:rsidR="006B2A28" w:rsidRPr="00856711">
              <w:rPr>
                <w:rFonts w:ascii="Garamond" w:hAnsi="Garamond"/>
                <w:b/>
                <w:bCs/>
                <w:i/>
                <w:iCs/>
                <w:sz w:val="24"/>
                <w:szCs w:val="24"/>
                <w:lang w:val="fr-FR"/>
              </w:rPr>
              <w:t>Hanoukka</w:t>
            </w:r>
            <w:r w:rsidR="006B2A28" w:rsidRPr="006B2A28">
              <w:rPr>
                <w:rFonts w:ascii="Garamond" w:hAnsi="Garamond"/>
                <w:b/>
                <w:bCs/>
                <w:sz w:val="24"/>
                <w:szCs w:val="24"/>
                <w:lang w:val="fr-FR"/>
              </w:rPr>
              <w:t xml:space="preserve"> </w:t>
            </w:r>
            <w:r w:rsidR="008A284C" w:rsidRPr="008A284C">
              <w:rPr>
                <w:rFonts w:ascii="Garamond" w:hAnsi="Garamond"/>
                <w:b/>
                <w:bCs/>
                <w:sz w:val="24"/>
                <w:szCs w:val="24"/>
                <w:lang w:val="fr-FR"/>
              </w:rPr>
              <w:t>se répand dans</w:t>
            </w:r>
            <w:r w:rsidR="006B2A28" w:rsidRPr="006B2A28">
              <w:rPr>
                <w:rFonts w:ascii="Garamond" w:hAnsi="Garamond"/>
                <w:b/>
                <w:bCs/>
                <w:sz w:val="24"/>
                <w:szCs w:val="24"/>
                <w:lang w:val="fr-FR"/>
              </w:rPr>
              <w:t xml:space="preserve"> notre monde, nous </w:t>
            </w:r>
            <w:r w:rsidR="006B2A28" w:rsidRPr="0087209C">
              <w:rPr>
                <w:rFonts w:ascii="Garamond" w:hAnsi="Garamond"/>
                <w:b/>
                <w:bCs/>
                <w:sz w:val="24"/>
                <w:szCs w:val="24"/>
                <w:lang w:val="fr-FR"/>
              </w:rPr>
              <w:t>inculquant</w:t>
            </w:r>
            <w:r w:rsidR="006B2A28" w:rsidRPr="006B2A28">
              <w:rPr>
                <w:rFonts w:ascii="Garamond" w:hAnsi="Garamond"/>
                <w:b/>
                <w:bCs/>
                <w:sz w:val="24"/>
                <w:szCs w:val="24"/>
                <w:lang w:val="fr-FR"/>
              </w:rPr>
              <w:t xml:space="preserve"> la foi </w:t>
            </w:r>
            <w:r w:rsidR="006B2A28">
              <w:rPr>
                <w:rFonts w:ascii="Garamond" w:hAnsi="Garamond"/>
                <w:b/>
                <w:bCs/>
                <w:sz w:val="24"/>
                <w:szCs w:val="24"/>
                <w:lang w:val="fr-FR"/>
              </w:rPr>
              <w:t>en</w:t>
            </w:r>
            <w:r w:rsidR="006B2A28" w:rsidRPr="006B2A28">
              <w:rPr>
                <w:rFonts w:ascii="Garamond" w:hAnsi="Garamond"/>
                <w:b/>
                <w:bCs/>
                <w:sz w:val="24"/>
                <w:szCs w:val="24"/>
                <w:lang w:val="fr-FR"/>
              </w:rPr>
              <w:t xml:space="preserve"> la direction et </w:t>
            </w:r>
            <w:r w:rsidR="006B2A28">
              <w:rPr>
                <w:rFonts w:ascii="Garamond" w:hAnsi="Garamond"/>
                <w:b/>
                <w:bCs/>
                <w:sz w:val="24"/>
                <w:szCs w:val="24"/>
                <w:lang w:val="fr-FR"/>
              </w:rPr>
              <w:t>la providence qu’a D. sur Son monde.</w:t>
            </w:r>
          </w:p>
        </w:tc>
      </w:tr>
    </w:tbl>
    <w:p w:rsidR="007F54BE" w:rsidRPr="00D64130" w:rsidRDefault="007F54BE" w:rsidP="007F54BE">
      <w:pPr>
        <w:pStyle w:val="Textebrut"/>
        <w:rPr>
          <w:rFonts w:ascii="Garamond" w:hAnsi="Garamond"/>
          <w:b/>
          <w:bCs/>
          <w:sz w:val="24"/>
          <w:szCs w:val="24"/>
          <w:lang w:val="fr-FR"/>
        </w:rPr>
      </w:pPr>
    </w:p>
    <w:p w:rsidR="007F54BE" w:rsidRPr="008D0054" w:rsidRDefault="008D0054" w:rsidP="007F54BE">
      <w:pPr>
        <w:pStyle w:val="Textebrut"/>
        <w:rPr>
          <w:rFonts w:ascii="Garamond" w:hAnsi="Garamond"/>
          <w:b/>
          <w:bCs/>
          <w:sz w:val="24"/>
          <w:szCs w:val="24"/>
          <w:lang w:val="fr-FR"/>
        </w:rPr>
      </w:pPr>
      <w:r w:rsidRPr="008D0054">
        <w:rPr>
          <w:rFonts w:ascii="Garamond" w:hAnsi="Garamond"/>
          <w:b/>
          <w:bCs/>
          <w:sz w:val="24"/>
          <w:szCs w:val="24"/>
          <w:lang w:val="fr-FR"/>
        </w:rPr>
        <w:t>Partie</w:t>
      </w:r>
      <w:r w:rsidR="007F54BE" w:rsidRPr="008D0054">
        <w:rPr>
          <w:rFonts w:ascii="Garamond" w:hAnsi="Garamond"/>
          <w:b/>
          <w:bCs/>
          <w:sz w:val="24"/>
          <w:szCs w:val="24"/>
          <w:lang w:val="fr-FR"/>
        </w:rPr>
        <w:t xml:space="preserve"> III. </w:t>
      </w:r>
      <w:r w:rsidRPr="008D0054">
        <w:rPr>
          <w:rFonts w:ascii="Garamond" w:hAnsi="Garamond"/>
          <w:b/>
          <w:bCs/>
          <w:sz w:val="24"/>
          <w:szCs w:val="24"/>
          <w:lang w:val="fr-FR"/>
        </w:rPr>
        <w:t>Les traditions de ‘</w:t>
      </w:r>
      <w:r w:rsidRPr="008D0054">
        <w:rPr>
          <w:rFonts w:ascii="Garamond" w:hAnsi="Garamond"/>
          <w:b/>
          <w:bCs/>
          <w:i/>
          <w:iCs/>
          <w:sz w:val="24"/>
          <w:szCs w:val="24"/>
          <w:lang w:val="fr-FR"/>
        </w:rPr>
        <w:t>H</w:t>
      </w:r>
      <w:r w:rsidR="007F54BE" w:rsidRPr="008D0054">
        <w:rPr>
          <w:rFonts w:ascii="Garamond" w:hAnsi="Garamond"/>
          <w:b/>
          <w:bCs/>
          <w:i/>
          <w:iCs/>
          <w:sz w:val="24"/>
          <w:szCs w:val="24"/>
          <w:lang w:val="fr-FR"/>
        </w:rPr>
        <w:t>an</w:t>
      </w:r>
      <w:r w:rsidRPr="008D0054">
        <w:rPr>
          <w:rFonts w:ascii="Garamond" w:hAnsi="Garamond"/>
          <w:b/>
          <w:bCs/>
          <w:i/>
          <w:iCs/>
          <w:sz w:val="24"/>
          <w:szCs w:val="24"/>
          <w:lang w:val="fr-FR"/>
        </w:rPr>
        <w:t>oukka</w:t>
      </w:r>
    </w:p>
    <w:p w:rsidR="007F54BE" w:rsidRPr="008D0054" w:rsidRDefault="007F54BE" w:rsidP="007F54BE">
      <w:pPr>
        <w:pStyle w:val="Textebrut"/>
        <w:rPr>
          <w:rFonts w:ascii="Garamond" w:hAnsi="Garamond"/>
          <w:sz w:val="24"/>
          <w:szCs w:val="24"/>
          <w:lang w:val="fr-FR"/>
        </w:rPr>
      </w:pPr>
    </w:p>
    <w:p w:rsidR="006B2A28" w:rsidRPr="006B2A28" w:rsidRDefault="006B2A28" w:rsidP="007F54BE">
      <w:pPr>
        <w:pStyle w:val="Textebrut"/>
        <w:rPr>
          <w:rFonts w:ascii="Garamond" w:hAnsi="Garamond"/>
          <w:sz w:val="24"/>
          <w:szCs w:val="24"/>
          <w:lang w:val="fr-FR"/>
        </w:rPr>
      </w:pPr>
      <w:r w:rsidRPr="006B2A28">
        <w:rPr>
          <w:rFonts w:ascii="Garamond" w:hAnsi="Garamond"/>
          <w:sz w:val="24"/>
          <w:szCs w:val="24"/>
          <w:lang w:val="fr-FR"/>
        </w:rPr>
        <w:t>A</w:t>
      </w:r>
      <w:r w:rsidR="00CA5DF4">
        <w:rPr>
          <w:rFonts w:ascii="Garamond" w:hAnsi="Garamond"/>
          <w:sz w:val="24"/>
          <w:szCs w:val="24"/>
          <w:lang w:val="fr-FR"/>
        </w:rPr>
        <w:t>llumer la</w:t>
      </w:r>
      <w:r w:rsidRPr="006B2A28">
        <w:rPr>
          <w:rFonts w:ascii="Garamond" w:hAnsi="Garamond"/>
          <w:sz w:val="24"/>
          <w:szCs w:val="24"/>
          <w:lang w:val="fr-FR"/>
        </w:rPr>
        <w:t xml:space="preserve"> </w:t>
      </w:r>
      <w:proofErr w:type="spellStart"/>
      <w:r w:rsidR="00CA5DF4" w:rsidRPr="00CA5DF4">
        <w:rPr>
          <w:rFonts w:ascii="Garamond" w:hAnsi="Garamond"/>
          <w:i/>
          <w:iCs/>
          <w:sz w:val="24"/>
          <w:szCs w:val="24"/>
          <w:lang w:val="fr-FR"/>
        </w:rPr>
        <w:t>mé</w:t>
      </w:r>
      <w:r w:rsidRPr="00CA5DF4">
        <w:rPr>
          <w:rFonts w:ascii="Garamond" w:hAnsi="Garamond"/>
          <w:i/>
          <w:iCs/>
          <w:sz w:val="24"/>
          <w:szCs w:val="24"/>
          <w:lang w:val="fr-FR"/>
        </w:rPr>
        <w:t>norah</w:t>
      </w:r>
      <w:proofErr w:type="spellEnd"/>
      <w:r w:rsidR="00856711">
        <w:rPr>
          <w:rFonts w:ascii="Garamond" w:hAnsi="Garamond"/>
          <w:sz w:val="24"/>
          <w:szCs w:val="24"/>
          <w:lang w:val="fr-FR"/>
        </w:rPr>
        <w:t xml:space="preserve"> est devenu</w:t>
      </w:r>
      <w:r w:rsidR="00CA5DF4">
        <w:rPr>
          <w:rFonts w:ascii="Garamond" w:hAnsi="Garamond"/>
          <w:sz w:val="24"/>
          <w:szCs w:val="24"/>
          <w:lang w:val="fr-FR"/>
        </w:rPr>
        <w:t xml:space="preserve"> l’emblème de la fête de ‘</w:t>
      </w:r>
      <w:r w:rsidR="00CA5DF4" w:rsidRPr="00856711">
        <w:rPr>
          <w:rFonts w:ascii="Garamond" w:hAnsi="Garamond"/>
          <w:i/>
          <w:iCs/>
          <w:sz w:val="24"/>
          <w:szCs w:val="24"/>
          <w:lang w:val="fr-FR"/>
        </w:rPr>
        <w:t>Hanoukka</w:t>
      </w:r>
      <w:r w:rsidR="00CA5DF4">
        <w:rPr>
          <w:rFonts w:ascii="Garamond" w:hAnsi="Garamond"/>
          <w:sz w:val="24"/>
          <w:szCs w:val="24"/>
          <w:lang w:val="fr-FR"/>
        </w:rPr>
        <w:t>, ce n’est ce</w:t>
      </w:r>
      <w:r w:rsidR="003C7157">
        <w:rPr>
          <w:rFonts w:ascii="Garamond" w:hAnsi="Garamond"/>
          <w:sz w:val="24"/>
          <w:szCs w:val="24"/>
          <w:lang w:val="fr-FR"/>
        </w:rPr>
        <w:t>pendant pas la seule manière d’observer</w:t>
      </w:r>
      <w:r w:rsidR="00CA5DF4">
        <w:rPr>
          <w:rFonts w:ascii="Garamond" w:hAnsi="Garamond"/>
          <w:sz w:val="24"/>
          <w:szCs w:val="24"/>
          <w:lang w:val="fr-FR"/>
        </w:rPr>
        <w:t xml:space="preserve"> cette fête</w:t>
      </w:r>
      <w:r w:rsidR="00396B8C">
        <w:rPr>
          <w:rFonts w:ascii="Garamond" w:hAnsi="Garamond"/>
          <w:sz w:val="24"/>
          <w:szCs w:val="24"/>
          <w:lang w:val="fr-FR"/>
        </w:rPr>
        <w:t>. Dans cette pa</w:t>
      </w:r>
      <w:r w:rsidR="00D35E0F">
        <w:rPr>
          <w:rFonts w:ascii="Garamond" w:hAnsi="Garamond"/>
          <w:sz w:val="24"/>
          <w:szCs w:val="24"/>
          <w:lang w:val="fr-FR"/>
        </w:rPr>
        <w:t>rtie, nous étudierons en détail</w:t>
      </w:r>
      <w:r w:rsidR="00396B8C">
        <w:rPr>
          <w:rFonts w:ascii="Garamond" w:hAnsi="Garamond"/>
          <w:sz w:val="24"/>
          <w:szCs w:val="24"/>
          <w:lang w:val="fr-FR"/>
        </w:rPr>
        <w:t xml:space="preserve"> les autres manières par lesquelles ‘</w:t>
      </w:r>
      <w:r w:rsidR="00396B8C" w:rsidRPr="00396B8C">
        <w:rPr>
          <w:rFonts w:ascii="Garamond" w:hAnsi="Garamond"/>
          <w:i/>
          <w:iCs/>
          <w:sz w:val="24"/>
          <w:szCs w:val="24"/>
          <w:lang w:val="fr-FR"/>
        </w:rPr>
        <w:t>Hanoukka</w:t>
      </w:r>
      <w:r w:rsidR="00396B8C">
        <w:rPr>
          <w:rFonts w:ascii="Garamond" w:hAnsi="Garamond"/>
          <w:sz w:val="24"/>
          <w:szCs w:val="24"/>
          <w:lang w:val="fr-FR"/>
        </w:rPr>
        <w:t xml:space="preserve"> est commémoré – par la prière, l’alimentation et même </w:t>
      </w:r>
      <w:r w:rsidR="003C7157">
        <w:rPr>
          <w:rFonts w:ascii="Garamond" w:hAnsi="Garamond"/>
          <w:sz w:val="24"/>
          <w:szCs w:val="24"/>
          <w:lang w:val="fr-FR"/>
        </w:rPr>
        <w:t xml:space="preserve">par </w:t>
      </w:r>
      <w:r w:rsidR="00396B8C">
        <w:rPr>
          <w:rFonts w:ascii="Garamond" w:hAnsi="Garamond"/>
          <w:sz w:val="24"/>
          <w:szCs w:val="24"/>
          <w:lang w:val="fr-FR"/>
        </w:rPr>
        <w:t>le jeu.</w:t>
      </w:r>
    </w:p>
    <w:p w:rsidR="007F54BE" w:rsidRPr="00D64130" w:rsidRDefault="007F54BE" w:rsidP="007F54BE">
      <w:pPr>
        <w:pStyle w:val="Textebrut"/>
        <w:rPr>
          <w:rFonts w:ascii="Garamond" w:hAnsi="Garamond"/>
          <w:b/>
          <w:bCs/>
          <w:sz w:val="24"/>
          <w:szCs w:val="24"/>
          <w:lang w:val="fr-FR"/>
        </w:rPr>
      </w:pPr>
    </w:p>
    <w:p w:rsidR="007F54BE" w:rsidRPr="00FF193F" w:rsidRDefault="008D0054" w:rsidP="007F54BE">
      <w:pPr>
        <w:pStyle w:val="Textebrut"/>
        <w:rPr>
          <w:rFonts w:ascii="Garamond" w:hAnsi="Garamond"/>
          <w:b/>
          <w:bCs/>
          <w:sz w:val="24"/>
          <w:szCs w:val="24"/>
          <w:lang w:val="fr-FR"/>
        </w:rPr>
      </w:pPr>
      <w:r w:rsidRPr="00FF193F">
        <w:rPr>
          <w:rFonts w:ascii="Garamond" w:hAnsi="Garamond"/>
          <w:b/>
          <w:bCs/>
          <w:sz w:val="24"/>
          <w:szCs w:val="24"/>
          <w:lang w:val="fr-FR"/>
        </w:rPr>
        <w:t xml:space="preserve">A. </w:t>
      </w:r>
      <w:proofErr w:type="spellStart"/>
      <w:r w:rsidRPr="00FF193F">
        <w:rPr>
          <w:rFonts w:ascii="Garamond" w:hAnsi="Garamond"/>
          <w:b/>
          <w:bCs/>
          <w:i/>
          <w:iCs/>
          <w:sz w:val="24"/>
          <w:szCs w:val="24"/>
          <w:lang w:val="fr-FR"/>
        </w:rPr>
        <w:t>Hoda‘ah</w:t>
      </w:r>
      <w:proofErr w:type="spellEnd"/>
      <w:r w:rsidRPr="00FF193F">
        <w:rPr>
          <w:rFonts w:ascii="Garamond" w:hAnsi="Garamond"/>
          <w:b/>
          <w:bCs/>
          <w:sz w:val="24"/>
          <w:szCs w:val="24"/>
          <w:lang w:val="fr-FR"/>
        </w:rPr>
        <w:t xml:space="preserve"> et</w:t>
      </w:r>
      <w:r w:rsidR="007F54BE" w:rsidRPr="00FF193F">
        <w:rPr>
          <w:rFonts w:ascii="Garamond" w:hAnsi="Garamond"/>
          <w:b/>
          <w:bCs/>
          <w:sz w:val="24"/>
          <w:szCs w:val="24"/>
          <w:lang w:val="fr-FR"/>
        </w:rPr>
        <w:t xml:space="preserve"> </w:t>
      </w:r>
      <w:proofErr w:type="spellStart"/>
      <w:r w:rsidR="007F54BE" w:rsidRPr="00FF193F">
        <w:rPr>
          <w:rFonts w:ascii="Garamond" w:hAnsi="Garamond"/>
          <w:b/>
          <w:bCs/>
          <w:i/>
          <w:iCs/>
          <w:sz w:val="24"/>
          <w:szCs w:val="24"/>
          <w:lang w:val="fr-FR"/>
        </w:rPr>
        <w:t>Hallel</w:t>
      </w:r>
      <w:proofErr w:type="spellEnd"/>
      <w:r w:rsidR="007F54BE" w:rsidRPr="00FF193F">
        <w:rPr>
          <w:rFonts w:ascii="Garamond" w:hAnsi="Garamond"/>
          <w:b/>
          <w:bCs/>
          <w:sz w:val="24"/>
          <w:szCs w:val="24"/>
          <w:lang w:val="fr-FR"/>
        </w:rPr>
        <w:t xml:space="preserve"> – </w:t>
      </w:r>
      <w:r w:rsidRPr="00FF193F">
        <w:rPr>
          <w:rFonts w:ascii="Garamond" w:hAnsi="Garamond"/>
          <w:b/>
          <w:bCs/>
          <w:sz w:val="24"/>
          <w:szCs w:val="24"/>
          <w:lang w:val="fr-FR"/>
        </w:rPr>
        <w:t>Remerciements et louange</w:t>
      </w:r>
      <w:r w:rsidR="00D35E0F">
        <w:rPr>
          <w:rFonts w:ascii="Garamond" w:hAnsi="Garamond"/>
          <w:b/>
          <w:bCs/>
          <w:sz w:val="24"/>
          <w:szCs w:val="24"/>
          <w:lang w:val="fr-FR"/>
        </w:rPr>
        <w:t>s</w:t>
      </w:r>
    </w:p>
    <w:p w:rsidR="007F54BE" w:rsidRPr="00FF193F" w:rsidRDefault="007F54BE" w:rsidP="007F54BE">
      <w:pPr>
        <w:pStyle w:val="Textebrut"/>
        <w:rPr>
          <w:rFonts w:ascii="Garamond" w:hAnsi="Garamond"/>
          <w:b/>
          <w:bCs/>
          <w:sz w:val="24"/>
          <w:szCs w:val="24"/>
          <w:lang w:val="fr-FR"/>
        </w:rPr>
      </w:pPr>
    </w:p>
    <w:p w:rsidR="00FF193F" w:rsidRDefault="00FF193F" w:rsidP="007F54BE">
      <w:pPr>
        <w:pStyle w:val="Textebrut"/>
        <w:rPr>
          <w:rFonts w:ascii="Garamond" w:hAnsi="Garamond"/>
          <w:sz w:val="24"/>
          <w:szCs w:val="24"/>
          <w:lang w:val="fr-FR"/>
        </w:rPr>
      </w:pPr>
      <w:r>
        <w:rPr>
          <w:rFonts w:ascii="Garamond" w:hAnsi="Garamond"/>
          <w:sz w:val="24"/>
          <w:szCs w:val="24"/>
          <w:lang w:val="fr-FR"/>
        </w:rPr>
        <w:t>L’expression de notre gratitude à D. et le fait que nous le louons pour l’accomplissement de miracles pour notre sa</w:t>
      </w:r>
      <w:r w:rsidR="00D35E0F">
        <w:rPr>
          <w:rFonts w:ascii="Garamond" w:hAnsi="Garamond"/>
          <w:sz w:val="24"/>
          <w:szCs w:val="24"/>
          <w:lang w:val="fr-FR"/>
        </w:rPr>
        <w:t>lut sont des éléments centraux de</w:t>
      </w:r>
      <w:r>
        <w:rPr>
          <w:rFonts w:ascii="Garamond" w:hAnsi="Garamond"/>
          <w:sz w:val="24"/>
          <w:szCs w:val="24"/>
          <w:lang w:val="fr-FR"/>
        </w:rPr>
        <w:t xml:space="preserve"> l’observance de la fête de ‘</w:t>
      </w:r>
      <w:r w:rsidRPr="00FF193F">
        <w:rPr>
          <w:rFonts w:ascii="Garamond" w:hAnsi="Garamond"/>
          <w:i/>
          <w:iCs/>
          <w:sz w:val="24"/>
          <w:szCs w:val="24"/>
          <w:lang w:val="fr-FR"/>
        </w:rPr>
        <w:t>Hanoukka</w:t>
      </w:r>
      <w:r>
        <w:rPr>
          <w:rFonts w:ascii="Garamond" w:hAnsi="Garamond"/>
          <w:sz w:val="24"/>
          <w:szCs w:val="24"/>
          <w:lang w:val="fr-FR"/>
        </w:rPr>
        <w:t xml:space="preserve">. </w:t>
      </w:r>
    </w:p>
    <w:p w:rsidR="007F54BE" w:rsidRPr="00D64130" w:rsidRDefault="007F54BE" w:rsidP="007F54BE">
      <w:pPr>
        <w:pStyle w:val="Textebrut"/>
        <w:rPr>
          <w:rFonts w:ascii="Garamond" w:hAnsi="Garamond"/>
          <w:b/>
          <w:bCs/>
          <w:sz w:val="24"/>
          <w:szCs w:val="24"/>
          <w:lang w:val="fr-FR"/>
        </w:rPr>
      </w:pPr>
    </w:p>
    <w:p w:rsidR="007F54BE" w:rsidRPr="00D64130" w:rsidRDefault="00FF193F" w:rsidP="007F54BE">
      <w:pPr>
        <w:pStyle w:val="Textebrut"/>
        <w:ind w:right="720"/>
        <w:rPr>
          <w:rFonts w:ascii="Garamond" w:hAnsi="Garamond"/>
          <w:b/>
          <w:bCs/>
          <w:sz w:val="24"/>
          <w:szCs w:val="24"/>
          <w:lang w:val="fr-FR"/>
        </w:rPr>
      </w:pPr>
      <w:r w:rsidRPr="00D64130">
        <w:rPr>
          <w:rFonts w:ascii="Garamond" w:hAnsi="Garamond"/>
          <w:b/>
          <w:bCs/>
          <w:sz w:val="24"/>
          <w:szCs w:val="24"/>
          <w:lang w:val="fr-FR"/>
        </w:rPr>
        <w:t xml:space="preserve">1. Rachi, </w:t>
      </w:r>
      <w:proofErr w:type="spellStart"/>
      <w:r w:rsidRPr="00D64130">
        <w:rPr>
          <w:rFonts w:ascii="Garamond" w:hAnsi="Garamond"/>
          <w:b/>
          <w:bCs/>
          <w:i/>
          <w:iCs/>
          <w:sz w:val="24"/>
          <w:szCs w:val="24"/>
          <w:lang w:val="fr-FR"/>
        </w:rPr>
        <w:t>C</w:t>
      </w:r>
      <w:r w:rsidR="007F54BE" w:rsidRPr="00D64130">
        <w:rPr>
          <w:rFonts w:ascii="Garamond" w:hAnsi="Garamond"/>
          <w:b/>
          <w:bCs/>
          <w:i/>
          <w:iCs/>
          <w:sz w:val="24"/>
          <w:szCs w:val="24"/>
          <w:lang w:val="fr-FR"/>
        </w:rPr>
        <w:t>habbat</w:t>
      </w:r>
      <w:proofErr w:type="spellEnd"/>
      <w:r w:rsidRPr="00D64130">
        <w:rPr>
          <w:rFonts w:ascii="Garamond" w:hAnsi="Garamond"/>
          <w:b/>
          <w:bCs/>
          <w:sz w:val="24"/>
          <w:szCs w:val="24"/>
          <w:lang w:val="fr-FR"/>
        </w:rPr>
        <w:t xml:space="preserve"> 24a – ‘</w:t>
      </w:r>
      <w:r w:rsidRPr="00D64130">
        <w:rPr>
          <w:rFonts w:ascii="Garamond" w:hAnsi="Garamond"/>
          <w:b/>
          <w:bCs/>
          <w:i/>
          <w:iCs/>
          <w:sz w:val="24"/>
          <w:szCs w:val="24"/>
          <w:lang w:val="fr-FR"/>
        </w:rPr>
        <w:t>H</w:t>
      </w:r>
      <w:r w:rsidR="007F54BE" w:rsidRPr="00D64130">
        <w:rPr>
          <w:rFonts w:ascii="Garamond" w:hAnsi="Garamond"/>
          <w:b/>
          <w:bCs/>
          <w:i/>
          <w:iCs/>
          <w:sz w:val="24"/>
          <w:szCs w:val="24"/>
          <w:lang w:val="fr-FR"/>
        </w:rPr>
        <w:t>an</w:t>
      </w:r>
      <w:r w:rsidRPr="00D64130">
        <w:rPr>
          <w:rFonts w:ascii="Garamond" w:hAnsi="Garamond"/>
          <w:b/>
          <w:bCs/>
          <w:i/>
          <w:iCs/>
          <w:sz w:val="24"/>
          <w:szCs w:val="24"/>
          <w:lang w:val="fr-FR"/>
        </w:rPr>
        <w:t>o</w:t>
      </w:r>
      <w:r w:rsidR="007F54BE" w:rsidRPr="00D64130">
        <w:rPr>
          <w:rFonts w:ascii="Garamond" w:hAnsi="Garamond"/>
          <w:b/>
          <w:bCs/>
          <w:i/>
          <w:iCs/>
          <w:sz w:val="24"/>
          <w:szCs w:val="24"/>
          <w:lang w:val="fr-FR"/>
        </w:rPr>
        <w:t>u</w:t>
      </w:r>
      <w:r w:rsidRPr="00D64130">
        <w:rPr>
          <w:rFonts w:ascii="Garamond" w:hAnsi="Garamond"/>
          <w:b/>
          <w:bCs/>
          <w:i/>
          <w:iCs/>
          <w:sz w:val="24"/>
          <w:szCs w:val="24"/>
          <w:lang w:val="fr-FR"/>
        </w:rPr>
        <w:t>kka</w:t>
      </w:r>
      <w:r w:rsidR="00D35E0F">
        <w:rPr>
          <w:rFonts w:ascii="Garamond" w:hAnsi="Garamond"/>
          <w:b/>
          <w:bCs/>
          <w:sz w:val="24"/>
          <w:szCs w:val="24"/>
          <w:lang w:val="fr-FR"/>
        </w:rPr>
        <w:t xml:space="preserve"> a été institué</w:t>
      </w:r>
      <w:r w:rsidRPr="00D64130">
        <w:rPr>
          <w:rFonts w:ascii="Garamond" w:hAnsi="Garamond"/>
          <w:b/>
          <w:bCs/>
          <w:sz w:val="24"/>
          <w:szCs w:val="24"/>
          <w:lang w:val="fr-FR"/>
        </w:rPr>
        <w:t xml:space="preserve"> afin que nous développions notre gratitude.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7F54BE" w:rsidTr="00F86961">
        <w:tc>
          <w:tcPr>
            <w:tcW w:w="4385" w:type="dxa"/>
          </w:tcPr>
          <w:p w:rsidR="007F54BE" w:rsidRPr="00D64130" w:rsidRDefault="00FF193F" w:rsidP="00F86961">
            <w:pPr>
              <w:pStyle w:val="Textebrut"/>
              <w:ind w:right="-61"/>
              <w:rPr>
                <w:rFonts w:ascii="Garamond" w:hAnsi="Garamond"/>
                <w:sz w:val="24"/>
                <w:szCs w:val="24"/>
                <w:lang w:val="fr-FR"/>
              </w:rPr>
            </w:pPr>
            <w:r w:rsidRPr="002623F3">
              <w:rPr>
                <w:rFonts w:ascii="Garamond" w:hAnsi="Garamond"/>
                <w:sz w:val="24"/>
                <w:szCs w:val="24"/>
                <w:lang w:val="fr-FR"/>
              </w:rPr>
              <w:t>‘</w:t>
            </w:r>
            <w:r w:rsidRPr="002623F3">
              <w:rPr>
                <w:rFonts w:ascii="Garamond" w:hAnsi="Garamond"/>
                <w:i/>
                <w:iCs/>
                <w:sz w:val="24"/>
                <w:szCs w:val="24"/>
                <w:lang w:val="fr-FR"/>
              </w:rPr>
              <w:t>H</w:t>
            </w:r>
            <w:r w:rsidR="007F54BE" w:rsidRPr="002623F3">
              <w:rPr>
                <w:rFonts w:ascii="Garamond" w:hAnsi="Garamond"/>
                <w:i/>
                <w:iCs/>
                <w:sz w:val="24"/>
                <w:szCs w:val="24"/>
                <w:lang w:val="fr-FR"/>
              </w:rPr>
              <w:t>an</w:t>
            </w:r>
            <w:r w:rsidRPr="002623F3">
              <w:rPr>
                <w:rFonts w:ascii="Garamond" w:hAnsi="Garamond"/>
                <w:i/>
                <w:iCs/>
                <w:sz w:val="24"/>
                <w:szCs w:val="24"/>
                <w:lang w:val="fr-FR"/>
              </w:rPr>
              <w:t>o</w:t>
            </w:r>
            <w:r w:rsidR="007F54BE" w:rsidRPr="002623F3">
              <w:rPr>
                <w:rFonts w:ascii="Garamond" w:hAnsi="Garamond"/>
                <w:i/>
                <w:iCs/>
                <w:sz w:val="24"/>
                <w:szCs w:val="24"/>
                <w:lang w:val="fr-FR"/>
              </w:rPr>
              <w:t>u</w:t>
            </w:r>
            <w:r w:rsidRPr="002623F3">
              <w:rPr>
                <w:rFonts w:ascii="Garamond" w:hAnsi="Garamond"/>
                <w:i/>
                <w:iCs/>
                <w:sz w:val="24"/>
                <w:szCs w:val="24"/>
                <w:lang w:val="fr-FR"/>
              </w:rPr>
              <w:t>kka</w:t>
            </w:r>
            <w:r w:rsidR="007F54BE" w:rsidRPr="002623F3">
              <w:rPr>
                <w:rFonts w:ascii="Garamond" w:hAnsi="Garamond"/>
                <w:sz w:val="24"/>
                <w:szCs w:val="24"/>
                <w:lang w:val="fr-FR"/>
              </w:rPr>
              <w:t xml:space="preserve"> </w:t>
            </w:r>
            <w:r w:rsidR="002623F3" w:rsidRPr="002623F3">
              <w:rPr>
                <w:rFonts w:ascii="Garamond" w:hAnsi="Garamond"/>
                <w:sz w:val="24"/>
                <w:szCs w:val="24"/>
                <w:lang w:val="fr-FR"/>
              </w:rPr>
              <w:t>n’</w:t>
            </w:r>
            <w:r w:rsidRPr="002623F3">
              <w:rPr>
                <w:rFonts w:ascii="Garamond" w:hAnsi="Garamond"/>
                <w:sz w:val="24"/>
                <w:szCs w:val="24"/>
                <w:lang w:val="fr-FR"/>
              </w:rPr>
              <w:t>a été instauré</w:t>
            </w:r>
            <w:r w:rsidR="002623F3" w:rsidRPr="002623F3">
              <w:rPr>
                <w:rFonts w:ascii="Garamond" w:hAnsi="Garamond"/>
                <w:sz w:val="24"/>
                <w:szCs w:val="24"/>
                <w:lang w:val="fr-FR"/>
              </w:rPr>
              <w:t xml:space="preserve"> que pour la gratitude.</w:t>
            </w:r>
            <w:r w:rsidRPr="002623F3">
              <w:rPr>
                <w:rFonts w:ascii="Garamond" w:hAnsi="Garamond"/>
                <w:sz w:val="24"/>
                <w:szCs w:val="24"/>
                <w:lang w:val="fr-FR"/>
              </w:rPr>
              <w:t xml:space="preserve"> </w:t>
            </w:r>
          </w:p>
        </w:tc>
        <w:tc>
          <w:tcPr>
            <w:tcW w:w="4385" w:type="dxa"/>
          </w:tcPr>
          <w:p w:rsidR="007F54BE" w:rsidRDefault="007F54BE" w:rsidP="00F86961">
            <w:pPr>
              <w:autoSpaceDE w:val="0"/>
              <w:autoSpaceDN w:val="0"/>
              <w:bidi/>
              <w:adjustRightInd w:val="0"/>
              <w:rPr>
                <w:rFonts w:cs="Times New Roman"/>
                <w:color w:val="000000"/>
                <w:sz w:val="24"/>
                <w:szCs w:val="24"/>
              </w:rPr>
            </w:pPr>
            <w:r>
              <w:rPr>
                <w:rFonts w:cs="Times New Roman"/>
                <w:color w:val="000000"/>
                <w:sz w:val="24"/>
                <w:szCs w:val="24"/>
                <w:rtl/>
              </w:rPr>
              <w:t>כולה מילתא דחנוכה עיקרה להודאה נתקנה.</w:t>
            </w:r>
          </w:p>
        </w:tc>
      </w:tr>
    </w:tbl>
    <w:p w:rsidR="007F54BE" w:rsidRDefault="007F54BE" w:rsidP="007F54BE">
      <w:pPr>
        <w:pStyle w:val="Textebrut"/>
        <w:ind w:right="720"/>
        <w:rPr>
          <w:rFonts w:ascii="Garamond" w:hAnsi="Garamond"/>
          <w:b/>
          <w:bCs/>
          <w:sz w:val="24"/>
          <w:szCs w:val="24"/>
        </w:rPr>
      </w:pPr>
    </w:p>
    <w:p w:rsidR="002623F3" w:rsidRPr="002623F3" w:rsidRDefault="002623F3" w:rsidP="007F54BE">
      <w:pPr>
        <w:pStyle w:val="Textebrut"/>
        <w:ind w:right="4"/>
        <w:rPr>
          <w:rFonts w:ascii="Garamond" w:hAnsi="Garamond"/>
          <w:i/>
          <w:iCs/>
          <w:sz w:val="24"/>
          <w:szCs w:val="24"/>
          <w:lang w:val="fr-FR"/>
        </w:rPr>
      </w:pPr>
      <w:r w:rsidRPr="002623F3">
        <w:rPr>
          <w:rFonts w:ascii="Garamond" w:hAnsi="Garamond"/>
          <w:sz w:val="24"/>
          <w:szCs w:val="24"/>
          <w:lang w:val="fr-FR"/>
        </w:rPr>
        <w:t>Le thè</w:t>
      </w:r>
      <w:r w:rsidR="007F54BE" w:rsidRPr="002623F3">
        <w:rPr>
          <w:rFonts w:ascii="Garamond" w:hAnsi="Garamond"/>
          <w:sz w:val="24"/>
          <w:szCs w:val="24"/>
          <w:lang w:val="fr-FR"/>
        </w:rPr>
        <w:t xml:space="preserve">me </w:t>
      </w:r>
      <w:r w:rsidRPr="002623F3">
        <w:rPr>
          <w:rFonts w:ascii="Garamond" w:hAnsi="Garamond"/>
          <w:sz w:val="24"/>
          <w:szCs w:val="24"/>
          <w:lang w:val="fr-FR"/>
        </w:rPr>
        <w:t>de</w:t>
      </w:r>
      <w:r w:rsidR="00856711">
        <w:rPr>
          <w:rFonts w:ascii="Garamond" w:hAnsi="Garamond"/>
          <w:sz w:val="24"/>
          <w:szCs w:val="24"/>
          <w:lang w:val="fr-FR"/>
        </w:rPr>
        <w:t>s</w:t>
      </w:r>
      <w:r w:rsidRPr="002623F3">
        <w:rPr>
          <w:rFonts w:ascii="Garamond" w:hAnsi="Garamond"/>
          <w:sz w:val="24"/>
          <w:szCs w:val="24"/>
          <w:lang w:val="fr-FR"/>
        </w:rPr>
        <w:t xml:space="preserve"> remerciements et de</w:t>
      </w:r>
      <w:r w:rsidR="00856711">
        <w:rPr>
          <w:rFonts w:ascii="Garamond" w:hAnsi="Garamond"/>
          <w:sz w:val="24"/>
          <w:szCs w:val="24"/>
          <w:lang w:val="fr-FR"/>
        </w:rPr>
        <w:t>s</w:t>
      </w:r>
      <w:r w:rsidRPr="002623F3">
        <w:rPr>
          <w:rFonts w:ascii="Garamond" w:hAnsi="Garamond"/>
          <w:sz w:val="24"/>
          <w:szCs w:val="24"/>
          <w:lang w:val="fr-FR"/>
        </w:rPr>
        <w:t xml:space="preserve"> louange</w:t>
      </w:r>
      <w:r w:rsidR="00856711">
        <w:rPr>
          <w:rFonts w:ascii="Garamond" w:hAnsi="Garamond"/>
          <w:sz w:val="24"/>
          <w:szCs w:val="24"/>
          <w:lang w:val="fr-FR"/>
        </w:rPr>
        <w:t>s</w:t>
      </w:r>
      <w:r w:rsidRPr="002623F3">
        <w:rPr>
          <w:rFonts w:ascii="Garamond" w:hAnsi="Garamond"/>
          <w:sz w:val="24"/>
          <w:szCs w:val="24"/>
          <w:lang w:val="fr-FR"/>
        </w:rPr>
        <w:t xml:space="preserve"> est exprimé très expliciteme</w:t>
      </w:r>
      <w:r w:rsidR="00154467">
        <w:rPr>
          <w:rFonts w:ascii="Garamond" w:hAnsi="Garamond"/>
          <w:sz w:val="24"/>
          <w:szCs w:val="24"/>
          <w:lang w:val="fr-FR"/>
        </w:rPr>
        <w:t>nt dans la prière</w:t>
      </w:r>
      <w:r w:rsidRPr="002623F3">
        <w:rPr>
          <w:rFonts w:ascii="Garamond" w:hAnsi="Garamond"/>
          <w:sz w:val="24"/>
          <w:szCs w:val="24"/>
          <w:lang w:val="fr-FR"/>
        </w:rPr>
        <w:t xml:space="preserve"> que nous ins</w:t>
      </w:r>
      <w:r>
        <w:rPr>
          <w:rFonts w:ascii="Garamond" w:hAnsi="Garamond"/>
          <w:sz w:val="24"/>
          <w:szCs w:val="24"/>
          <w:lang w:val="fr-FR"/>
        </w:rPr>
        <w:t xml:space="preserve">érons dans la prière de la </w:t>
      </w:r>
      <w:r w:rsidR="00D35E0F">
        <w:rPr>
          <w:rFonts w:ascii="Garamond" w:hAnsi="Garamond"/>
          <w:sz w:val="24"/>
          <w:szCs w:val="24"/>
          <w:lang w:val="fr-FR"/>
        </w:rPr>
        <w:t>‘</w:t>
      </w:r>
      <w:proofErr w:type="spellStart"/>
      <w:r w:rsidRPr="002623F3">
        <w:rPr>
          <w:rFonts w:ascii="Garamond" w:hAnsi="Garamond"/>
          <w:i/>
          <w:iCs/>
          <w:sz w:val="24"/>
          <w:szCs w:val="24"/>
          <w:lang w:val="fr-FR"/>
        </w:rPr>
        <w:t>Amida</w:t>
      </w:r>
      <w:proofErr w:type="spellEnd"/>
      <w:r>
        <w:rPr>
          <w:rFonts w:ascii="Garamond" w:hAnsi="Garamond"/>
          <w:sz w:val="24"/>
          <w:szCs w:val="24"/>
          <w:lang w:val="fr-FR"/>
        </w:rPr>
        <w:t xml:space="preserve"> et dans le </w:t>
      </w:r>
      <w:proofErr w:type="spellStart"/>
      <w:r w:rsidRPr="002623F3">
        <w:rPr>
          <w:rFonts w:ascii="Garamond" w:hAnsi="Garamond"/>
          <w:i/>
          <w:iCs/>
          <w:sz w:val="24"/>
          <w:szCs w:val="24"/>
          <w:lang w:val="fr-FR"/>
        </w:rPr>
        <w:t>Birkat</w:t>
      </w:r>
      <w:proofErr w:type="spellEnd"/>
      <w:r w:rsidRPr="002623F3">
        <w:rPr>
          <w:rFonts w:ascii="Garamond" w:hAnsi="Garamond"/>
          <w:i/>
          <w:iCs/>
          <w:sz w:val="24"/>
          <w:szCs w:val="24"/>
          <w:lang w:val="fr-FR"/>
        </w:rPr>
        <w:t xml:space="preserve"> </w:t>
      </w:r>
      <w:proofErr w:type="spellStart"/>
      <w:r w:rsidRPr="002623F3">
        <w:rPr>
          <w:rFonts w:ascii="Garamond" w:hAnsi="Garamond"/>
          <w:i/>
          <w:iCs/>
          <w:sz w:val="24"/>
          <w:szCs w:val="24"/>
          <w:lang w:val="fr-FR"/>
        </w:rPr>
        <w:t>Hamazon</w:t>
      </w:r>
      <w:proofErr w:type="spellEnd"/>
      <w:r>
        <w:rPr>
          <w:rFonts w:ascii="Garamond" w:hAnsi="Garamond"/>
          <w:sz w:val="24"/>
          <w:szCs w:val="24"/>
          <w:lang w:val="fr-FR"/>
        </w:rPr>
        <w:t xml:space="preserve"> :</w:t>
      </w:r>
    </w:p>
    <w:p w:rsidR="007F54BE" w:rsidRPr="002623F3" w:rsidRDefault="002623F3" w:rsidP="007F54BE">
      <w:pPr>
        <w:pStyle w:val="Textebrut"/>
        <w:ind w:right="4"/>
        <w:rPr>
          <w:rFonts w:ascii="Garamond" w:hAnsi="Garamond"/>
          <w:sz w:val="24"/>
          <w:szCs w:val="24"/>
          <w:lang w:val="fr-FR"/>
        </w:rPr>
      </w:pPr>
      <w:r w:rsidRPr="002623F3">
        <w:rPr>
          <w:rFonts w:ascii="Garamond" w:hAnsi="Garamond"/>
          <w:sz w:val="24"/>
          <w:szCs w:val="24"/>
          <w:lang w:val="fr-FR"/>
        </w:rPr>
        <w:t>‘</w:t>
      </w:r>
      <w:r w:rsidR="007F54BE" w:rsidRPr="002623F3">
        <w:rPr>
          <w:rFonts w:ascii="Garamond" w:hAnsi="Garamond"/>
          <w:i/>
          <w:iCs/>
          <w:sz w:val="24"/>
          <w:szCs w:val="24"/>
          <w:lang w:val="fr-FR"/>
        </w:rPr>
        <w:t xml:space="preserve">Al </w:t>
      </w:r>
      <w:proofErr w:type="spellStart"/>
      <w:r w:rsidR="007F54BE" w:rsidRPr="002623F3">
        <w:rPr>
          <w:rFonts w:ascii="Garamond" w:hAnsi="Garamond"/>
          <w:i/>
          <w:iCs/>
          <w:sz w:val="24"/>
          <w:szCs w:val="24"/>
          <w:lang w:val="fr-FR"/>
        </w:rPr>
        <w:t>HaNissim</w:t>
      </w:r>
      <w:proofErr w:type="spellEnd"/>
      <w:r w:rsidR="007F54BE" w:rsidRPr="002623F3">
        <w:rPr>
          <w:rFonts w:ascii="Garamond" w:hAnsi="Garamond"/>
          <w:i/>
          <w:iCs/>
          <w:sz w:val="24"/>
          <w:szCs w:val="24"/>
          <w:lang w:val="fr-FR"/>
        </w:rPr>
        <w:t xml:space="preserve"> </w:t>
      </w:r>
      <w:r w:rsidRPr="002623F3">
        <w:rPr>
          <w:rFonts w:ascii="Garamond" w:hAnsi="Garamond"/>
          <w:sz w:val="24"/>
          <w:szCs w:val="24"/>
          <w:lang w:val="fr-FR"/>
        </w:rPr>
        <w:t>(Voir ‘</w:t>
      </w:r>
      <w:r w:rsidRPr="00FD36BA">
        <w:rPr>
          <w:rFonts w:ascii="Garamond" w:hAnsi="Garamond"/>
          <w:i/>
          <w:iCs/>
          <w:sz w:val="24"/>
          <w:szCs w:val="24"/>
          <w:lang w:val="fr-FR"/>
        </w:rPr>
        <w:t>H</w:t>
      </w:r>
      <w:r w:rsidR="007F54BE" w:rsidRPr="00FD36BA">
        <w:rPr>
          <w:rFonts w:ascii="Garamond" w:hAnsi="Garamond"/>
          <w:i/>
          <w:iCs/>
          <w:sz w:val="24"/>
          <w:szCs w:val="24"/>
          <w:lang w:val="fr-FR"/>
        </w:rPr>
        <w:t>an</w:t>
      </w:r>
      <w:r w:rsidRPr="00FD36BA">
        <w:rPr>
          <w:rFonts w:ascii="Garamond" w:hAnsi="Garamond"/>
          <w:i/>
          <w:iCs/>
          <w:sz w:val="24"/>
          <w:szCs w:val="24"/>
          <w:lang w:val="fr-FR"/>
        </w:rPr>
        <w:t>o</w:t>
      </w:r>
      <w:r w:rsidR="007F54BE" w:rsidRPr="00FD36BA">
        <w:rPr>
          <w:rFonts w:ascii="Garamond" w:hAnsi="Garamond"/>
          <w:i/>
          <w:iCs/>
          <w:sz w:val="24"/>
          <w:szCs w:val="24"/>
          <w:lang w:val="fr-FR"/>
        </w:rPr>
        <w:t>uk</w:t>
      </w:r>
      <w:r w:rsidRPr="00FD36BA">
        <w:rPr>
          <w:rFonts w:ascii="Garamond" w:hAnsi="Garamond"/>
          <w:i/>
          <w:iCs/>
          <w:sz w:val="24"/>
          <w:szCs w:val="24"/>
          <w:lang w:val="fr-FR"/>
        </w:rPr>
        <w:t>ka</w:t>
      </w:r>
      <w:r w:rsidRPr="002623F3">
        <w:rPr>
          <w:rFonts w:ascii="Garamond" w:hAnsi="Garamond"/>
          <w:sz w:val="24"/>
          <w:szCs w:val="24"/>
          <w:lang w:val="fr-FR"/>
        </w:rPr>
        <w:t xml:space="preserve"> II, Partie I. B. Source 2 version intégrale</w:t>
      </w:r>
      <w:r w:rsidR="007F54BE" w:rsidRPr="002623F3">
        <w:rPr>
          <w:rFonts w:ascii="Garamond" w:hAnsi="Garamond"/>
          <w:sz w:val="24"/>
          <w:szCs w:val="24"/>
          <w:lang w:val="fr-FR"/>
        </w:rPr>
        <w:t>.)</w:t>
      </w:r>
    </w:p>
    <w:p w:rsidR="007F54BE" w:rsidRPr="002623F3" w:rsidRDefault="007F54BE" w:rsidP="007F54BE">
      <w:pPr>
        <w:pStyle w:val="Textebrut"/>
        <w:ind w:right="720"/>
        <w:rPr>
          <w:rFonts w:ascii="Garamond" w:hAnsi="Garamond"/>
          <w:b/>
          <w:bCs/>
          <w:sz w:val="24"/>
          <w:szCs w:val="24"/>
          <w:lang w:val="fr-FR"/>
        </w:rPr>
      </w:pPr>
    </w:p>
    <w:p w:rsidR="007F54BE" w:rsidRPr="002623F3" w:rsidRDefault="007F54BE" w:rsidP="007F54BE">
      <w:pPr>
        <w:pStyle w:val="Textebrut"/>
        <w:ind w:right="720"/>
        <w:rPr>
          <w:rFonts w:ascii="Garamond" w:hAnsi="Garamond"/>
          <w:b/>
          <w:bCs/>
          <w:sz w:val="24"/>
          <w:szCs w:val="24"/>
          <w:lang w:val="fr-FR"/>
        </w:rPr>
      </w:pPr>
    </w:p>
    <w:p w:rsidR="007F54BE" w:rsidRPr="002623F3" w:rsidRDefault="007F54BE" w:rsidP="007F54BE">
      <w:pPr>
        <w:pStyle w:val="Textebrut"/>
        <w:jc w:val="both"/>
        <w:rPr>
          <w:rFonts w:ascii="Garamond" w:hAnsi="Garamond"/>
          <w:b/>
          <w:bCs/>
          <w:sz w:val="24"/>
          <w:szCs w:val="24"/>
          <w:lang w:val="fr-FR"/>
        </w:rPr>
      </w:pPr>
      <w:r w:rsidRPr="002623F3">
        <w:rPr>
          <w:rFonts w:ascii="Garamond" w:hAnsi="Garamond"/>
          <w:b/>
          <w:bCs/>
          <w:sz w:val="24"/>
          <w:szCs w:val="24"/>
          <w:lang w:val="fr-FR"/>
        </w:rPr>
        <w:t xml:space="preserve">2. </w:t>
      </w:r>
      <w:r w:rsidR="002623F3" w:rsidRPr="002623F3">
        <w:rPr>
          <w:rFonts w:ascii="Garamond" w:hAnsi="Garamond"/>
          <w:b/>
          <w:bCs/>
          <w:sz w:val="24"/>
          <w:szCs w:val="24"/>
          <w:lang w:val="fr-FR"/>
        </w:rPr>
        <w:t xml:space="preserve">Prière de </w:t>
      </w:r>
      <w:r w:rsidR="002623F3" w:rsidRPr="002623F3">
        <w:rPr>
          <w:rFonts w:ascii="Garamond" w:hAnsi="Garamond"/>
          <w:b/>
          <w:bCs/>
          <w:i/>
          <w:iCs/>
          <w:sz w:val="24"/>
          <w:szCs w:val="24"/>
          <w:lang w:val="fr-FR"/>
        </w:rPr>
        <w:t>‘</w:t>
      </w:r>
      <w:r w:rsidRPr="002623F3">
        <w:rPr>
          <w:rFonts w:ascii="Garamond" w:hAnsi="Garamond"/>
          <w:b/>
          <w:bCs/>
          <w:i/>
          <w:iCs/>
          <w:sz w:val="24"/>
          <w:szCs w:val="24"/>
          <w:lang w:val="fr-FR"/>
        </w:rPr>
        <w:t xml:space="preserve">Al </w:t>
      </w:r>
      <w:proofErr w:type="spellStart"/>
      <w:r w:rsidRPr="002623F3">
        <w:rPr>
          <w:rFonts w:ascii="Garamond" w:hAnsi="Garamond"/>
          <w:b/>
          <w:bCs/>
          <w:i/>
          <w:iCs/>
          <w:sz w:val="24"/>
          <w:szCs w:val="24"/>
          <w:lang w:val="fr-FR"/>
        </w:rPr>
        <w:t>HaNissim</w:t>
      </w:r>
      <w:proofErr w:type="spellEnd"/>
      <w:r w:rsidRPr="002623F3">
        <w:rPr>
          <w:rFonts w:ascii="Garamond" w:hAnsi="Garamond"/>
          <w:b/>
          <w:bCs/>
          <w:sz w:val="24"/>
          <w:szCs w:val="24"/>
          <w:lang w:val="fr-FR"/>
        </w:rPr>
        <w:t xml:space="preserve"> – </w:t>
      </w:r>
      <w:r w:rsidR="002623F3" w:rsidRPr="002623F3">
        <w:rPr>
          <w:rFonts w:ascii="Garamond" w:hAnsi="Garamond"/>
          <w:b/>
          <w:bCs/>
          <w:sz w:val="24"/>
          <w:szCs w:val="24"/>
          <w:lang w:val="fr-FR"/>
        </w:rPr>
        <w:t>A ‘</w:t>
      </w:r>
      <w:r w:rsidR="002623F3" w:rsidRPr="002623F3">
        <w:rPr>
          <w:rFonts w:ascii="Garamond" w:hAnsi="Garamond"/>
          <w:b/>
          <w:bCs/>
          <w:i/>
          <w:iCs/>
          <w:sz w:val="24"/>
          <w:szCs w:val="24"/>
          <w:lang w:val="fr-FR"/>
        </w:rPr>
        <w:t>Hanoukka</w:t>
      </w:r>
      <w:r w:rsidR="00856711">
        <w:rPr>
          <w:rFonts w:ascii="Garamond" w:hAnsi="Garamond"/>
          <w:b/>
          <w:bCs/>
          <w:sz w:val="24"/>
          <w:szCs w:val="24"/>
          <w:lang w:val="fr-FR"/>
        </w:rPr>
        <w:t>, les</w:t>
      </w:r>
      <w:r w:rsidR="002623F3" w:rsidRPr="002623F3">
        <w:rPr>
          <w:rFonts w:ascii="Garamond" w:hAnsi="Garamond"/>
          <w:b/>
          <w:bCs/>
          <w:sz w:val="24"/>
          <w:szCs w:val="24"/>
          <w:lang w:val="fr-FR"/>
        </w:rPr>
        <w:t xml:space="preserve"> prières </w:t>
      </w:r>
      <w:r w:rsidR="002623F3">
        <w:rPr>
          <w:rFonts w:ascii="Garamond" w:hAnsi="Garamond"/>
          <w:b/>
          <w:bCs/>
          <w:sz w:val="24"/>
          <w:szCs w:val="24"/>
          <w:lang w:val="fr-FR"/>
        </w:rPr>
        <w:t>spé</w:t>
      </w:r>
      <w:r w:rsidR="002623F3" w:rsidRPr="002623F3">
        <w:rPr>
          <w:rFonts w:ascii="Garamond" w:hAnsi="Garamond"/>
          <w:b/>
          <w:bCs/>
          <w:sz w:val="24"/>
          <w:szCs w:val="24"/>
          <w:lang w:val="fr-FR"/>
        </w:rPr>
        <w:t xml:space="preserve">ciales </w:t>
      </w:r>
      <w:r w:rsidR="002623F3">
        <w:rPr>
          <w:rFonts w:ascii="Garamond" w:hAnsi="Garamond"/>
          <w:b/>
          <w:bCs/>
          <w:sz w:val="24"/>
          <w:szCs w:val="24"/>
          <w:lang w:val="fr-FR"/>
        </w:rPr>
        <w:t>expriment</w:t>
      </w:r>
      <w:r w:rsidR="002623F3" w:rsidRPr="002623F3">
        <w:rPr>
          <w:rFonts w:ascii="Garamond" w:hAnsi="Garamond"/>
          <w:b/>
          <w:bCs/>
          <w:sz w:val="24"/>
          <w:szCs w:val="24"/>
          <w:lang w:val="fr-FR"/>
        </w:rPr>
        <w:t xml:space="preserve"> les remerciements et la louange.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856711" w:rsidRPr="008A284C" w:rsidRDefault="00856711" w:rsidP="00F86961">
            <w:pPr>
              <w:pStyle w:val="Sansinterligne1"/>
              <w:jc w:val="left"/>
              <w:rPr>
                <w:rFonts w:ascii="Garamond" w:hAnsi="Garamond"/>
                <w:sz w:val="24"/>
                <w:szCs w:val="24"/>
                <w:lang w:val="fr-FR"/>
              </w:rPr>
            </w:pPr>
            <w:r w:rsidRPr="008A284C">
              <w:rPr>
                <w:rFonts w:ascii="Garamond" w:hAnsi="Garamond"/>
                <w:sz w:val="24"/>
                <w:szCs w:val="24"/>
                <w:lang w:val="fr-FR"/>
              </w:rPr>
              <w:t>Et</w:t>
            </w:r>
            <w:r w:rsidR="00FD36BA" w:rsidRPr="008A284C">
              <w:rPr>
                <w:rFonts w:ascii="Garamond" w:hAnsi="Garamond"/>
                <w:sz w:val="24"/>
                <w:szCs w:val="24"/>
                <w:lang w:val="fr-FR"/>
              </w:rPr>
              <w:t xml:space="preserve"> [</w:t>
            </w:r>
            <w:r w:rsidR="008A284C" w:rsidRPr="008A284C">
              <w:rPr>
                <w:rFonts w:ascii="Garamond" w:hAnsi="Garamond"/>
                <w:sz w:val="24"/>
                <w:szCs w:val="24"/>
                <w:lang w:val="fr-FR"/>
              </w:rPr>
              <w:t xml:space="preserve">nous Te remercions] pour </w:t>
            </w:r>
            <w:r w:rsidR="0077273C">
              <w:rPr>
                <w:rFonts w:ascii="Garamond" w:hAnsi="Garamond"/>
                <w:sz w:val="24"/>
                <w:szCs w:val="24"/>
                <w:lang w:val="fr-FR"/>
              </w:rPr>
              <w:t>les miracles, pour le salut, pour les exploits, pour les délivrances et pour les prodiges que Tu as accomplis</w:t>
            </w:r>
            <w:r w:rsidR="008A284C" w:rsidRPr="008A284C">
              <w:rPr>
                <w:rFonts w:ascii="Garamond" w:hAnsi="Garamond"/>
                <w:sz w:val="24"/>
                <w:szCs w:val="24"/>
                <w:lang w:val="fr-FR"/>
              </w:rPr>
              <w:t xml:space="preserve"> </w:t>
            </w:r>
            <w:r w:rsidR="008A284C">
              <w:rPr>
                <w:rFonts w:ascii="Garamond" w:hAnsi="Garamond"/>
                <w:sz w:val="24"/>
                <w:szCs w:val="24"/>
                <w:lang w:val="fr-FR"/>
              </w:rPr>
              <w:t>pour nos ancê</w:t>
            </w:r>
            <w:r w:rsidR="008A284C" w:rsidRPr="008A284C">
              <w:rPr>
                <w:rFonts w:ascii="Garamond" w:hAnsi="Garamond"/>
                <w:sz w:val="24"/>
                <w:szCs w:val="24"/>
                <w:lang w:val="fr-FR"/>
              </w:rPr>
              <w:t>tres en leur temps, à cette époque-ci…</w:t>
            </w:r>
          </w:p>
          <w:p w:rsidR="007F54BE" w:rsidRPr="0077273C" w:rsidRDefault="007F54BE" w:rsidP="00F86961">
            <w:pPr>
              <w:pStyle w:val="Sansinterligne1"/>
              <w:jc w:val="left"/>
              <w:rPr>
                <w:rFonts w:ascii="Garamond" w:hAnsi="Garamond"/>
                <w:sz w:val="24"/>
                <w:szCs w:val="24"/>
                <w:lang w:val="fr-FR"/>
              </w:rPr>
            </w:pPr>
          </w:p>
          <w:p w:rsidR="007F54BE" w:rsidRPr="008A284C" w:rsidRDefault="008A284C" w:rsidP="002623F3">
            <w:pPr>
              <w:pStyle w:val="Sansinterligne1"/>
              <w:jc w:val="left"/>
              <w:rPr>
                <w:rFonts w:ascii="Garamond" w:hAnsi="Garamond"/>
                <w:sz w:val="24"/>
                <w:szCs w:val="24"/>
                <w:lang w:val="fr-FR"/>
              </w:rPr>
            </w:pPr>
            <w:r w:rsidRPr="008A284C">
              <w:rPr>
                <w:rFonts w:ascii="Garamond" w:hAnsi="Garamond"/>
                <w:sz w:val="24"/>
                <w:szCs w:val="24"/>
                <w:lang w:val="fr-FR"/>
              </w:rPr>
              <w:t xml:space="preserve">Au temps du Grand Prêtre </w:t>
            </w:r>
            <w:proofErr w:type="spellStart"/>
            <w:r w:rsidRPr="008A284C">
              <w:rPr>
                <w:rFonts w:ascii="Garamond" w:hAnsi="Garamond"/>
                <w:sz w:val="24"/>
                <w:szCs w:val="24"/>
                <w:lang w:val="fr-FR"/>
              </w:rPr>
              <w:t>Matityahou</w:t>
            </w:r>
            <w:proofErr w:type="spellEnd"/>
            <w:r w:rsidR="0077273C">
              <w:rPr>
                <w:rFonts w:ascii="Garamond" w:hAnsi="Garamond"/>
                <w:sz w:val="24"/>
                <w:szCs w:val="24"/>
                <w:lang w:val="fr-FR"/>
              </w:rPr>
              <w:t xml:space="preserve">, fils de </w:t>
            </w:r>
            <w:proofErr w:type="spellStart"/>
            <w:r w:rsidR="0077273C">
              <w:rPr>
                <w:rFonts w:ascii="Garamond" w:hAnsi="Garamond"/>
                <w:sz w:val="24"/>
                <w:szCs w:val="24"/>
                <w:lang w:val="fr-FR"/>
              </w:rPr>
              <w:t>Yo‘hanan</w:t>
            </w:r>
            <w:proofErr w:type="spellEnd"/>
            <w:r w:rsidRPr="008A284C">
              <w:rPr>
                <w:rFonts w:ascii="Garamond" w:hAnsi="Garamond"/>
                <w:sz w:val="24"/>
                <w:szCs w:val="24"/>
                <w:lang w:val="fr-FR"/>
              </w:rPr>
              <w:t xml:space="preserve"> l’Hasmonéen, et de ses fils</w:t>
            </w:r>
            <w:r>
              <w:rPr>
                <w:rFonts w:ascii="Garamond" w:hAnsi="Garamond"/>
                <w:sz w:val="24"/>
                <w:szCs w:val="24"/>
                <w:lang w:val="fr-FR"/>
              </w:rPr>
              <w:t>…</w:t>
            </w:r>
            <w:r w:rsidR="007F54BE" w:rsidRPr="008A284C">
              <w:rPr>
                <w:rFonts w:ascii="Garamond" w:hAnsi="Garamond"/>
                <w:sz w:val="24"/>
                <w:szCs w:val="24"/>
                <w:lang w:val="fr-FR"/>
              </w:rPr>
              <w:t xml:space="preserve"> </w:t>
            </w:r>
          </w:p>
        </w:tc>
        <w:tc>
          <w:tcPr>
            <w:tcW w:w="4385" w:type="dxa"/>
          </w:tcPr>
          <w:p w:rsidR="007F54BE" w:rsidRDefault="007F54BE" w:rsidP="00F86961">
            <w:pPr>
              <w:pStyle w:val="Sansinterligne1"/>
              <w:bidi/>
              <w:jc w:val="left"/>
              <w:rPr>
                <w:rFonts w:ascii="Times New Roman" w:hAnsi="Times New Roman" w:cs="Times New Roman"/>
                <w:sz w:val="24"/>
                <w:szCs w:val="24"/>
                <w:rtl/>
              </w:rPr>
            </w:pPr>
            <w:r>
              <w:rPr>
                <w:rFonts w:ascii="Times New Roman" w:hAnsi="Times New Roman" w:cs="Times New Roman"/>
                <w:sz w:val="24"/>
                <w:szCs w:val="24"/>
                <w:rtl/>
              </w:rPr>
              <w:t>על הנסים ועל הפורקן ועל הגבורות ועל התשועות ועל המלחמות</w:t>
            </w:r>
            <w:r>
              <w:rPr>
                <w:rFonts w:ascii="Times New Roman" w:hAnsi="Times New Roman" w:cs="Times New Roman" w:hint="cs"/>
                <w:sz w:val="24"/>
                <w:szCs w:val="24"/>
                <w:rtl/>
              </w:rPr>
              <w:t xml:space="preserve"> </w:t>
            </w:r>
            <w:r>
              <w:rPr>
                <w:rFonts w:ascii="Times New Roman" w:hAnsi="Times New Roman" w:cs="Times New Roman"/>
                <w:sz w:val="24"/>
                <w:szCs w:val="24"/>
                <w:rtl/>
              </w:rPr>
              <w:t>שעשית לאבותינו בימים ההם בזמן הזה</w:t>
            </w:r>
            <w:r>
              <w:rPr>
                <w:rFonts w:ascii="Times New Roman" w:hAnsi="Times New Roman" w:cs="Times New Roman" w:hint="cs"/>
                <w:sz w:val="24"/>
                <w:szCs w:val="24"/>
                <w:rtl/>
              </w:rPr>
              <w:t xml:space="preserve">: </w:t>
            </w:r>
          </w:p>
          <w:p w:rsidR="007F54BE" w:rsidRDefault="007F54BE" w:rsidP="00F86961">
            <w:pPr>
              <w:pStyle w:val="Sansinterligne1"/>
              <w:bidi/>
              <w:jc w:val="left"/>
              <w:rPr>
                <w:rFonts w:ascii="Times New Roman" w:hAnsi="Times New Roman" w:cs="Times New Roman"/>
                <w:sz w:val="24"/>
                <w:szCs w:val="24"/>
                <w:rtl/>
              </w:rPr>
            </w:pPr>
          </w:p>
          <w:p w:rsidR="007F54BE" w:rsidRDefault="007F54BE" w:rsidP="00F86961">
            <w:pPr>
              <w:pStyle w:val="Sansinterligne1"/>
              <w:bidi/>
              <w:jc w:val="left"/>
              <w:rPr>
                <w:rFonts w:ascii="Times New Roman" w:hAnsi="Times New Roman" w:cs="Times New Roman"/>
                <w:sz w:val="24"/>
                <w:szCs w:val="24"/>
                <w:rtl/>
              </w:rPr>
            </w:pPr>
          </w:p>
          <w:p w:rsidR="007F54BE" w:rsidRDefault="007F54BE" w:rsidP="00F86961">
            <w:pPr>
              <w:pStyle w:val="Sansinterligne1"/>
              <w:bidi/>
              <w:jc w:val="left"/>
              <w:rPr>
                <w:rFonts w:ascii="Times New Roman" w:hAnsi="Times New Roman" w:cs="Times New Roman"/>
                <w:sz w:val="24"/>
                <w:szCs w:val="24"/>
                <w:rtl/>
              </w:rPr>
            </w:pPr>
          </w:p>
          <w:p w:rsidR="007F54BE" w:rsidRDefault="007F54BE" w:rsidP="00F86961">
            <w:pPr>
              <w:pStyle w:val="Sansinterligne1"/>
              <w:bidi/>
              <w:jc w:val="left"/>
              <w:rPr>
                <w:rFonts w:ascii="Times New Roman" w:hAnsi="Times New Roman" w:cs="Times New Roman"/>
                <w:sz w:val="24"/>
                <w:szCs w:val="24"/>
              </w:rPr>
            </w:pPr>
            <w:r>
              <w:rPr>
                <w:rFonts w:ascii="Times New Roman" w:hAnsi="Times New Roman" w:cs="Times New Roman"/>
                <w:sz w:val="24"/>
                <w:szCs w:val="24"/>
                <w:rtl/>
              </w:rPr>
              <w:t>בימי מתתיהו בן יוחנן כהן גדול חשמונאי ובניו</w:t>
            </w:r>
            <w:r>
              <w:rPr>
                <w:rFonts w:ascii="Times New Roman" w:hAnsi="Times New Roman" w:cs="Times New Roman" w:hint="cs"/>
                <w:sz w:val="24"/>
                <w:szCs w:val="24"/>
                <w:rtl/>
              </w:rPr>
              <w:t>...</w:t>
            </w:r>
            <w:r>
              <w:rPr>
                <w:rFonts w:ascii="Times New Roman" w:hAnsi="Times New Roman" w:cs="Times New Roman"/>
                <w:sz w:val="24"/>
                <w:szCs w:val="24"/>
                <w:rtl/>
              </w:rPr>
              <w:t xml:space="preserve"> </w:t>
            </w:r>
          </w:p>
          <w:p w:rsidR="007F54BE" w:rsidRDefault="007F54BE" w:rsidP="00F86961">
            <w:pPr>
              <w:pStyle w:val="Textebrut"/>
              <w:tabs>
                <w:tab w:val="left" w:pos="1350"/>
              </w:tabs>
              <w:bidi/>
              <w:rPr>
                <w:rFonts w:ascii="Garamond" w:hAnsi="Garamond"/>
                <w:sz w:val="24"/>
                <w:szCs w:val="24"/>
                <w:rtl/>
              </w:rPr>
            </w:pPr>
          </w:p>
        </w:tc>
      </w:tr>
    </w:tbl>
    <w:p w:rsidR="007F54BE" w:rsidRDefault="007F54BE" w:rsidP="007F54BE">
      <w:pPr>
        <w:pStyle w:val="Textebrut"/>
        <w:rPr>
          <w:rFonts w:ascii="Garamond" w:hAnsi="Garamond"/>
          <w:b/>
          <w:bCs/>
          <w:sz w:val="24"/>
          <w:szCs w:val="24"/>
        </w:rPr>
      </w:pPr>
    </w:p>
    <w:p w:rsidR="007F54BE" w:rsidRPr="002623F3" w:rsidRDefault="002623F3" w:rsidP="002623F3">
      <w:pPr>
        <w:pStyle w:val="Textebrut"/>
        <w:rPr>
          <w:rFonts w:ascii="Garamond" w:hAnsi="Garamond"/>
          <w:sz w:val="24"/>
          <w:szCs w:val="24"/>
          <w:lang w:val="fr-FR"/>
        </w:rPr>
      </w:pPr>
      <w:r w:rsidRPr="002623F3">
        <w:rPr>
          <w:rFonts w:ascii="Garamond" w:hAnsi="Garamond"/>
          <w:sz w:val="24"/>
          <w:szCs w:val="24"/>
          <w:lang w:val="fr-FR"/>
        </w:rPr>
        <w:t xml:space="preserve">Ce </w:t>
      </w:r>
      <w:r w:rsidR="00FD36BA" w:rsidRPr="002623F3">
        <w:rPr>
          <w:rFonts w:ascii="Garamond" w:hAnsi="Garamond"/>
          <w:sz w:val="24"/>
          <w:szCs w:val="24"/>
          <w:lang w:val="fr-FR"/>
        </w:rPr>
        <w:t>thème</w:t>
      </w:r>
      <w:r w:rsidR="00FD36BA">
        <w:rPr>
          <w:rFonts w:ascii="Garamond" w:hAnsi="Garamond"/>
          <w:sz w:val="24"/>
          <w:szCs w:val="24"/>
          <w:lang w:val="fr-FR"/>
        </w:rPr>
        <w:t xml:space="preserve"> est aussi évoqu</w:t>
      </w:r>
      <w:r w:rsidRPr="002623F3">
        <w:rPr>
          <w:rFonts w:ascii="Garamond" w:hAnsi="Garamond"/>
          <w:sz w:val="24"/>
          <w:szCs w:val="24"/>
          <w:lang w:val="fr-FR"/>
        </w:rPr>
        <w:t xml:space="preserve">é dans la prière </w:t>
      </w:r>
      <w:r w:rsidR="00FD36BA" w:rsidRPr="002623F3">
        <w:rPr>
          <w:rFonts w:ascii="Garamond" w:hAnsi="Garamond"/>
          <w:sz w:val="24"/>
          <w:szCs w:val="24"/>
          <w:lang w:val="fr-FR"/>
        </w:rPr>
        <w:t>spéciale</w:t>
      </w:r>
      <w:r w:rsidRPr="002623F3">
        <w:rPr>
          <w:rFonts w:ascii="Garamond" w:hAnsi="Garamond"/>
          <w:sz w:val="24"/>
          <w:szCs w:val="24"/>
          <w:lang w:val="fr-FR"/>
        </w:rPr>
        <w:t xml:space="preserve"> que l’on </w:t>
      </w:r>
      <w:r w:rsidR="00FD36BA" w:rsidRPr="002623F3">
        <w:rPr>
          <w:rFonts w:ascii="Garamond" w:hAnsi="Garamond"/>
          <w:sz w:val="24"/>
          <w:szCs w:val="24"/>
          <w:lang w:val="fr-FR"/>
        </w:rPr>
        <w:t>récite</w:t>
      </w:r>
      <w:r w:rsidRPr="002623F3">
        <w:rPr>
          <w:rFonts w:ascii="Garamond" w:hAnsi="Garamond"/>
          <w:sz w:val="24"/>
          <w:szCs w:val="24"/>
          <w:lang w:val="fr-FR"/>
        </w:rPr>
        <w:t xml:space="preserve"> sur l’allumage des bougies de ‘</w:t>
      </w:r>
      <w:r w:rsidRPr="00FD36BA">
        <w:rPr>
          <w:rFonts w:ascii="Garamond" w:hAnsi="Garamond"/>
          <w:i/>
          <w:iCs/>
          <w:sz w:val="24"/>
          <w:szCs w:val="24"/>
          <w:lang w:val="fr-FR"/>
        </w:rPr>
        <w:t>Hanoukka</w:t>
      </w:r>
      <w:r w:rsidRPr="002623F3">
        <w:rPr>
          <w:rFonts w:ascii="Garamond" w:hAnsi="Garamond"/>
          <w:sz w:val="24"/>
          <w:szCs w:val="24"/>
          <w:lang w:val="fr-FR"/>
        </w:rPr>
        <w:t xml:space="preserve"> :</w:t>
      </w:r>
      <w:r w:rsidR="007F54BE" w:rsidRPr="002623F3">
        <w:rPr>
          <w:rFonts w:ascii="Garamond" w:hAnsi="Garamond"/>
          <w:sz w:val="24"/>
          <w:szCs w:val="24"/>
          <w:lang w:val="fr-FR"/>
        </w:rPr>
        <w:t xml:space="preserve"> </w:t>
      </w:r>
      <w:proofErr w:type="spellStart"/>
      <w:r w:rsidRPr="002623F3">
        <w:rPr>
          <w:rFonts w:ascii="Garamond" w:hAnsi="Garamond"/>
          <w:i/>
          <w:iCs/>
          <w:sz w:val="24"/>
          <w:szCs w:val="24"/>
          <w:lang w:val="fr-FR"/>
        </w:rPr>
        <w:t>HaN</w:t>
      </w:r>
      <w:r>
        <w:rPr>
          <w:rFonts w:ascii="Garamond" w:hAnsi="Garamond"/>
          <w:i/>
          <w:iCs/>
          <w:sz w:val="24"/>
          <w:szCs w:val="24"/>
          <w:lang w:val="fr-FR"/>
        </w:rPr>
        <w:t>é</w:t>
      </w:r>
      <w:r w:rsidR="007F54BE" w:rsidRPr="002623F3">
        <w:rPr>
          <w:rFonts w:ascii="Garamond" w:hAnsi="Garamond"/>
          <w:i/>
          <w:iCs/>
          <w:sz w:val="24"/>
          <w:szCs w:val="24"/>
          <w:lang w:val="fr-FR"/>
        </w:rPr>
        <w:t>rot</w:t>
      </w:r>
      <w:proofErr w:type="spellEnd"/>
      <w:r w:rsidR="007F54BE" w:rsidRPr="002623F3">
        <w:rPr>
          <w:rFonts w:ascii="Garamond" w:hAnsi="Garamond"/>
          <w:i/>
          <w:iCs/>
          <w:sz w:val="24"/>
          <w:szCs w:val="24"/>
          <w:lang w:val="fr-FR"/>
        </w:rPr>
        <w:t xml:space="preserve"> </w:t>
      </w:r>
      <w:proofErr w:type="spellStart"/>
      <w:r w:rsidR="007F54BE" w:rsidRPr="002623F3">
        <w:rPr>
          <w:rFonts w:ascii="Garamond" w:hAnsi="Garamond"/>
          <w:i/>
          <w:iCs/>
          <w:sz w:val="24"/>
          <w:szCs w:val="24"/>
          <w:lang w:val="fr-FR"/>
        </w:rPr>
        <w:t>HaLal</w:t>
      </w:r>
      <w:r>
        <w:rPr>
          <w:rFonts w:ascii="Garamond" w:hAnsi="Garamond"/>
          <w:i/>
          <w:iCs/>
          <w:sz w:val="24"/>
          <w:szCs w:val="24"/>
          <w:lang w:val="fr-FR"/>
        </w:rPr>
        <w:t>o</w:t>
      </w:r>
      <w:r w:rsidR="007F54BE" w:rsidRPr="002623F3">
        <w:rPr>
          <w:rFonts w:ascii="Garamond" w:hAnsi="Garamond"/>
          <w:i/>
          <w:iCs/>
          <w:sz w:val="24"/>
          <w:szCs w:val="24"/>
          <w:lang w:val="fr-FR"/>
        </w:rPr>
        <w:t>u</w:t>
      </w:r>
      <w:proofErr w:type="spellEnd"/>
      <w:r w:rsidR="007F54BE" w:rsidRPr="002623F3">
        <w:rPr>
          <w:rFonts w:ascii="Garamond" w:hAnsi="Garamond"/>
          <w:sz w:val="24"/>
          <w:szCs w:val="24"/>
          <w:lang w:val="fr-FR"/>
        </w:rPr>
        <w:t>.</w:t>
      </w:r>
    </w:p>
    <w:p w:rsidR="007F54BE" w:rsidRPr="002623F3" w:rsidRDefault="007F54BE" w:rsidP="007F54BE">
      <w:pPr>
        <w:pStyle w:val="Textebrut"/>
        <w:rPr>
          <w:rFonts w:ascii="Garamond" w:hAnsi="Garamond"/>
          <w:b/>
          <w:bCs/>
          <w:sz w:val="24"/>
          <w:szCs w:val="24"/>
          <w:lang w:val="fr-FR"/>
        </w:rPr>
      </w:pPr>
    </w:p>
    <w:p w:rsidR="007F54BE" w:rsidRPr="00D64130" w:rsidRDefault="007F54BE" w:rsidP="007F54BE">
      <w:pPr>
        <w:widowControl w:val="0"/>
        <w:autoSpaceDE w:val="0"/>
        <w:autoSpaceDN w:val="0"/>
        <w:adjustRightInd w:val="0"/>
        <w:jc w:val="both"/>
        <w:rPr>
          <w:rFonts w:ascii="Garamond" w:hAnsi="Garamond" w:cs="Times New Roman"/>
          <w:b/>
          <w:bCs/>
          <w:color w:val="000000"/>
          <w:sz w:val="24"/>
          <w:szCs w:val="24"/>
        </w:rPr>
      </w:pPr>
      <w:r w:rsidRPr="002A5DB0">
        <w:rPr>
          <w:rFonts w:ascii="Garamond" w:hAnsi="Garamond" w:cs="Times New Roman"/>
          <w:b/>
          <w:bCs/>
          <w:color w:val="000000"/>
          <w:sz w:val="24"/>
          <w:szCs w:val="24"/>
        </w:rPr>
        <w:t xml:space="preserve">3. </w:t>
      </w:r>
      <w:proofErr w:type="spellStart"/>
      <w:r w:rsidR="005C4E06" w:rsidRPr="002A5DB0">
        <w:rPr>
          <w:rFonts w:ascii="Garamond" w:hAnsi="Garamond" w:cs="Times New Roman"/>
          <w:b/>
          <w:bCs/>
          <w:i/>
          <w:iCs/>
          <w:color w:val="000000"/>
          <w:sz w:val="24"/>
          <w:szCs w:val="24"/>
        </w:rPr>
        <w:t>HaNé</w:t>
      </w:r>
      <w:r w:rsidRPr="002A5DB0">
        <w:rPr>
          <w:rFonts w:ascii="Garamond" w:hAnsi="Garamond" w:cs="Times New Roman"/>
          <w:b/>
          <w:bCs/>
          <w:i/>
          <w:iCs/>
          <w:color w:val="000000"/>
          <w:sz w:val="24"/>
          <w:szCs w:val="24"/>
        </w:rPr>
        <w:t>rot</w:t>
      </w:r>
      <w:proofErr w:type="spellEnd"/>
      <w:r w:rsidRPr="002A5DB0">
        <w:rPr>
          <w:rFonts w:ascii="Garamond" w:hAnsi="Garamond" w:cs="Times New Roman"/>
          <w:b/>
          <w:bCs/>
          <w:color w:val="000000"/>
          <w:sz w:val="24"/>
          <w:szCs w:val="24"/>
        </w:rPr>
        <w:t xml:space="preserve"> </w:t>
      </w:r>
      <w:proofErr w:type="spellStart"/>
      <w:r w:rsidRPr="002A5DB0">
        <w:rPr>
          <w:rFonts w:ascii="Garamond" w:hAnsi="Garamond" w:cs="Times New Roman"/>
          <w:b/>
          <w:bCs/>
          <w:i/>
          <w:iCs/>
          <w:color w:val="000000"/>
          <w:sz w:val="24"/>
          <w:szCs w:val="24"/>
        </w:rPr>
        <w:t>HaLal</w:t>
      </w:r>
      <w:r w:rsidR="005C4E06" w:rsidRPr="002A5DB0">
        <w:rPr>
          <w:rFonts w:ascii="Garamond" w:hAnsi="Garamond" w:cs="Times New Roman"/>
          <w:b/>
          <w:bCs/>
          <w:i/>
          <w:iCs/>
          <w:color w:val="000000"/>
          <w:sz w:val="24"/>
          <w:szCs w:val="24"/>
        </w:rPr>
        <w:t>o</w:t>
      </w:r>
      <w:r w:rsidRPr="002A5DB0">
        <w:rPr>
          <w:rFonts w:ascii="Garamond" w:hAnsi="Garamond" w:cs="Times New Roman"/>
          <w:b/>
          <w:bCs/>
          <w:i/>
          <w:iCs/>
          <w:color w:val="000000"/>
          <w:sz w:val="24"/>
          <w:szCs w:val="24"/>
        </w:rPr>
        <w:t>u</w:t>
      </w:r>
      <w:proofErr w:type="spellEnd"/>
      <w:r w:rsidRPr="002A5DB0">
        <w:rPr>
          <w:rFonts w:ascii="Garamond" w:hAnsi="Garamond" w:cs="Times New Roman"/>
          <w:b/>
          <w:bCs/>
          <w:color w:val="000000"/>
          <w:sz w:val="24"/>
          <w:szCs w:val="24"/>
        </w:rPr>
        <w:t xml:space="preserve"> – </w:t>
      </w:r>
      <w:r w:rsidR="00FD36BA">
        <w:rPr>
          <w:rFonts w:ascii="Garamond" w:hAnsi="Garamond" w:cs="Times New Roman"/>
          <w:b/>
          <w:bCs/>
          <w:color w:val="000000"/>
          <w:sz w:val="24"/>
          <w:szCs w:val="24"/>
        </w:rPr>
        <w:t xml:space="preserve">Alors que nous regardons la </w:t>
      </w:r>
      <w:proofErr w:type="spellStart"/>
      <w:r w:rsidR="00FD36BA" w:rsidRPr="00FD36BA">
        <w:rPr>
          <w:rFonts w:ascii="Garamond" w:hAnsi="Garamond" w:cs="Times New Roman"/>
          <w:b/>
          <w:bCs/>
          <w:i/>
          <w:iCs/>
          <w:color w:val="000000"/>
          <w:sz w:val="24"/>
          <w:szCs w:val="24"/>
        </w:rPr>
        <w:t>mé</w:t>
      </w:r>
      <w:r w:rsidR="002A5DB0" w:rsidRPr="00FD36BA">
        <w:rPr>
          <w:rFonts w:ascii="Garamond" w:hAnsi="Garamond" w:cs="Times New Roman"/>
          <w:b/>
          <w:bCs/>
          <w:i/>
          <w:iCs/>
          <w:color w:val="000000"/>
          <w:sz w:val="24"/>
          <w:szCs w:val="24"/>
        </w:rPr>
        <w:t>norah</w:t>
      </w:r>
      <w:proofErr w:type="spellEnd"/>
      <w:r w:rsidR="002A5DB0" w:rsidRPr="002A5DB0">
        <w:rPr>
          <w:rFonts w:ascii="Garamond" w:hAnsi="Garamond" w:cs="Times New Roman"/>
          <w:b/>
          <w:bCs/>
          <w:color w:val="000000"/>
          <w:sz w:val="24"/>
          <w:szCs w:val="24"/>
        </w:rPr>
        <w:t xml:space="preserve"> de ‘</w:t>
      </w:r>
      <w:r w:rsidR="002A5DB0" w:rsidRPr="00FD36BA">
        <w:rPr>
          <w:rFonts w:ascii="Garamond" w:hAnsi="Garamond" w:cs="Times New Roman"/>
          <w:b/>
          <w:bCs/>
          <w:i/>
          <w:iCs/>
          <w:color w:val="000000"/>
          <w:sz w:val="24"/>
          <w:szCs w:val="24"/>
        </w:rPr>
        <w:t>Hanoukka</w:t>
      </w:r>
      <w:r w:rsidR="002A5DB0" w:rsidRPr="002A5DB0">
        <w:rPr>
          <w:rFonts w:ascii="Garamond" w:hAnsi="Garamond" w:cs="Times New Roman"/>
          <w:b/>
          <w:bCs/>
          <w:color w:val="000000"/>
          <w:sz w:val="24"/>
          <w:szCs w:val="24"/>
        </w:rPr>
        <w:t>, nous r</w:t>
      </w:r>
      <w:r w:rsidR="002A5DB0">
        <w:rPr>
          <w:rFonts w:ascii="Garamond" w:hAnsi="Garamond" w:cs="Times New Roman"/>
          <w:b/>
          <w:bCs/>
          <w:color w:val="000000"/>
          <w:sz w:val="24"/>
          <w:szCs w:val="24"/>
        </w:rPr>
        <w:t>emercions D. pour les miracles.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63"/>
      </w:tblGrid>
      <w:tr w:rsidR="007F54BE" w:rsidTr="00F86961">
        <w:tc>
          <w:tcPr>
            <w:tcW w:w="4385" w:type="dxa"/>
          </w:tcPr>
          <w:p w:rsidR="007F54BE" w:rsidRPr="00E326E0" w:rsidRDefault="0077273C" w:rsidP="0077273C">
            <w:pPr>
              <w:widowControl w:val="0"/>
              <w:autoSpaceDE w:val="0"/>
              <w:autoSpaceDN w:val="0"/>
              <w:adjustRightInd w:val="0"/>
              <w:rPr>
                <w:rFonts w:ascii="Garamond" w:hAnsi="Garamond" w:cs="TimesNewRomanPSMT"/>
                <w:color w:val="000000"/>
                <w:sz w:val="24"/>
                <w:szCs w:val="24"/>
              </w:rPr>
            </w:pPr>
            <w:r w:rsidRPr="0077273C">
              <w:rPr>
                <w:rFonts w:ascii="Garamond" w:hAnsi="Garamond" w:cs="TimesNewRomanPSMT"/>
                <w:color w:val="000000"/>
                <w:sz w:val="24"/>
                <w:szCs w:val="24"/>
              </w:rPr>
              <w:t xml:space="preserve">Ces lumières, nous les allumons en commémoration des miracles, du salut, des exploits, des délivrances et des prodiges que </w:t>
            </w:r>
            <w:r w:rsidRPr="0077273C">
              <w:rPr>
                <w:rFonts w:ascii="Garamond" w:hAnsi="Garamond" w:cs="TimesNewRomanPSMT"/>
                <w:color w:val="000000"/>
                <w:sz w:val="24"/>
                <w:szCs w:val="24"/>
              </w:rPr>
              <w:lastRenderedPageBreak/>
              <w:t xml:space="preserve">Tu as procurés à nos ancêtres, en leur temps, à cette époque-ci, par l’intermédiaire de Tes saints </w:t>
            </w:r>
            <w:proofErr w:type="spellStart"/>
            <w:r w:rsidRPr="0077273C">
              <w:rPr>
                <w:rFonts w:ascii="Garamond" w:hAnsi="Garamond" w:cs="TimesNewRomanPSMT"/>
                <w:color w:val="000000"/>
                <w:sz w:val="24"/>
                <w:szCs w:val="24"/>
              </w:rPr>
              <w:t>Cohanim</w:t>
            </w:r>
            <w:proofErr w:type="spellEnd"/>
            <w:r w:rsidRPr="0077273C">
              <w:rPr>
                <w:rFonts w:ascii="Garamond" w:hAnsi="Garamond" w:cs="TimesNewRomanPSMT"/>
                <w:color w:val="000000"/>
                <w:sz w:val="24"/>
                <w:szCs w:val="24"/>
              </w:rPr>
              <w:t>.</w:t>
            </w:r>
          </w:p>
        </w:tc>
        <w:tc>
          <w:tcPr>
            <w:tcW w:w="4363"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lastRenderedPageBreak/>
              <w:t xml:space="preserve">הַנֵּרוֹת הַלָּלוּ אָנוּ מַדְלִיקִין עַל הַנִּסִּים וְעַל הַנִּפְלָאוֹת וְעַל הַתְּשׁוּעוֹת וְעַל הַמִּלְחָמוֹת. שֶׁעָשִׂיתָ לַאֲבוֹתֵינוּ </w:t>
            </w:r>
            <w:r>
              <w:rPr>
                <w:rFonts w:ascii="Garamond" w:hAnsi="Garamond" w:cs="Times New Roman"/>
                <w:sz w:val="24"/>
                <w:szCs w:val="24"/>
                <w:rtl/>
              </w:rPr>
              <w:lastRenderedPageBreak/>
              <w:t>בַּיָּמִים הָהֵם בַּזְּמַן הַזֶּה. עַל יְדֵי כֹּהֲנֶיךָ הַקְּדוֹשִׁים.</w:t>
            </w:r>
          </w:p>
        </w:tc>
      </w:tr>
    </w:tbl>
    <w:p w:rsidR="007F54BE" w:rsidRDefault="007F54BE" w:rsidP="007F54BE">
      <w:pPr>
        <w:pStyle w:val="Textebrut"/>
        <w:rPr>
          <w:rFonts w:ascii="Garamond" w:hAnsi="Garamond"/>
          <w:sz w:val="24"/>
          <w:szCs w:val="24"/>
        </w:rPr>
      </w:pPr>
    </w:p>
    <w:p w:rsidR="007F54BE" w:rsidRPr="00D64130" w:rsidRDefault="002A5DB0" w:rsidP="003C7157">
      <w:pPr>
        <w:pStyle w:val="Textebrut"/>
        <w:rPr>
          <w:rFonts w:ascii="Garamond" w:hAnsi="Garamond"/>
          <w:sz w:val="24"/>
          <w:szCs w:val="24"/>
          <w:lang w:val="fr-FR"/>
        </w:rPr>
      </w:pPr>
      <w:r w:rsidRPr="002A5DB0">
        <w:rPr>
          <w:rFonts w:ascii="Garamond" w:hAnsi="Garamond"/>
          <w:sz w:val="24"/>
          <w:szCs w:val="24"/>
          <w:lang w:val="fr-FR"/>
        </w:rPr>
        <w:t xml:space="preserve">Mais pourquoi les remerciements et les louanges sont-ils tellement fondamentaux </w:t>
      </w:r>
      <w:r w:rsidR="003C7157">
        <w:rPr>
          <w:rFonts w:ascii="Garamond" w:hAnsi="Garamond"/>
          <w:sz w:val="24"/>
          <w:szCs w:val="24"/>
          <w:lang w:val="fr-FR"/>
        </w:rPr>
        <w:t>pour</w:t>
      </w:r>
      <w:r w:rsidRPr="002A5DB0">
        <w:rPr>
          <w:rFonts w:ascii="Garamond" w:hAnsi="Garamond"/>
          <w:sz w:val="24"/>
          <w:szCs w:val="24"/>
          <w:lang w:val="fr-FR"/>
        </w:rPr>
        <w:t xml:space="preserve"> la célébration de</w:t>
      </w:r>
      <w:r w:rsidR="00FD36BA">
        <w:rPr>
          <w:rFonts w:ascii="Garamond" w:hAnsi="Garamond"/>
          <w:sz w:val="24"/>
          <w:szCs w:val="24"/>
          <w:lang w:val="fr-FR"/>
        </w:rPr>
        <w:t xml:space="preserve"> la fête de</w:t>
      </w:r>
      <w:r w:rsidRPr="002A5DB0">
        <w:rPr>
          <w:rFonts w:ascii="Garamond" w:hAnsi="Garamond"/>
          <w:sz w:val="24"/>
          <w:szCs w:val="24"/>
          <w:lang w:val="fr-FR"/>
        </w:rPr>
        <w:t xml:space="preserve"> ‘</w:t>
      </w:r>
      <w:r w:rsidRPr="002A5DB0">
        <w:rPr>
          <w:rFonts w:ascii="Garamond" w:hAnsi="Garamond"/>
          <w:i/>
          <w:iCs/>
          <w:sz w:val="24"/>
          <w:szCs w:val="24"/>
          <w:lang w:val="fr-FR"/>
        </w:rPr>
        <w:t>Hanoukka</w:t>
      </w:r>
      <w:r>
        <w:rPr>
          <w:rFonts w:ascii="Garamond" w:hAnsi="Garamond"/>
          <w:sz w:val="24"/>
          <w:szCs w:val="24"/>
          <w:lang w:val="fr-FR"/>
        </w:rPr>
        <w:t xml:space="preserve"> ?</w:t>
      </w:r>
    </w:p>
    <w:p w:rsidR="007F54BE" w:rsidRPr="00D64130" w:rsidRDefault="007F54BE" w:rsidP="007F54BE">
      <w:pPr>
        <w:pStyle w:val="Textebrut"/>
        <w:rPr>
          <w:rFonts w:ascii="Garamond" w:hAnsi="Garamond"/>
          <w:b/>
          <w:bCs/>
          <w:sz w:val="24"/>
          <w:szCs w:val="24"/>
          <w:lang w:val="fr-FR"/>
        </w:rPr>
      </w:pPr>
    </w:p>
    <w:p w:rsidR="007F54BE" w:rsidRPr="002A5DB0" w:rsidRDefault="002A5DB0" w:rsidP="002A5DB0">
      <w:pPr>
        <w:pStyle w:val="Textebrut"/>
        <w:rPr>
          <w:rFonts w:ascii="Garamond" w:hAnsi="Garamond"/>
          <w:b/>
          <w:bCs/>
          <w:sz w:val="24"/>
          <w:szCs w:val="24"/>
          <w:lang w:val="fr-FR"/>
        </w:rPr>
      </w:pPr>
      <w:r w:rsidRPr="002A5DB0">
        <w:rPr>
          <w:rFonts w:ascii="Garamond" w:hAnsi="Garamond"/>
          <w:b/>
          <w:bCs/>
          <w:sz w:val="24"/>
          <w:szCs w:val="24"/>
          <w:lang w:val="fr-FR"/>
        </w:rPr>
        <w:t xml:space="preserve">4. </w:t>
      </w:r>
      <w:proofErr w:type="spellStart"/>
      <w:r w:rsidRPr="002A5DB0">
        <w:rPr>
          <w:rFonts w:ascii="Garamond" w:hAnsi="Garamond"/>
          <w:b/>
          <w:bCs/>
          <w:i/>
          <w:iCs/>
          <w:sz w:val="24"/>
          <w:szCs w:val="24"/>
          <w:lang w:val="fr-FR"/>
        </w:rPr>
        <w:t>Bak</w:t>
      </w:r>
      <w:r w:rsidR="007F54BE" w:rsidRPr="002A5DB0">
        <w:rPr>
          <w:rFonts w:ascii="Garamond" w:hAnsi="Garamond"/>
          <w:b/>
          <w:bCs/>
          <w:i/>
          <w:iCs/>
          <w:sz w:val="24"/>
          <w:szCs w:val="24"/>
          <w:lang w:val="fr-FR"/>
        </w:rPr>
        <w:t>h</w:t>
      </w:r>
      <w:proofErr w:type="spellEnd"/>
      <w:r w:rsidRPr="002A5DB0">
        <w:rPr>
          <w:rFonts w:ascii="Garamond" w:hAnsi="Garamond"/>
          <w:b/>
          <w:bCs/>
          <w:sz w:val="24"/>
          <w:szCs w:val="24"/>
          <w:lang w:val="fr-FR"/>
        </w:rPr>
        <w:t>, Commentaire sur le</w:t>
      </w:r>
      <w:r w:rsidR="007F54BE" w:rsidRPr="002A5DB0">
        <w:rPr>
          <w:rFonts w:ascii="Garamond" w:hAnsi="Garamond"/>
          <w:b/>
          <w:bCs/>
          <w:sz w:val="24"/>
          <w:szCs w:val="24"/>
          <w:lang w:val="fr-FR"/>
        </w:rPr>
        <w:t xml:space="preserve"> T</w:t>
      </w:r>
      <w:r w:rsidRPr="002A5DB0">
        <w:rPr>
          <w:rFonts w:ascii="Garamond" w:hAnsi="Garamond"/>
          <w:b/>
          <w:bCs/>
          <w:sz w:val="24"/>
          <w:szCs w:val="24"/>
          <w:lang w:val="fr-FR"/>
        </w:rPr>
        <w:t xml:space="preserve">our, </w:t>
      </w:r>
      <w:proofErr w:type="spellStart"/>
      <w:r w:rsidRPr="002A5DB0">
        <w:rPr>
          <w:rFonts w:ascii="Garamond" w:hAnsi="Garamond"/>
          <w:b/>
          <w:bCs/>
          <w:sz w:val="24"/>
          <w:szCs w:val="24"/>
          <w:lang w:val="fr-FR"/>
        </w:rPr>
        <w:t>Orakh</w:t>
      </w:r>
      <w:proofErr w:type="spellEnd"/>
      <w:r w:rsidRPr="002A5DB0">
        <w:rPr>
          <w:rFonts w:ascii="Garamond" w:hAnsi="Garamond"/>
          <w:b/>
          <w:bCs/>
          <w:sz w:val="24"/>
          <w:szCs w:val="24"/>
          <w:lang w:val="fr-FR"/>
        </w:rPr>
        <w:t xml:space="preserve"> ‘</w:t>
      </w:r>
      <w:proofErr w:type="spellStart"/>
      <w:r w:rsidRPr="002A5DB0">
        <w:rPr>
          <w:rFonts w:ascii="Garamond" w:hAnsi="Garamond"/>
          <w:b/>
          <w:bCs/>
          <w:sz w:val="24"/>
          <w:szCs w:val="24"/>
          <w:lang w:val="fr-FR"/>
        </w:rPr>
        <w:t>Haïm</w:t>
      </w:r>
      <w:proofErr w:type="spellEnd"/>
      <w:r w:rsidRPr="002A5DB0">
        <w:rPr>
          <w:rFonts w:ascii="Garamond" w:hAnsi="Garamond"/>
          <w:b/>
          <w:bCs/>
          <w:sz w:val="24"/>
          <w:szCs w:val="24"/>
          <w:lang w:val="fr-FR"/>
        </w:rPr>
        <w:t xml:space="preserve"> 670 – L</w:t>
      </w:r>
      <w:r w:rsidR="007F54BE" w:rsidRPr="002A5DB0">
        <w:rPr>
          <w:rFonts w:ascii="Garamond" w:hAnsi="Garamond"/>
          <w:b/>
          <w:bCs/>
          <w:sz w:val="24"/>
          <w:szCs w:val="24"/>
          <w:lang w:val="fr-FR"/>
        </w:rPr>
        <w:t>e miracle</w:t>
      </w:r>
      <w:r w:rsidR="008A284C">
        <w:rPr>
          <w:rFonts w:ascii="Garamond" w:hAnsi="Garamond"/>
          <w:b/>
          <w:bCs/>
          <w:sz w:val="24"/>
          <w:szCs w:val="24"/>
          <w:lang w:val="fr-FR"/>
        </w:rPr>
        <w:t xml:space="preserve"> apparut</w:t>
      </w:r>
      <w:r w:rsidR="007F54BE" w:rsidRPr="002A5DB0">
        <w:rPr>
          <w:rFonts w:ascii="Garamond" w:hAnsi="Garamond"/>
          <w:b/>
          <w:bCs/>
          <w:sz w:val="24"/>
          <w:szCs w:val="24"/>
          <w:lang w:val="fr-FR"/>
        </w:rPr>
        <w:t xml:space="preserve"> </w:t>
      </w:r>
      <w:r w:rsidRPr="002A5DB0">
        <w:rPr>
          <w:rFonts w:ascii="Garamond" w:hAnsi="Garamond"/>
          <w:b/>
          <w:bCs/>
          <w:sz w:val="24"/>
          <w:szCs w:val="24"/>
          <w:lang w:val="fr-FR"/>
        </w:rPr>
        <w:t>gr</w:t>
      </w:r>
      <w:r>
        <w:rPr>
          <w:rFonts w:ascii="Garamond" w:hAnsi="Garamond"/>
          <w:b/>
          <w:bCs/>
          <w:sz w:val="24"/>
          <w:szCs w:val="24"/>
          <w:lang w:val="fr-FR"/>
        </w:rPr>
        <w:t>âce à un changement d’attitude, nous célébrons donc la fête d’une manière qui rappelle cette transformation.</w:t>
      </w: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401"/>
      </w:tblGrid>
      <w:tr w:rsidR="007F54BE" w:rsidRPr="00E21ECF" w:rsidTr="00F86961">
        <w:tc>
          <w:tcPr>
            <w:tcW w:w="4149" w:type="dxa"/>
          </w:tcPr>
          <w:p w:rsidR="007F54BE" w:rsidRDefault="007F54BE" w:rsidP="00F86961">
            <w:pPr>
              <w:bidi/>
              <w:rPr>
                <w:rFonts w:ascii="Garamond" w:hAnsi="Garamond" w:cs="Times New Roman"/>
                <w:sz w:val="24"/>
                <w:szCs w:val="24"/>
                <w:rtl/>
              </w:rPr>
            </w:pPr>
            <w:r>
              <w:rPr>
                <w:rFonts w:ascii="Garamond" w:hAnsi="Garamond" w:cs="Times New Roman"/>
                <w:sz w:val="24"/>
                <w:szCs w:val="24"/>
                <w:rtl/>
              </w:rPr>
              <w:t>וכשחזרו בתשובה למסור נפשם על העבודה הושיעם ה' ע"י כהנים עובדי העבודה בבי</w:t>
            </w:r>
            <w:r>
              <w:rPr>
                <w:rFonts w:ascii="Garamond" w:hAnsi="Garamond" w:cs="Times New Roman" w:hint="cs"/>
                <w:sz w:val="24"/>
                <w:szCs w:val="24"/>
                <w:rtl/>
              </w:rPr>
              <w:t>ת השם</w:t>
            </w:r>
            <w:r>
              <w:rPr>
                <w:rFonts w:ascii="Garamond" w:hAnsi="Garamond" w:cs="Times New Roman"/>
                <w:sz w:val="24"/>
                <w:szCs w:val="24"/>
                <w:rtl/>
              </w:rPr>
              <w:t xml:space="preserve">. </w:t>
            </w:r>
          </w:p>
          <w:p w:rsidR="002A5DB0" w:rsidRDefault="002A5DB0" w:rsidP="00F86961">
            <w:pPr>
              <w:bidi/>
              <w:rPr>
                <w:rFonts w:ascii="Garamond" w:hAnsi="Garamond" w:cs="Times New Roman"/>
                <w:sz w:val="24"/>
                <w:szCs w:val="24"/>
              </w:rPr>
            </w:pPr>
          </w:p>
          <w:p w:rsidR="00FD36BA" w:rsidRDefault="00FD36BA" w:rsidP="002A5DB0">
            <w:pPr>
              <w:bidi/>
              <w:rPr>
                <w:rFonts w:ascii="Garamond" w:hAnsi="Garamond" w:cs="Times New Roman"/>
                <w:sz w:val="24"/>
                <w:szCs w:val="24"/>
              </w:rPr>
            </w:pPr>
          </w:p>
          <w:p w:rsidR="007F54BE" w:rsidRDefault="007F54BE" w:rsidP="00FD36BA">
            <w:pPr>
              <w:bidi/>
              <w:rPr>
                <w:rFonts w:ascii="Garamond" w:hAnsi="Garamond" w:cs="Times New Roman"/>
                <w:sz w:val="24"/>
                <w:szCs w:val="24"/>
                <w:rtl/>
              </w:rPr>
            </w:pPr>
            <w:r>
              <w:rPr>
                <w:rFonts w:ascii="Garamond" w:hAnsi="Garamond" w:cs="Times New Roman"/>
                <w:sz w:val="24"/>
                <w:szCs w:val="24"/>
                <w:rtl/>
              </w:rPr>
              <w:t>על כן נעשה הנס ג"כ בנרות תחת אשר הערו נפשם למות על קיום העבודה, ולפיכך לא קבעום אלא להלל ולהודות שהיא העבודה שבלב.</w:t>
            </w:r>
          </w:p>
          <w:p w:rsidR="007F54BE" w:rsidRDefault="007F54BE" w:rsidP="00F86961">
            <w:pPr>
              <w:bidi/>
              <w:rPr>
                <w:rFonts w:ascii="Garamond" w:hAnsi="Garamond" w:cs="Times New Roman"/>
                <w:sz w:val="24"/>
                <w:szCs w:val="24"/>
                <w:rtl/>
              </w:rPr>
            </w:pPr>
          </w:p>
        </w:tc>
        <w:tc>
          <w:tcPr>
            <w:tcW w:w="4401" w:type="dxa"/>
          </w:tcPr>
          <w:p w:rsidR="002A5DB0" w:rsidRDefault="002A5DB0" w:rsidP="00F86961">
            <w:pPr>
              <w:ind w:right="-27"/>
              <w:rPr>
                <w:rFonts w:ascii="Garamond" w:hAnsi="Garamond"/>
                <w:sz w:val="24"/>
                <w:szCs w:val="24"/>
              </w:rPr>
            </w:pPr>
            <w:r w:rsidRPr="002A5DB0">
              <w:rPr>
                <w:rFonts w:ascii="Garamond" w:hAnsi="Garamond"/>
                <w:sz w:val="24"/>
                <w:szCs w:val="24"/>
              </w:rPr>
              <w:t xml:space="preserve">Lorsque les Juifs se repentirent et commencèrent à vouer </w:t>
            </w:r>
            <w:r w:rsidR="00D86F9C">
              <w:rPr>
                <w:rFonts w:ascii="Garamond" w:hAnsi="Garamond"/>
                <w:sz w:val="24"/>
                <w:szCs w:val="24"/>
              </w:rPr>
              <w:t xml:space="preserve">complètement </w:t>
            </w:r>
            <w:r w:rsidRPr="002A5DB0">
              <w:rPr>
                <w:rFonts w:ascii="Garamond" w:hAnsi="Garamond"/>
                <w:sz w:val="24"/>
                <w:szCs w:val="24"/>
              </w:rPr>
              <w:t>leurs vies</w:t>
            </w:r>
            <w:r w:rsidR="00D86F9C">
              <w:rPr>
                <w:rFonts w:ascii="Garamond" w:hAnsi="Garamond"/>
                <w:sz w:val="24"/>
                <w:szCs w:val="24"/>
              </w:rPr>
              <w:t xml:space="preserve"> </w:t>
            </w:r>
            <w:r w:rsidR="00D35E0F">
              <w:rPr>
                <w:rFonts w:ascii="Garamond" w:hAnsi="Garamond"/>
                <w:sz w:val="24"/>
                <w:szCs w:val="24"/>
              </w:rPr>
              <w:t>à</w:t>
            </w:r>
            <w:r w:rsidRPr="002A5DB0">
              <w:rPr>
                <w:rFonts w:ascii="Garamond" w:hAnsi="Garamond"/>
                <w:sz w:val="24"/>
                <w:szCs w:val="24"/>
              </w:rPr>
              <w:t xml:space="preserve"> D.</w:t>
            </w:r>
            <w:r w:rsidR="00D35E0F">
              <w:rPr>
                <w:rFonts w:ascii="Garamond" w:hAnsi="Garamond"/>
                <w:sz w:val="24"/>
                <w:szCs w:val="24"/>
              </w:rPr>
              <w:t xml:space="preserve">, Il les sauva par l’intermédiaire des </w:t>
            </w:r>
            <w:proofErr w:type="spellStart"/>
            <w:r w:rsidR="00D35E0F">
              <w:rPr>
                <w:rFonts w:ascii="Garamond" w:hAnsi="Garamond"/>
                <w:sz w:val="24"/>
                <w:szCs w:val="24"/>
              </w:rPr>
              <w:t>Cohanim</w:t>
            </w:r>
            <w:proofErr w:type="spellEnd"/>
            <w:r w:rsidR="00D35E0F">
              <w:rPr>
                <w:rFonts w:ascii="Garamond" w:hAnsi="Garamond"/>
                <w:sz w:val="24"/>
                <w:szCs w:val="24"/>
              </w:rPr>
              <w:t>, responsables du</w:t>
            </w:r>
            <w:r>
              <w:rPr>
                <w:rFonts w:ascii="Garamond" w:hAnsi="Garamond"/>
                <w:sz w:val="24"/>
                <w:szCs w:val="24"/>
              </w:rPr>
              <w:t xml:space="preserve"> service dans le Temple.</w:t>
            </w:r>
          </w:p>
          <w:p w:rsidR="007F54BE" w:rsidRPr="00321D1B" w:rsidRDefault="002A5DB0" w:rsidP="00321D1B">
            <w:pPr>
              <w:ind w:right="-27"/>
              <w:rPr>
                <w:rFonts w:ascii="Garamond" w:hAnsi="Garamond"/>
                <w:sz w:val="24"/>
                <w:szCs w:val="24"/>
              </w:rPr>
            </w:pPr>
            <w:r>
              <w:rPr>
                <w:rFonts w:ascii="Garamond" w:hAnsi="Garamond"/>
                <w:sz w:val="24"/>
                <w:szCs w:val="24"/>
              </w:rPr>
              <w:t>C’est la raison pour laquelle le miracle fut accompli avec les lumières – les Juifs ayant risqué leurs vies pour le service dans le Temple</w:t>
            </w:r>
            <w:r w:rsidR="00C36213">
              <w:rPr>
                <w:rFonts w:ascii="Garamond" w:hAnsi="Garamond"/>
                <w:sz w:val="24"/>
                <w:szCs w:val="24"/>
              </w:rPr>
              <w:t xml:space="preserve"> [qui comprenait l’allumage de la </w:t>
            </w:r>
            <w:proofErr w:type="spellStart"/>
            <w:r w:rsidR="00C36213" w:rsidRPr="00321D1B">
              <w:rPr>
                <w:rFonts w:ascii="Garamond" w:hAnsi="Garamond"/>
                <w:i/>
                <w:iCs/>
                <w:sz w:val="24"/>
                <w:szCs w:val="24"/>
              </w:rPr>
              <w:t>Ménorah</w:t>
            </w:r>
            <w:proofErr w:type="spellEnd"/>
            <w:r w:rsidR="00C36213">
              <w:rPr>
                <w:rFonts w:ascii="Garamond" w:hAnsi="Garamond"/>
                <w:sz w:val="24"/>
                <w:szCs w:val="24"/>
              </w:rPr>
              <w:t>]. C’est po</w:t>
            </w:r>
            <w:r w:rsidR="003C7157">
              <w:rPr>
                <w:rFonts w:ascii="Garamond" w:hAnsi="Garamond"/>
                <w:sz w:val="24"/>
                <w:szCs w:val="24"/>
              </w:rPr>
              <w:t>urquoi, ces jours furent consacr</w:t>
            </w:r>
            <w:r w:rsidR="00C36213">
              <w:rPr>
                <w:rFonts w:ascii="Garamond" w:hAnsi="Garamond"/>
                <w:sz w:val="24"/>
                <w:szCs w:val="24"/>
              </w:rPr>
              <w:t>és exclusivement à la célébration avec des remerciements et des louanges à D., qui est un travail du cœur.</w:t>
            </w:r>
          </w:p>
        </w:tc>
      </w:tr>
    </w:tbl>
    <w:p w:rsidR="007F54BE" w:rsidRPr="00D64130" w:rsidRDefault="007F54BE" w:rsidP="007F54BE">
      <w:pPr>
        <w:jc w:val="both"/>
        <w:rPr>
          <w:rFonts w:ascii="Garamond" w:hAnsi="Garamond"/>
          <w:b/>
          <w:bCs/>
          <w:sz w:val="24"/>
          <w:szCs w:val="24"/>
          <w:highlight w:val="yellow"/>
        </w:rPr>
      </w:pPr>
    </w:p>
    <w:p w:rsidR="00321D1B" w:rsidRDefault="00321D1B" w:rsidP="007F54BE">
      <w:pPr>
        <w:rPr>
          <w:rFonts w:ascii="Garamond" w:hAnsi="Garamond"/>
          <w:sz w:val="24"/>
          <w:szCs w:val="24"/>
        </w:rPr>
      </w:pPr>
      <w:r w:rsidRPr="00321D1B">
        <w:rPr>
          <w:rFonts w:ascii="Garamond" w:hAnsi="Garamond"/>
          <w:sz w:val="24"/>
          <w:szCs w:val="24"/>
        </w:rPr>
        <w:t>L</w:t>
      </w:r>
      <w:r w:rsidR="007F54BE" w:rsidRPr="00321D1B">
        <w:rPr>
          <w:rFonts w:ascii="Garamond" w:hAnsi="Garamond"/>
          <w:sz w:val="24"/>
          <w:szCs w:val="24"/>
        </w:rPr>
        <w:t xml:space="preserve">e Service </w:t>
      </w:r>
      <w:r w:rsidRPr="00321D1B">
        <w:rPr>
          <w:rFonts w:ascii="Garamond" w:hAnsi="Garamond"/>
          <w:sz w:val="24"/>
          <w:szCs w:val="24"/>
        </w:rPr>
        <w:t>dans le</w:t>
      </w:r>
      <w:r w:rsidR="007F54BE" w:rsidRPr="00321D1B">
        <w:rPr>
          <w:rFonts w:ascii="Garamond" w:hAnsi="Garamond"/>
          <w:sz w:val="24"/>
          <w:szCs w:val="24"/>
        </w:rPr>
        <w:t xml:space="preserve"> Temple </w:t>
      </w:r>
      <w:r w:rsidRPr="00321D1B">
        <w:rPr>
          <w:rFonts w:ascii="Garamond" w:hAnsi="Garamond"/>
          <w:sz w:val="24"/>
          <w:szCs w:val="24"/>
        </w:rPr>
        <w:t>est appelé</w:t>
      </w:r>
      <w:r w:rsidR="007F54BE" w:rsidRPr="00321D1B">
        <w:rPr>
          <w:rFonts w:ascii="Garamond" w:hAnsi="Garamond"/>
          <w:sz w:val="24"/>
          <w:szCs w:val="24"/>
        </w:rPr>
        <w:t xml:space="preserve"> </w:t>
      </w:r>
      <w:r w:rsidRPr="00321D1B">
        <w:rPr>
          <w:rFonts w:ascii="Garamond" w:hAnsi="Garamond"/>
          <w:sz w:val="24"/>
          <w:szCs w:val="24"/>
        </w:rPr>
        <w:t>‘</w:t>
      </w:r>
      <w:proofErr w:type="spellStart"/>
      <w:r w:rsidR="007F54BE" w:rsidRPr="00321D1B">
        <w:rPr>
          <w:rFonts w:ascii="Garamond" w:hAnsi="Garamond"/>
          <w:i/>
          <w:iCs/>
          <w:sz w:val="24"/>
          <w:szCs w:val="24"/>
        </w:rPr>
        <w:t>avodah</w:t>
      </w:r>
      <w:proofErr w:type="spellEnd"/>
      <w:r w:rsidRPr="00321D1B">
        <w:rPr>
          <w:rFonts w:ascii="Garamond" w:hAnsi="Garamond"/>
          <w:i/>
          <w:iCs/>
          <w:sz w:val="24"/>
          <w:szCs w:val="24"/>
        </w:rPr>
        <w:t xml:space="preserve">, </w:t>
      </w:r>
      <w:r w:rsidRPr="00321D1B">
        <w:rPr>
          <w:rFonts w:ascii="Garamond" w:hAnsi="Garamond"/>
          <w:sz w:val="24"/>
          <w:szCs w:val="24"/>
        </w:rPr>
        <w:t>terme également employé pour la prière.</w:t>
      </w:r>
      <w:r>
        <w:rPr>
          <w:rFonts w:ascii="Garamond" w:hAnsi="Garamond"/>
          <w:sz w:val="24"/>
          <w:szCs w:val="24"/>
        </w:rPr>
        <w:t xml:space="preserve"> Par conséquent, c’est par notre propre prière que nou</w:t>
      </w:r>
      <w:r w:rsidR="003C7157">
        <w:rPr>
          <w:rFonts w:ascii="Garamond" w:hAnsi="Garamond"/>
          <w:sz w:val="24"/>
          <w:szCs w:val="24"/>
        </w:rPr>
        <w:t>s commémorons la dévotion à ce s</w:t>
      </w:r>
      <w:r>
        <w:rPr>
          <w:rFonts w:ascii="Garamond" w:hAnsi="Garamond"/>
          <w:sz w:val="24"/>
          <w:szCs w:val="24"/>
        </w:rPr>
        <w:t>ervice, et le miracle qui se produisit afin de le faciliter.</w:t>
      </w:r>
    </w:p>
    <w:p w:rsidR="007F54BE" w:rsidRPr="00D64130" w:rsidRDefault="007F54BE" w:rsidP="00321D1B">
      <w:pPr>
        <w:rPr>
          <w:rFonts w:ascii="Garamond" w:hAnsi="Garamond"/>
          <w:sz w:val="24"/>
          <w:szCs w:val="24"/>
        </w:rPr>
      </w:pPr>
      <w:r w:rsidRPr="00321D1B">
        <w:rPr>
          <w:rFonts w:ascii="Garamond" w:hAnsi="Garamond"/>
          <w:sz w:val="24"/>
          <w:szCs w:val="24"/>
        </w:rPr>
        <w:t xml:space="preserve"> </w:t>
      </w:r>
    </w:p>
    <w:p w:rsidR="007F54BE" w:rsidRPr="00D64130" w:rsidRDefault="00321D1B" w:rsidP="007F54BE">
      <w:pPr>
        <w:jc w:val="both"/>
        <w:rPr>
          <w:rFonts w:ascii="Garamond" w:hAnsi="Garamond"/>
          <w:b/>
          <w:bCs/>
          <w:sz w:val="24"/>
          <w:szCs w:val="24"/>
        </w:rPr>
      </w:pPr>
      <w:r>
        <w:rPr>
          <w:rFonts w:ascii="Garamond" w:hAnsi="Garamond"/>
          <w:b/>
          <w:bCs/>
          <w:sz w:val="24"/>
          <w:szCs w:val="24"/>
          <w:lang w:val="en-US"/>
        </w:rPr>
        <w:t>5. Rabbi ‘</w:t>
      </w:r>
      <w:proofErr w:type="spellStart"/>
      <w:r>
        <w:rPr>
          <w:rFonts w:ascii="Garamond" w:hAnsi="Garamond"/>
          <w:b/>
          <w:bCs/>
          <w:sz w:val="24"/>
          <w:szCs w:val="24"/>
          <w:lang w:val="en-US"/>
        </w:rPr>
        <w:t>Haïm</w:t>
      </w:r>
      <w:proofErr w:type="spellEnd"/>
      <w:r>
        <w:rPr>
          <w:rFonts w:ascii="Garamond" w:hAnsi="Garamond"/>
          <w:b/>
          <w:bCs/>
          <w:sz w:val="24"/>
          <w:szCs w:val="24"/>
          <w:lang w:val="en-US"/>
        </w:rPr>
        <w:t xml:space="preserve"> Friedlander, </w:t>
      </w:r>
      <w:proofErr w:type="spellStart"/>
      <w:r w:rsidRPr="00FD36BA">
        <w:rPr>
          <w:rFonts w:ascii="Garamond" w:hAnsi="Garamond"/>
          <w:b/>
          <w:bCs/>
          <w:i/>
          <w:iCs/>
          <w:sz w:val="24"/>
          <w:szCs w:val="24"/>
          <w:lang w:val="en-US"/>
        </w:rPr>
        <w:t>Sifté</w:t>
      </w:r>
      <w:proofErr w:type="spellEnd"/>
      <w:r w:rsidRPr="00FD36BA">
        <w:rPr>
          <w:rFonts w:ascii="Garamond" w:hAnsi="Garamond"/>
          <w:b/>
          <w:bCs/>
          <w:i/>
          <w:iCs/>
          <w:sz w:val="24"/>
          <w:szCs w:val="24"/>
          <w:lang w:val="en-US"/>
        </w:rPr>
        <w:t xml:space="preserve"> ‘</w:t>
      </w:r>
      <w:proofErr w:type="spellStart"/>
      <w:r w:rsidRPr="00FD36BA">
        <w:rPr>
          <w:rFonts w:ascii="Garamond" w:hAnsi="Garamond"/>
          <w:b/>
          <w:bCs/>
          <w:i/>
          <w:iCs/>
          <w:sz w:val="24"/>
          <w:szCs w:val="24"/>
          <w:lang w:val="en-US"/>
        </w:rPr>
        <w:t>Haï</w:t>
      </w:r>
      <w:r w:rsidR="007F54BE" w:rsidRPr="00FD36BA">
        <w:rPr>
          <w:rFonts w:ascii="Garamond" w:hAnsi="Garamond"/>
          <w:b/>
          <w:bCs/>
          <w:i/>
          <w:iCs/>
          <w:sz w:val="24"/>
          <w:szCs w:val="24"/>
          <w:lang w:val="en-US"/>
        </w:rPr>
        <w:t>m</w:t>
      </w:r>
      <w:proofErr w:type="spellEnd"/>
      <w:r w:rsidR="007F54BE" w:rsidRPr="000A7E8A">
        <w:rPr>
          <w:rFonts w:ascii="Garamond" w:hAnsi="Garamond"/>
          <w:b/>
          <w:bCs/>
          <w:sz w:val="24"/>
          <w:szCs w:val="24"/>
          <w:lang w:val="en-US"/>
        </w:rPr>
        <w:t xml:space="preserve">, Vol. </w:t>
      </w:r>
      <w:r w:rsidR="007F54BE" w:rsidRPr="00321D1B">
        <w:rPr>
          <w:rFonts w:ascii="Garamond" w:hAnsi="Garamond"/>
          <w:b/>
          <w:bCs/>
          <w:sz w:val="24"/>
          <w:szCs w:val="24"/>
        </w:rPr>
        <w:t xml:space="preserve">II, pp. 25-26 </w:t>
      </w:r>
      <w:r w:rsidR="007F54BE" w:rsidRPr="00321D1B">
        <w:rPr>
          <w:rFonts w:ascii="Garamond" w:hAnsi="Garamond"/>
          <w:b/>
          <w:bCs/>
        </w:rPr>
        <w:t xml:space="preserve">– </w:t>
      </w:r>
      <w:r w:rsidRPr="00321D1B">
        <w:rPr>
          <w:rFonts w:ascii="Garamond" w:hAnsi="Garamond"/>
          <w:b/>
          <w:bCs/>
          <w:sz w:val="24"/>
          <w:szCs w:val="24"/>
        </w:rPr>
        <w:t>La prière de</w:t>
      </w:r>
      <w:r w:rsidR="007F54BE" w:rsidRPr="00321D1B">
        <w:rPr>
          <w:rFonts w:ascii="Garamond" w:hAnsi="Garamond"/>
          <w:b/>
          <w:bCs/>
          <w:sz w:val="24"/>
          <w:szCs w:val="24"/>
        </w:rPr>
        <w:t xml:space="preserve"> </w:t>
      </w:r>
      <w:r w:rsidRPr="00FD36BA">
        <w:rPr>
          <w:rFonts w:ascii="Garamond" w:hAnsi="Garamond"/>
          <w:b/>
          <w:bCs/>
          <w:i/>
          <w:iCs/>
          <w:sz w:val="24"/>
          <w:szCs w:val="24"/>
        </w:rPr>
        <w:t>‘</w:t>
      </w:r>
      <w:r w:rsidR="007F54BE" w:rsidRPr="00FD36BA">
        <w:rPr>
          <w:rFonts w:ascii="Garamond" w:hAnsi="Garamond"/>
          <w:b/>
          <w:bCs/>
          <w:i/>
          <w:iCs/>
          <w:sz w:val="24"/>
          <w:szCs w:val="24"/>
        </w:rPr>
        <w:t xml:space="preserve">Al </w:t>
      </w:r>
      <w:proofErr w:type="spellStart"/>
      <w:r w:rsidR="007F54BE" w:rsidRPr="00FD36BA">
        <w:rPr>
          <w:rFonts w:ascii="Garamond" w:hAnsi="Garamond"/>
          <w:b/>
          <w:bCs/>
          <w:i/>
          <w:iCs/>
          <w:sz w:val="24"/>
          <w:szCs w:val="24"/>
        </w:rPr>
        <w:t>HaNissim</w:t>
      </w:r>
      <w:proofErr w:type="spellEnd"/>
      <w:r w:rsidRPr="00321D1B">
        <w:rPr>
          <w:rFonts w:ascii="Garamond" w:hAnsi="Garamond"/>
          <w:b/>
          <w:bCs/>
          <w:sz w:val="24"/>
          <w:szCs w:val="24"/>
        </w:rPr>
        <w:t xml:space="preserve"> </w:t>
      </w:r>
      <w:r w:rsidRPr="003C7157">
        <w:rPr>
          <w:rFonts w:ascii="Garamond" w:hAnsi="Garamond"/>
          <w:b/>
          <w:bCs/>
          <w:sz w:val="24"/>
          <w:szCs w:val="24"/>
        </w:rPr>
        <w:t>associe</w:t>
      </w:r>
      <w:r w:rsidRPr="00321D1B">
        <w:rPr>
          <w:rFonts w:ascii="Garamond" w:hAnsi="Garamond"/>
          <w:b/>
          <w:bCs/>
          <w:sz w:val="24"/>
          <w:szCs w:val="24"/>
        </w:rPr>
        <w:t xml:space="preserve"> la victoire militaire à </w:t>
      </w:r>
      <w:proofErr w:type="gramStart"/>
      <w:r w:rsidRPr="00321D1B">
        <w:rPr>
          <w:rFonts w:ascii="Garamond" w:hAnsi="Garamond"/>
          <w:b/>
          <w:bCs/>
          <w:sz w:val="24"/>
          <w:szCs w:val="24"/>
        </w:rPr>
        <w:t>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7F54BE" w:rsidTr="00F86961">
        <w:tc>
          <w:tcPr>
            <w:tcW w:w="4338" w:type="dxa"/>
          </w:tcPr>
          <w:p w:rsidR="007F54BE" w:rsidRPr="00A85729" w:rsidRDefault="00321D1B" w:rsidP="00A85729">
            <w:pPr>
              <w:ind w:right="-108"/>
              <w:rPr>
                <w:rFonts w:ascii="Garamond" w:hAnsi="Garamond"/>
                <w:sz w:val="24"/>
                <w:szCs w:val="24"/>
              </w:rPr>
            </w:pPr>
            <w:r w:rsidRPr="002B50AB">
              <w:rPr>
                <w:rFonts w:ascii="Garamond" w:hAnsi="Garamond"/>
                <w:sz w:val="24"/>
                <w:szCs w:val="24"/>
              </w:rPr>
              <w:t>L’essence de ‘</w:t>
            </w:r>
            <w:r w:rsidRPr="002B50AB">
              <w:rPr>
                <w:rFonts w:ascii="Garamond" w:hAnsi="Garamond"/>
                <w:i/>
                <w:iCs/>
                <w:sz w:val="24"/>
                <w:szCs w:val="24"/>
              </w:rPr>
              <w:t>Hanoukka</w:t>
            </w:r>
            <w:r w:rsidRPr="002B50AB">
              <w:rPr>
                <w:rFonts w:ascii="Garamond" w:hAnsi="Garamond"/>
                <w:sz w:val="24"/>
                <w:szCs w:val="24"/>
              </w:rPr>
              <w:t xml:space="preserve"> est de remercier</w:t>
            </w:r>
            <w:r w:rsidR="002B50AB">
              <w:rPr>
                <w:rFonts w:ascii="Garamond" w:hAnsi="Garamond"/>
                <w:sz w:val="24"/>
                <w:szCs w:val="24"/>
              </w:rPr>
              <w:t>, comme Rachi le dit : « ‘</w:t>
            </w:r>
            <w:r w:rsidR="002B50AB" w:rsidRPr="00FD36BA">
              <w:rPr>
                <w:rFonts w:ascii="Garamond" w:hAnsi="Garamond"/>
                <w:i/>
                <w:iCs/>
                <w:sz w:val="24"/>
                <w:szCs w:val="24"/>
              </w:rPr>
              <w:t>Hanoukka</w:t>
            </w:r>
            <w:r w:rsidR="002B50AB">
              <w:rPr>
                <w:rFonts w:ascii="Garamond" w:hAnsi="Garamond"/>
                <w:sz w:val="24"/>
                <w:szCs w:val="24"/>
              </w:rPr>
              <w:t xml:space="preserve"> ne fut institué que pour la gratitude. » Nos Sages insérèrent donc la prière de « </w:t>
            </w:r>
            <w:r w:rsidR="002B50AB" w:rsidRPr="002B50AB">
              <w:rPr>
                <w:rFonts w:ascii="Garamond" w:hAnsi="Garamond"/>
                <w:i/>
                <w:iCs/>
                <w:sz w:val="24"/>
                <w:szCs w:val="24"/>
              </w:rPr>
              <w:t xml:space="preserve">‘Al </w:t>
            </w:r>
            <w:proofErr w:type="spellStart"/>
            <w:r w:rsidR="007F54BE" w:rsidRPr="002B50AB">
              <w:rPr>
                <w:rFonts w:ascii="Garamond" w:hAnsi="Garamond"/>
                <w:i/>
                <w:iCs/>
                <w:sz w:val="24"/>
                <w:szCs w:val="24"/>
              </w:rPr>
              <w:t>HaNissim</w:t>
            </w:r>
            <w:proofErr w:type="spellEnd"/>
            <w:r w:rsidR="002B50AB">
              <w:rPr>
                <w:rFonts w:ascii="Garamond" w:hAnsi="Garamond"/>
                <w:sz w:val="24"/>
                <w:szCs w:val="24"/>
              </w:rPr>
              <w:t> »</w:t>
            </w:r>
            <w:r w:rsidR="002B50AB" w:rsidRPr="002B50AB">
              <w:rPr>
                <w:rFonts w:ascii="Garamond" w:hAnsi="Garamond"/>
                <w:sz w:val="24"/>
                <w:szCs w:val="24"/>
              </w:rPr>
              <w:t xml:space="preserve"> dans la bénédiction de remerciements de la </w:t>
            </w:r>
            <w:r w:rsidR="003317A2">
              <w:rPr>
                <w:rFonts w:ascii="Garamond" w:hAnsi="Garamond"/>
                <w:sz w:val="24"/>
                <w:szCs w:val="24"/>
              </w:rPr>
              <w:t>‘</w:t>
            </w:r>
            <w:proofErr w:type="spellStart"/>
            <w:r w:rsidR="002B50AB" w:rsidRPr="002B50AB">
              <w:rPr>
                <w:rFonts w:ascii="Garamond" w:hAnsi="Garamond"/>
                <w:i/>
                <w:iCs/>
                <w:sz w:val="24"/>
                <w:szCs w:val="24"/>
              </w:rPr>
              <w:t>Amida</w:t>
            </w:r>
            <w:proofErr w:type="spellEnd"/>
            <w:r w:rsidR="002B50AB" w:rsidRPr="002B50AB">
              <w:rPr>
                <w:rFonts w:ascii="Garamond" w:hAnsi="Garamond"/>
                <w:sz w:val="24"/>
                <w:szCs w:val="24"/>
              </w:rPr>
              <w:t>.</w:t>
            </w:r>
            <w:r w:rsidR="002B50AB">
              <w:rPr>
                <w:rFonts w:ascii="Garamond" w:hAnsi="Garamond"/>
                <w:sz w:val="24"/>
                <w:szCs w:val="24"/>
              </w:rPr>
              <w:t xml:space="preserve"> </w:t>
            </w:r>
            <w:r w:rsidR="002B50AB" w:rsidRPr="002B50AB">
              <w:rPr>
                <w:rFonts w:ascii="Garamond" w:hAnsi="Garamond"/>
                <w:sz w:val="24"/>
                <w:szCs w:val="24"/>
              </w:rPr>
              <w:t xml:space="preserve">Le mot </w:t>
            </w:r>
            <w:proofErr w:type="spellStart"/>
            <w:r w:rsidR="002B50AB" w:rsidRPr="002B50AB">
              <w:rPr>
                <w:rFonts w:ascii="Garamond" w:hAnsi="Garamond"/>
                <w:i/>
                <w:iCs/>
                <w:sz w:val="24"/>
                <w:szCs w:val="24"/>
              </w:rPr>
              <w:t>hoda‘</w:t>
            </w:r>
            <w:r w:rsidR="007F54BE" w:rsidRPr="002B50AB">
              <w:rPr>
                <w:rFonts w:ascii="Garamond" w:hAnsi="Garamond"/>
                <w:i/>
                <w:iCs/>
                <w:sz w:val="24"/>
                <w:szCs w:val="24"/>
              </w:rPr>
              <w:t>ah</w:t>
            </w:r>
            <w:proofErr w:type="spellEnd"/>
            <w:r w:rsidR="007F54BE" w:rsidRPr="002B50AB">
              <w:rPr>
                <w:rFonts w:ascii="Garamond" w:hAnsi="Garamond"/>
                <w:sz w:val="24"/>
                <w:szCs w:val="24"/>
              </w:rPr>
              <w:t xml:space="preserve">, </w:t>
            </w:r>
            <w:r w:rsidR="002B50AB" w:rsidRPr="002B50AB">
              <w:rPr>
                <w:rFonts w:ascii="Garamond" w:hAnsi="Garamond"/>
                <w:sz w:val="24"/>
                <w:szCs w:val="24"/>
              </w:rPr>
              <w:t>signifiant remerciements,</w:t>
            </w:r>
            <w:r w:rsidR="002B50AB">
              <w:rPr>
                <w:rFonts w:ascii="Garamond" w:hAnsi="Garamond"/>
                <w:sz w:val="24"/>
                <w:szCs w:val="24"/>
              </w:rPr>
              <w:t xml:space="preserve"> peut être compris</w:t>
            </w:r>
            <w:r w:rsidR="002B50AB" w:rsidRPr="002B50AB">
              <w:rPr>
                <w:rFonts w:ascii="Garamond" w:hAnsi="Garamond"/>
                <w:sz w:val="24"/>
                <w:szCs w:val="24"/>
              </w:rPr>
              <w:t xml:space="preserve"> de deux manières</w:t>
            </w:r>
            <w:r w:rsidR="002B50AB">
              <w:rPr>
                <w:rFonts w:ascii="Garamond" w:hAnsi="Garamond"/>
                <w:sz w:val="24"/>
                <w:szCs w:val="24"/>
              </w:rPr>
              <w:t> : reconnaître la vérité et rem</w:t>
            </w:r>
            <w:r w:rsidR="00FD36BA">
              <w:rPr>
                <w:rFonts w:ascii="Garamond" w:hAnsi="Garamond"/>
                <w:sz w:val="24"/>
                <w:szCs w:val="24"/>
              </w:rPr>
              <w:t xml:space="preserve">ercier. Ces deux aspects sont </w:t>
            </w:r>
            <w:r w:rsidR="002B50AB">
              <w:rPr>
                <w:rFonts w:ascii="Garamond" w:hAnsi="Garamond"/>
                <w:sz w:val="24"/>
                <w:szCs w:val="24"/>
              </w:rPr>
              <w:t xml:space="preserve">liés : l’Homme, qui reçoit la vie, la santé, la subsistance, et </w:t>
            </w:r>
            <w:r w:rsidR="003317A2">
              <w:rPr>
                <w:rFonts w:ascii="Garamond" w:hAnsi="Garamond"/>
                <w:sz w:val="24"/>
                <w:szCs w:val="24"/>
              </w:rPr>
              <w:t>la satisfaction de tous ses autres besoins</w:t>
            </w:r>
            <w:r w:rsidR="00A85729">
              <w:rPr>
                <w:rFonts w:ascii="Garamond" w:hAnsi="Garamond"/>
                <w:sz w:val="24"/>
                <w:szCs w:val="24"/>
              </w:rPr>
              <w:t xml:space="preserve"> doit </w:t>
            </w:r>
            <w:r w:rsidR="00A85729">
              <w:rPr>
                <w:rFonts w:ascii="Garamond" w:hAnsi="Garamond"/>
                <w:sz w:val="24"/>
                <w:szCs w:val="24"/>
              </w:rPr>
              <w:lastRenderedPageBreak/>
              <w:t>recon</w:t>
            </w:r>
            <w:r w:rsidR="00FD36BA">
              <w:rPr>
                <w:rFonts w:ascii="Garamond" w:hAnsi="Garamond"/>
                <w:sz w:val="24"/>
                <w:szCs w:val="24"/>
              </w:rPr>
              <w:t>naître que tout ce qu’il a</w:t>
            </w:r>
            <w:r w:rsidR="00A85729">
              <w:rPr>
                <w:rFonts w:ascii="Garamond" w:hAnsi="Garamond"/>
                <w:sz w:val="24"/>
                <w:szCs w:val="24"/>
              </w:rPr>
              <w:t xml:space="preserve"> est en vérité un cadeau de D</w:t>
            </w:r>
            <w:proofErr w:type="gramStart"/>
            <w:r w:rsidR="00A85729">
              <w:rPr>
                <w:rFonts w:ascii="Garamond" w:hAnsi="Garamond"/>
                <w:sz w:val="24"/>
                <w:szCs w:val="24"/>
              </w:rPr>
              <w:t>..</w:t>
            </w:r>
            <w:proofErr w:type="gramEnd"/>
            <w:r w:rsidR="007F54BE" w:rsidRPr="00A85729">
              <w:rPr>
                <w:rFonts w:ascii="Garamond" w:hAnsi="Garamond"/>
                <w:sz w:val="24"/>
                <w:szCs w:val="24"/>
              </w:rPr>
              <w:t xml:space="preserve"> </w:t>
            </w:r>
          </w:p>
          <w:p w:rsidR="00A85729" w:rsidRPr="00B44C71" w:rsidRDefault="00A85729" w:rsidP="008320F2">
            <w:pPr>
              <w:pStyle w:val="Corpsdetexte2"/>
              <w:ind w:right="-18"/>
              <w:jc w:val="left"/>
              <w:rPr>
                <w:lang w:val="fr-FR"/>
              </w:rPr>
            </w:pPr>
            <w:r w:rsidRPr="00A85729">
              <w:rPr>
                <w:lang w:val="fr-FR"/>
              </w:rPr>
              <w:t>Ceci est très diffic</w:t>
            </w:r>
            <w:r w:rsidR="003317A2">
              <w:rPr>
                <w:lang w:val="fr-FR"/>
              </w:rPr>
              <w:t>ile pour</w:t>
            </w:r>
            <w:r w:rsidR="008320F2">
              <w:rPr>
                <w:lang w:val="fr-FR"/>
              </w:rPr>
              <w:t xml:space="preserve"> l’homme, car il croit</w:t>
            </w:r>
            <w:r w:rsidR="00FD36BA">
              <w:rPr>
                <w:lang w:val="fr-FR"/>
              </w:rPr>
              <w:t xml:space="preserve"> a</w:t>
            </w:r>
            <w:r w:rsidR="008320F2">
              <w:rPr>
                <w:lang w:val="fr-FR"/>
              </w:rPr>
              <w:t>voir</w:t>
            </w:r>
            <w:r w:rsidR="00FD36BA">
              <w:rPr>
                <w:lang w:val="fr-FR"/>
              </w:rPr>
              <w:t xml:space="preserve"> les choses en main et</w:t>
            </w:r>
            <w:r>
              <w:rPr>
                <w:lang w:val="fr-FR"/>
              </w:rPr>
              <w:t xml:space="preserve"> pense souvent que « c’est ma force et la puissance de ma main qui m’amène</w:t>
            </w:r>
            <w:r w:rsidR="003317A2">
              <w:rPr>
                <w:lang w:val="fr-FR"/>
              </w:rPr>
              <w:t>nt</w:t>
            </w:r>
            <w:r>
              <w:rPr>
                <w:lang w:val="fr-FR"/>
              </w:rPr>
              <w:t xml:space="preserve"> la victoire. » Même lorsque </w:t>
            </w:r>
            <w:r w:rsidR="00B44C71">
              <w:rPr>
                <w:lang w:val="fr-FR"/>
              </w:rPr>
              <w:t>l’homme réfléchit et réalise que c’est D. qui lui donne la force de réussir [ou à des moments où il ne peut attribu</w:t>
            </w:r>
            <w:r w:rsidR="00FD36BA">
              <w:rPr>
                <w:lang w:val="fr-FR"/>
              </w:rPr>
              <w:t>er ses réussites</w:t>
            </w:r>
            <w:r w:rsidR="00B44C71">
              <w:rPr>
                <w:lang w:val="fr-FR"/>
              </w:rPr>
              <w:t xml:space="preserve"> à ses propres talents ou </w:t>
            </w:r>
            <w:r w:rsidR="003317A2">
              <w:rPr>
                <w:lang w:val="fr-FR"/>
              </w:rPr>
              <w:t xml:space="preserve">à ses </w:t>
            </w:r>
            <w:r w:rsidR="00B44C71">
              <w:rPr>
                <w:lang w:val="fr-FR"/>
              </w:rPr>
              <w:t>aptit</w:t>
            </w:r>
            <w:r w:rsidR="00FD36BA">
              <w:rPr>
                <w:lang w:val="fr-FR"/>
              </w:rPr>
              <w:t>udes] –</w:t>
            </w:r>
            <w:r w:rsidR="00B44C71">
              <w:rPr>
                <w:lang w:val="fr-FR"/>
              </w:rPr>
              <w:t xml:space="preserve"> il pense </w:t>
            </w:r>
            <w:r w:rsidR="00FD36BA">
              <w:rPr>
                <w:lang w:val="fr-FR"/>
              </w:rPr>
              <w:t xml:space="preserve">néanmoins </w:t>
            </w:r>
            <w:r w:rsidR="003317A2">
              <w:rPr>
                <w:lang w:val="fr-FR"/>
              </w:rPr>
              <w:t>que même si D. la</w:t>
            </w:r>
            <w:r w:rsidR="008320F2">
              <w:rPr>
                <w:lang w:val="fr-FR"/>
              </w:rPr>
              <w:t xml:space="preserve"> lui a donné</w:t>
            </w:r>
            <w:r w:rsidR="003317A2">
              <w:rPr>
                <w:lang w:val="fr-FR"/>
              </w:rPr>
              <w:t>e,</w:t>
            </w:r>
            <w:r w:rsidR="00B44C71">
              <w:rPr>
                <w:lang w:val="fr-FR"/>
              </w:rPr>
              <w:t xml:space="preserve"> il le mérite de par ses bonnes actions. </w:t>
            </w:r>
            <w:r w:rsidR="008320F2">
              <w:rPr>
                <w:lang w:val="fr-FR"/>
              </w:rPr>
              <w:t>Ou</w:t>
            </w:r>
            <w:r w:rsidR="00B44C71" w:rsidRPr="00B44C71">
              <w:rPr>
                <w:lang w:val="fr-FR"/>
              </w:rPr>
              <w:t xml:space="preserve"> que de même que les autres </w:t>
            </w:r>
            <w:r w:rsidR="00FD36BA" w:rsidRPr="00B44C71">
              <w:rPr>
                <w:lang w:val="fr-FR"/>
              </w:rPr>
              <w:t>reçoivent</w:t>
            </w:r>
            <w:r w:rsidR="005E2FF7">
              <w:rPr>
                <w:lang w:val="fr-FR"/>
              </w:rPr>
              <w:t xml:space="preserve"> tout</w:t>
            </w:r>
            <w:r w:rsidR="00B44C71" w:rsidRPr="00B44C71">
              <w:rPr>
                <w:lang w:val="fr-FR"/>
              </w:rPr>
              <w:t xml:space="preserve">, pourquoi devrait-il </w:t>
            </w:r>
            <w:r w:rsidR="00B44C71">
              <w:rPr>
                <w:lang w:val="fr-FR"/>
              </w:rPr>
              <w:t xml:space="preserve">être différent d’eux ? C’est </w:t>
            </w:r>
            <w:r w:rsidR="008320F2">
              <w:rPr>
                <w:lang w:val="fr-FR"/>
              </w:rPr>
              <w:t>la raison pour laquelle il considère</w:t>
            </w:r>
            <w:r w:rsidR="00B44C71">
              <w:rPr>
                <w:lang w:val="fr-FR"/>
              </w:rPr>
              <w:t xml:space="preserve"> qu’il ne doit pas être redevable à D. et le remercier.</w:t>
            </w:r>
          </w:p>
          <w:p w:rsidR="007F54BE" w:rsidRPr="00D64130" w:rsidRDefault="007F54BE" w:rsidP="00F86961">
            <w:pPr>
              <w:pStyle w:val="Corpsdetexte2"/>
              <w:ind w:right="-18"/>
              <w:jc w:val="left"/>
              <w:rPr>
                <w:lang w:val="fr-FR"/>
              </w:rPr>
            </w:pPr>
          </w:p>
          <w:p w:rsidR="00B44C71" w:rsidRPr="00B44C71" w:rsidRDefault="00B44C71" w:rsidP="00F86961">
            <w:pPr>
              <w:ind w:right="-108"/>
              <w:rPr>
                <w:rFonts w:ascii="Garamond" w:hAnsi="Garamond"/>
                <w:sz w:val="24"/>
                <w:szCs w:val="24"/>
              </w:rPr>
            </w:pPr>
            <w:r w:rsidRPr="00B44C71">
              <w:rPr>
                <w:rFonts w:ascii="Garamond" w:hAnsi="Garamond"/>
                <w:sz w:val="24"/>
                <w:szCs w:val="24"/>
              </w:rPr>
              <w:t>L’homme doit donc trav</w:t>
            </w:r>
            <w:r w:rsidR="00D86F9C">
              <w:rPr>
                <w:rFonts w:ascii="Garamond" w:hAnsi="Garamond"/>
                <w:sz w:val="24"/>
                <w:szCs w:val="24"/>
              </w:rPr>
              <w:t xml:space="preserve">ailler </w:t>
            </w:r>
            <w:r w:rsidR="003317A2">
              <w:rPr>
                <w:rFonts w:ascii="Garamond" w:hAnsi="Garamond"/>
                <w:sz w:val="24"/>
                <w:szCs w:val="24"/>
              </w:rPr>
              <w:t>avec ardeur</w:t>
            </w:r>
            <w:r w:rsidR="00D86F9C">
              <w:rPr>
                <w:rFonts w:ascii="Garamond" w:hAnsi="Garamond"/>
                <w:sz w:val="24"/>
                <w:szCs w:val="24"/>
              </w:rPr>
              <w:t xml:space="preserve"> et ancrer en</w:t>
            </w:r>
            <w:r w:rsidRPr="00B44C71">
              <w:rPr>
                <w:rFonts w:ascii="Garamond" w:hAnsi="Garamond"/>
                <w:sz w:val="24"/>
                <w:szCs w:val="24"/>
              </w:rPr>
              <w:t xml:space="preserve"> son </w:t>
            </w:r>
            <w:r>
              <w:rPr>
                <w:rFonts w:ascii="Garamond" w:hAnsi="Garamond"/>
                <w:sz w:val="24"/>
                <w:szCs w:val="24"/>
              </w:rPr>
              <w:t>âme</w:t>
            </w:r>
            <w:r w:rsidR="00075BAC">
              <w:rPr>
                <w:rFonts w:ascii="Garamond" w:hAnsi="Garamond"/>
                <w:sz w:val="24"/>
                <w:szCs w:val="24"/>
              </w:rPr>
              <w:t xml:space="preserve"> </w:t>
            </w:r>
            <w:r w:rsidR="003317A2">
              <w:rPr>
                <w:rFonts w:ascii="Garamond" w:hAnsi="Garamond"/>
                <w:sz w:val="24"/>
                <w:szCs w:val="24"/>
              </w:rPr>
              <w:t xml:space="preserve">la vérité consistant </w:t>
            </w:r>
            <w:r w:rsidR="00075BAC">
              <w:rPr>
                <w:rFonts w:ascii="Garamond" w:hAnsi="Garamond"/>
                <w:sz w:val="24"/>
                <w:szCs w:val="24"/>
              </w:rPr>
              <w:t>à reconnaître, ad</w:t>
            </w:r>
            <w:r w:rsidR="00497A26">
              <w:rPr>
                <w:rFonts w:ascii="Garamond" w:hAnsi="Garamond"/>
                <w:sz w:val="24"/>
                <w:szCs w:val="24"/>
              </w:rPr>
              <w:t>mettre et être reconnaissant pour</w:t>
            </w:r>
            <w:r w:rsidR="00075BAC">
              <w:rPr>
                <w:rFonts w:ascii="Garamond" w:hAnsi="Garamond"/>
                <w:sz w:val="24"/>
                <w:szCs w:val="24"/>
              </w:rPr>
              <w:t xml:space="preserve"> tout ce qu’il a, </w:t>
            </w:r>
            <w:r w:rsidR="003317A2">
              <w:rPr>
                <w:rFonts w:ascii="Garamond" w:hAnsi="Garamond"/>
                <w:sz w:val="24"/>
                <w:szCs w:val="24"/>
              </w:rPr>
              <w:t xml:space="preserve">car </w:t>
            </w:r>
            <w:r w:rsidR="00075BAC">
              <w:rPr>
                <w:rFonts w:ascii="Garamond" w:hAnsi="Garamond"/>
                <w:sz w:val="24"/>
                <w:szCs w:val="24"/>
              </w:rPr>
              <w:t>il le reçoit de D. comme une bonté gratu</w:t>
            </w:r>
            <w:r w:rsidR="008320F2">
              <w:rPr>
                <w:rFonts w:ascii="Garamond" w:hAnsi="Garamond"/>
                <w:sz w:val="24"/>
                <w:szCs w:val="24"/>
              </w:rPr>
              <w:t>ite ; il s’élèvera ainsi et sera à même</w:t>
            </w:r>
            <w:r w:rsidR="00075BAC">
              <w:rPr>
                <w:rFonts w:ascii="Garamond" w:hAnsi="Garamond"/>
                <w:sz w:val="24"/>
                <w:szCs w:val="24"/>
              </w:rPr>
              <w:t xml:space="preserve"> de remercier D</w:t>
            </w:r>
            <w:proofErr w:type="gramStart"/>
            <w:r w:rsidR="00075BAC">
              <w:rPr>
                <w:rFonts w:ascii="Garamond" w:hAnsi="Garamond"/>
                <w:sz w:val="24"/>
                <w:szCs w:val="24"/>
              </w:rPr>
              <w:t>..</w:t>
            </w:r>
            <w:proofErr w:type="gramEnd"/>
          </w:p>
          <w:p w:rsidR="00075BAC" w:rsidRPr="00D64130" w:rsidRDefault="00075BAC" w:rsidP="00F86961">
            <w:pPr>
              <w:pStyle w:val="NormalWeb"/>
              <w:spacing w:before="0" w:beforeAutospacing="0" w:after="0" w:afterAutospacing="0"/>
              <w:rPr>
                <w:rFonts w:ascii="Garamond" w:hAnsi="Garamond" w:cs="Miriam"/>
                <w:lang w:val="fr-FR"/>
              </w:rPr>
            </w:pPr>
          </w:p>
          <w:p w:rsidR="007F54BE" w:rsidRPr="00075BAC" w:rsidRDefault="00075BAC" w:rsidP="00075BAC">
            <w:pPr>
              <w:pStyle w:val="NormalWeb"/>
              <w:spacing w:before="0" w:beforeAutospacing="0" w:after="0" w:afterAutospacing="0"/>
              <w:rPr>
                <w:rFonts w:ascii="Garamond" w:hAnsi="Garamond" w:cs="Miriam"/>
                <w:lang w:val="fr-FR"/>
              </w:rPr>
            </w:pPr>
            <w:r w:rsidRPr="00075BAC">
              <w:rPr>
                <w:rFonts w:ascii="Garamond" w:hAnsi="Garamond" w:cs="Miriam"/>
                <w:lang w:val="fr-FR"/>
              </w:rPr>
              <w:t xml:space="preserve">C’est là toute l’essence de la </w:t>
            </w:r>
            <w:r>
              <w:rPr>
                <w:rFonts w:ascii="Garamond" w:hAnsi="Garamond" w:cs="Miriam"/>
                <w:lang w:val="fr-FR"/>
              </w:rPr>
              <w:t>ré</w:t>
            </w:r>
            <w:r w:rsidRPr="00075BAC">
              <w:rPr>
                <w:rFonts w:ascii="Garamond" w:hAnsi="Garamond" w:cs="Miriam"/>
                <w:lang w:val="fr-FR"/>
              </w:rPr>
              <w:t>citation de</w:t>
            </w:r>
            <w:r w:rsidR="007F54BE" w:rsidRPr="00075BAC">
              <w:rPr>
                <w:rFonts w:ascii="Garamond" w:hAnsi="Garamond" w:cs="Miriam"/>
                <w:lang w:val="fr-FR"/>
              </w:rPr>
              <w:t xml:space="preserve"> </w:t>
            </w:r>
            <w:r w:rsidRPr="00075BAC">
              <w:rPr>
                <w:rFonts w:ascii="Garamond" w:hAnsi="Garamond" w:cs="Miriam"/>
                <w:i/>
                <w:iCs/>
                <w:lang w:val="fr-FR"/>
              </w:rPr>
              <w:t>‘</w:t>
            </w:r>
            <w:r w:rsidR="007F54BE" w:rsidRPr="00075BAC">
              <w:rPr>
                <w:rFonts w:ascii="Garamond" w:hAnsi="Garamond" w:cs="Miriam"/>
                <w:i/>
                <w:iCs/>
                <w:lang w:val="fr-FR"/>
              </w:rPr>
              <w:t xml:space="preserve">Al </w:t>
            </w:r>
            <w:proofErr w:type="spellStart"/>
            <w:r w:rsidR="007F54BE" w:rsidRPr="00075BAC">
              <w:rPr>
                <w:rFonts w:ascii="Garamond" w:hAnsi="Garamond" w:cs="Miriam"/>
                <w:i/>
                <w:iCs/>
                <w:lang w:val="fr-FR"/>
              </w:rPr>
              <w:t>HaNissim</w:t>
            </w:r>
            <w:proofErr w:type="spellEnd"/>
            <w:r w:rsidRPr="00075BAC">
              <w:rPr>
                <w:rFonts w:ascii="Garamond" w:hAnsi="Garamond" w:cs="Miriam"/>
                <w:lang w:val="fr-FR"/>
              </w:rPr>
              <w:t xml:space="preserve"> </w:t>
            </w:r>
            <w:r w:rsidR="007F54BE" w:rsidRPr="00075BAC">
              <w:rPr>
                <w:rFonts w:ascii="Garamond" w:hAnsi="Garamond" w:cs="Miriam"/>
                <w:lang w:val="fr-FR"/>
              </w:rPr>
              <w:t xml:space="preserve">: </w:t>
            </w:r>
            <w:r w:rsidRPr="00075BAC">
              <w:rPr>
                <w:rFonts w:ascii="Garamond" w:hAnsi="Garamond" w:cs="Miriam"/>
                <w:lang w:val="fr-FR"/>
              </w:rPr>
              <w:t xml:space="preserve">réfléchir et admettre </w:t>
            </w:r>
            <w:r>
              <w:rPr>
                <w:rFonts w:ascii="Garamond" w:hAnsi="Garamond" w:cs="Miriam"/>
                <w:lang w:val="fr-FR"/>
              </w:rPr>
              <w:t>véritablement que les vict</w:t>
            </w:r>
            <w:r w:rsidR="008320F2">
              <w:rPr>
                <w:rFonts w:ascii="Garamond" w:hAnsi="Garamond" w:cs="Miriam"/>
                <w:lang w:val="fr-FR"/>
              </w:rPr>
              <w:t>oires venaient de D., et non de la puissance des Hasmonéens, ainsi que remercier et louer</w:t>
            </w:r>
            <w:r>
              <w:rPr>
                <w:rFonts w:ascii="Garamond" w:hAnsi="Garamond" w:cs="Miriam"/>
                <w:lang w:val="fr-FR"/>
              </w:rPr>
              <w:t xml:space="preserve"> D. pour le bien qu’Il nous a fait.</w:t>
            </w:r>
          </w:p>
        </w:tc>
        <w:tc>
          <w:tcPr>
            <w:tcW w:w="4410" w:type="dxa"/>
          </w:tcPr>
          <w:p w:rsidR="007F54BE" w:rsidRDefault="007F54BE" w:rsidP="00F86961">
            <w:pPr>
              <w:bidi/>
              <w:rPr>
                <w:rFonts w:ascii="Garamond" w:hAnsi="Garamond" w:cs="Times New Roman"/>
                <w:color w:val="000000"/>
                <w:sz w:val="24"/>
                <w:szCs w:val="24"/>
                <w:rtl/>
              </w:rPr>
            </w:pPr>
            <w:r>
              <w:rPr>
                <w:rFonts w:ascii="Garamond" w:hAnsi="Garamond" w:cs="Times New Roman"/>
                <w:color w:val="000000"/>
                <w:sz w:val="24"/>
                <w:szCs w:val="24"/>
                <w:rtl/>
              </w:rPr>
              <w:lastRenderedPageBreak/>
              <w:t xml:space="preserve">עיקר מהות חנוכה היא ה"הודאה" כמש"כ רש"י (שבת כד. ד"ה מה) "כולה מילתא דחנוכה עיקרה להודאה נתקנה." ולכן תיקנו חז"ל את תפילת "על הניסים" בברכת הודאה (גמ' ורש"י, שם). ל"הודאה" שני מובנים: א. מודה על האמת. ב. נותן תודה. </w:t>
            </w:r>
          </w:p>
          <w:p w:rsidR="007F54BE" w:rsidRDefault="007F54BE" w:rsidP="00F86961">
            <w:pPr>
              <w:bidi/>
              <w:rPr>
                <w:rFonts w:ascii="Garamond" w:hAnsi="Garamond" w:cs="Times New Roman"/>
                <w:color w:val="000000"/>
                <w:sz w:val="24"/>
                <w:szCs w:val="24"/>
              </w:rPr>
            </w:pPr>
            <w:r>
              <w:rPr>
                <w:rFonts w:ascii="Garamond" w:hAnsi="Garamond" w:cs="Times New Roman"/>
                <w:color w:val="000000"/>
                <w:sz w:val="24"/>
                <w:szCs w:val="24"/>
                <w:rtl/>
              </w:rPr>
              <w:t xml:space="preserve">ושניהם קשורים זה בזה: ראשית צריך אדם המקבל חיים, בריאות ופרנסה ושאר צרכיו מה', להודות על האמת שכל מה שיש לו – מתנה היא מאת השי"ת. </w:t>
            </w:r>
          </w:p>
          <w:p w:rsidR="007F54BE" w:rsidRDefault="007F54BE" w:rsidP="00F86961">
            <w:pPr>
              <w:bidi/>
              <w:jc w:val="both"/>
              <w:rPr>
                <w:rFonts w:ascii="Garamond" w:hAnsi="Garamond" w:cs="Times New Roman"/>
                <w:color w:val="000000"/>
                <w:sz w:val="24"/>
                <w:szCs w:val="24"/>
              </w:rPr>
            </w:pPr>
          </w:p>
          <w:p w:rsidR="007F54BE" w:rsidRDefault="007F54BE" w:rsidP="00F86961">
            <w:pPr>
              <w:bidi/>
              <w:rPr>
                <w:rFonts w:ascii="Garamond" w:hAnsi="Garamond" w:cs="Times New Roman"/>
                <w:color w:val="000000"/>
                <w:sz w:val="24"/>
                <w:szCs w:val="24"/>
              </w:rPr>
            </w:pPr>
            <w:r>
              <w:rPr>
                <w:rFonts w:ascii="Garamond" w:hAnsi="Garamond" w:cs="Times New Roman"/>
                <w:color w:val="000000"/>
                <w:sz w:val="24"/>
                <w:szCs w:val="24"/>
                <w:rtl/>
              </w:rPr>
              <w:lastRenderedPageBreak/>
              <w:t xml:space="preserve">דבר זה קשה מאד לאדם, כי נדמה לו שהוא בעל היכולת, וחושב בלבו פעמים רבות "כוחי ועוצם ידי עשה לי את החיל הזה", ואף כאשר מתבונן ורואה ומכיר שהשי"ת הוא הנותן לו כח לעשות חיל [או במקרים שאינו יכול לתלות את הדבר בכשרונותיו ויכולתו], עדיין חושב בלבו, אכן הקב"ה הוא הנותן, אבל "מגיע לי" עבור מעשי הטובים, או, כשם שכולם מקבלים ואני איני שונה מאחרים, לכן אינני חייב להכיר טובה ולתת תודה להשי"ת. </w:t>
            </w:r>
          </w:p>
          <w:p w:rsidR="007F54BE" w:rsidRDefault="007F54BE" w:rsidP="00F86961">
            <w:pPr>
              <w:bidi/>
              <w:jc w:val="both"/>
              <w:rPr>
                <w:rFonts w:ascii="Garamond" w:hAnsi="Garamond" w:cs="Times New Roman"/>
                <w:color w:val="000000"/>
                <w:sz w:val="24"/>
                <w:szCs w:val="24"/>
              </w:rPr>
            </w:pPr>
          </w:p>
          <w:p w:rsidR="007F54BE" w:rsidRDefault="007F54BE" w:rsidP="00F86961">
            <w:pPr>
              <w:bidi/>
              <w:jc w:val="both"/>
              <w:rPr>
                <w:rFonts w:ascii="Garamond" w:hAnsi="Garamond" w:cs="Times New Roman"/>
                <w:color w:val="000000"/>
                <w:sz w:val="24"/>
                <w:szCs w:val="24"/>
              </w:rPr>
            </w:pPr>
          </w:p>
          <w:p w:rsidR="00B44C71" w:rsidRDefault="00B44C71" w:rsidP="00F86961">
            <w:pPr>
              <w:bidi/>
              <w:rPr>
                <w:rFonts w:ascii="Garamond" w:hAnsi="Garamond" w:cs="Times New Roman"/>
                <w:color w:val="000000"/>
                <w:sz w:val="24"/>
                <w:szCs w:val="24"/>
              </w:rPr>
            </w:pPr>
          </w:p>
          <w:p w:rsidR="003317A2" w:rsidRDefault="003317A2" w:rsidP="00B44C71">
            <w:pPr>
              <w:bidi/>
              <w:rPr>
                <w:rFonts w:ascii="Garamond" w:hAnsi="Garamond" w:cs="Times New Roman"/>
                <w:color w:val="000000"/>
                <w:sz w:val="24"/>
                <w:szCs w:val="24"/>
              </w:rPr>
            </w:pPr>
          </w:p>
          <w:p w:rsidR="007F54BE" w:rsidRDefault="007F54BE" w:rsidP="003317A2">
            <w:pPr>
              <w:bidi/>
              <w:rPr>
                <w:rFonts w:ascii="Garamond" w:hAnsi="Garamond" w:cs="Times New Roman"/>
                <w:color w:val="000000"/>
                <w:sz w:val="24"/>
                <w:szCs w:val="24"/>
                <w:rtl/>
              </w:rPr>
            </w:pPr>
            <w:r>
              <w:rPr>
                <w:rFonts w:ascii="Garamond" w:hAnsi="Garamond" w:cs="Times New Roman"/>
                <w:color w:val="000000"/>
                <w:sz w:val="24"/>
                <w:szCs w:val="24"/>
                <w:rtl/>
              </w:rPr>
              <w:t>על האדם מוטלת החובה לעמול ולהשריש בנפשו, להכיר ולהודות שכל מה שיש לו הוא מקבל מהשי"ת בחסד חינם, ועי"כ יגיע למדריגה של נתינת תודה להשי"ת.</w:t>
            </w:r>
          </w:p>
          <w:p w:rsidR="007F54BE" w:rsidRDefault="007F54BE" w:rsidP="00F86961">
            <w:pPr>
              <w:bidi/>
              <w:jc w:val="both"/>
              <w:rPr>
                <w:rFonts w:ascii="Garamond" w:hAnsi="Garamond" w:cs="Times New Roman"/>
                <w:color w:val="000000"/>
                <w:sz w:val="24"/>
                <w:szCs w:val="24"/>
                <w:rtl/>
              </w:rPr>
            </w:pPr>
          </w:p>
          <w:p w:rsidR="007F54BE" w:rsidRDefault="007F54BE" w:rsidP="00F86961">
            <w:pPr>
              <w:bidi/>
              <w:jc w:val="both"/>
              <w:rPr>
                <w:rFonts w:ascii="Garamond" w:hAnsi="Garamond" w:cs="Times New Roman"/>
                <w:color w:val="000000"/>
                <w:sz w:val="24"/>
                <w:szCs w:val="24"/>
              </w:rPr>
            </w:pPr>
          </w:p>
          <w:p w:rsidR="007F54BE" w:rsidRDefault="007F54BE" w:rsidP="00F86961">
            <w:pPr>
              <w:bidi/>
              <w:rPr>
                <w:rFonts w:ascii="Garamond" w:hAnsi="Garamond" w:cs="Times New Roman"/>
                <w:color w:val="000000"/>
                <w:sz w:val="24"/>
                <w:szCs w:val="24"/>
              </w:rPr>
            </w:pPr>
            <w:r>
              <w:rPr>
                <w:rFonts w:ascii="Garamond" w:hAnsi="Garamond" w:cs="Times New Roman"/>
                <w:color w:val="000000"/>
                <w:sz w:val="24"/>
                <w:szCs w:val="24"/>
                <w:rtl/>
              </w:rPr>
              <w:t>זהו הענין של אמירת "על הניסים", להתבונן ולהודות באמת שהישועות היו מאת השי"ת, ולא בגבורת החשמונאים, ומתוך כך לתת להשי"ת שבח והודיה על שהיטיב עמנו.</w:t>
            </w:r>
          </w:p>
        </w:tc>
      </w:tr>
    </w:tbl>
    <w:p w:rsidR="007F54BE" w:rsidRDefault="007F54BE" w:rsidP="007F54BE">
      <w:pPr>
        <w:widowControl w:val="0"/>
        <w:autoSpaceDE w:val="0"/>
        <w:autoSpaceDN w:val="0"/>
        <w:adjustRightInd w:val="0"/>
        <w:rPr>
          <w:rFonts w:ascii="Garamond" w:hAnsi="Garamond" w:cs="TimesNewRomanPS-ItalicMT"/>
          <w:b/>
          <w:bCs/>
          <w:color w:val="000000"/>
          <w:sz w:val="24"/>
          <w:szCs w:val="24"/>
        </w:rPr>
      </w:pPr>
    </w:p>
    <w:p w:rsidR="007F54BE" w:rsidRPr="00075BAC" w:rsidRDefault="007F54BE" w:rsidP="00075BAC">
      <w:pPr>
        <w:widowControl w:val="0"/>
        <w:autoSpaceDE w:val="0"/>
        <w:autoSpaceDN w:val="0"/>
        <w:adjustRightInd w:val="0"/>
        <w:rPr>
          <w:rFonts w:ascii="Garamond" w:hAnsi="Garamond" w:cs="TimesNewRomanPSMT"/>
          <w:b/>
          <w:bCs/>
          <w:color w:val="000000"/>
          <w:sz w:val="24"/>
          <w:szCs w:val="24"/>
        </w:rPr>
      </w:pPr>
      <w:r w:rsidRPr="00075BAC">
        <w:rPr>
          <w:rFonts w:ascii="Garamond" w:hAnsi="Garamond" w:cs="TimesNewRomanPS-ItalicMT"/>
          <w:b/>
          <w:bCs/>
          <w:color w:val="000000"/>
          <w:sz w:val="24"/>
          <w:szCs w:val="24"/>
        </w:rPr>
        <w:t>6</w:t>
      </w:r>
      <w:r w:rsidR="00075BAC" w:rsidRPr="00075BAC">
        <w:rPr>
          <w:rFonts w:ascii="Garamond" w:hAnsi="Garamond" w:cs="TimesNewRomanPS-ItalicMT"/>
          <w:b/>
          <w:bCs/>
          <w:color w:val="000000"/>
          <w:sz w:val="24"/>
          <w:szCs w:val="24"/>
        </w:rPr>
        <w:t xml:space="preserve">. </w:t>
      </w:r>
      <w:r w:rsidR="00075BAC" w:rsidRPr="00075BAC">
        <w:rPr>
          <w:rFonts w:ascii="Garamond" w:hAnsi="Garamond" w:cs="TimesNewRomanPS-ItalicMT"/>
          <w:b/>
          <w:bCs/>
          <w:i/>
          <w:iCs/>
          <w:color w:val="000000"/>
          <w:sz w:val="24"/>
          <w:szCs w:val="24"/>
        </w:rPr>
        <w:t xml:space="preserve">Michna </w:t>
      </w:r>
      <w:proofErr w:type="spellStart"/>
      <w:r w:rsidR="00075BAC" w:rsidRPr="00075BAC">
        <w:rPr>
          <w:rFonts w:ascii="Garamond" w:hAnsi="Garamond" w:cs="TimesNewRomanPS-ItalicMT"/>
          <w:b/>
          <w:bCs/>
          <w:i/>
          <w:iCs/>
          <w:color w:val="000000"/>
          <w:sz w:val="24"/>
          <w:szCs w:val="24"/>
        </w:rPr>
        <w:t>B</w:t>
      </w:r>
      <w:r w:rsidRPr="00075BAC">
        <w:rPr>
          <w:rFonts w:ascii="Garamond" w:hAnsi="Garamond" w:cs="TimesNewRomanPS-ItalicMT"/>
          <w:b/>
          <w:bCs/>
          <w:i/>
          <w:iCs/>
          <w:color w:val="000000"/>
          <w:sz w:val="24"/>
          <w:szCs w:val="24"/>
        </w:rPr>
        <w:t>r</w:t>
      </w:r>
      <w:r w:rsidR="00075BAC" w:rsidRPr="00075BAC">
        <w:rPr>
          <w:rFonts w:ascii="Garamond" w:hAnsi="Garamond" w:cs="TimesNewRomanPS-ItalicMT"/>
          <w:b/>
          <w:bCs/>
          <w:i/>
          <w:iCs/>
          <w:color w:val="000000"/>
          <w:sz w:val="24"/>
          <w:szCs w:val="24"/>
        </w:rPr>
        <w:t>oura</w:t>
      </w:r>
      <w:proofErr w:type="spellEnd"/>
      <w:r w:rsidRPr="00075BAC">
        <w:rPr>
          <w:rFonts w:ascii="Garamond" w:hAnsi="Garamond" w:cs="TimesNewRomanPS-ItalicMT"/>
          <w:b/>
          <w:bCs/>
          <w:color w:val="000000"/>
          <w:sz w:val="24"/>
          <w:szCs w:val="24"/>
        </w:rPr>
        <w:t xml:space="preserve"> 670</w:t>
      </w:r>
      <w:r w:rsidR="00075BAC" w:rsidRPr="00075BAC">
        <w:rPr>
          <w:rFonts w:ascii="Garamond" w:hAnsi="Garamond" w:cs="TimesNewRomanPS-ItalicMT"/>
          <w:b/>
          <w:bCs/>
          <w:color w:val="000000"/>
          <w:sz w:val="24"/>
          <w:szCs w:val="24"/>
        </w:rPr>
        <w:t xml:space="preserve"> </w:t>
      </w:r>
      <w:r w:rsidRPr="00075BAC">
        <w:rPr>
          <w:rFonts w:ascii="Garamond" w:hAnsi="Garamond" w:cs="TimesNewRomanPS-ItalicMT"/>
          <w:b/>
          <w:bCs/>
          <w:color w:val="000000"/>
          <w:sz w:val="24"/>
          <w:szCs w:val="24"/>
        </w:rPr>
        <w:t>:</w:t>
      </w:r>
      <w:r w:rsidR="00075BAC" w:rsidRPr="00075BAC">
        <w:rPr>
          <w:rFonts w:ascii="Garamond" w:hAnsi="Garamond" w:cs="TimesNewRomanPS-ItalicMT"/>
          <w:b/>
          <w:bCs/>
          <w:color w:val="000000"/>
          <w:sz w:val="24"/>
          <w:szCs w:val="24"/>
        </w:rPr>
        <w:t xml:space="preserve"> </w:t>
      </w:r>
      <w:r w:rsidRPr="00075BAC">
        <w:rPr>
          <w:rFonts w:ascii="Garamond" w:hAnsi="Garamond" w:cs="TimesNewRomanPS-ItalicMT"/>
          <w:b/>
          <w:bCs/>
          <w:color w:val="000000"/>
          <w:sz w:val="24"/>
          <w:szCs w:val="24"/>
        </w:rPr>
        <w:t xml:space="preserve">2 </w:t>
      </w:r>
      <w:r w:rsidRPr="00075BAC">
        <w:rPr>
          <w:rFonts w:ascii="Garamond" w:hAnsi="Garamond"/>
        </w:rPr>
        <w:t xml:space="preserve">– </w:t>
      </w:r>
      <w:r w:rsidR="00075BAC" w:rsidRPr="00075BAC">
        <w:rPr>
          <w:rFonts w:ascii="Garamond" w:hAnsi="Garamond" w:cs="TimesNewRomanPSMT"/>
          <w:b/>
          <w:bCs/>
          <w:color w:val="000000"/>
          <w:sz w:val="24"/>
          <w:szCs w:val="24"/>
        </w:rPr>
        <w:t>Contrairement à</w:t>
      </w:r>
      <w:r w:rsidRPr="00075BAC">
        <w:rPr>
          <w:rFonts w:ascii="Garamond" w:hAnsi="Garamond" w:cs="TimesNewRomanPSMT"/>
          <w:b/>
          <w:bCs/>
          <w:color w:val="000000"/>
          <w:sz w:val="24"/>
          <w:szCs w:val="24"/>
        </w:rPr>
        <w:t xml:space="preserve"> </w:t>
      </w:r>
      <w:r w:rsidRPr="00075BAC">
        <w:rPr>
          <w:rFonts w:ascii="Garamond" w:hAnsi="Garamond" w:cs="TimesNewRomanPSMT"/>
          <w:b/>
          <w:bCs/>
          <w:i/>
          <w:iCs/>
          <w:color w:val="000000"/>
          <w:sz w:val="24"/>
          <w:szCs w:val="24"/>
        </w:rPr>
        <w:t>P</w:t>
      </w:r>
      <w:r w:rsidR="00075BAC" w:rsidRPr="00075BAC">
        <w:rPr>
          <w:rFonts w:ascii="Garamond" w:hAnsi="Garamond" w:cs="TimesNewRomanPSMT"/>
          <w:b/>
          <w:bCs/>
          <w:i/>
          <w:iCs/>
          <w:color w:val="000000"/>
          <w:sz w:val="24"/>
          <w:szCs w:val="24"/>
        </w:rPr>
        <w:t>o</w:t>
      </w:r>
      <w:r w:rsidRPr="00075BAC">
        <w:rPr>
          <w:rFonts w:ascii="Garamond" w:hAnsi="Garamond" w:cs="TimesNewRomanPSMT"/>
          <w:b/>
          <w:bCs/>
          <w:i/>
          <w:iCs/>
          <w:color w:val="000000"/>
          <w:sz w:val="24"/>
          <w:szCs w:val="24"/>
        </w:rPr>
        <w:t>urim</w:t>
      </w:r>
      <w:r w:rsidRPr="00075BAC">
        <w:rPr>
          <w:rFonts w:ascii="Garamond" w:hAnsi="Garamond" w:cs="TimesNewRomanPSMT"/>
          <w:b/>
          <w:bCs/>
          <w:color w:val="000000"/>
          <w:sz w:val="24"/>
          <w:szCs w:val="24"/>
        </w:rPr>
        <w:t xml:space="preserve">, </w:t>
      </w:r>
      <w:r w:rsidR="008320F2">
        <w:rPr>
          <w:rFonts w:ascii="Garamond" w:hAnsi="Garamond" w:cs="TimesNewRomanPSMT"/>
          <w:b/>
          <w:bCs/>
          <w:color w:val="000000"/>
          <w:sz w:val="24"/>
          <w:szCs w:val="24"/>
        </w:rPr>
        <w:t>où</w:t>
      </w:r>
      <w:r w:rsidR="00075BAC" w:rsidRPr="00075BAC">
        <w:rPr>
          <w:rFonts w:ascii="Garamond" w:hAnsi="Garamond" w:cs="TimesNewRomanPSMT"/>
          <w:b/>
          <w:bCs/>
          <w:color w:val="000000"/>
          <w:sz w:val="24"/>
          <w:szCs w:val="24"/>
        </w:rPr>
        <w:t xml:space="preserve"> la menace était physique, ‘</w:t>
      </w:r>
      <w:r w:rsidR="00075BAC" w:rsidRPr="008320F2">
        <w:rPr>
          <w:rFonts w:ascii="Garamond" w:hAnsi="Garamond" w:cs="TimesNewRomanPSMT"/>
          <w:b/>
          <w:bCs/>
          <w:i/>
          <w:iCs/>
          <w:color w:val="000000"/>
          <w:sz w:val="24"/>
          <w:szCs w:val="24"/>
        </w:rPr>
        <w:t>Hanoukka</w:t>
      </w:r>
      <w:r w:rsidR="00075BAC" w:rsidRPr="00075BAC">
        <w:rPr>
          <w:rFonts w:ascii="Garamond" w:hAnsi="Garamond" w:cs="TimesNewRomanPSMT"/>
          <w:b/>
          <w:bCs/>
          <w:color w:val="000000"/>
          <w:sz w:val="24"/>
          <w:szCs w:val="24"/>
        </w:rPr>
        <w:t xml:space="preserve"> est le moment de remercier D. pour nous avoir sauvé</w:t>
      </w:r>
      <w:r w:rsidR="003317A2">
        <w:rPr>
          <w:rFonts w:ascii="Garamond" w:hAnsi="Garamond" w:cs="TimesNewRomanPSMT"/>
          <w:b/>
          <w:bCs/>
          <w:color w:val="000000"/>
          <w:sz w:val="24"/>
          <w:szCs w:val="24"/>
        </w:rPr>
        <w:t>s</w:t>
      </w:r>
      <w:r w:rsidR="00075BAC" w:rsidRPr="00075BAC">
        <w:rPr>
          <w:rFonts w:ascii="Garamond" w:hAnsi="Garamond" w:cs="TimesNewRomanPSMT"/>
          <w:b/>
          <w:bCs/>
          <w:color w:val="000000"/>
          <w:sz w:val="24"/>
          <w:szCs w:val="24"/>
        </w:rPr>
        <w:t xml:space="preserve"> d’</w:t>
      </w:r>
      <w:r w:rsidR="00075BAC">
        <w:rPr>
          <w:rFonts w:ascii="Garamond" w:hAnsi="Garamond" w:cs="TimesNewRomanPSMT"/>
          <w:b/>
          <w:bCs/>
          <w:color w:val="000000"/>
          <w:sz w:val="24"/>
          <w:szCs w:val="24"/>
        </w:rPr>
        <w:t>une menace spirituelle.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gridCol w:w="4385"/>
      </w:tblGrid>
      <w:tr w:rsidR="007F54BE" w:rsidTr="00F86961">
        <w:tc>
          <w:tcPr>
            <w:tcW w:w="4385" w:type="dxa"/>
          </w:tcPr>
          <w:p w:rsidR="00075BAC" w:rsidRPr="0089598A" w:rsidRDefault="003317A2" w:rsidP="00F86961">
            <w:pPr>
              <w:widowControl w:val="0"/>
              <w:autoSpaceDE w:val="0"/>
              <w:autoSpaceDN w:val="0"/>
              <w:adjustRightInd w:val="0"/>
              <w:rPr>
                <w:rFonts w:ascii="Garamond" w:hAnsi="Garamond" w:cs="TimesNewRomanPSMT"/>
                <w:color w:val="000000"/>
                <w:sz w:val="24"/>
                <w:szCs w:val="24"/>
              </w:rPr>
            </w:pPr>
            <w:r>
              <w:rPr>
                <w:rFonts w:ascii="Garamond" w:hAnsi="Garamond" w:cs="TimesNewRomanPSMT"/>
                <w:color w:val="000000"/>
                <w:sz w:val="24"/>
                <w:szCs w:val="24"/>
              </w:rPr>
              <w:t>Les Sages n’ont pas instauré</w:t>
            </w:r>
            <w:r w:rsidR="00075BAC" w:rsidRPr="00075BAC">
              <w:rPr>
                <w:rFonts w:ascii="Garamond" w:hAnsi="Garamond" w:cs="TimesNewRomanPSMT"/>
                <w:color w:val="000000"/>
                <w:sz w:val="24"/>
                <w:szCs w:val="24"/>
              </w:rPr>
              <w:t xml:space="preserve"> ‘</w:t>
            </w:r>
            <w:r w:rsidR="00075BAC" w:rsidRPr="00075BAC">
              <w:rPr>
                <w:rFonts w:ascii="Garamond" w:hAnsi="Garamond" w:cs="TimesNewRomanPSMT"/>
                <w:i/>
                <w:iCs/>
                <w:color w:val="000000"/>
                <w:sz w:val="24"/>
                <w:szCs w:val="24"/>
              </w:rPr>
              <w:t>Hanoukka</w:t>
            </w:r>
            <w:r w:rsidR="00075BAC" w:rsidRPr="00075BAC">
              <w:rPr>
                <w:rFonts w:ascii="Garamond" w:hAnsi="Garamond" w:cs="TimesNewRomanPSMT"/>
                <w:color w:val="000000"/>
                <w:sz w:val="24"/>
                <w:szCs w:val="24"/>
              </w:rPr>
              <w:t xml:space="preserve"> comme une f</w:t>
            </w:r>
            <w:r w:rsidR="00075BAC">
              <w:rPr>
                <w:rFonts w:ascii="Garamond" w:hAnsi="Garamond" w:cs="TimesNewRomanPSMT"/>
                <w:color w:val="000000"/>
                <w:sz w:val="24"/>
                <w:szCs w:val="24"/>
              </w:rPr>
              <w:t>ête de festins ; elle est plutôt consacrée à la louange et à la gratitude envers D</w:t>
            </w:r>
            <w:proofErr w:type="gramStart"/>
            <w:r w:rsidR="00075BAC">
              <w:rPr>
                <w:rFonts w:ascii="Garamond" w:hAnsi="Garamond" w:cs="TimesNewRomanPSMT"/>
                <w:color w:val="000000"/>
                <w:sz w:val="24"/>
                <w:szCs w:val="24"/>
              </w:rPr>
              <w:t>..</w:t>
            </w:r>
            <w:proofErr w:type="gramEnd"/>
            <w:r w:rsidR="00075BAC">
              <w:rPr>
                <w:rFonts w:ascii="Garamond" w:hAnsi="Garamond" w:cs="TimesNewRomanPSMT"/>
                <w:color w:val="000000"/>
                <w:sz w:val="24"/>
                <w:szCs w:val="24"/>
              </w:rPr>
              <w:t xml:space="preserve"> </w:t>
            </w:r>
            <w:r w:rsidR="00B37333">
              <w:rPr>
                <w:rFonts w:ascii="Garamond" w:hAnsi="Garamond" w:cs="TimesNewRomanPSMT"/>
                <w:color w:val="000000"/>
                <w:sz w:val="24"/>
                <w:szCs w:val="24"/>
              </w:rPr>
              <w:t xml:space="preserve">La raison semble en être qu’à </w:t>
            </w:r>
            <w:r w:rsidR="00B37333" w:rsidRPr="008320F2">
              <w:rPr>
                <w:rFonts w:ascii="Garamond" w:hAnsi="Garamond" w:cs="TimesNewRomanPSMT"/>
                <w:i/>
                <w:iCs/>
                <w:color w:val="000000"/>
                <w:sz w:val="24"/>
                <w:szCs w:val="24"/>
              </w:rPr>
              <w:t>Pourim</w:t>
            </w:r>
            <w:r w:rsidR="008320F2">
              <w:rPr>
                <w:rFonts w:ascii="Garamond" w:hAnsi="Garamond" w:cs="TimesNewRomanPSMT"/>
                <w:color w:val="000000"/>
                <w:sz w:val="24"/>
                <w:szCs w:val="24"/>
              </w:rPr>
              <w:t xml:space="preserve"> le décret visait à</w:t>
            </w:r>
            <w:r w:rsidR="00D86F9C">
              <w:rPr>
                <w:rFonts w:ascii="Garamond" w:hAnsi="Garamond" w:cs="TimesNewRomanPSMT"/>
                <w:color w:val="000000"/>
                <w:sz w:val="24"/>
                <w:szCs w:val="24"/>
              </w:rPr>
              <w:t xml:space="preserve"> détruire et </w:t>
            </w:r>
            <w:r>
              <w:rPr>
                <w:rFonts w:ascii="Garamond" w:hAnsi="Garamond" w:cs="TimesNewRomanPSMT"/>
                <w:color w:val="000000"/>
                <w:sz w:val="24"/>
                <w:szCs w:val="24"/>
              </w:rPr>
              <w:t xml:space="preserve">à </w:t>
            </w:r>
            <w:r w:rsidR="00D86F9C">
              <w:rPr>
                <w:rFonts w:ascii="Garamond" w:hAnsi="Garamond" w:cs="TimesNewRomanPSMT"/>
                <w:color w:val="000000"/>
                <w:sz w:val="24"/>
                <w:szCs w:val="24"/>
              </w:rPr>
              <w:t>anéantir</w:t>
            </w:r>
            <w:r w:rsidR="00B37333">
              <w:rPr>
                <w:rFonts w:ascii="Garamond" w:hAnsi="Garamond" w:cs="TimesNewRomanPSMT"/>
                <w:color w:val="000000"/>
                <w:sz w:val="24"/>
                <w:szCs w:val="24"/>
              </w:rPr>
              <w:t xml:space="preserve"> l’existence physique des Juifs, </w:t>
            </w:r>
            <w:r>
              <w:rPr>
                <w:rFonts w:ascii="Garamond" w:hAnsi="Garamond" w:cs="TimesNewRomanPSMT"/>
                <w:color w:val="000000"/>
                <w:sz w:val="24"/>
                <w:szCs w:val="24"/>
              </w:rPr>
              <w:t xml:space="preserve">ce </w:t>
            </w:r>
            <w:r w:rsidR="00B37333">
              <w:rPr>
                <w:rFonts w:ascii="Garamond" w:hAnsi="Garamond" w:cs="TimesNewRomanPSMT"/>
                <w:color w:val="000000"/>
                <w:sz w:val="24"/>
                <w:szCs w:val="24"/>
              </w:rPr>
              <w:t xml:space="preserve">qui </w:t>
            </w:r>
            <w:r>
              <w:rPr>
                <w:rFonts w:ascii="Garamond" w:hAnsi="Garamond" w:cs="TimesNewRomanPSMT"/>
                <w:color w:val="000000"/>
                <w:sz w:val="24"/>
                <w:szCs w:val="24"/>
              </w:rPr>
              <w:t>constitue</w:t>
            </w:r>
            <w:r w:rsidR="00C86962">
              <w:rPr>
                <w:rFonts w:ascii="Garamond" w:hAnsi="Garamond" w:cs="TimesNewRomanPSMT"/>
                <w:color w:val="000000"/>
                <w:sz w:val="24"/>
                <w:szCs w:val="24"/>
              </w:rPr>
              <w:t xml:space="preserve"> une négation de la joie et du festin</w:t>
            </w:r>
            <w:r w:rsidR="00B37333">
              <w:rPr>
                <w:rFonts w:ascii="Garamond" w:hAnsi="Garamond" w:cs="TimesNewRomanPSMT"/>
                <w:color w:val="000000"/>
                <w:sz w:val="24"/>
                <w:szCs w:val="24"/>
              </w:rPr>
              <w:t xml:space="preserve">. Les Perses n’étaient pas intéressés à détruire leurs âmes, comme nous </w:t>
            </w:r>
            <w:r w:rsidR="008320F2">
              <w:rPr>
                <w:rFonts w:ascii="Garamond" w:hAnsi="Garamond" w:cs="TimesNewRomanPSMT"/>
                <w:color w:val="000000"/>
                <w:sz w:val="24"/>
                <w:szCs w:val="24"/>
              </w:rPr>
              <w:t xml:space="preserve">le </w:t>
            </w:r>
            <w:r w:rsidR="00B37333">
              <w:rPr>
                <w:rFonts w:ascii="Garamond" w:hAnsi="Garamond" w:cs="TimesNewRomanPSMT"/>
                <w:color w:val="000000"/>
                <w:sz w:val="24"/>
                <w:szCs w:val="24"/>
              </w:rPr>
              <w:t>savons</w:t>
            </w:r>
            <w:r w:rsidR="008320F2">
              <w:rPr>
                <w:rFonts w:ascii="Garamond" w:hAnsi="Garamond" w:cs="TimesNewRomanPSMT"/>
                <w:color w:val="000000"/>
                <w:sz w:val="24"/>
                <w:szCs w:val="24"/>
              </w:rPr>
              <w:t>,</w:t>
            </w:r>
            <w:r w:rsidR="00B37333">
              <w:rPr>
                <w:rFonts w:ascii="Garamond" w:hAnsi="Garamond" w:cs="TimesNewRomanPSMT"/>
                <w:color w:val="000000"/>
                <w:sz w:val="24"/>
                <w:szCs w:val="24"/>
              </w:rPr>
              <w:t xml:space="preserve"> </w:t>
            </w:r>
            <w:r w:rsidR="00B25919">
              <w:rPr>
                <w:rFonts w:ascii="Garamond" w:hAnsi="Garamond" w:cs="TimesNewRomanPSMT"/>
                <w:color w:val="000000"/>
                <w:sz w:val="24"/>
                <w:szCs w:val="24"/>
              </w:rPr>
              <w:t xml:space="preserve">et </w:t>
            </w:r>
            <w:r w:rsidR="00B37333">
              <w:rPr>
                <w:rFonts w:ascii="Garamond" w:hAnsi="Garamond" w:cs="TimesNewRomanPSMT"/>
                <w:color w:val="000000"/>
                <w:sz w:val="24"/>
                <w:szCs w:val="24"/>
              </w:rPr>
              <w:t>même si les Juifs s’étaient convertis</w:t>
            </w:r>
            <w:r w:rsidR="0089598A">
              <w:rPr>
                <w:rFonts w:ascii="Garamond" w:hAnsi="Garamond" w:cs="TimesNewRomanPSMT"/>
                <w:color w:val="000000"/>
                <w:sz w:val="24"/>
                <w:szCs w:val="24"/>
              </w:rPr>
              <w:t xml:space="preserve"> ils n’auraient </w:t>
            </w:r>
            <w:r w:rsidR="0089598A">
              <w:rPr>
                <w:rFonts w:ascii="Garamond" w:hAnsi="Garamond" w:cs="TimesNewRomanPSMT"/>
                <w:color w:val="000000"/>
                <w:sz w:val="24"/>
                <w:szCs w:val="24"/>
              </w:rPr>
              <w:lastRenderedPageBreak/>
              <w:t xml:space="preserve">pas été </w:t>
            </w:r>
            <w:r w:rsidR="008320F2">
              <w:rPr>
                <w:rFonts w:ascii="Garamond" w:hAnsi="Garamond" w:cs="TimesNewRomanPSMT"/>
                <w:color w:val="000000"/>
                <w:sz w:val="24"/>
                <w:szCs w:val="24"/>
              </w:rPr>
              <w:t>épargnés</w:t>
            </w:r>
            <w:r w:rsidR="0089598A">
              <w:rPr>
                <w:rFonts w:ascii="Garamond" w:hAnsi="Garamond" w:cs="TimesNewRomanPSMT"/>
                <w:color w:val="000000"/>
                <w:sz w:val="24"/>
                <w:szCs w:val="24"/>
              </w:rPr>
              <w:t xml:space="preserve">. </w:t>
            </w:r>
            <w:r w:rsidR="0089598A" w:rsidRPr="0089598A">
              <w:rPr>
                <w:rFonts w:ascii="Garamond" w:hAnsi="Garamond" w:cs="TimesNewRomanPSMT"/>
                <w:color w:val="000000"/>
                <w:sz w:val="24"/>
                <w:szCs w:val="24"/>
              </w:rPr>
              <w:t>Ainsi, lorsque D. les sauva, les Sages instituèrent que nous célébrons la f</w:t>
            </w:r>
            <w:r w:rsidR="0089598A">
              <w:rPr>
                <w:rFonts w:ascii="Garamond" w:hAnsi="Garamond" w:cs="TimesNewRomanPSMT"/>
                <w:color w:val="000000"/>
                <w:sz w:val="24"/>
                <w:szCs w:val="24"/>
              </w:rPr>
              <w:t>ête avec festin et joie.</w:t>
            </w:r>
          </w:p>
          <w:p w:rsidR="007F54BE" w:rsidRPr="009C1131" w:rsidRDefault="008320F2" w:rsidP="009C1131">
            <w:pPr>
              <w:widowControl w:val="0"/>
              <w:autoSpaceDE w:val="0"/>
              <w:autoSpaceDN w:val="0"/>
              <w:adjustRightInd w:val="0"/>
              <w:rPr>
                <w:rFonts w:ascii="Garamond" w:hAnsi="Garamond" w:cs="TimesNewRomanPSMT"/>
                <w:color w:val="000000"/>
                <w:sz w:val="24"/>
                <w:szCs w:val="24"/>
              </w:rPr>
            </w:pPr>
            <w:r>
              <w:rPr>
                <w:rFonts w:ascii="Garamond" w:hAnsi="Garamond" w:cs="TimesNewRomanPSMT"/>
                <w:color w:val="000000"/>
                <w:sz w:val="24"/>
                <w:szCs w:val="24"/>
              </w:rPr>
              <w:t>Ce qui n’est pas le cas</w:t>
            </w:r>
            <w:r w:rsidR="0089598A" w:rsidRPr="0089598A">
              <w:rPr>
                <w:rFonts w:ascii="Garamond" w:hAnsi="Garamond" w:cs="TimesNewRomanPSMT"/>
                <w:color w:val="000000"/>
                <w:sz w:val="24"/>
                <w:szCs w:val="24"/>
              </w:rPr>
              <w:t xml:space="preserve"> </w:t>
            </w:r>
            <w:r>
              <w:rPr>
                <w:rFonts w:ascii="Garamond" w:hAnsi="Garamond" w:cs="TimesNewRomanPSMT"/>
                <w:color w:val="000000"/>
                <w:sz w:val="24"/>
                <w:szCs w:val="24"/>
              </w:rPr>
              <w:t>d’</w:t>
            </w:r>
            <w:proofErr w:type="spellStart"/>
            <w:r>
              <w:rPr>
                <w:rFonts w:ascii="Garamond" w:hAnsi="Garamond" w:cs="TimesNewRomanPSMT"/>
                <w:color w:val="000000"/>
                <w:sz w:val="24"/>
                <w:szCs w:val="24"/>
              </w:rPr>
              <w:t>Antiochus</w:t>
            </w:r>
            <w:proofErr w:type="spellEnd"/>
            <w:r>
              <w:rPr>
                <w:rFonts w:ascii="Garamond" w:hAnsi="Garamond" w:cs="TimesNewRomanPSMT"/>
                <w:color w:val="000000"/>
                <w:sz w:val="24"/>
                <w:szCs w:val="24"/>
              </w:rPr>
              <w:t>, qui</w:t>
            </w:r>
            <w:r w:rsidR="0089598A" w:rsidRPr="0089598A">
              <w:rPr>
                <w:rFonts w:ascii="Garamond" w:hAnsi="Garamond" w:cs="TimesNewRomanPSMT"/>
                <w:color w:val="000000"/>
                <w:sz w:val="24"/>
                <w:szCs w:val="24"/>
              </w:rPr>
              <w:t xml:space="preserve"> n’a pas décrété</w:t>
            </w:r>
            <w:r>
              <w:rPr>
                <w:rFonts w:ascii="Garamond" w:hAnsi="Garamond" w:cs="TimesNewRomanPSMT"/>
                <w:color w:val="000000"/>
                <w:sz w:val="24"/>
                <w:szCs w:val="24"/>
              </w:rPr>
              <w:t xml:space="preserve"> de les tuer</w:t>
            </w:r>
            <w:r w:rsidR="007530CC">
              <w:rPr>
                <w:rFonts w:ascii="Garamond" w:hAnsi="Garamond" w:cs="TimesNewRomanPSMT"/>
                <w:color w:val="000000"/>
                <w:sz w:val="24"/>
                <w:szCs w:val="24"/>
              </w:rPr>
              <w:t xml:space="preserve"> mais de les opprimer et de les faire souffrir afin qu’il</w:t>
            </w:r>
            <w:r w:rsidR="00B25919">
              <w:rPr>
                <w:rFonts w:ascii="Garamond" w:hAnsi="Garamond" w:cs="TimesNewRomanPSMT"/>
                <w:color w:val="000000"/>
                <w:sz w:val="24"/>
                <w:szCs w:val="24"/>
              </w:rPr>
              <w:t>s</w:t>
            </w:r>
            <w:r w:rsidR="007530CC">
              <w:rPr>
                <w:rFonts w:ascii="Garamond" w:hAnsi="Garamond" w:cs="TimesNewRomanPSMT"/>
                <w:color w:val="000000"/>
                <w:sz w:val="24"/>
                <w:szCs w:val="24"/>
              </w:rPr>
              <w:t xml:space="preserve"> en vienne</w:t>
            </w:r>
            <w:r w:rsidR="00B25919">
              <w:rPr>
                <w:rFonts w:ascii="Garamond" w:hAnsi="Garamond" w:cs="TimesNewRomanPSMT"/>
                <w:color w:val="000000"/>
                <w:sz w:val="24"/>
                <w:szCs w:val="24"/>
              </w:rPr>
              <w:t>nt</w:t>
            </w:r>
            <w:r w:rsidR="007530CC">
              <w:rPr>
                <w:rFonts w:ascii="Garamond" w:hAnsi="Garamond" w:cs="TimesNewRomanPSMT"/>
                <w:color w:val="000000"/>
                <w:sz w:val="24"/>
                <w:szCs w:val="24"/>
              </w:rPr>
              <w:t xml:space="preserve"> à abandonner leur religion… Les Sages instaurèrent donc la fête de ‘</w:t>
            </w:r>
            <w:r w:rsidR="007530CC" w:rsidRPr="007530CC">
              <w:rPr>
                <w:rFonts w:ascii="Garamond" w:hAnsi="Garamond" w:cs="TimesNewRomanPSMT"/>
                <w:i/>
                <w:iCs/>
                <w:color w:val="000000"/>
                <w:sz w:val="24"/>
                <w:szCs w:val="24"/>
              </w:rPr>
              <w:t>Hanoukka</w:t>
            </w:r>
            <w:r w:rsidR="007530CC">
              <w:rPr>
                <w:rFonts w:ascii="Garamond" w:hAnsi="Garamond" w:cs="TimesNewRomanPSMT"/>
                <w:color w:val="000000"/>
                <w:sz w:val="24"/>
                <w:szCs w:val="24"/>
              </w:rPr>
              <w:t xml:space="preserve"> comme </w:t>
            </w:r>
            <w:r w:rsidR="00B25919">
              <w:rPr>
                <w:rFonts w:ascii="Garamond" w:hAnsi="Garamond" w:cs="TimesNewRomanPSMT"/>
                <w:color w:val="000000"/>
                <w:sz w:val="24"/>
                <w:szCs w:val="24"/>
              </w:rPr>
              <w:t xml:space="preserve">un </w:t>
            </w:r>
            <w:r w:rsidR="007530CC">
              <w:rPr>
                <w:rFonts w:ascii="Garamond" w:hAnsi="Garamond" w:cs="TimesNewRomanPSMT"/>
                <w:color w:val="000000"/>
                <w:sz w:val="24"/>
                <w:szCs w:val="24"/>
              </w:rPr>
              <w:t>moment de louange et de remerciem</w:t>
            </w:r>
            <w:r w:rsidR="00D10AB9">
              <w:rPr>
                <w:rFonts w:ascii="Garamond" w:hAnsi="Garamond" w:cs="TimesNewRomanPSMT"/>
                <w:color w:val="000000"/>
                <w:sz w:val="24"/>
                <w:szCs w:val="24"/>
              </w:rPr>
              <w:t>ent uniquement. N</w:t>
            </w:r>
            <w:r w:rsidR="007530CC">
              <w:rPr>
                <w:rFonts w:ascii="Garamond" w:hAnsi="Garamond" w:cs="TimesNewRomanPSMT"/>
                <w:color w:val="000000"/>
                <w:sz w:val="24"/>
                <w:szCs w:val="24"/>
              </w:rPr>
              <w:t>ous sommes</w:t>
            </w:r>
            <w:r w:rsidR="00D10AB9">
              <w:rPr>
                <w:rFonts w:ascii="Garamond" w:hAnsi="Garamond" w:cs="TimesNewRomanPSMT"/>
                <w:color w:val="000000"/>
                <w:sz w:val="24"/>
                <w:szCs w:val="24"/>
              </w:rPr>
              <w:t>, pour ainsi dire,</w:t>
            </w:r>
            <w:r w:rsidR="007530CC">
              <w:rPr>
                <w:rFonts w:ascii="Garamond" w:hAnsi="Garamond" w:cs="TimesNewRomanPSMT"/>
                <w:color w:val="000000"/>
                <w:sz w:val="24"/>
                <w:szCs w:val="24"/>
              </w:rPr>
              <w:t xml:space="preserve"> reconnaissants </w:t>
            </w:r>
            <w:r w:rsidR="009C1131">
              <w:rPr>
                <w:rFonts w:ascii="Garamond" w:hAnsi="Garamond" w:cs="TimesNewRomanPSMT"/>
                <w:color w:val="000000"/>
                <w:sz w:val="24"/>
                <w:szCs w:val="24"/>
              </w:rPr>
              <w:t xml:space="preserve">du fait </w:t>
            </w:r>
            <w:r w:rsidR="007530CC">
              <w:rPr>
                <w:rFonts w:ascii="Garamond" w:hAnsi="Garamond" w:cs="TimesNewRomanPSMT"/>
                <w:color w:val="000000"/>
                <w:sz w:val="24"/>
                <w:szCs w:val="24"/>
              </w:rPr>
              <w:t>que bien qu’il</w:t>
            </w:r>
            <w:r w:rsidR="009C1131">
              <w:rPr>
                <w:rFonts w:ascii="Garamond" w:hAnsi="Garamond" w:cs="TimesNewRomanPSMT"/>
                <w:color w:val="000000"/>
                <w:sz w:val="24"/>
                <w:szCs w:val="24"/>
              </w:rPr>
              <w:t xml:space="preserve">s </w:t>
            </w:r>
            <w:r w:rsidR="00B25919">
              <w:rPr>
                <w:rFonts w:ascii="Garamond" w:hAnsi="Garamond" w:cs="TimesNewRomanPSMT"/>
                <w:color w:val="000000"/>
                <w:sz w:val="24"/>
                <w:szCs w:val="24"/>
              </w:rPr>
              <w:t>aient essayé de nous empêcher de pratiquer</w:t>
            </w:r>
            <w:r w:rsidR="009C1131">
              <w:rPr>
                <w:rFonts w:ascii="Garamond" w:hAnsi="Garamond" w:cs="TimesNewRomanPSMT"/>
                <w:color w:val="000000"/>
                <w:sz w:val="24"/>
                <w:szCs w:val="24"/>
              </w:rPr>
              <w:t xml:space="preserve"> le judaïsme… avec Son aide, leur plan</w:t>
            </w:r>
            <w:r w:rsidR="00D10AB9">
              <w:rPr>
                <w:rFonts w:ascii="Garamond" w:hAnsi="Garamond" w:cs="TimesNewRomanPSMT"/>
                <w:color w:val="000000"/>
                <w:sz w:val="24"/>
                <w:szCs w:val="24"/>
              </w:rPr>
              <w:t xml:space="preserve"> échoua</w:t>
            </w:r>
            <w:r w:rsidR="009C1131">
              <w:rPr>
                <w:rFonts w:ascii="Garamond" w:hAnsi="Garamond" w:cs="TimesNewRomanPSMT"/>
                <w:color w:val="000000"/>
                <w:sz w:val="24"/>
                <w:szCs w:val="24"/>
              </w:rPr>
              <w:t>… Ainsi nous sommes recon</w:t>
            </w:r>
            <w:r w:rsidR="00D10AB9">
              <w:rPr>
                <w:rFonts w:ascii="Garamond" w:hAnsi="Garamond" w:cs="TimesNewRomanPSMT"/>
                <w:color w:val="000000"/>
                <w:sz w:val="24"/>
                <w:szCs w:val="24"/>
              </w:rPr>
              <w:t>naissants et nous louons D. d’être intervenu</w:t>
            </w:r>
            <w:r w:rsidR="009C1131">
              <w:rPr>
                <w:rFonts w:ascii="Garamond" w:hAnsi="Garamond" w:cs="TimesNewRomanPSMT"/>
                <w:color w:val="000000"/>
                <w:sz w:val="24"/>
                <w:szCs w:val="24"/>
              </w:rPr>
              <w:t xml:space="preserve"> et </w:t>
            </w:r>
            <w:r w:rsidR="00D10AB9">
              <w:rPr>
                <w:rFonts w:ascii="Garamond" w:hAnsi="Garamond" w:cs="TimesNewRomanPSMT"/>
                <w:color w:val="000000"/>
                <w:sz w:val="24"/>
                <w:szCs w:val="24"/>
              </w:rPr>
              <w:t xml:space="preserve">de </w:t>
            </w:r>
            <w:r w:rsidR="009C1131">
              <w:rPr>
                <w:rFonts w:ascii="Garamond" w:hAnsi="Garamond" w:cs="TimesNewRomanPSMT"/>
                <w:color w:val="000000"/>
                <w:sz w:val="24"/>
                <w:szCs w:val="24"/>
              </w:rPr>
              <w:t xml:space="preserve">ne pas nous </w:t>
            </w:r>
            <w:r w:rsidR="00D10AB9">
              <w:rPr>
                <w:rFonts w:ascii="Garamond" w:hAnsi="Garamond" w:cs="TimesNewRomanPSMT"/>
                <w:color w:val="000000"/>
                <w:sz w:val="24"/>
                <w:szCs w:val="24"/>
              </w:rPr>
              <w:t>avoir abandonné</w:t>
            </w:r>
            <w:r w:rsidR="00B25919">
              <w:rPr>
                <w:rFonts w:ascii="Garamond" w:hAnsi="Garamond" w:cs="TimesNewRomanPSMT"/>
                <w:color w:val="000000"/>
                <w:sz w:val="24"/>
                <w:szCs w:val="24"/>
              </w:rPr>
              <w:t>s</w:t>
            </w:r>
            <w:r w:rsidR="009C1131">
              <w:rPr>
                <w:rFonts w:ascii="Garamond" w:hAnsi="Garamond" w:cs="TimesNewRomanPSMT"/>
                <w:color w:val="000000"/>
                <w:sz w:val="24"/>
                <w:szCs w:val="24"/>
              </w:rPr>
              <w:t xml:space="preserve"> afin que nous puissions continuer à Le servir.</w:t>
            </w:r>
          </w:p>
        </w:tc>
        <w:tc>
          <w:tcPr>
            <w:tcW w:w="4385" w:type="dxa"/>
          </w:tcPr>
          <w:p w:rsidR="007F54BE" w:rsidRDefault="007F54BE" w:rsidP="00F86961">
            <w:pPr>
              <w:widowControl w:val="0"/>
              <w:autoSpaceDE w:val="0"/>
              <w:autoSpaceDN w:val="0"/>
              <w:bidi/>
              <w:adjustRightInd w:val="0"/>
              <w:rPr>
                <w:rFonts w:ascii="Garamond" w:hAnsi="Garamond" w:cs="Times New Roman"/>
                <w:color w:val="000000"/>
                <w:sz w:val="24"/>
                <w:szCs w:val="24"/>
              </w:rPr>
            </w:pPr>
            <w:r>
              <w:rPr>
                <w:rFonts w:ascii="Garamond" w:hAnsi="Garamond" w:cs="Times New Roman"/>
                <w:color w:val="000000"/>
                <w:sz w:val="24"/>
                <w:szCs w:val="24"/>
                <w:rtl/>
              </w:rPr>
              <w:lastRenderedPageBreak/>
              <w:t>שלא קבעום למשתה ושמחה - אלא להלל ולהודות. ונראה הטעם דלא קבעו כאן לשמחה כמו בפורים כי בפורים היה הגזירה להשמיד ולהרוג את הגופות שהוא בטול משתה ושמחה ולא את הנפשות שאפילו המירו דתם ח"ו לא היה מקבל אותם לכך כשהצילם הקב"ה ממנו קבעו להללו ולשבחו ית' ג"כ ע"י משתה ושמחה</w:t>
            </w:r>
            <w:r>
              <w:rPr>
                <w:rFonts w:ascii="Garamond" w:hAnsi="Garamond" w:cs="Times New Roman" w:hint="cs"/>
                <w:color w:val="000000"/>
                <w:sz w:val="24"/>
                <w:szCs w:val="24"/>
                <w:rtl/>
              </w:rPr>
              <w:t>.</w:t>
            </w:r>
            <w:r>
              <w:rPr>
                <w:rFonts w:ascii="Garamond" w:hAnsi="Garamond" w:cs="Times New Roman"/>
                <w:color w:val="000000"/>
                <w:sz w:val="24"/>
                <w:szCs w:val="24"/>
                <w:rtl/>
              </w:rPr>
              <w:t xml:space="preserve"> </w:t>
            </w:r>
          </w:p>
          <w:p w:rsidR="007F54BE" w:rsidRDefault="007F54BE" w:rsidP="00F86961">
            <w:pPr>
              <w:widowControl w:val="0"/>
              <w:autoSpaceDE w:val="0"/>
              <w:autoSpaceDN w:val="0"/>
              <w:bidi/>
              <w:adjustRightInd w:val="0"/>
              <w:jc w:val="both"/>
              <w:rPr>
                <w:rFonts w:ascii="Garamond" w:hAnsi="Garamond" w:cs="Times New Roman"/>
                <w:color w:val="000000"/>
                <w:sz w:val="24"/>
                <w:szCs w:val="24"/>
              </w:rPr>
            </w:pPr>
          </w:p>
          <w:p w:rsidR="007F54BE" w:rsidRDefault="007F54BE" w:rsidP="00F86961">
            <w:pPr>
              <w:widowControl w:val="0"/>
              <w:autoSpaceDE w:val="0"/>
              <w:autoSpaceDN w:val="0"/>
              <w:bidi/>
              <w:adjustRightInd w:val="0"/>
              <w:jc w:val="both"/>
              <w:rPr>
                <w:rFonts w:ascii="Garamond" w:hAnsi="Garamond" w:cs="Times New Roman"/>
                <w:color w:val="000000"/>
                <w:sz w:val="24"/>
                <w:szCs w:val="24"/>
              </w:rPr>
            </w:pPr>
          </w:p>
          <w:p w:rsidR="007F54BE" w:rsidRDefault="007F54BE" w:rsidP="00F86961">
            <w:pPr>
              <w:widowControl w:val="0"/>
              <w:autoSpaceDE w:val="0"/>
              <w:autoSpaceDN w:val="0"/>
              <w:bidi/>
              <w:adjustRightInd w:val="0"/>
              <w:jc w:val="both"/>
              <w:rPr>
                <w:rFonts w:ascii="Garamond" w:hAnsi="Garamond" w:cs="Times New Roman"/>
                <w:color w:val="000000"/>
                <w:sz w:val="24"/>
                <w:szCs w:val="24"/>
              </w:rPr>
            </w:pPr>
          </w:p>
          <w:p w:rsidR="007F54BE" w:rsidRDefault="007F54BE" w:rsidP="008320F2">
            <w:pPr>
              <w:widowControl w:val="0"/>
              <w:autoSpaceDE w:val="0"/>
              <w:autoSpaceDN w:val="0"/>
              <w:bidi/>
              <w:adjustRightInd w:val="0"/>
              <w:rPr>
                <w:rFonts w:ascii="Garamond" w:hAnsi="Garamond" w:cs="Times New Roman"/>
                <w:color w:val="000000"/>
                <w:sz w:val="24"/>
                <w:szCs w:val="24"/>
                <w:rtl/>
              </w:rPr>
            </w:pPr>
            <w:r>
              <w:rPr>
                <w:rFonts w:ascii="Garamond" w:hAnsi="Garamond" w:cs="Times New Roman"/>
                <w:color w:val="000000"/>
                <w:sz w:val="24"/>
                <w:szCs w:val="24"/>
                <w:rtl/>
              </w:rPr>
              <w:t xml:space="preserve">משא"כ במעשה דאנטיוכוס שלא גזר עליהם להרוג ולהשמיד רק צרות ושמדות כדי להמיר דתם ... לכך לא קבעום אלא להלל ולהודות לבד כלומר כיון שהם רצו למנוע אותנו מזה לכפור בדתו ח"ו ובעזרתו ית' לא הפיקו זממם... </w:t>
            </w:r>
          </w:p>
          <w:p w:rsidR="007F54BE" w:rsidRDefault="007F54BE" w:rsidP="00F86961">
            <w:pPr>
              <w:widowControl w:val="0"/>
              <w:autoSpaceDE w:val="0"/>
              <w:autoSpaceDN w:val="0"/>
              <w:bidi/>
              <w:adjustRightInd w:val="0"/>
              <w:rPr>
                <w:rFonts w:ascii="Garamond" w:hAnsi="Garamond" w:cs="Times New Roman"/>
                <w:color w:val="000000"/>
                <w:sz w:val="24"/>
                <w:szCs w:val="24"/>
                <w:rtl/>
              </w:rPr>
            </w:pPr>
          </w:p>
          <w:p w:rsidR="007F54BE" w:rsidRDefault="007F54BE" w:rsidP="00F86961">
            <w:pPr>
              <w:widowControl w:val="0"/>
              <w:autoSpaceDE w:val="0"/>
              <w:autoSpaceDN w:val="0"/>
              <w:bidi/>
              <w:adjustRightInd w:val="0"/>
              <w:rPr>
                <w:rFonts w:ascii="Garamond" w:hAnsi="Garamond" w:cs="Times New Roman"/>
                <w:color w:val="000000"/>
                <w:sz w:val="24"/>
                <w:szCs w:val="24"/>
              </w:rPr>
            </w:pPr>
            <w:r>
              <w:rPr>
                <w:rFonts w:ascii="Garamond" w:hAnsi="Garamond" w:cs="Times New Roman"/>
                <w:color w:val="000000"/>
                <w:sz w:val="24"/>
                <w:szCs w:val="24"/>
                <w:rtl/>
              </w:rPr>
              <w:t>לכך אנו מודים ומשבחים לו על שהיה לנו לאלהים ולא עזבנו מעבודתו:</w:t>
            </w:r>
          </w:p>
          <w:p w:rsidR="007F54BE" w:rsidRDefault="007F54BE" w:rsidP="00F86961">
            <w:pPr>
              <w:widowControl w:val="0"/>
              <w:autoSpaceDE w:val="0"/>
              <w:autoSpaceDN w:val="0"/>
              <w:bidi/>
              <w:adjustRightInd w:val="0"/>
              <w:jc w:val="both"/>
              <w:rPr>
                <w:rFonts w:ascii="Garamond" w:hAnsi="Garamond" w:cs="Times New Roman"/>
                <w:color w:val="000000"/>
                <w:sz w:val="24"/>
                <w:szCs w:val="24"/>
                <w:rtl/>
              </w:rPr>
            </w:pPr>
          </w:p>
        </w:tc>
      </w:tr>
    </w:tbl>
    <w:p w:rsidR="009C1131" w:rsidRDefault="009C1131" w:rsidP="007F54BE">
      <w:pPr>
        <w:jc w:val="both"/>
        <w:rPr>
          <w:rFonts w:ascii="Garamond" w:eastAsia="Times New Roman" w:hAnsi="Garamond" w:cs="Miriam"/>
          <w:sz w:val="24"/>
          <w:szCs w:val="24"/>
          <w:lang w:val="en-US" w:eastAsia="en-US"/>
        </w:rPr>
      </w:pPr>
    </w:p>
    <w:p w:rsidR="007F54BE" w:rsidRPr="009C1131" w:rsidRDefault="007F54BE" w:rsidP="007F54BE">
      <w:pPr>
        <w:jc w:val="both"/>
        <w:rPr>
          <w:rFonts w:ascii="Garamond" w:hAnsi="Garamond"/>
          <w:b/>
          <w:bCs/>
          <w:sz w:val="24"/>
          <w:szCs w:val="24"/>
        </w:rPr>
      </w:pPr>
      <w:r w:rsidRPr="009C1131">
        <w:rPr>
          <w:rFonts w:ascii="Garamond" w:hAnsi="Garamond"/>
          <w:b/>
          <w:bCs/>
          <w:sz w:val="24"/>
          <w:szCs w:val="24"/>
        </w:rPr>
        <w:t xml:space="preserve">B. </w:t>
      </w:r>
      <w:r w:rsidR="009C1131" w:rsidRPr="009C1131">
        <w:rPr>
          <w:rFonts w:ascii="Garamond" w:hAnsi="Garamond"/>
          <w:b/>
          <w:bCs/>
          <w:sz w:val="24"/>
          <w:szCs w:val="24"/>
        </w:rPr>
        <w:t>Les délices de ‘</w:t>
      </w:r>
      <w:r w:rsidR="009C1131" w:rsidRPr="009C1131">
        <w:rPr>
          <w:rFonts w:ascii="Garamond" w:hAnsi="Garamond"/>
          <w:b/>
          <w:bCs/>
          <w:i/>
          <w:iCs/>
          <w:sz w:val="24"/>
          <w:szCs w:val="24"/>
        </w:rPr>
        <w:t>H</w:t>
      </w:r>
      <w:r w:rsidRPr="009C1131">
        <w:rPr>
          <w:rFonts w:ascii="Garamond" w:hAnsi="Garamond"/>
          <w:b/>
          <w:bCs/>
          <w:i/>
          <w:iCs/>
          <w:sz w:val="24"/>
          <w:szCs w:val="24"/>
        </w:rPr>
        <w:t>an</w:t>
      </w:r>
      <w:r w:rsidR="009C1131" w:rsidRPr="009C1131">
        <w:rPr>
          <w:rFonts w:ascii="Garamond" w:hAnsi="Garamond"/>
          <w:b/>
          <w:bCs/>
          <w:i/>
          <w:iCs/>
          <w:sz w:val="24"/>
          <w:szCs w:val="24"/>
        </w:rPr>
        <w:t>o</w:t>
      </w:r>
      <w:r w:rsidRPr="009C1131">
        <w:rPr>
          <w:rFonts w:ascii="Garamond" w:hAnsi="Garamond"/>
          <w:b/>
          <w:bCs/>
          <w:i/>
          <w:iCs/>
          <w:sz w:val="24"/>
          <w:szCs w:val="24"/>
        </w:rPr>
        <w:t>u</w:t>
      </w:r>
      <w:r w:rsidR="009C1131" w:rsidRPr="009C1131">
        <w:rPr>
          <w:rFonts w:ascii="Garamond" w:hAnsi="Garamond"/>
          <w:b/>
          <w:bCs/>
          <w:i/>
          <w:iCs/>
          <w:sz w:val="24"/>
          <w:szCs w:val="24"/>
        </w:rPr>
        <w:t>kka</w:t>
      </w:r>
    </w:p>
    <w:p w:rsidR="007F54BE" w:rsidRPr="009C1131" w:rsidRDefault="00D10AB9" w:rsidP="007F54BE">
      <w:pPr>
        <w:jc w:val="both"/>
        <w:rPr>
          <w:rFonts w:ascii="Garamond" w:hAnsi="Garamond"/>
          <w:sz w:val="24"/>
          <w:szCs w:val="24"/>
        </w:rPr>
      </w:pPr>
      <w:r>
        <w:rPr>
          <w:rFonts w:ascii="Garamond" w:hAnsi="Garamond"/>
          <w:sz w:val="24"/>
          <w:szCs w:val="24"/>
        </w:rPr>
        <w:t>Alors</w:t>
      </w:r>
      <w:r w:rsidR="009C1131">
        <w:rPr>
          <w:rFonts w:ascii="Garamond" w:hAnsi="Garamond"/>
          <w:sz w:val="24"/>
          <w:szCs w:val="24"/>
        </w:rPr>
        <w:t xml:space="preserve"> que la célébration de ‘</w:t>
      </w:r>
      <w:r w:rsidR="009C1131" w:rsidRPr="009C1131">
        <w:rPr>
          <w:rFonts w:ascii="Garamond" w:hAnsi="Garamond"/>
          <w:i/>
          <w:iCs/>
          <w:sz w:val="24"/>
          <w:szCs w:val="24"/>
        </w:rPr>
        <w:t>Hanoukka</w:t>
      </w:r>
      <w:r w:rsidR="009C1131">
        <w:rPr>
          <w:rFonts w:ascii="Garamond" w:hAnsi="Garamond"/>
          <w:sz w:val="24"/>
          <w:szCs w:val="24"/>
        </w:rPr>
        <w:t xml:space="preserve"> ne tourne pas autour d’un repa</w:t>
      </w:r>
      <w:r w:rsidR="00B25919">
        <w:rPr>
          <w:rFonts w:ascii="Garamond" w:hAnsi="Garamond"/>
          <w:sz w:val="24"/>
          <w:szCs w:val="24"/>
        </w:rPr>
        <w:t>s de fête, comme c’est le cas à</w:t>
      </w:r>
      <w:r w:rsidR="009C1131">
        <w:rPr>
          <w:rFonts w:ascii="Garamond" w:hAnsi="Garamond"/>
          <w:sz w:val="24"/>
          <w:szCs w:val="24"/>
        </w:rPr>
        <w:t xml:space="preserve"> </w:t>
      </w:r>
      <w:r w:rsidR="009C1131" w:rsidRPr="00D10AB9">
        <w:rPr>
          <w:rFonts w:ascii="Garamond" w:hAnsi="Garamond"/>
          <w:i/>
          <w:iCs/>
          <w:sz w:val="24"/>
          <w:szCs w:val="24"/>
        </w:rPr>
        <w:t>Pourim</w:t>
      </w:r>
      <w:r w:rsidR="009C1131">
        <w:rPr>
          <w:rFonts w:ascii="Garamond" w:hAnsi="Garamond"/>
          <w:sz w:val="24"/>
          <w:szCs w:val="24"/>
        </w:rPr>
        <w:t>, cependant ‘</w:t>
      </w:r>
      <w:r w:rsidR="009C1131" w:rsidRPr="009C1131">
        <w:rPr>
          <w:rFonts w:ascii="Garamond" w:hAnsi="Garamond"/>
          <w:i/>
          <w:iCs/>
          <w:sz w:val="24"/>
          <w:szCs w:val="24"/>
        </w:rPr>
        <w:t>Hanoukka</w:t>
      </w:r>
      <w:r w:rsidR="00B25919">
        <w:rPr>
          <w:rFonts w:ascii="Garamond" w:hAnsi="Garamond"/>
          <w:sz w:val="24"/>
          <w:szCs w:val="24"/>
        </w:rPr>
        <w:t xml:space="preserve"> n’est pas privé de son lot de</w:t>
      </w:r>
      <w:r w:rsidR="00C86962">
        <w:rPr>
          <w:rFonts w:ascii="Garamond" w:hAnsi="Garamond"/>
          <w:sz w:val="24"/>
          <w:szCs w:val="24"/>
        </w:rPr>
        <w:t xml:space="preserve"> </w:t>
      </w:r>
      <w:r w:rsidR="009C1131">
        <w:rPr>
          <w:rFonts w:ascii="Garamond" w:hAnsi="Garamond"/>
          <w:sz w:val="24"/>
          <w:szCs w:val="24"/>
        </w:rPr>
        <w:t>plaisirs gastronomiques. Pour différentes raisons, certains aliments sont devenus traditionnels à ‘</w:t>
      </w:r>
      <w:r w:rsidR="009C1131" w:rsidRPr="009C1131">
        <w:rPr>
          <w:rFonts w:ascii="Garamond" w:hAnsi="Garamond"/>
          <w:i/>
          <w:iCs/>
          <w:sz w:val="24"/>
          <w:szCs w:val="24"/>
        </w:rPr>
        <w:t>Hanoukka</w:t>
      </w:r>
      <w:r w:rsidR="009C1131">
        <w:rPr>
          <w:rFonts w:ascii="Garamond" w:hAnsi="Garamond"/>
          <w:sz w:val="24"/>
          <w:szCs w:val="24"/>
        </w:rPr>
        <w:t>.</w:t>
      </w:r>
    </w:p>
    <w:p w:rsidR="007F54BE" w:rsidRPr="00D64130" w:rsidRDefault="007F54BE" w:rsidP="007F54BE">
      <w:pPr>
        <w:jc w:val="both"/>
        <w:rPr>
          <w:rFonts w:ascii="Garamond" w:hAnsi="Garamond"/>
          <w:b/>
          <w:bCs/>
          <w:sz w:val="24"/>
          <w:szCs w:val="24"/>
        </w:rPr>
      </w:pPr>
    </w:p>
    <w:p w:rsidR="007F54BE" w:rsidRPr="00D64130" w:rsidRDefault="007F54BE" w:rsidP="007F54BE">
      <w:pPr>
        <w:jc w:val="both"/>
        <w:rPr>
          <w:rFonts w:ascii="Garamond" w:hAnsi="Garamond"/>
          <w:b/>
          <w:bCs/>
          <w:color w:val="008000"/>
          <w:sz w:val="24"/>
          <w:szCs w:val="24"/>
        </w:rPr>
      </w:pPr>
      <w:r w:rsidRPr="00BF42BB">
        <w:rPr>
          <w:rFonts w:ascii="Garamond" w:hAnsi="Garamond"/>
          <w:b/>
          <w:bCs/>
          <w:sz w:val="24"/>
          <w:szCs w:val="24"/>
        </w:rPr>
        <w:t xml:space="preserve">1. Rabbi </w:t>
      </w:r>
      <w:proofErr w:type="spellStart"/>
      <w:r w:rsidRPr="00BF42BB">
        <w:rPr>
          <w:rFonts w:ascii="Garamond" w:hAnsi="Garamond"/>
          <w:b/>
          <w:bCs/>
          <w:sz w:val="24"/>
          <w:szCs w:val="24"/>
        </w:rPr>
        <w:t>Eliyah</w:t>
      </w:r>
      <w:r w:rsidR="00BF42BB" w:rsidRPr="00BF42BB">
        <w:rPr>
          <w:rFonts w:ascii="Garamond" w:hAnsi="Garamond"/>
          <w:b/>
          <w:bCs/>
          <w:sz w:val="24"/>
          <w:szCs w:val="24"/>
        </w:rPr>
        <w:t>ou</w:t>
      </w:r>
      <w:proofErr w:type="spellEnd"/>
      <w:r w:rsidR="00BF42BB" w:rsidRPr="00BF42BB">
        <w:rPr>
          <w:rFonts w:ascii="Garamond" w:hAnsi="Garamond"/>
          <w:b/>
          <w:bCs/>
          <w:sz w:val="24"/>
          <w:szCs w:val="24"/>
        </w:rPr>
        <w:t xml:space="preserve"> </w:t>
      </w:r>
      <w:proofErr w:type="spellStart"/>
      <w:r w:rsidR="00BF42BB" w:rsidRPr="00BF42BB">
        <w:rPr>
          <w:rFonts w:ascii="Garamond" w:hAnsi="Garamond"/>
          <w:b/>
          <w:bCs/>
          <w:sz w:val="24"/>
          <w:szCs w:val="24"/>
        </w:rPr>
        <w:t>Kitov</w:t>
      </w:r>
      <w:proofErr w:type="spellEnd"/>
      <w:r w:rsidR="00BF42BB" w:rsidRPr="00BF42BB">
        <w:rPr>
          <w:rFonts w:ascii="Garamond" w:hAnsi="Garamond"/>
          <w:b/>
          <w:bCs/>
          <w:sz w:val="24"/>
          <w:szCs w:val="24"/>
        </w:rPr>
        <w:t xml:space="preserve">, </w:t>
      </w:r>
      <w:proofErr w:type="spellStart"/>
      <w:r w:rsidR="00BF42BB" w:rsidRPr="00BF42BB">
        <w:rPr>
          <w:rFonts w:ascii="Garamond" w:hAnsi="Garamond"/>
          <w:b/>
          <w:bCs/>
          <w:i/>
          <w:iCs/>
          <w:sz w:val="24"/>
          <w:szCs w:val="24"/>
        </w:rPr>
        <w:t>Séfer</w:t>
      </w:r>
      <w:proofErr w:type="spellEnd"/>
      <w:r w:rsidR="00BF42BB" w:rsidRPr="00BF42BB">
        <w:rPr>
          <w:rFonts w:ascii="Garamond" w:hAnsi="Garamond"/>
          <w:b/>
          <w:bCs/>
          <w:i/>
          <w:iCs/>
          <w:sz w:val="24"/>
          <w:szCs w:val="24"/>
        </w:rPr>
        <w:t xml:space="preserve"> </w:t>
      </w:r>
      <w:proofErr w:type="spellStart"/>
      <w:r w:rsidR="00BF42BB" w:rsidRPr="00BF42BB">
        <w:rPr>
          <w:rFonts w:ascii="Garamond" w:hAnsi="Garamond"/>
          <w:b/>
          <w:bCs/>
          <w:i/>
          <w:iCs/>
          <w:sz w:val="24"/>
          <w:szCs w:val="24"/>
        </w:rPr>
        <w:t>HaToda‘</w:t>
      </w:r>
      <w:r w:rsidRPr="00BF42BB">
        <w:rPr>
          <w:rFonts w:ascii="Garamond" w:hAnsi="Garamond"/>
          <w:b/>
          <w:bCs/>
          <w:i/>
          <w:iCs/>
          <w:sz w:val="24"/>
          <w:szCs w:val="24"/>
        </w:rPr>
        <w:t>ah</w:t>
      </w:r>
      <w:proofErr w:type="spellEnd"/>
      <w:r w:rsidRPr="00BF42BB">
        <w:rPr>
          <w:rFonts w:ascii="Garamond" w:hAnsi="Garamond"/>
          <w:b/>
          <w:bCs/>
          <w:sz w:val="24"/>
          <w:szCs w:val="24"/>
        </w:rPr>
        <w:t xml:space="preserve">, Ch. 11 – </w:t>
      </w:r>
      <w:r w:rsidR="00D10AB9">
        <w:rPr>
          <w:rFonts w:ascii="Garamond" w:hAnsi="Garamond"/>
          <w:b/>
          <w:bCs/>
          <w:sz w:val="24"/>
          <w:szCs w:val="24"/>
        </w:rPr>
        <w:t>Des aliments frits rappellent</w:t>
      </w:r>
      <w:r w:rsidR="00BF42BB" w:rsidRPr="00BF42BB">
        <w:rPr>
          <w:rFonts w:ascii="Garamond" w:hAnsi="Garamond"/>
          <w:b/>
          <w:bCs/>
          <w:sz w:val="24"/>
          <w:szCs w:val="24"/>
        </w:rPr>
        <w:t xml:space="preserve"> le miracle de l’huile.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c>
          <w:tcPr>
            <w:tcW w:w="4261" w:type="dxa"/>
          </w:tcPr>
          <w:p w:rsidR="007F54BE" w:rsidRPr="00BF42BB" w:rsidRDefault="00BF42BB" w:rsidP="00BF42BB">
            <w:pPr>
              <w:rPr>
                <w:rFonts w:ascii="Garamond" w:hAnsi="Garamond"/>
                <w:sz w:val="24"/>
                <w:szCs w:val="24"/>
              </w:rPr>
            </w:pPr>
            <w:r w:rsidRPr="00BF42BB">
              <w:rPr>
                <w:rFonts w:ascii="Garamond" w:hAnsi="Garamond"/>
                <w:sz w:val="24"/>
                <w:szCs w:val="24"/>
              </w:rPr>
              <w:t>Il est d’usage de manger des mets frits dans l’huile à ‘</w:t>
            </w:r>
            <w:r w:rsidRPr="00D10AB9">
              <w:rPr>
                <w:rFonts w:ascii="Garamond" w:hAnsi="Garamond"/>
                <w:i/>
                <w:iCs/>
                <w:sz w:val="24"/>
                <w:szCs w:val="24"/>
              </w:rPr>
              <w:t>Hanoukka</w:t>
            </w:r>
            <w:r>
              <w:rPr>
                <w:rFonts w:ascii="Garamond" w:hAnsi="Garamond"/>
                <w:sz w:val="24"/>
                <w:szCs w:val="24"/>
              </w:rPr>
              <w:t xml:space="preserve"> en souvenir du miracle de la fiole d’huile.</w:t>
            </w:r>
          </w:p>
        </w:tc>
        <w:tc>
          <w:tcPr>
            <w:tcW w:w="4397" w:type="dxa"/>
          </w:tcPr>
          <w:p w:rsidR="007F54BE" w:rsidRDefault="007F54BE" w:rsidP="00F86961">
            <w:pPr>
              <w:bidi/>
              <w:rPr>
                <w:rFonts w:ascii="Garamond" w:hAnsi="Garamond" w:cs="Times New Roman"/>
                <w:sz w:val="24"/>
                <w:szCs w:val="24"/>
              </w:rPr>
            </w:pPr>
            <w:r>
              <w:rPr>
                <w:rFonts w:ascii="Garamond" w:hAnsi="Garamond" w:cs="Times New Roman" w:hint="cs"/>
                <w:sz w:val="24"/>
                <w:szCs w:val="24"/>
                <w:rtl/>
              </w:rPr>
              <w:t>וכן מקובל לאכול בחנוכה מאכלים מטוגנים בשמן לזכר פך השמן שנעשה בו נס.</w:t>
            </w:r>
          </w:p>
        </w:tc>
      </w:tr>
    </w:tbl>
    <w:p w:rsidR="00BF42BB" w:rsidRDefault="00BF42BB" w:rsidP="007F54BE">
      <w:pPr>
        <w:widowControl w:val="0"/>
        <w:autoSpaceDE w:val="0"/>
        <w:autoSpaceDN w:val="0"/>
        <w:adjustRightInd w:val="0"/>
        <w:rPr>
          <w:rFonts w:ascii="Garamond" w:hAnsi="Garamond" w:cs="Narkisim"/>
          <w:sz w:val="24"/>
          <w:szCs w:val="24"/>
        </w:rPr>
      </w:pPr>
      <w:r>
        <w:rPr>
          <w:rFonts w:ascii="Garamond" w:hAnsi="Garamond" w:cs="Narkisim"/>
          <w:sz w:val="24"/>
          <w:szCs w:val="24"/>
        </w:rPr>
        <w:t xml:space="preserve">Pour cette raison, des </w:t>
      </w:r>
      <w:proofErr w:type="spellStart"/>
      <w:r w:rsidRPr="00D10AB9">
        <w:rPr>
          <w:rFonts w:ascii="Garamond" w:hAnsi="Garamond" w:cs="Narkisim"/>
          <w:i/>
          <w:iCs/>
          <w:sz w:val="24"/>
          <w:szCs w:val="24"/>
        </w:rPr>
        <w:t>latkes</w:t>
      </w:r>
      <w:proofErr w:type="spellEnd"/>
      <w:r>
        <w:rPr>
          <w:rFonts w:ascii="Garamond" w:hAnsi="Garamond" w:cs="Narkisim"/>
          <w:sz w:val="24"/>
          <w:szCs w:val="24"/>
        </w:rPr>
        <w:t xml:space="preserve"> de pommes de terre fri</w:t>
      </w:r>
      <w:r w:rsidR="00D10AB9">
        <w:rPr>
          <w:rFonts w:ascii="Garamond" w:hAnsi="Garamond" w:cs="Narkisim"/>
          <w:sz w:val="24"/>
          <w:szCs w:val="24"/>
        </w:rPr>
        <w:t>t</w:t>
      </w:r>
      <w:r>
        <w:rPr>
          <w:rFonts w:ascii="Garamond" w:hAnsi="Garamond" w:cs="Narkisim"/>
          <w:sz w:val="24"/>
          <w:szCs w:val="24"/>
        </w:rPr>
        <w:t xml:space="preserve">s dans l’huile et des beignets (appelés </w:t>
      </w:r>
      <w:proofErr w:type="spellStart"/>
      <w:r w:rsidRPr="00D10AB9">
        <w:rPr>
          <w:rFonts w:ascii="Garamond" w:hAnsi="Garamond" w:cs="Narkisim"/>
          <w:i/>
          <w:iCs/>
          <w:sz w:val="24"/>
          <w:szCs w:val="24"/>
        </w:rPr>
        <w:t>soufganiot</w:t>
      </w:r>
      <w:proofErr w:type="spellEnd"/>
      <w:r>
        <w:rPr>
          <w:rFonts w:ascii="Garamond" w:hAnsi="Garamond" w:cs="Narkisim"/>
          <w:sz w:val="24"/>
          <w:szCs w:val="24"/>
        </w:rPr>
        <w:t xml:space="preserve"> en </w:t>
      </w:r>
      <w:r w:rsidR="00D10AB9">
        <w:rPr>
          <w:rFonts w:ascii="Garamond" w:hAnsi="Garamond" w:cs="Narkisim"/>
          <w:sz w:val="24"/>
          <w:szCs w:val="24"/>
        </w:rPr>
        <w:t>Israël</w:t>
      </w:r>
      <w:r>
        <w:rPr>
          <w:rFonts w:ascii="Garamond" w:hAnsi="Garamond" w:cs="Narkisim"/>
          <w:sz w:val="24"/>
          <w:szCs w:val="24"/>
        </w:rPr>
        <w:t>) sont devenu</w:t>
      </w:r>
      <w:r w:rsidR="00D10AB9">
        <w:rPr>
          <w:rFonts w:ascii="Garamond" w:hAnsi="Garamond" w:cs="Narkisim"/>
          <w:sz w:val="24"/>
          <w:szCs w:val="24"/>
        </w:rPr>
        <w:t xml:space="preserve">s les plaisirs </w:t>
      </w:r>
      <w:r>
        <w:rPr>
          <w:rFonts w:ascii="Garamond" w:hAnsi="Garamond" w:cs="Narkisim"/>
          <w:sz w:val="24"/>
          <w:szCs w:val="24"/>
        </w:rPr>
        <w:t>favori</w:t>
      </w:r>
      <w:r w:rsidR="00D10AB9">
        <w:rPr>
          <w:rFonts w:ascii="Garamond" w:hAnsi="Garamond" w:cs="Narkisim"/>
          <w:sz w:val="24"/>
          <w:szCs w:val="24"/>
        </w:rPr>
        <w:t>s</w:t>
      </w:r>
      <w:r>
        <w:rPr>
          <w:rFonts w:ascii="Garamond" w:hAnsi="Garamond" w:cs="Narkisim"/>
          <w:sz w:val="24"/>
          <w:szCs w:val="24"/>
        </w:rPr>
        <w:t xml:space="preserve"> de ‘</w:t>
      </w:r>
      <w:r w:rsidRPr="00BF42BB">
        <w:rPr>
          <w:rFonts w:ascii="Garamond" w:hAnsi="Garamond" w:cs="Narkisim"/>
          <w:i/>
          <w:iCs/>
          <w:sz w:val="24"/>
          <w:szCs w:val="24"/>
        </w:rPr>
        <w:t>Hanoukka</w:t>
      </w:r>
      <w:r>
        <w:rPr>
          <w:rFonts w:ascii="Garamond" w:hAnsi="Garamond" w:cs="Narkisim"/>
          <w:sz w:val="24"/>
          <w:szCs w:val="24"/>
        </w:rPr>
        <w:t>.</w:t>
      </w:r>
    </w:p>
    <w:p w:rsidR="007F54BE" w:rsidRPr="00BF42BB" w:rsidRDefault="00BF42BB" w:rsidP="00BF42BB">
      <w:pPr>
        <w:widowControl w:val="0"/>
        <w:autoSpaceDE w:val="0"/>
        <w:autoSpaceDN w:val="0"/>
        <w:adjustRightInd w:val="0"/>
        <w:rPr>
          <w:rFonts w:ascii="Garamond" w:hAnsi="Garamond" w:cs="TimesNewRomanPSMT"/>
          <w:color w:val="000000"/>
          <w:sz w:val="24"/>
          <w:szCs w:val="24"/>
        </w:rPr>
      </w:pPr>
      <w:r w:rsidRPr="00BF42BB">
        <w:rPr>
          <w:rFonts w:ascii="Garamond" w:hAnsi="Garamond" w:cs="Narkisim"/>
          <w:sz w:val="24"/>
          <w:szCs w:val="24"/>
        </w:rPr>
        <w:t xml:space="preserve">Nous avons également la coutume de consommer des produits lactés, coutume qui </w:t>
      </w:r>
      <w:r>
        <w:rPr>
          <w:rFonts w:ascii="Garamond" w:hAnsi="Garamond" w:cs="Narkisim"/>
          <w:sz w:val="24"/>
          <w:szCs w:val="24"/>
        </w:rPr>
        <w:t xml:space="preserve">a sa source dans l’histoire de </w:t>
      </w:r>
      <w:proofErr w:type="spellStart"/>
      <w:r>
        <w:rPr>
          <w:rFonts w:ascii="Garamond" w:hAnsi="Garamond" w:cs="Narkisim"/>
          <w:sz w:val="24"/>
          <w:szCs w:val="24"/>
        </w:rPr>
        <w:t>Yéhoudit</w:t>
      </w:r>
      <w:proofErr w:type="spellEnd"/>
      <w:r>
        <w:rPr>
          <w:rFonts w:ascii="Garamond" w:hAnsi="Garamond" w:cs="Narkisim"/>
          <w:sz w:val="24"/>
          <w:szCs w:val="24"/>
        </w:rPr>
        <w:t xml:space="preserve"> (voir </w:t>
      </w:r>
      <w:proofErr w:type="spellStart"/>
      <w:r w:rsidRPr="00BF42BB">
        <w:rPr>
          <w:rFonts w:ascii="Garamond" w:hAnsi="Garamond" w:cs="TimesNewRomanPSMT"/>
          <w:i/>
          <w:iCs/>
          <w:color w:val="000000"/>
          <w:sz w:val="24"/>
          <w:szCs w:val="24"/>
        </w:rPr>
        <w:t>Otsar</w:t>
      </w:r>
      <w:proofErr w:type="spellEnd"/>
      <w:r w:rsidRPr="00BF42BB">
        <w:rPr>
          <w:rFonts w:ascii="Garamond" w:hAnsi="Garamond" w:cs="TimesNewRomanPSMT"/>
          <w:i/>
          <w:iCs/>
          <w:color w:val="000000"/>
          <w:sz w:val="24"/>
          <w:szCs w:val="24"/>
        </w:rPr>
        <w:t xml:space="preserve"> </w:t>
      </w:r>
      <w:proofErr w:type="spellStart"/>
      <w:r w:rsidRPr="00BF42BB">
        <w:rPr>
          <w:rFonts w:ascii="Garamond" w:hAnsi="Garamond" w:cs="TimesNewRomanPSMT"/>
          <w:i/>
          <w:iCs/>
          <w:color w:val="000000"/>
          <w:sz w:val="24"/>
          <w:szCs w:val="24"/>
        </w:rPr>
        <w:t>HaMidrachim</w:t>
      </w:r>
      <w:proofErr w:type="spellEnd"/>
      <w:r>
        <w:rPr>
          <w:rFonts w:ascii="Garamond" w:hAnsi="Garamond" w:cs="TimesNewRomanPSMT"/>
          <w:color w:val="000000"/>
          <w:sz w:val="24"/>
          <w:szCs w:val="24"/>
        </w:rPr>
        <w:t>, ‘H</w:t>
      </w:r>
      <w:r w:rsidR="007F54BE" w:rsidRPr="00BF42BB">
        <w:rPr>
          <w:rFonts w:ascii="Garamond" w:hAnsi="Garamond" w:cs="TimesNewRomanPSMT"/>
          <w:color w:val="000000"/>
          <w:sz w:val="24"/>
          <w:szCs w:val="24"/>
        </w:rPr>
        <w:t>an</w:t>
      </w:r>
      <w:r>
        <w:rPr>
          <w:rFonts w:ascii="Garamond" w:hAnsi="Garamond" w:cs="TimesNewRomanPSMT"/>
          <w:color w:val="000000"/>
          <w:sz w:val="24"/>
          <w:szCs w:val="24"/>
        </w:rPr>
        <w:t>o</w:t>
      </w:r>
      <w:r w:rsidR="007F54BE" w:rsidRPr="00BF42BB">
        <w:rPr>
          <w:rFonts w:ascii="Garamond" w:hAnsi="Garamond" w:cs="TimesNewRomanPSMT"/>
          <w:color w:val="000000"/>
          <w:sz w:val="24"/>
          <w:szCs w:val="24"/>
        </w:rPr>
        <w:t>uk</w:t>
      </w:r>
      <w:r>
        <w:rPr>
          <w:rFonts w:ascii="Garamond" w:hAnsi="Garamond" w:cs="TimesNewRomanPSMT"/>
          <w:color w:val="000000"/>
          <w:sz w:val="24"/>
          <w:szCs w:val="24"/>
        </w:rPr>
        <w:t>ka</w:t>
      </w:r>
      <w:r w:rsidR="007F54BE" w:rsidRPr="00BF42BB">
        <w:rPr>
          <w:rFonts w:ascii="Garamond" w:hAnsi="Garamond" w:cs="TimesNewRomanPSMT"/>
          <w:color w:val="000000"/>
          <w:sz w:val="24"/>
          <w:szCs w:val="24"/>
        </w:rPr>
        <w:t>, p. 192).</w:t>
      </w:r>
    </w:p>
    <w:p w:rsidR="007F54BE" w:rsidRPr="00232784" w:rsidRDefault="00BF42BB" w:rsidP="007F54BE">
      <w:pPr>
        <w:widowControl w:val="0"/>
        <w:autoSpaceDE w:val="0"/>
        <w:autoSpaceDN w:val="0"/>
        <w:adjustRightInd w:val="0"/>
        <w:jc w:val="both"/>
        <w:rPr>
          <w:rFonts w:ascii="Garamond" w:hAnsi="Garamond" w:cs="TimesNewRomanPS-ItalicMT"/>
          <w:b/>
          <w:bCs/>
          <w:color w:val="000000"/>
          <w:sz w:val="24"/>
          <w:szCs w:val="24"/>
        </w:rPr>
      </w:pPr>
      <w:r w:rsidRPr="00232784">
        <w:rPr>
          <w:rFonts w:ascii="Garamond" w:hAnsi="Garamond" w:cs="TimesNewRomanPS-ItalicMT"/>
          <w:b/>
          <w:bCs/>
          <w:color w:val="000000"/>
          <w:sz w:val="24"/>
          <w:szCs w:val="24"/>
        </w:rPr>
        <w:t xml:space="preserve">2. </w:t>
      </w:r>
      <w:proofErr w:type="spellStart"/>
      <w:r w:rsidRPr="00232784">
        <w:rPr>
          <w:rFonts w:ascii="Garamond" w:hAnsi="Garamond" w:cs="TimesNewRomanPS-ItalicMT"/>
          <w:b/>
          <w:bCs/>
          <w:color w:val="000000"/>
          <w:sz w:val="24"/>
          <w:szCs w:val="24"/>
        </w:rPr>
        <w:t>Rema</w:t>
      </w:r>
      <w:proofErr w:type="spellEnd"/>
      <w:r w:rsidRPr="00232784">
        <w:rPr>
          <w:rFonts w:ascii="Garamond" w:hAnsi="Garamond" w:cs="TimesNewRomanPS-ItalicMT"/>
          <w:b/>
          <w:bCs/>
          <w:color w:val="000000"/>
          <w:sz w:val="24"/>
          <w:szCs w:val="24"/>
        </w:rPr>
        <w:t xml:space="preserve">, </w:t>
      </w:r>
      <w:proofErr w:type="spellStart"/>
      <w:r w:rsidRPr="00232784">
        <w:rPr>
          <w:rFonts w:ascii="Garamond" w:hAnsi="Garamond" w:cs="TimesNewRomanPS-ItalicMT"/>
          <w:b/>
          <w:bCs/>
          <w:i/>
          <w:iCs/>
          <w:color w:val="000000"/>
          <w:sz w:val="24"/>
          <w:szCs w:val="24"/>
        </w:rPr>
        <w:t>C</w:t>
      </w:r>
      <w:r w:rsidR="007F54BE" w:rsidRPr="00232784">
        <w:rPr>
          <w:rFonts w:ascii="Garamond" w:hAnsi="Garamond" w:cs="TimesNewRomanPS-ItalicMT"/>
          <w:b/>
          <w:bCs/>
          <w:i/>
          <w:iCs/>
          <w:color w:val="000000"/>
          <w:sz w:val="24"/>
          <w:szCs w:val="24"/>
        </w:rPr>
        <w:t>h</w:t>
      </w:r>
      <w:r w:rsidRPr="00232784">
        <w:rPr>
          <w:rFonts w:ascii="Garamond" w:hAnsi="Garamond" w:cs="TimesNewRomanPS-ItalicMT"/>
          <w:b/>
          <w:bCs/>
          <w:i/>
          <w:iCs/>
          <w:color w:val="000000"/>
          <w:sz w:val="24"/>
          <w:szCs w:val="24"/>
        </w:rPr>
        <w:t>oul‘</w:t>
      </w:r>
      <w:r w:rsidR="007F54BE" w:rsidRPr="00232784">
        <w:rPr>
          <w:rFonts w:ascii="Garamond" w:hAnsi="Garamond" w:cs="TimesNewRomanPS-ItalicMT"/>
          <w:b/>
          <w:bCs/>
          <w:i/>
          <w:iCs/>
          <w:color w:val="000000"/>
          <w:sz w:val="24"/>
          <w:szCs w:val="24"/>
        </w:rPr>
        <w:t>han</w:t>
      </w:r>
      <w:proofErr w:type="spellEnd"/>
      <w:r w:rsidR="007F54BE" w:rsidRPr="00232784">
        <w:rPr>
          <w:rFonts w:ascii="Garamond" w:hAnsi="Garamond" w:cs="TimesNewRomanPS-ItalicMT"/>
          <w:b/>
          <w:bCs/>
          <w:i/>
          <w:iCs/>
          <w:color w:val="000000"/>
          <w:sz w:val="24"/>
          <w:szCs w:val="24"/>
        </w:rPr>
        <w:t xml:space="preserve"> </w:t>
      </w:r>
      <w:proofErr w:type="spellStart"/>
      <w:r w:rsidR="007F54BE" w:rsidRPr="00232784">
        <w:rPr>
          <w:rFonts w:ascii="Garamond" w:hAnsi="Garamond" w:cs="TimesNewRomanPS-ItalicMT"/>
          <w:b/>
          <w:bCs/>
          <w:i/>
          <w:iCs/>
          <w:color w:val="000000"/>
          <w:sz w:val="24"/>
          <w:szCs w:val="24"/>
        </w:rPr>
        <w:t>Ar</w:t>
      </w:r>
      <w:r w:rsidRPr="00232784">
        <w:rPr>
          <w:rFonts w:ascii="Garamond" w:hAnsi="Garamond" w:cs="TimesNewRomanPS-ItalicMT"/>
          <w:b/>
          <w:bCs/>
          <w:i/>
          <w:iCs/>
          <w:color w:val="000000"/>
          <w:sz w:val="24"/>
          <w:szCs w:val="24"/>
        </w:rPr>
        <w:t>oukh</w:t>
      </w:r>
      <w:proofErr w:type="spellEnd"/>
      <w:r w:rsidRPr="00232784">
        <w:rPr>
          <w:rFonts w:ascii="Garamond" w:hAnsi="Garamond" w:cs="TimesNewRomanPS-ItalicMT"/>
          <w:b/>
          <w:bCs/>
          <w:color w:val="000000"/>
          <w:sz w:val="24"/>
          <w:szCs w:val="24"/>
        </w:rPr>
        <w:t xml:space="preserve"> (Code de loi juive</w:t>
      </w:r>
      <w:r w:rsidR="007F54BE" w:rsidRPr="00232784">
        <w:rPr>
          <w:rFonts w:ascii="Garamond" w:hAnsi="Garamond" w:cs="TimesNewRomanPS-ItalicMT"/>
          <w:b/>
          <w:bCs/>
          <w:color w:val="000000"/>
          <w:sz w:val="24"/>
          <w:szCs w:val="24"/>
        </w:rPr>
        <w:t>) 670</w:t>
      </w:r>
      <w:r w:rsidRPr="00232784">
        <w:rPr>
          <w:rFonts w:ascii="Garamond" w:hAnsi="Garamond" w:cs="TimesNewRomanPS-ItalicMT"/>
          <w:b/>
          <w:bCs/>
          <w:color w:val="000000"/>
          <w:sz w:val="24"/>
          <w:szCs w:val="24"/>
        </w:rPr>
        <w:t xml:space="preserve"> </w:t>
      </w:r>
      <w:r w:rsidR="007F54BE" w:rsidRPr="00232784">
        <w:rPr>
          <w:rFonts w:ascii="Garamond" w:hAnsi="Garamond" w:cs="TimesNewRomanPS-ItalicMT"/>
          <w:b/>
          <w:bCs/>
          <w:color w:val="000000"/>
          <w:sz w:val="24"/>
          <w:szCs w:val="24"/>
        </w:rPr>
        <w:t>:</w:t>
      </w:r>
      <w:r w:rsidRPr="00232784">
        <w:rPr>
          <w:rFonts w:ascii="Garamond" w:hAnsi="Garamond" w:cs="TimesNewRomanPS-ItalicMT"/>
          <w:b/>
          <w:bCs/>
          <w:color w:val="000000"/>
          <w:sz w:val="24"/>
          <w:szCs w:val="24"/>
        </w:rPr>
        <w:t xml:space="preserve"> 2, avec commentaire du Michna </w:t>
      </w:r>
      <w:proofErr w:type="spellStart"/>
      <w:r w:rsidRPr="00232784">
        <w:rPr>
          <w:rFonts w:ascii="Garamond" w:hAnsi="Garamond" w:cs="TimesNewRomanPS-ItalicMT"/>
          <w:b/>
          <w:bCs/>
          <w:color w:val="000000"/>
          <w:sz w:val="24"/>
          <w:szCs w:val="24"/>
        </w:rPr>
        <w:t>B</w:t>
      </w:r>
      <w:r w:rsidR="007F54BE" w:rsidRPr="00232784">
        <w:rPr>
          <w:rFonts w:ascii="Garamond" w:hAnsi="Garamond" w:cs="TimesNewRomanPS-ItalicMT"/>
          <w:b/>
          <w:bCs/>
          <w:color w:val="000000"/>
          <w:sz w:val="24"/>
          <w:szCs w:val="24"/>
        </w:rPr>
        <w:t>r</w:t>
      </w:r>
      <w:r w:rsidRPr="00232784">
        <w:rPr>
          <w:rFonts w:ascii="Garamond" w:hAnsi="Garamond" w:cs="TimesNewRomanPS-ItalicMT"/>
          <w:b/>
          <w:bCs/>
          <w:color w:val="000000"/>
          <w:sz w:val="24"/>
          <w:szCs w:val="24"/>
        </w:rPr>
        <w:t>oura</w:t>
      </w:r>
      <w:proofErr w:type="spellEnd"/>
      <w:r w:rsidR="00D10AB9">
        <w:rPr>
          <w:rFonts w:ascii="Garamond" w:hAnsi="Garamond" w:cs="TimesNewRomanPS-ItalicMT"/>
          <w:b/>
          <w:bCs/>
          <w:color w:val="000000"/>
          <w:sz w:val="24"/>
          <w:szCs w:val="24"/>
        </w:rPr>
        <w:t xml:space="preserve"> – Le plan de </w:t>
      </w:r>
      <w:proofErr w:type="spellStart"/>
      <w:r w:rsidR="00C86962">
        <w:rPr>
          <w:rFonts w:ascii="Garamond" w:hAnsi="Garamond" w:cs="TimesNewRomanPS-ItalicMT"/>
          <w:b/>
          <w:bCs/>
          <w:color w:val="000000"/>
          <w:sz w:val="24"/>
          <w:szCs w:val="24"/>
        </w:rPr>
        <w:t>Yé</w:t>
      </w:r>
      <w:r w:rsidR="007F54BE" w:rsidRPr="00232784">
        <w:rPr>
          <w:rFonts w:ascii="Garamond" w:hAnsi="Garamond" w:cs="TimesNewRomanPS-ItalicMT"/>
          <w:b/>
          <w:bCs/>
          <w:color w:val="000000"/>
          <w:sz w:val="24"/>
          <w:szCs w:val="24"/>
        </w:rPr>
        <w:t>h</w:t>
      </w:r>
      <w:r w:rsidR="00232784">
        <w:rPr>
          <w:rFonts w:ascii="Garamond" w:hAnsi="Garamond" w:cs="TimesNewRomanPS-ItalicMT"/>
          <w:b/>
          <w:bCs/>
          <w:color w:val="000000"/>
          <w:sz w:val="24"/>
          <w:szCs w:val="24"/>
        </w:rPr>
        <w:t>o</w:t>
      </w:r>
      <w:r w:rsidR="007F54BE" w:rsidRPr="00232784">
        <w:rPr>
          <w:rFonts w:ascii="Garamond" w:hAnsi="Garamond" w:cs="TimesNewRomanPS-ItalicMT"/>
          <w:b/>
          <w:bCs/>
          <w:color w:val="000000"/>
          <w:sz w:val="24"/>
          <w:szCs w:val="24"/>
        </w:rPr>
        <w:t>udit</w:t>
      </w:r>
      <w:proofErr w:type="spellEnd"/>
      <w:r w:rsidR="007F54BE" w:rsidRPr="00232784">
        <w:rPr>
          <w:rFonts w:ascii="Garamond" w:hAnsi="Garamond" w:cs="TimesNewRomanPS-ItalicMT"/>
          <w:b/>
          <w:bCs/>
          <w:color w:val="000000"/>
          <w:sz w:val="24"/>
          <w:szCs w:val="24"/>
        </w:rPr>
        <w:t xml:space="preserve"> </w:t>
      </w:r>
      <w:r w:rsidR="00D10AB9">
        <w:rPr>
          <w:rFonts w:ascii="Garamond" w:hAnsi="Garamond" w:cs="TimesNewRomanPS-ItalicMT"/>
          <w:b/>
          <w:bCs/>
          <w:color w:val="000000"/>
          <w:sz w:val="24"/>
          <w:szCs w:val="24"/>
        </w:rPr>
        <w:t>fut couronné de succès grâce aux</w:t>
      </w:r>
      <w:r w:rsidR="00232784">
        <w:rPr>
          <w:rFonts w:ascii="Garamond" w:hAnsi="Garamond" w:cs="TimesNewRomanPS-ItalicMT"/>
          <w:b/>
          <w:bCs/>
          <w:color w:val="000000"/>
          <w:sz w:val="24"/>
          <w:szCs w:val="24"/>
        </w:rPr>
        <w:t xml:space="preserve"> produits laitiers.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7F54BE" w:rsidTr="00F86961">
        <w:tc>
          <w:tcPr>
            <w:tcW w:w="4338" w:type="dxa"/>
          </w:tcPr>
          <w:p w:rsidR="007F54BE" w:rsidRPr="00E24058" w:rsidRDefault="00E24058" w:rsidP="00E24058">
            <w:pPr>
              <w:widowControl w:val="0"/>
              <w:autoSpaceDE w:val="0"/>
              <w:autoSpaceDN w:val="0"/>
              <w:adjustRightInd w:val="0"/>
              <w:ind w:right="-108"/>
              <w:rPr>
                <w:rFonts w:ascii="Garamond" w:hAnsi="Garamond" w:cs="TimesNewRomanPSMT"/>
                <w:color w:val="000000"/>
                <w:sz w:val="24"/>
                <w:szCs w:val="24"/>
              </w:rPr>
            </w:pPr>
            <w:r w:rsidRPr="00E24058">
              <w:rPr>
                <w:rFonts w:ascii="Garamond" w:hAnsi="Garamond" w:cs="TimesNewRomanPSMT"/>
                <w:color w:val="000000"/>
                <w:sz w:val="24"/>
                <w:szCs w:val="24"/>
              </w:rPr>
              <w:t>Certains disent qu’il convient de consommer du fromage à ‘</w:t>
            </w:r>
            <w:r w:rsidRPr="00E24058">
              <w:rPr>
                <w:rFonts w:ascii="Garamond" w:hAnsi="Garamond" w:cs="TimesNewRomanPSMT"/>
                <w:i/>
                <w:iCs/>
                <w:color w:val="000000"/>
                <w:sz w:val="24"/>
                <w:szCs w:val="24"/>
              </w:rPr>
              <w:t>Hanoukka</w:t>
            </w:r>
            <w:r w:rsidRPr="00E24058">
              <w:rPr>
                <w:rFonts w:ascii="Garamond" w:hAnsi="Garamond" w:cs="TimesNewRomanPSMT"/>
                <w:color w:val="000000"/>
                <w:sz w:val="24"/>
                <w:szCs w:val="24"/>
              </w:rPr>
              <w:t xml:space="preserve"> afin de se rappeler le </w:t>
            </w:r>
            <w:r w:rsidRPr="00E24058">
              <w:rPr>
                <w:rFonts w:ascii="Garamond" w:hAnsi="Garamond" w:cs="TimesNewRomanPSMT"/>
                <w:color w:val="000000"/>
                <w:sz w:val="24"/>
                <w:szCs w:val="24"/>
              </w:rPr>
              <w:lastRenderedPageBreak/>
              <w:t xml:space="preserve">miracle qui se produisit avec </w:t>
            </w:r>
            <w:proofErr w:type="spellStart"/>
            <w:r w:rsidRPr="00E24058">
              <w:rPr>
                <w:rFonts w:ascii="Garamond" w:hAnsi="Garamond" w:cs="TimesNewRomanPSMT"/>
                <w:color w:val="000000"/>
                <w:sz w:val="24"/>
                <w:szCs w:val="24"/>
              </w:rPr>
              <w:t>Yéhoudit</w:t>
            </w:r>
            <w:proofErr w:type="spellEnd"/>
            <w:r w:rsidRPr="00E24058">
              <w:rPr>
                <w:rFonts w:ascii="Garamond" w:hAnsi="Garamond" w:cs="TimesNewRomanPSMT"/>
                <w:color w:val="000000"/>
                <w:sz w:val="24"/>
                <w:szCs w:val="24"/>
              </w:rPr>
              <w:t xml:space="preserve"> </w:t>
            </w:r>
            <w:r>
              <w:rPr>
                <w:rFonts w:ascii="Garamond" w:hAnsi="Garamond" w:cs="TimesNewRomanPSMT"/>
                <w:color w:val="000000"/>
                <w:sz w:val="24"/>
                <w:szCs w:val="24"/>
              </w:rPr>
              <w:t>qui nourrit l’ennemi de produits laitiers [pour lui donner soif].</w:t>
            </w:r>
          </w:p>
          <w:p w:rsidR="007F54BE" w:rsidRPr="00D64130" w:rsidRDefault="00E24058" w:rsidP="00F86961">
            <w:pPr>
              <w:widowControl w:val="0"/>
              <w:autoSpaceDE w:val="0"/>
              <w:autoSpaceDN w:val="0"/>
              <w:adjustRightInd w:val="0"/>
              <w:rPr>
                <w:rFonts w:ascii="Garamond" w:hAnsi="Garamond" w:cs="TimesNewRomanPSMT"/>
                <w:b/>
                <w:bCs/>
                <w:color w:val="000000"/>
                <w:sz w:val="24"/>
                <w:szCs w:val="24"/>
              </w:rPr>
            </w:pPr>
            <w:r w:rsidRPr="00D64130">
              <w:rPr>
                <w:rFonts w:ascii="Garamond" w:hAnsi="Garamond" w:cs="TimesNewRomanPSMT"/>
                <w:b/>
                <w:bCs/>
                <w:color w:val="000000"/>
                <w:sz w:val="24"/>
                <w:szCs w:val="24"/>
              </w:rPr>
              <w:t xml:space="preserve">Michna </w:t>
            </w:r>
            <w:proofErr w:type="spellStart"/>
            <w:r w:rsidRPr="00D64130">
              <w:rPr>
                <w:rFonts w:ascii="Garamond" w:hAnsi="Garamond" w:cs="TimesNewRomanPSMT"/>
                <w:b/>
                <w:bCs/>
                <w:color w:val="000000"/>
                <w:sz w:val="24"/>
                <w:szCs w:val="24"/>
              </w:rPr>
              <w:t>B</w:t>
            </w:r>
            <w:r w:rsidR="007F54BE" w:rsidRPr="00D64130">
              <w:rPr>
                <w:rFonts w:ascii="Garamond" w:hAnsi="Garamond" w:cs="TimesNewRomanPSMT"/>
                <w:b/>
                <w:bCs/>
                <w:color w:val="000000"/>
                <w:sz w:val="24"/>
                <w:szCs w:val="24"/>
              </w:rPr>
              <w:t>r</w:t>
            </w:r>
            <w:r w:rsidRPr="00D64130">
              <w:rPr>
                <w:rFonts w:ascii="Garamond" w:hAnsi="Garamond" w:cs="TimesNewRomanPSMT"/>
                <w:b/>
                <w:bCs/>
                <w:color w:val="000000"/>
                <w:sz w:val="24"/>
                <w:szCs w:val="24"/>
              </w:rPr>
              <w:t>oura</w:t>
            </w:r>
            <w:proofErr w:type="spellEnd"/>
          </w:p>
          <w:p w:rsidR="007F54BE" w:rsidRDefault="00E24058" w:rsidP="00E24058">
            <w:pPr>
              <w:widowControl w:val="0"/>
              <w:autoSpaceDE w:val="0"/>
              <w:autoSpaceDN w:val="0"/>
              <w:adjustRightInd w:val="0"/>
              <w:ind w:right="-108"/>
              <w:rPr>
                <w:rFonts w:ascii="Garamond" w:hAnsi="Garamond" w:cs="TimesNewRomanPSMT"/>
                <w:color w:val="000000"/>
                <w:sz w:val="24"/>
                <w:szCs w:val="24"/>
              </w:rPr>
            </w:pPr>
            <w:r w:rsidRPr="00E24058">
              <w:rPr>
                <w:rFonts w:ascii="Garamond" w:hAnsi="Garamond" w:cs="TimesNewRomanPSMT"/>
                <w:color w:val="000000"/>
                <w:sz w:val="24"/>
                <w:szCs w:val="24"/>
              </w:rPr>
              <w:t xml:space="preserve">Elle était la fille de </w:t>
            </w:r>
            <w:proofErr w:type="spellStart"/>
            <w:r w:rsidRPr="00E24058">
              <w:rPr>
                <w:rFonts w:ascii="Garamond" w:hAnsi="Garamond" w:cs="TimesNewRomanPSMT"/>
                <w:color w:val="000000"/>
                <w:sz w:val="24"/>
                <w:szCs w:val="24"/>
              </w:rPr>
              <w:t>Yo‘</w:t>
            </w:r>
            <w:r w:rsidR="007F54BE" w:rsidRPr="00E24058">
              <w:rPr>
                <w:rFonts w:ascii="Garamond" w:hAnsi="Garamond" w:cs="TimesNewRomanPSMT"/>
                <w:color w:val="000000"/>
                <w:sz w:val="24"/>
                <w:szCs w:val="24"/>
              </w:rPr>
              <w:t>hanan</w:t>
            </w:r>
            <w:proofErr w:type="spellEnd"/>
            <w:r w:rsidRPr="00E24058">
              <w:rPr>
                <w:rFonts w:ascii="Garamond" w:hAnsi="Garamond" w:cs="TimesNewRomanPSMT"/>
                <w:color w:val="000000"/>
                <w:sz w:val="24"/>
                <w:szCs w:val="24"/>
              </w:rPr>
              <w:t xml:space="preserve"> le Gran</w:t>
            </w:r>
            <w:r>
              <w:rPr>
                <w:rFonts w:ascii="Garamond" w:hAnsi="Garamond" w:cs="TimesNewRomanPSMT"/>
                <w:color w:val="000000"/>
                <w:sz w:val="24"/>
                <w:szCs w:val="24"/>
              </w:rPr>
              <w:t>d Prêtre</w:t>
            </w:r>
            <w:r w:rsidRPr="00E24058">
              <w:rPr>
                <w:rFonts w:ascii="Garamond" w:hAnsi="Garamond" w:cs="TimesNewRomanPSMT"/>
                <w:color w:val="000000"/>
                <w:sz w:val="24"/>
                <w:szCs w:val="24"/>
              </w:rPr>
              <w:t>.</w:t>
            </w:r>
            <w:r>
              <w:rPr>
                <w:rFonts w:ascii="Garamond" w:hAnsi="Garamond" w:cs="TimesNewRomanPSMT"/>
                <w:color w:val="000000"/>
                <w:sz w:val="24"/>
                <w:szCs w:val="24"/>
              </w:rPr>
              <w:t xml:space="preserve"> Etant d</w:t>
            </w:r>
            <w:r w:rsidR="00B25919">
              <w:rPr>
                <w:rFonts w:ascii="Garamond" w:hAnsi="Garamond" w:cs="TimesNewRomanPSMT"/>
                <w:color w:val="000000"/>
                <w:sz w:val="24"/>
                <w:szCs w:val="24"/>
              </w:rPr>
              <w:t>onné qu’il y avait un décret selon lequel</w:t>
            </w:r>
            <w:r>
              <w:rPr>
                <w:rFonts w:ascii="Garamond" w:hAnsi="Garamond" w:cs="TimesNewRomanPSMT"/>
                <w:color w:val="000000"/>
                <w:sz w:val="24"/>
                <w:szCs w:val="24"/>
              </w:rPr>
              <w:t xml:space="preserve"> chaque fiancée devait au préalable être livrée au gouverneur grec, elle donna du fromage (et du vin) à manger à l’ennemi afin de l’</w:t>
            </w:r>
            <w:r w:rsidR="00D10AB9">
              <w:rPr>
                <w:rFonts w:ascii="Garamond" w:hAnsi="Garamond" w:cs="TimesNewRomanPSMT"/>
                <w:color w:val="000000"/>
                <w:sz w:val="24"/>
                <w:szCs w:val="24"/>
              </w:rPr>
              <w:t>enivrer</w:t>
            </w:r>
            <w:r>
              <w:rPr>
                <w:rFonts w:ascii="Garamond" w:hAnsi="Garamond" w:cs="TimesNewRomanPSMT"/>
                <w:color w:val="000000"/>
                <w:sz w:val="24"/>
                <w:szCs w:val="24"/>
              </w:rPr>
              <w:t>. Puis elle le décapita et tous s’enfuirent.</w:t>
            </w:r>
            <w:r w:rsidR="007F54BE">
              <w:rPr>
                <w:rFonts w:ascii="Garamond" w:hAnsi="Garamond" w:cs="TimesNewRomanPSMT"/>
                <w:color w:val="000000"/>
                <w:sz w:val="24"/>
                <w:szCs w:val="24"/>
              </w:rPr>
              <w:t xml:space="preserve"> </w:t>
            </w:r>
          </w:p>
        </w:tc>
        <w:tc>
          <w:tcPr>
            <w:tcW w:w="4410" w:type="dxa"/>
          </w:tcPr>
          <w:p w:rsidR="007F54BE" w:rsidRDefault="007F54BE" w:rsidP="00F86961">
            <w:pPr>
              <w:autoSpaceDE w:val="0"/>
              <w:autoSpaceDN w:val="0"/>
              <w:bidi/>
              <w:adjustRightInd w:val="0"/>
              <w:rPr>
                <w:rFonts w:ascii="Garamond" w:hAnsi="Garamond" w:cs="Times New Roman"/>
                <w:sz w:val="24"/>
                <w:szCs w:val="24"/>
                <w:rtl/>
              </w:rPr>
            </w:pPr>
            <w:r>
              <w:rPr>
                <w:rFonts w:ascii="Garamond" w:hAnsi="Garamond" w:cs="Times New Roman" w:hint="eastAsia"/>
                <w:sz w:val="24"/>
                <w:szCs w:val="24"/>
                <w:rtl/>
              </w:rPr>
              <w:lastRenderedPageBreak/>
              <w:t>יש</w:t>
            </w:r>
            <w:r>
              <w:rPr>
                <w:rFonts w:ascii="Garamond" w:hAnsi="Garamond" w:cs="Times New Roman"/>
                <w:sz w:val="24"/>
                <w:szCs w:val="24"/>
                <w:rtl/>
              </w:rPr>
              <w:t xml:space="preserve"> </w:t>
            </w:r>
            <w:r>
              <w:rPr>
                <w:rFonts w:ascii="Garamond" w:hAnsi="Garamond" w:cs="Times New Roman" w:hint="eastAsia"/>
                <w:sz w:val="24"/>
                <w:szCs w:val="24"/>
                <w:rtl/>
              </w:rPr>
              <w:t>אומרים</w:t>
            </w:r>
            <w:r>
              <w:rPr>
                <w:rFonts w:ascii="Garamond" w:hAnsi="Garamond" w:cs="Times New Roman"/>
                <w:sz w:val="24"/>
                <w:szCs w:val="24"/>
                <w:rtl/>
              </w:rPr>
              <w:t xml:space="preserve"> </w:t>
            </w:r>
            <w:r>
              <w:rPr>
                <w:rFonts w:ascii="Garamond" w:hAnsi="Garamond" w:cs="Times New Roman" w:hint="eastAsia"/>
                <w:sz w:val="24"/>
                <w:szCs w:val="24"/>
                <w:rtl/>
              </w:rPr>
              <w:t>שיש</w:t>
            </w:r>
            <w:r>
              <w:rPr>
                <w:rFonts w:ascii="Garamond" w:hAnsi="Garamond" w:cs="Times New Roman"/>
                <w:sz w:val="24"/>
                <w:szCs w:val="24"/>
                <w:rtl/>
              </w:rPr>
              <w:t xml:space="preserve"> </w:t>
            </w:r>
            <w:r>
              <w:rPr>
                <w:rFonts w:ascii="Garamond" w:hAnsi="Garamond" w:cs="Times New Roman" w:hint="eastAsia"/>
                <w:sz w:val="24"/>
                <w:szCs w:val="24"/>
                <w:rtl/>
              </w:rPr>
              <w:t>לאכול</w:t>
            </w:r>
            <w:r>
              <w:rPr>
                <w:rFonts w:ascii="Garamond" w:hAnsi="Garamond" w:cs="Times New Roman"/>
                <w:sz w:val="24"/>
                <w:szCs w:val="24"/>
                <w:rtl/>
              </w:rPr>
              <w:t xml:space="preserve"> </w:t>
            </w:r>
            <w:r>
              <w:rPr>
                <w:rFonts w:ascii="Garamond" w:hAnsi="Garamond" w:cs="Times New Roman" w:hint="eastAsia"/>
                <w:sz w:val="24"/>
                <w:szCs w:val="24"/>
                <w:rtl/>
              </w:rPr>
              <w:t>גבינה</w:t>
            </w:r>
            <w:r>
              <w:rPr>
                <w:rFonts w:ascii="Garamond" w:hAnsi="Garamond" w:cs="Times New Roman"/>
                <w:sz w:val="24"/>
                <w:szCs w:val="24"/>
                <w:rtl/>
              </w:rPr>
              <w:t xml:space="preserve"> </w:t>
            </w:r>
            <w:r>
              <w:rPr>
                <w:rFonts w:ascii="Garamond" w:hAnsi="Garamond" w:cs="Times New Roman" w:hint="eastAsia"/>
                <w:sz w:val="24"/>
                <w:szCs w:val="24"/>
                <w:rtl/>
              </w:rPr>
              <w:t>בחנוכה</w:t>
            </w:r>
            <w:r>
              <w:rPr>
                <w:rFonts w:ascii="Garamond" w:hAnsi="Garamond" w:cs="Times New Roman"/>
                <w:sz w:val="24"/>
                <w:szCs w:val="24"/>
                <w:rtl/>
              </w:rPr>
              <w:t xml:space="preserve"> </w:t>
            </w:r>
            <w:r>
              <w:rPr>
                <w:rFonts w:ascii="Garamond" w:hAnsi="Garamond" w:cs="Times New Roman" w:hint="eastAsia"/>
                <w:sz w:val="24"/>
                <w:szCs w:val="24"/>
                <w:rtl/>
              </w:rPr>
              <w:t>לפי</w:t>
            </w:r>
            <w:r>
              <w:rPr>
                <w:rFonts w:ascii="Garamond" w:hAnsi="Garamond" w:cs="Times New Roman"/>
                <w:sz w:val="24"/>
                <w:szCs w:val="24"/>
                <w:rtl/>
              </w:rPr>
              <w:t xml:space="preserve"> </w:t>
            </w:r>
            <w:r>
              <w:rPr>
                <w:rFonts w:ascii="Garamond" w:hAnsi="Garamond" w:cs="Times New Roman" w:hint="eastAsia"/>
                <w:sz w:val="24"/>
                <w:szCs w:val="24"/>
                <w:rtl/>
              </w:rPr>
              <w:t>שהנס</w:t>
            </w:r>
            <w:r>
              <w:rPr>
                <w:rFonts w:ascii="Garamond" w:hAnsi="Garamond" w:cs="Times New Roman"/>
                <w:sz w:val="24"/>
                <w:szCs w:val="24"/>
                <w:rtl/>
              </w:rPr>
              <w:t xml:space="preserve"> </w:t>
            </w:r>
            <w:r>
              <w:rPr>
                <w:rFonts w:ascii="Garamond" w:hAnsi="Garamond" w:cs="Times New Roman" w:hint="eastAsia"/>
                <w:sz w:val="24"/>
                <w:szCs w:val="24"/>
                <w:rtl/>
              </w:rPr>
              <w:t>נעשה</w:t>
            </w:r>
            <w:r>
              <w:rPr>
                <w:rFonts w:ascii="Garamond" w:hAnsi="Garamond" w:cs="Times New Roman"/>
                <w:sz w:val="24"/>
                <w:szCs w:val="24"/>
                <w:rtl/>
              </w:rPr>
              <w:t xml:space="preserve"> </w:t>
            </w:r>
            <w:r>
              <w:rPr>
                <w:rFonts w:ascii="Garamond" w:hAnsi="Garamond" w:cs="Times New Roman" w:hint="eastAsia"/>
                <w:sz w:val="24"/>
                <w:szCs w:val="24"/>
                <w:rtl/>
              </w:rPr>
              <w:t>בחלב</w:t>
            </w:r>
            <w:r>
              <w:rPr>
                <w:rFonts w:ascii="Garamond" w:hAnsi="Garamond" w:cs="Times New Roman"/>
                <w:sz w:val="24"/>
                <w:szCs w:val="24"/>
                <w:rtl/>
              </w:rPr>
              <w:t xml:space="preserve"> </w:t>
            </w:r>
            <w:r>
              <w:rPr>
                <w:rFonts w:ascii="Garamond" w:hAnsi="Garamond" w:cs="Times New Roman" w:hint="eastAsia"/>
                <w:sz w:val="24"/>
                <w:szCs w:val="24"/>
                <w:rtl/>
              </w:rPr>
              <w:t>שהאכילה</w:t>
            </w:r>
            <w:r>
              <w:rPr>
                <w:rFonts w:ascii="Garamond" w:hAnsi="Garamond" w:cs="Times New Roman"/>
                <w:sz w:val="24"/>
                <w:szCs w:val="24"/>
                <w:rtl/>
              </w:rPr>
              <w:t xml:space="preserve"> </w:t>
            </w:r>
            <w:r>
              <w:rPr>
                <w:rFonts w:ascii="Garamond" w:hAnsi="Garamond" w:cs="Times New Roman" w:hint="eastAsia"/>
                <w:sz w:val="24"/>
                <w:szCs w:val="24"/>
                <w:rtl/>
              </w:rPr>
              <w:t>יהודית</w:t>
            </w:r>
            <w:r>
              <w:rPr>
                <w:rFonts w:ascii="Garamond" w:hAnsi="Garamond" w:cs="Times New Roman"/>
                <w:sz w:val="24"/>
                <w:szCs w:val="24"/>
                <w:rtl/>
              </w:rPr>
              <w:t xml:space="preserve"> </w:t>
            </w:r>
            <w:r>
              <w:rPr>
                <w:rFonts w:ascii="Garamond" w:hAnsi="Garamond" w:cs="Times New Roman" w:hint="eastAsia"/>
                <w:sz w:val="24"/>
                <w:szCs w:val="24"/>
                <w:rtl/>
              </w:rPr>
              <w:t>את</w:t>
            </w:r>
            <w:r>
              <w:rPr>
                <w:rFonts w:ascii="Garamond" w:hAnsi="Garamond" w:cs="Times New Roman"/>
                <w:sz w:val="24"/>
                <w:szCs w:val="24"/>
                <w:rtl/>
              </w:rPr>
              <w:t xml:space="preserve"> </w:t>
            </w:r>
            <w:r>
              <w:rPr>
                <w:rFonts w:ascii="Garamond" w:hAnsi="Garamond" w:cs="Times New Roman" w:hint="eastAsia"/>
                <w:sz w:val="24"/>
                <w:szCs w:val="24"/>
                <w:rtl/>
              </w:rPr>
              <w:t>האויב</w:t>
            </w:r>
            <w:r>
              <w:rPr>
                <w:rFonts w:ascii="Garamond" w:hAnsi="Garamond" w:cs="Times New Roman"/>
                <w:sz w:val="24"/>
                <w:szCs w:val="24"/>
                <w:rtl/>
              </w:rPr>
              <w:t xml:space="preserve"> (</w:t>
            </w:r>
            <w:r>
              <w:rPr>
                <w:rFonts w:ascii="Garamond" w:hAnsi="Garamond" w:cs="Times New Roman" w:hint="eastAsia"/>
                <w:sz w:val="24"/>
                <w:szCs w:val="24"/>
                <w:rtl/>
              </w:rPr>
              <w:t>כל</w:t>
            </w:r>
            <w:r>
              <w:rPr>
                <w:rFonts w:ascii="Garamond" w:hAnsi="Garamond" w:cs="Times New Roman"/>
                <w:sz w:val="24"/>
                <w:szCs w:val="24"/>
                <w:rtl/>
              </w:rPr>
              <w:t xml:space="preserve"> </w:t>
            </w:r>
            <w:r>
              <w:rPr>
                <w:rFonts w:ascii="Garamond" w:hAnsi="Garamond" w:cs="Times New Roman" w:hint="eastAsia"/>
                <w:sz w:val="24"/>
                <w:szCs w:val="24"/>
                <w:rtl/>
              </w:rPr>
              <w:t>בו</w:t>
            </w:r>
            <w:r>
              <w:rPr>
                <w:rFonts w:ascii="Garamond" w:hAnsi="Garamond" w:cs="Times New Roman"/>
                <w:sz w:val="24"/>
                <w:szCs w:val="24"/>
                <w:rtl/>
              </w:rPr>
              <w:t xml:space="preserve"> </w:t>
            </w:r>
            <w:r>
              <w:rPr>
                <w:rFonts w:ascii="Garamond" w:hAnsi="Garamond" w:cs="Times New Roman" w:hint="eastAsia"/>
                <w:sz w:val="24"/>
                <w:szCs w:val="24"/>
                <w:rtl/>
              </w:rPr>
              <w:lastRenderedPageBreak/>
              <w:t>ור</w:t>
            </w:r>
            <w:r>
              <w:rPr>
                <w:rFonts w:ascii="Garamond" w:hAnsi="Garamond" w:cs="Times New Roman"/>
                <w:sz w:val="24"/>
                <w:szCs w:val="24"/>
                <w:rtl/>
              </w:rPr>
              <w:t>"</w:t>
            </w:r>
            <w:r>
              <w:rPr>
                <w:rFonts w:ascii="Garamond" w:hAnsi="Garamond" w:cs="Times New Roman" w:hint="eastAsia"/>
                <w:sz w:val="24"/>
                <w:szCs w:val="24"/>
                <w:rtl/>
              </w:rPr>
              <w:t>ן</w:t>
            </w:r>
            <w:r>
              <w:rPr>
                <w:rFonts w:ascii="Garamond" w:hAnsi="Garamond" w:cs="Times New Roman"/>
                <w:sz w:val="24"/>
                <w:szCs w:val="24"/>
                <w:rtl/>
              </w:rPr>
              <w:t xml:space="preserve">). </w:t>
            </w:r>
          </w:p>
          <w:p w:rsidR="007F54BE" w:rsidRDefault="007F54BE" w:rsidP="00F86961">
            <w:pPr>
              <w:autoSpaceDE w:val="0"/>
              <w:autoSpaceDN w:val="0"/>
              <w:bidi/>
              <w:adjustRightInd w:val="0"/>
              <w:rPr>
                <w:rFonts w:cs="Times New Roman"/>
                <w:color w:val="000000"/>
                <w:sz w:val="24"/>
                <w:szCs w:val="24"/>
              </w:rPr>
            </w:pPr>
          </w:p>
          <w:p w:rsidR="00E24058" w:rsidRDefault="00E24058" w:rsidP="00F86961">
            <w:pPr>
              <w:autoSpaceDE w:val="0"/>
              <w:autoSpaceDN w:val="0"/>
              <w:bidi/>
              <w:adjustRightInd w:val="0"/>
              <w:rPr>
                <w:rFonts w:cs="Times New Roman"/>
                <w:color w:val="000000"/>
                <w:sz w:val="24"/>
                <w:szCs w:val="24"/>
              </w:rPr>
            </w:pPr>
          </w:p>
          <w:p w:rsidR="007F54BE" w:rsidRDefault="007F54BE" w:rsidP="00E24058">
            <w:pPr>
              <w:autoSpaceDE w:val="0"/>
              <w:autoSpaceDN w:val="0"/>
              <w:bidi/>
              <w:adjustRightInd w:val="0"/>
              <w:rPr>
                <w:rFonts w:cs="Times New Roman"/>
                <w:color w:val="000000"/>
                <w:sz w:val="24"/>
                <w:szCs w:val="24"/>
                <w:rtl/>
              </w:rPr>
            </w:pPr>
            <w:r>
              <w:rPr>
                <w:rFonts w:cs="Times New Roman"/>
                <w:color w:val="000000"/>
                <w:sz w:val="24"/>
                <w:szCs w:val="24"/>
                <w:rtl/>
              </w:rPr>
              <w:t>היא היתה בתו של יוחנן כ"ג והיתה גזירה שכל ארוסה תבעל לטפסר תחלה והאכילה לראש הצוררים גבינה לשכרותו וחתכה את ראשו וברחו כולם:</w:t>
            </w:r>
          </w:p>
          <w:p w:rsidR="007F54BE" w:rsidRDefault="007F54BE" w:rsidP="00F86961">
            <w:pPr>
              <w:widowControl w:val="0"/>
              <w:autoSpaceDE w:val="0"/>
              <w:autoSpaceDN w:val="0"/>
              <w:adjustRightInd w:val="0"/>
              <w:jc w:val="both"/>
              <w:rPr>
                <w:rFonts w:ascii="Garamond" w:hAnsi="Garamond" w:cs="Times New Roman"/>
                <w:sz w:val="24"/>
                <w:szCs w:val="24"/>
              </w:rPr>
            </w:pPr>
          </w:p>
        </w:tc>
      </w:tr>
    </w:tbl>
    <w:p w:rsidR="0006687B" w:rsidRDefault="0006687B" w:rsidP="007F54BE">
      <w:pPr>
        <w:widowControl w:val="0"/>
        <w:autoSpaceDE w:val="0"/>
        <w:autoSpaceDN w:val="0"/>
        <w:adjustRightInd w:val="0"/>
        <w:rPr>
          <w:rFonts w:ascii="Garamond" w:hAnsi="Garamond" w:cs="TimesNewRomanPSMT"/>
          <w:color w:val="000000"/>
        </w:rPr>
      </w:pPr>
    </w:p>
    <w:p w:rsidR="00E24058" w:rsidRPr="00E24058" w:rsidRDefault="00E24058" w:rsidP="007F54BE">
      <w:pPr>
        <w:widowControl w:val="0"/>
        <w:autoSpaceDE w:val="0"/>
        <w:autoSpaceDN w:val="0"/>
        <w:adjustRightInd w:val="0"/>
        <w:rPr>
          <w:rFonts w:ascii="Garamond" w:hAnsi="Garamond" w:cs="TimesNewRomanPSMT"/>
          <w:color w:val="000000"/>
          <w:sz w:val="24"/>
          <w:szCs w:val="24"/>
        </w:rPr>
      </w:pPr>
      <w:r w:rsidRPr="00E24058">
        <w:rPr>
          <w:rFonts w:ascii="Garamond" w:hAnsi="Garamond" w:cs="TimesNewRomanPSMT"/>
          <w:color w:val="000000"/>
          <w:sz w:val="24"/>
          <w:szCs w:val="24"/>
        </w:rPr>
        <w:t>Consommer des produits laitiers est une façon de commémorer cet incident</w:t>
      </w:r>
      <w:r w:rsidR="00D10AB9">
        <w:rPr>
          <w:rFonts w:ascii="Garamond" w:hAnsi="Garamond" w:cs="TimesNewRomanPSMT"/>
          <w:color w:val="000000"/>
          <w:sz w:val="24"/>
          <w:szCs w:val="24"/>
        </w:rPr>
        <w:t xml:space="preserve">, qui fut </w:t>
      </w:r>
      <w:r>
        <w:rPr>
          <w:rFonts w:ascii="Garamond" w:hAnsi="Garamond" w:cs="TimesNewRomanPSMT"/>
          <w:color w:val="000000"/>
          <w:sz w:val="24"/>
          <w:szCs w:val="24"/>
        </w:rPr>
        <w:t>l’un des catalyseurs de la révolte contre les Grecs.</w:t>
      </w:r>
    </w:p>
    <w:p w:rsidR="007F54BE" w:rsidRPr="007362D1" w:rsidRDefault="007F54BE" w:rsidP="007F54BE">
      <w:pPr>
        <w:jc w:val="both"/>
        <w:rPr>
          <w:rFonts w:ascii="Garamond" w:hAnsi="Garamond"/>
          <w:b/>
          <w:bCs/>
          <w:sz w:val="24"/>
          <w:szCs w:val="24"/>
        </w:rPr>
      </w:pPr>
      <w:r w:rsidRPr="007362D1">
        <w:rPr>
          <w:rFonts w:ascii="Garamond" w:hAnsi="Garamond"/>
          <w:b/>
          <w:bCs/>
          <w:sz w:val="24"/>
          <w:szCs w:val="24"/>
        </w:rPr>
        <w:t xml:space="preserve">C. </w:t>
      </w:r>
      <w:proofErr w:type="spellStart"/>
      <w:r w:rsidRPr="007362D1">
        <w:rPr>
          <w:rFonts w:ascii="Garamond" w:hAnsi="Garamond"/>
          <w:b/>
          <w:bCs/>
          <w:i/>
          <w:iCs/>
          <w:sz w:val="24"/>
          <w:szCs w:val="24"/>
        </w:rPr>
        <w:t>Dreidel</w:t>
      </w:r>
      <w:proofErr w:type="spellEnd"/>
      <w:r w:rsidRPr="007362D1">
        <w:rPr>
          <w:rFonts w:ascii="Garamond" w:hAnsi="Garamond"/>
          <w:b/>
          <w:bCs/>
          <w:i/>
          <w:iCs/>
          <w:sz w:val="24"/>
          <w:szCs w:val="24"/>
        </w:rPr>
        <w:t xml:space="preserve">, </w:t>
      </w:r>
      <w:proofErr w:type="spellStart"/>
      <w:r w:rsidRPr="007362D1">
        <w:rPr>
          <w:rFonts w:ascii="Garamond" w:hAnsi="Garamond"/>
          <w:b/>
          <w:bCs/>
          <w:i/>
          <w:iCs/>
          <w:sz w:val="24"/>
          <w:szCs w:val="24"/>
        </w:rPr>
        <w:t>Dreidel</w:t>
      </w:r>
      <w:proofErr w:type="spellEnd"/>
      <w:r w:rsidRPr="007362D1">
        <w:rPr>
          <w:rFonts w:ascii="Garamond" w:hAnsi="Garamond"/>
          <w:b/>
          <w:bCs/>
          <w:i/>
          <w:iCs/>
          <w:sz w:val="24"/>
          <w:szCs w:val="24"/>
        </w:rPr>
        <w:t xml:space="preserve">, </w:t>
      </w:r>
      <w:proofErr w:type="spellStart"/>
      <w:r w:rsidRPr="007362D1">
        <w:rPr>
          <w:rFonts w:ascii="Garamond" w:hAnsi="Garamond"/>
          <w:b/>
          <w:bCs/>
          <w:i/>
          <w:iCs/>
          <w:sz w:val="24"/>
          <w:szCs w:val="24"/>
        </w:rPr>
        <w:t>Dreidel</w:t>
      </w:r>
      <w:proofErr w:type="spellEnd"/>
    </w:p>
    <w:p w:rsidR="007F54BE" w:rsidRPr="00C86962" w:rsidRDefault="007F54BE" w:rsidP="007F54BE">
      <w:pPr>
        <w:jc w:val="both"/>
        <w:rPr>
          <w:rFonts w:ascii="Garamond" w:hAnsi="Garamond"/>
          <w:b/>
          <w:bCs/>
          <w:sz w:val="24"/>
          <w:szCs w:val="24"/>
        </w:rPr>
      </w:pPr>
      <w:r w:rsidRPr="00664B04">
        <w:rPr>
          <w:rFonts w:ascii="Garamond" w:hAnsi="Garamond"/>
          <w:b/>
          <w:bCs/>
          <w:sz w:val="24"/>
          <w:szCs w:val="24"/>
        </w:rPr>
        <w:t xml:space="preserve">1. Rabbi Shimon </w:t>
      </w:r>
      <w:proofErr w:type="spellStart"/>
      <w:r w:rsidRPr="00664B04">
        <w:rPr>
          <w:rFonts w:ascii="Garamond" w:hAnsi="Garamond"/>
          <w:b/>
          <w:bCs/>
          <w:sz w:val="24"/>
          <w:szCs w:val="24"/>
        </w:rPr>
        <w:t>Apisdorf</w:t>
      </w:r>
      <w:proofErr w:type="spellEnd"/>
      <w:r w:rsidRPr="00664B04">
        <w:rPr>
          <w:rFonts w:ascii="Garamond" w:hAnsi="Garamond"/>
          <w:b/>
          <w:bCs/>
          <w:sz w:val="24"/>
          <w:szCs w:val="24"/>
        </w:rPr>
        <w:t xml:space="preserve">, </w:t>
      </w:r>
      <w:proofErr w:type="spellStart"/>
      <w:r w:rsidRPr="00664B04">
        <w:rPr>
          <w:rFonts w:ascii="Garamond" w:hAnsi="Garamond"/>
          <w:b/>
          <w:bCs/>
          <w:i/>
          <w:iCs/>
          <w:sz w:val="24"/>
          <w:szCs w:val="24"/>
        </w:rPr>
        <w:t>Dreidel</w:t>
      </w:r>
      <w:proofErr w:type="spellEnd"/>
      <w:r w:rsidRPr="00664B04">
        <w:rPr>
          <w:rFonts w:ascii="Garamond" w:hAnsi="Garamond"/>
          <w:b/>
          <w:bCs/>
          <w:i/>
          <w:iCs/>
          <w:sz w:val="24"/>
          <w:szCs w:val="24"/>
        </w:rPr>
        <w:t xml:space="preserve"> Secrets</w:t>
      </w:r>
      <w:r w:rsidR="00E24058" w:rsidRPr="00664B04">
        <w:rPr>
          <w:rFonts w:ascii="Garamond" w:hAnsi="Garamond"/>
          <w:b/>
          <w:bCs/>
          <w:sz w:val="24"/>
          <w:szCs w:val="24"/>
        </w:rPr>
        <w:t xml:space="preserve">, </w:t>
      </w:r>
      <w:proofErr w:type="gramStart"/>
      <w:r w:rsidR="00E24058" w:rsidRPr="00664B04">
        <w:rPr>
          <w:rFonts w:ascii="Garamond" w:hAnsi="Garamond"/>
          <w:b/>
          <w:bCs/>
          <w:sz w:val="24"/>
          <w:szCs w:val="24"/>
        </w:rPr>
        <w:t>de aish.com</w:t>
      </w:r>
      <w:proofErr w:type="gramEnd"/>
      <w:r w:rsidR="00E24058" w:rsidRPr="00664B04">
        <w:rPr>
          <w:rFonts w:ascii="Garamond" w:hAnsi="Garamond"/>
          <w:b/>
          <w:bCs/>
          <w:sz w:val="24"/>
          <w:szCs w:val="24"/>
        </w:rPr>
        <w:t xml:space="preserve"> – L</w:t>
      </w:r>
      <w:r w:rsidRPr="00664B04">
        <w:rPr>
          <w:rFonts w:ascii="Garamond" w:hAnsi="Garamond"/>
          <w:b/>
          <w:bCs/>
          <w:sz w:val="24"/>
          <w:szCs w:val="24"/>
        </w:rPr>
        <w:t xml:space="preserve">e </w:t>
      </w:r>
      <w:proofErr w:type="spellStart"/>
      <w:r w:rsidRPr="00D10AB9">
        <w:rPr>
          <w:rFonts w:ascii="Garamond" w:hAnsi="Garamond"/>
          <w:b/>
          <w:bCs/>
          <w:i/>
          <w:iCs/>
          <w:sz w:val="24"/>
          <w:szCs w:val="24"/>
        </w:rPr>
        <w:t>dreidel</w:t>
      </w:r>
      <w:proofErr w:type="spellEnd"/>
      <w:r w:rsidRPr="00664B04">
        <w:rPr>
          <w:rFonts w:ascii="Garamond" w:hAnsi="Garamond"/>
          <w:b/>
          <w:bCs/>
          <w:sz w:val="24"/>
          <w:szCs w:val="24"/>
        </w:rPr>
        <w:t xml:space="preserve"> </w:t>
      </w:r>
      <w:r w:rsidR="00E24058" w:rsidRPr="00664B04">
        <w:rPr>
          <w:rFonts w:ascii="Garamond" w:hAnsi="Garamond"/>
          <w:b/>
          <w:bCs/>
          <w:sz w:val="24"/>
          <w:szCs w:val="24"/>
        </w:rPr>
        <w:t>est symbole</w:t>
      </w:r>
      <w:r w:rsidR="00C86962">
        <w:rPr>
          <w:rFonts w:ascii="Garamond" w:hAnsi="Garamond"/>
          <w:b/>
          <w:bCs/>
          <w:sz w:val="24"/>
          <w:szCs w:val="24"/>
        </w:rPr>
        <w:t xml:space="preserve"> de la résistance juive</w:t>
      </w:r>
      <w:r w:rsidRPr="00C86962">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E21ECF" w:rsidTr="00F86961">
        <w:tc>
          <w:tcPr>
            <w:tcW w:w="8770" w:type="dxa"/>
          </w:tcPr>
          <w:p w:rsidR="007F54BE" w:rsidRPr="00664B04" w:rsidRDefault="00664B04" w:rsidP="00664B04">
            <w:pPr>
              <w:rPr>
                <w:rFonts w:ascii="Garamond" w:hAnsi="Garamond"/>
                <w:sz w:val="24"/>
                <w:szCs w:val="24"/>
              </w:rPr>
            </w:pPr>
            <w:r w:rsidRPr="00664B04">
              <w:rPr>
                <w:rFonts w:ascii="Garamond" w:hAnsi="Garamond"/>
                <w:sz w:val="24"/>
                <w:szCs w:val="24"/>
              </w:rPr>
              <w:t>Dans le judaïsme, même quelque chose d’aussi simple que</w:t>
            </w:r>
            <w:r w:rsidR="00B25919">
              <w:rPr>
                <w:rFonts w:ascii="Garamond" w:hAnsi="Garamond"/>
                <w:sz w:val="24"/>
                <w:szCs w:val="24"/>
              </w:rPr>
              <w:t xml:space="preserve"> de « faire tournoyer par le haut » </w:t>
            </w:r>
            <w:r w:rsidRPr="00664B04">
              <w:rPr>
                <w:rFonts w:ascii="Garamond" w:hAnsi="Garamond"/>
                <w:sz w:val="24"/>
                <w:szCs w:val="24"/>
              </w:rPr>
              <w:t>n’est pas aussi simple que cela en a l’air.</w:t>
            </w:r>
          </w:p>
          <w:p w:rsidR="00664B04" w:rsidRDefault="00664B04" w:rsidP="00664B04">
            <w:pPr>
              <w:rPr>
                <w:rFonts w:ascii="Garamond" w:hAnsi="Garamond"/>
                <w:sz w:val="24"/>
                <w:szCs w:val="24"/>
              </w:rPr>
            </w:pPr>
            <w:r w:rsidRPr="00664B04">
              <w:rPr>
                <w:rFonts w:ascii="Garamond" w:hAnsi="Garamond"/>
                <w:sz w:val="24"/>
                <w:szCs w:val="24"/>
              </w:rPr>
              <w:t>A l’</w:t>
            </w:r>
            <w:r>
              <w:rPr>
                <w:rFonts w:ascii="Garamond" w:hAnsi="Garamond"/>
                <w:sz w:val="24"/>
                <w:szCs w:val="24"/>
              </w:rPr>
              <w:t xml:space="preserve">époque des Maccabées, les Juifs étaient emprisonnés pour le « crime » d’étudier la Torah. Alors qu’ils étaient en prison, ces Juifs se regroupaient pour jouer à la toupie. </w:t>
            </w:r>
            <w:r w:rsidR="00F5549B">
              <w:rPr>
                <w:rFonts w:ascii="Garamond" w:hAnsi="Garamond"/>
                <w:sz w:val="24"/>
                <w:szCs w:val="24"/>
              </w:rPr>
              <w:t>Alors qu’il semblait qu’ils passaient leur temps à ne rien faire</w:t>
            </w:r>
            <w:r w:rsidR="007F54BE" w:rsidRPr="00664B04">
              <w:rPr>
                <w:rFonts w:ascii="Garamond" w:hAnsi="Garamond"/>
                <w:sz w:val="24"/>
                <w:szCs w:val="24"/>
              </w:rPr>
              <w:t xml:space="preserve">, </w:t>
            </w:r>
            <w:r w:rsidRPr="00664B04">
              <w:rPr>
                <w:rFonts w:ascii="Garamond" w:hAnsi="Garamond"/>
                <w:sz w:val="24"/>
                <w:szCs w:val="24"/>
              </w:rPr>
              <w:t xml:space="preserve">ils se livraient à des discussions de Torah </w:t>
            </w:r>
            <w:r w:rsidR="004C3397">
              <w:rPr>
                <w:rFonts w:ascii="Garamond" w:hAnsi="Garamond"/>
                <w:sz w:val="24"/>
                <w:szCs w:val="24"/>
              </w:rPr>
              <w:t>et défiaient</w:t>
            </w:r>
            <w:r>
              <w:rPr>
                <w:rFonts w:ascii="Garamond" w:hAnsi="Garamond"/>
                <w:sz w:val="24"/>
                <w:szCs w:val="24"/>
              </w:rPr>
              <w:t xml:space="preserve"> ainsi les ennemis du </w:t>
            </w:r>
            <w:r w:rsidR="004C3397">
              <w:rPr>
                <w:rFonts w:ascii="Garamond" w:hAnsi="Garamond"/>
                <w:sz w:val="24"/>
                <w:szCs w:val="24"/>
              </w:rPr>
              <w:t>judaïsme</w:t>
            </w:r>
            <w:r>
              <w:rPr>
                <w:rFonts w:ascii="Garamond" w:hAnsi="Garamond"/>
                <w:sz w:val="24"/>
                <w:szCs w:val="24"/>
              </w:rPr>
              <w:t>.</w:t>
            </w:r>
          </w:p>
          <w:p w:rsidR="007F54BE" w:rsidRPr="00B324DD" w:rsidRDefault="00664B04" w:rsidP="00B324DD">
            <w:pPr>
              <w:rPr>
                <w:rFonts w:ascii="Garamond" w:hAnsi="Garamond"/>
                <w:sz w:val="24"/>
                <w:szCs w:val="24"/>
              </w:rPr>
            </w:pPr>
            <w:r>
              <w:rPr>
                <w:rFonts w:ascii="Garamond" w:hAnsi="Garamond"/>
                <w:sz w:val="24"/>
                <w:szCs w:val="24"/>
              </w:rPr>
              <w:t xml:space="preserve">Chaque </w:t>
            </w:r>
            <w:proofErr w:type="spellStart"/>
            <w:r w:rsidRPr="00664B04">
              <w:rPr>
                <w:rFonts w:ascii="Garamond" w:hAnsi="Garamond"/>
                <w:i/>
                <w:iCs/>
                <w:sz w:val="24"/>
                <w:szCs w:val="24"/>
              </w:rPr>
              <w:t>dreidel</w:t>
            </w:r>
            <w:proofErr w:type="spellEnd"/>
            <w:r>
              <w:rPr>
                <w:rFonts w:ascii="Garamond" w:hAnsi="Garamond"/>
                <w:sz w:val="24"/>
                <w:szCs w:val="24"/>
              </w:rPr>
              <w:t xml:space="preserve"> a quatre faces</w:t>
            </w:r>
            <w:r w:rsidR="00B324DD">
              <w:rPr>
                <w:rFonts w:ascii="Garamond" w:hAnsi="Garamond"/>
                <w:sz w:val="24"/>
                <w:szCs w:val="24"/>
              </w:rPr>
              <w:t xml:space="preserve"> avec une lettre </w:t>
            </w:r>
            <w:r w:rsidR="004C3397">
              <w:rPr>
                <w:rFonts w:ascii="Garamond" w:hAnsi="Garamond"/>
                <w:sz w:val="24"/>
                <w:szCs w:val="24"/>
              </w:rPr>
              <w:t>hébraïque</w:t>
            </w:r>
            <w:r w:rsidR="00B324DD">
              <w:rPr>
                <w:rFonts w:ascii="Garamond" w:hAnsi="Garamond"/>
                <w:sz w:val="24"/>
                <w:szCs w:val="24"/>
              </w:rPr>
              <w:t xml:space="preserve"> sur chaque côté. Chacune de ces lettres constitue le début d’un mot. Les quatre lettres sont :</w:t>
            </w:r>
          </w:p>
          <w:p w:rsidR="007F54BE" w:rsidRPr="00B324DD" w:rsidRDefault="007F54BE" w:rsidP="00F86961">
            <w:pPr>
              <w:rPr>
                <w:rFonts w:ascii="Garamond" w:hAnsi="Garamond"/>
                <w:sz w:val="24"/>
                <w:szCs w:val="24"/>
              </w:rPr>
            </w:pPr>
            <w:r w:rsidRPr="00B324DD">
              <w:rPr>
                <w:rFonts w:ascii="Garamond" w:hAnsi="Garamond"/>
                <w:sz w:val="24"/>
                <w:szCs w:val="24"/>
              </w:rPr>
              <w:t xml:space="preserve">• </w:t>
            </w:r>
            <w:r w:rsidRPr="00B324DD">
              <w:rPr>
                <w:rFonts w:ascii="Garamond" w:hAnsi="Garamond"/>
                <w:i/>
                <w:iCs/>
                <w:sz w:val="24"/>
                <w:szCs w:val="24"/>
              </w:rPr>
              <w:t>N</w:t>
            </w:r>
            <w:r w:rsidR="00B324DD" w:rsidRPr="00B324DD">
              <w:rPr>
                <w:rFonts w:ascii="Garamond" w:hAnsi="Garamond"/>
                <w:i/>
                <w:iCs/>
                <w:sz w:val="24"/>
                <w:szCs w:val="24"/>
              </w:rPr>
              <w:t>o</w:t>
            </w:r>
            <w:r w:rsidRPr="00B324DD">
              <w:rPr>
                <w:rFonts w:ascii="Garamond" w:hAnsi="Garamond"/>
                <w:i/>
                <w:iCs/>
                <w:sz w:val="24"/>
                <w:szCs w:val="24"/>
              </w:rPr>
              <w:t>un</w:t>
            </w:r>
            <w:r w:rsidRPr="00B324DD">
              <w:rPr>
                <w:rFonts w:ascii="Garamond" w:hAnsi="Garamond"/>
                <w:sz w:val="24"/>
                <w:szCs w:val="24"/>
              </w:rPr>
              <w:t xml:space="preserve"> – </w:t>
            </w:r>
            <w:r w:rsidR="00B324DD" w:rsidRPr="00B324DD">
              <w:rPr>
                <w:rFonts w:ascii="Garamond" w:hAnsi="Garamond"/>
                <w:sz w:val="24"/>
                <w:szCs w:val="24"/>
              </w:rPr>
              <w:t xml:space="preserve">la première </w:t>
            </w:r>
            <w:r w:rsidR="004C3397" w:rsidRPr="00B324DD">
              <w:rPr>
                <w:rFonts w:ascii="Garamond" w:hAnsi="Garamond"/>
                <w:sz w:val="24"/>
                <w:szCs w:val="24"/>
              </w:rPr>
              <w:t>lettre</w:t>
            </w:r>
            <w:r w:rsidR="00B324DD" w:rsidRPr="00B324DD">
              <w:rPr>
                <w:rFonts w:ascii="Garamond" w:hAnsi="Garamond"/>
                <w:sz w:val="24"/>
                <w:szCs w:val="24"/>
              </w:rPr>
              <w:t xml:space="preserve"> du mot</w:t>
            </w:r>
            <w:r w:rsidRPr="00B324DD">
              <w:rPr>
                <w:rFonts w:ascii="Garamond" w:hAnsi="Garamond"/>
                <w:sz w:val="24"/>
                <w:szCs w:val="24"/>
              </w:rPr>
              <w:t xml:space="preserve"> </w:t>
            </w:r>
            <w:proofErr w:type="spellStart"/>
            <w:r w:rsidRPr="00B324DD">
              <w:rPr>
                <w:rFonts w:ascii="Garamond" w:hAnsi="Garamond"/>
                <w:i/>
                <w:iCs/>
                <w:sz w:val="24"/>
                <w:szCs w:val="24"/>
              </w:rPr>
              <w:t>nes</w:t>
            </w:r>
            <w:proofErr w:type="spellEnd"/>
            <w:r w:rsidRPr="00B324DD">
              <w:rPr>
                <w:rFonts w:ascii="Garamond" w:hAnsi="Garamond"/>
                <w:sz w:val="24"/>
                <w:szCs w:val="24"/>
              </w:rPr>
              <w:t xml:space="preserve">, </w:t>
            </w:r>
            <w:r w:rsidR="00B324DD">
              <w:rPr>
                <w:rFonts w:ascii="Garamond" w:hAnsi="Garamond"/>
                <w:sz w:val="24"/>
                <w:szCs w:val="24"/>
              </w:rPr>
              <w:t>qui signifie « miracle »</w:t>
            </w:r>
          </w:p>
          <w:p w:rsidR="007F54BE" w:rsidRPr="00B324DD" w:rsidRDefault="007F54BE" w:rsidP="00F86961">
            <w:pPr>
              <w:rPr>
                <w:rFonts w:ascii="Garamond" w:hAnsi="Garamond"/>
                <w:sz w:val="24"/>
                <w:szCs w:val="24"/>
              </w:rPr>
            </w:pPr>
            <w:r w:rsidRPr="00B324DD">
              <w:rPr>
                <w:rFonts w:ascii="Garamond" w:hAnsi="Garamond"/>
                <w:sz w:val="24"/>
                <w:szCs w:val="24"/>
              </w:rPr>
              <w:t xml:space="preserve">• </w:t>
            </w:r>
            <w:proofErr w:type="spellStart"/>
            <w:r w:rsidRPr="00B324DD">
              <w:rPr>
                <w:rFonts w:ascii="Garamond" w:hAnsi="Garamond"/>
                <w:i/>
                <w:iCs/>
                <w:sz w:val="24"/>
                <w:szCs w:val="24"/>
              </w:rPr>
              <w:t>Gimmel</w:t>
            </w:r>
            <w:proofErr w:type="spellEnd"/>
            <w:r w:rsidR="00B324DD" w:rsidRPr="00B324DD">
              <w:rPr>
                <w:rFonts w:ascii="Garamond" w:hAnsi="Garamond"/>
                <w:sz w:val="24"/>
                <w:szCs w:val="24"/>
              </w:rPr>
              <w:t xml:space="preserve"> – la première </w:t>
            </w:r>
            <w:r w:rsidR="004C3397" w:rsidRPr="00B324DD">
              <w:rPr>
                <w:rFonts w:ascii="Garamond" w:hAnsi="Garamond"/>
                <w:sz w:val="24"/>
                <w:szCs w:val="24"/>
              </w:rPr>
              <w:t>lettre</w:t>
            </w:r>
            <w:r w:rsidR="00B324DD" w:rsidRPr="00B324DD">
              <w:rPr>
                <w:rFonts w:ascii="Garamond" w:hAnsi="Garamond"/>
                <w:sz w:val="24"/>
                <w:szCs w:val="24"/>
              </w:rPr>
              <w:t xml:space="preserve"> de</w:t>
            </w:r>
            <w:r w:rsidRPr="00B324DD">
              <w:rPr>
                <w:rFonts w:ascii="Garamond" w:hAnsi="Garamond"/>
                <w:sz w:val="24"/>
                <w:szCs w:val="24"/>
              </w:rPr>
              <w:t xml:space="preserve"> </w:t>
            </w:r>
            <w:proofErr w:type="spellStart"/>
            <w:r w:rsidRPr="00B324DD">
              <w:rPr>
                <w:rFonts w:ascii="Garamond" w:hAnsi="Garamond"/>
                <w:i/>
                <w:iCs/>
                <w:sz w:val="24"/>
                <w:szCs w:val="24"/>
              </w:rPr>
              <w:t>gadol</w:t>
            </w:r>
            <w:proofErr w:type="spellEnd"/>
            <w:r w:rsidRPr="00B324DD">
              <w:rPr>
                <w:rFonts w:ascii="Garamond" w:hAnsi="Garamond"/>
                <w:sz w:val="24"/>
                <w:szCs w:val="24"/>
              </w:rPr>
              <w:t xml:space="preserve">, </w:t>
            </w:r>
            <w:r w:rsidR="00B324DD">
              <w:rPr>
                <w:rFonts w:ascii="Garamond" w:hAnsi="Garamond"/>
                <w:sz w:val="24"/>
                <w:szCs w:val="24"/>
              </w:rPr>
              <w:t>qui signifie « grand »</w:t>
            </w:r>
          </w:p>
          <w:p w:rsidR="007F54BE" w:rsidRPr="00B324DD" w:rsidRDefault="00B324DD" w:rsidP="00F86961">
            <w:pPr>
              <w:rPr>
                <w:rFonts w:ascii="Garamond" w:hAnsi="Garamond"/>
                <w:sz w:val="24"/>
                <w:szCs w:val="24"/>
              </w:rPr>
            </w:pPr>
            <w:r w:rsidRPr="00B324DD">
              <w:rPr>
                <w:rFonts w:ascii="Garamond" w:hAnsi="Garamond"/>
                <w:sz w:val="24"/>
                <w:szCs w:val="24"/>
              </w:rPr>
              <w:t xml:space="preserve">• </w:t>
            </w:r>
            <w:proofErr w:type="spellStart"/>
            <w:r w:rsidRPr="00B324DD">
              <w:rPr>
                <w:rFonts w:ascii="Garamond" w:hAnsi="Garamond"/>
                <w:i/>
                <w:iCs/>
                <w:sz w:val="24"/>
                <w:szCs w:val="24"/>
              </w:rPr>
              <w:t>Hei</w:t>
            </w:r>
            <w:proofErr w:type="spellEnd"/>
            <w:r w:rsidR="007F54BE" w:rsidRPr="00B324DD">
              <w:rPr>
                <w:rFonts w:ascii="Garamond" w:hAnsi="Garamond"/>
                <w:sz w:val="24"/>
                <w:szCs w:val="24"/>
              </w:rPr>
              <w:t xml:space="preserve"> – </w:t>
            </w:r>
            <w:r w:rsidRPr="00B324DD">
              <w:rPr>
                <w:rFonts w:ascii="Garamond" w:hAnsi="Garamond"/>
                <w:sz w:val="24"/>
                <w:szCs w:val="24"/>
              </w:rPr>
              <w:t xml:space="preserve">la première </w:t>
            </w:r>
            <w:r w:rsidR="004C3397" w:rsidRPr="00B324DD">
              <w:rPr>
                <w:rFonts w:ascii="Garamond" w:hAnsi="Garamond"/>
                <w:sz w:val="24"/>
                <w:szCs w:val="24"/>
              </w:rPr>
              <w:t>lettre</w:t>
            </w:r>
            <w:r w:rsidRPr="00B324DD">
              <w:rPr>
                <w:rFonts w:ascii="Garamond" w:hAnsi="Garamond"/>
                <w:sz w:val="24"/>
                <w:szCs w:val="24"/>
              </w:rPr>
              <w:t xml:space="preserve"> de</w:t>
            </w:r>
            <w:r w:rsidR="007F54BE" w:rsidRPr="00B324DD">
              <w:rPr>
                <w:rFonts w:ascii="Garamond" w:hAnsi="Garamond"/>
                <w:sz w:val="24"/>
                <w:szCs w:val="24"/>
              </w:rPr>
              <w:t xml:space="preserve"> </w:t>
            </w:r>
            <w:r w:rsidR="007F54BE" w:rsidRPr="00B324DD">
              <w:rPr>
                <w:rFonts w:ascii="Garamond" w:hAnsi="Garamond"/>
                <w:i/>
                <w:iCs/>
                <w:sz w:val="24"/>
                <w:szCs w:val="24"/>
              </w:rPr>
              <w:t>haya</w:t>
            </w:r>
            <w:r w:rsidR="007F54BE" w:rsidRPr="00B324DD">
              <w:rPr>
                <w:rFonts w:ascii="Garamond" w:hAnsi="Garamond"/>
                <w:sz w:val="24"/>
                <w:szCs w:val="24"/>
              </w:rPr>
              <w:t xml:space="preserve">, </w:t>
            </w:r>
            <w:r>
              <w:rPr>
                <w:rFonts w:ascii="Garamond" w:hAnsi="Garamond"/>
                <w:sz w:val="24"/>
                <w:szCs w:val="24"/>
              </w:rPr>
              <w:t>qui signifie « était », et</w:t>
            </w:r>
          </w:p>
          <w:p w:rsidR="007F54BE" w:rsidRPr="00B324DD" w:rsidRDefault="00B324DD" w:rsidP="00F86961">
            <w:pPr>
              <w:rPr>
                <w:rFonts w:ascii="Garamond" w:hAnsi="Garamond"/>
                <w:sz w:val="24"/>
                <w:szCs w:val="24"/>
              </w:rPr>
            </w:pPr>
            <w:r w:rsidRPr="00B324DD">
              <w:rPr>
                <w:rFonts w:ascii="Garamond" w:hAnsi="Garamond"/>
                <w:sz w:val="24"/>
                <w:szCs w:val="24"/>
              </w:rPr>
              <w:t xml:space="preserve">• </w:t>
            </w:r>
            <w:r w:rsidRPr="00B324DD">
              <w:rPr>
                <w:rFonts w:ascii="Garamond" w:hAnsi="Garamond"/>
                <w:i/>
                <w:iCs/>
                <w:sz w:val="24"/>
                <w:szCs w:val="24"/>
              </w:rPr>
              <w:t>C</w:t>
            </w:r>
            <w:r w:rsidR="007F54BE" w:rsidRPr="00B324DD">
              <w:rPr>
                <w:rFonts w:ascii="Garamond" w:hAnsi="Garamond"/>
                <w:i/>
                <w:iCs/>
                <w:sz w:val="24"/>
                <w:szCs w:val="24"/>
              </w:rPr>
              <w:t>hin</w:t>
            </w:r>
            <w:r w:rsidRPr="00B324DD">
              <w:rPr>
                <w:rFonts w:ascii="Garamond" w:hAnsi="Garamond"/>
                <w:sz w:val="24"/>
                <w:szCs w:val="24"/>
              </w:rPr>
              <w:t xml:space="preserve"> – la première </w:t>
            </w:r>
            <w:r w:rsidR="004C3397" w:rsidRPr="00B324DD">
              <w:rPr>
                <w:rFonts w:ascii="Garamond" w:hAnsi="Garamond"/>
                <w:sz w:val="24"/>
                <w:szCs w:val="24"/>
              </w:rPr>
              <w:t>lettre</w:t>
            </w:r>
            <w:r w:rsidRPr="00B324DD">
              <w:rPr>
                <w:rFonts w:ascii="Garamond" w:hAnsi="Garamond"/>
                <w:sz w:val="24"/>
                <w:szCs w:val="24"/>
              </w:rPr>
              <w:t xml:space="preserve"> de</w:t>
            </w:r>
            <w:r w:rsidR="007F54BE" w:rsidRPr="00B324DD">
              <w:rPr>
                <w:rFonts w:ascii="Garamond" w:hAnsi="Garamond"/>
                <w:sz w:val="24"/>
                <w:szCs w:val="24"/>
              </w:rPr>
              <w:t xml:space="preserve"> </w:t>
            </w:r>
            <w:r w:rsidRPr="00B324DD">
              <w:rPr>
                <w:rFonts w:ascii="Garamond" w:hAnsi="Garamond"/>
                <w:i/>
                <w:iCs/>
                <w:sz w:val="24"/>
                <w:szCs w:val="24"/>
              </w:rPr>
              <w:t>c</w:t>
            </w:r>
            <w:r w:rsidR="007F54BE" w:rsidRPr="00B324DD">
              <w:rPr>
                <w:rFonts w:ascii="Garamond" w:hAnsi="Garamond"/>
                <w:i/>
                <w:iCs/>
                <w:sz w:val="24"/>
                <w:szCs w:val="24"/>
              </w:rPr>
              <w:t>ham</w:t>
            </w:r>
            <w:r w:rsidRPr="00B324DD">
              <w:rPr>
                <w:rFonts w:ascii="Garamond" w:hAnsi="Garamond"/>
                <w:sz w:val="24"/>
                <w:szCs w:val="24"/>
              </w:rPr>
              <w:t xml:space="preserve">, qui signifie </w:t>
            </w:r>
            <w:r>
              <w:rPr>
                <w:rFonts w:ascii="Garamond" w:hAnsi="Garamond"/>
                <w:sz w:val="24"/>
                <w:szCs w:val="24"/>
              </w:rPr>
              <w:t>« </w:t>
            </w:r>
            <w:r w:rsidRPr="00B324DD">
              <w:rPr>
                <w:rFonts w:ascii="Garamond" w:hAnsi="Garamond"/>
                <w:sz w:val="24"/>
                <w:szCs w:val="24"/>
              </w:rPr>
              <w:t>là-bas</w:t>
            </w:r>
            <w:r>
              <w:rPr>
                <w:rFonts w:ascii="Garamond" w:hAnsi="Garamond"/>
                <w:sz w:val="24"/>
                <w:szCs w:val="24"/>
              </w:rPr>
              <w:t> »</w:t>
            </w:r>
          </w:p>
          <w:p w:rsidR="007F54BE" w:rsidRPr="00B324DD" w:rsidRDefault="00B324DD" w:rsidP="00B324DD">
            <w:pPr>
              <w:rPr>
                <w:rFonts w:ascii="Garamond" w:hAnsi="Garamond"/>
                <w:sz w:val="24"/>
                <w:szCs w:val="24"/>
              </w:rPr>
            </w:pPr>
            <w:r w:rsidRPr="00B324DD">
              <w:rPr>
                <w:rFonts w:ascii="Garamond" w:hAnsi="Garamond"/>
                <w:sz w:val="24"/>
                <w:szCs w:val="24"/>
              </w:rPr>
              <w:t>Lorsqu’</w:t>
            </w:r>
            <w:r>
              <w:rPr>
                <w:rFonts w:ascii="Garamond" w:hAnsi="Garamond"/>
                <w:sz w:val="24"/>
                <w:szCs w:val="24"/>
              </w:rPr>
              <w:t>elle</w:t>
            </w:r>
            <w:r w:rsidRPr="00B324DD">
              <w:rPr>
                <w:rFonts w:ascii="Garamond" w:hAnsi="Garamond"/>
                <w:sz w:val="24"/>
                <w:szCs w:val="24"/>
              </w:rPr>
              <w:t>s sont pris</w:t>
            </w:r>
            <w:r w:rsidR="00B25919">
              <w:rPr>
                <w:rFonts w:ascii="Garamond" w:hAnsi="Garamond"/>
                <w:sz w:val="24"/>
                <w:szCs w:val="24"/>
              </w:rPr>
              <w:t>es</w:t>
            </w:r>
            <w:r w:rsidRPr="00B324DD">
              <w:rPr>
                <w:rFonts w:ascii="Garamond" w:hAnsi="Garamond"/>
                <w:sz w:val="24"/>
                <w:szCs w:val="24"/>
              </w:rPr>
              <w:t xml:space="preserve"> ensemble, ces </w:t>
            </w:r>
            <w:r>
              <w:rPr>
                <w:rFonts w:ascii="Garamond" w:hAnsi="Garamond"/>
                <w:sz w:val="24"/>
                <w:szCs w:val="24"/>
              </w:rPr>
              <w:t>lettre</w:t>
            </w:r>
            <w:r w:rsidRPr="00B324DD">
              <w:rPr>
                <w:rFonts w:ascii="Garamond" w:hAnsi="Garamond"/>
                <w:sz w:val="24"/>
                <w:szCs w:val="24"/>
              </w:rPr>
              <w:t xml:space="preserve">s proclament </w:t>
            </w:r>
            <w:r>
              <w:rPr>
                <w:rFonts w:ascii="Garamond" w:hAnsi="Garamond"/>
                <w:sz w:val="24"/>
                <w:szCs w:val="24"/>
              </w:rPr>
              <w:t xml:space="preserve">« Un grand </w:t>
            </w:r>
            <w:r w:rsidR="004C3397">
              <w:rPr>
                <w:rFonts w:ascii="Garamond" w:hAnsi="Garamond"/>
                <w:sz w:val="24"/>
                <w:szCs w:val="24"/>
              </w:rPr>
              <w:t xml:space="preserve">miracle </w:t>
            </w:r>
            <w:r>
              <w:rPr>
                <w:rFonts w:ascii="Garamond" w:hAnsi="Garamond"/>
                <w:sz w:val="24"/>
                <w:szCs w:val="24"/>
              </w:rPr>
              <w:t xml:space="preserve">se produisit là-bas ». Jusqu’à aujourd’hui, le « jeu du </w:t>
            </w:r>
            <w:proofErr w:type="spellStart"/>
            <w:r w:rsidRPr="00B324DD">
              <w:rPr>
                <w:rFonts w:ascii="Garamond" w:hAnsi="Garamond"/>
                <w:i/>
                <w:iCs/>
                <w:sz w:val="24"/>
                <w:szCs w:val="24"/>
              </w:rPr>
              <w:t>dreidel</w:t>
            </w:r>
            <w:proofErr w:type="spellEnd"/>
            <w:r>
              <w:rPr>
                <w:rFonts w:ascii="Garamond" w:hAnsi="Garamond"/>
                <w:sz w:val="24"/>
                <w:szCs w:val="24"/>
              </w:rPr>
              <w:t> » nous rappelle notre</w:t>
            </w:r>
            <w:r w:rsidR="00F5549B">
              <w:rPr>
                <w:rFonts w:ascii="Garamond" w:hAnsi="Garamond"/>
                <w:sz w:val="24"/>
                <w:szCs w:val="24"/>
              </w:rPr>
              <w:t xml:space="preserve"> résistance éternelle à quiconque </w:t>
            </w:r>
            <w:r>
              <w:rPr>
                <w:rFonts w:ascii="Garamond" w:hAnsi="Garamond"/>
                <w:sz w:val="24"/>
                <w:szCs w:val="24"/>
              </w:rPr>
              <w:t>essaye de se dresser entre un Juif et la Torah.</w:t>
            </w:r>
          </w:p>
        </w:tc>
      </w:tr>
    </w:tbl>
    <w:p w:rsidR="007F54BE" w:rsidRPr="00D64130" w:rsidRDefault="007F54BE" w:rsidP="007F54BE">
      <w:pPr>
        <w:jc w:val="both"/>
        <w:rPr>
          <w:rFonts w:ascii="Garamond" w:hAnsi="Garamond"/>
          <w:b/>
          <w:bCs/>
          <w:sz w:val="24"/>
          <w:szCs w:val="24"/>
        </w:rPr>
      </w:pPr>
    </w:p>
    <w:p w:rsidR="007F54BE" w:rsidRPr="004C3397" w:rsidRDefault="00B324DD" w:rsidP="004C3397">
      <w:pPr>
        <w:rPr>
          <w:rFonts w:ascii="Garamond" w:hAnsi="Garamond"/>
          <w:sz w:val="24"/>
          <w:szCs w:val="24"/>
        </w:rPr>
      </w:pPr>
      <w:r w:rsidRPr="00B324DD">
        <w:rPr>
          <w:rFonts w:ascii="Garamond" w:hAnsi="Garamond"/>
          <w:sz w:val="24"/>
          <w:szCs w:val="24"/>
        </w:rPr>
        <w:lastRenderedPageBreak/>
        <w:t>La co</w:t>
      </w:r>
      <w:r w:rsidR="00B25919">
        <w:rPr>
          <w:rFonts w:ascii="Garamond" w:hAnsi="Garamond"/>
          <w:sz w:val="24"/>
          <w:szCs w:val="24"/>
        </w:rPr>
        <w:t>utume consistant à faire tournoyer</w:t>
      </w:r>
      <w:r w:rsidRPr="00B324DD">
        <w:rPr>
          <w:rFonts w:ascii="Garamond" w:hAnsi="Garamond"/>
          <w:sz w:val="24"/>
          <w:szCs w:val="24"/>
        </w:rPr>
        <w:t xml:space="preserve"> la toupie </w:t>
      </w:r>
      <w:r>
        <w:rPr>
          <w:rFonts w:ascii="Garamond" w:hAnsi="Garamond"/>
          <w:sz w:val="24"/>
          <w:szCs w:val="24"/>
        </w:rPr>
        <w:t>a également</w:t>
      </w:r>
      <w:r w:rsidR="004C3397">
        <w:rPr>
          <w:rFonts w:ascii="Garamond" w:hAnsi="Garamond"/>
          <w:sz w:val="24"/>
          <w:szCs w:val="24"/>
        </w:rPr>
        <w:t xml:space="preserve"> une signification kabbalistique plus profonde</w:t>
      </w:r>
      <w:r>
        <w:rPr>
          <w:rFonts w:ascii="Garamond" w:hAnsi="Garamond"/>
          <w:sz w:val="24"/>
          <w:szCs w:val="24"/>
        </w:rPr>
        <w:t xml:space="preserve">. D’une certaine manière, le </w:t>
      </w:r>
      <w:proofErr w:type="spellStart"/>
      <w:r w:rsidRPr="004C3397">
        <w:rPr>
          <w:rFonts w:ascii="Garamond" w:hAnsi="Garamond"/>
          <w:i/>
          <w:iCs/>
          <w:sz w:val="24"/>
          <w:szCs w:val="24"/>
        </w:rPr>
        <w:t>dreidel</w:t>
      </w:r>
      <w:proofErr w:type="spellEnd"/>
      <w:r w:rsidR="004C3397">
        <w:rPr>
          <w:rFonts w:ascii="Garamond" w:hAnsi="Garamond"/>
          <w:sz w:val="24"/>
          <w:szCs w:val="24"/>
        </w:rPr>
        <w:t xml:space="preserve"> résume</w:t>
      </w:r>
      <w:r>
        <w:rPr>
          <w:rFonts w:ascii="Garamond" w:hAnsi="Garamond"/>
          <w:sz w:val="24"/>
          <w:szCs w:val="24"/>
        </w:rPr>
        <w:t xml:space="preserve"> </w:t>
      </w:r>
      <w:r w:rsidR="004C3397">
        <w:rPr>
          <w:rFonts w:ascii="Garamond" w:hAnsi="Garamond"/>
          <w:sz w:val="24"/>
          <w:szCs w:val="24"/>
        </w:rPr>
        <w:t>toute la fête</w:t>
      </w:r>
      <w:r w:rsidR="00A11C25">
        <w:rPr>
          <w:rFonts w:ascii="Garamond" w:hAnsi="Garamond"/>
          <w:sz w:val="24"/>
          <w:szCs w:val="24"/>
        </w:rPr>
        <w:t xml:space="preserve"> de ‘</w:t>
      </w:r>
      <w:r w:rsidR="00A11C25" w:rsidRPr="00A11C25">
        <w:rPr>
          <w:rFonts w:ascii="Garamond" w:hAnsi="Garamond"/>
          <w:i/>
          <w:iCs/>
          <w:sz w:val="24"/>
          <w:szCs w:val="24"/>
        </w:rPr>
        <w:t>Hanoukka</w:t>
      </w:r>
      <w:r w:rsidR="004C3397">
        <w:rPr>
          <w:rFonts w:ascii="Garamond" w:hAnsi="Garamond"/>
          <w:sz w:val="24"/>
          <w:szCs w:val="24"/>
        </w:rPr>
        <w:t>.</w:t>
      </w:r>
    </w:p>
    <w:p w:rsidR="007F54BE" w:rsidRPr="004C3397" w:rsidRDefault="007F54BE" w:rsidP="007F54BE">
      <w:pPr>
        <w:rPr>
          <w:rFonts w:ascii="Garamond" w:hAnsi="Garamond"/>
          <w:b/>
          <w:bCs/>
          <w:sz w:val="24"/>
          <w:szCs w:val="24"/>
        </w:rPr>
      </w:pPr>
    </w:p>
    <w:p w:rsidR="007F54BE" w:rsidRPr="00A11C25" w:rsidRDefault="007F54BE" w:rsidP="007F54BE">
      <w:pPr>
        <w:rPr>
          <w:rFonts w:ascii="Garamond" w:hAnsi="Garamond"/>
          <w:b/>
          <w:bCs/>
          <w:sz w:val="24"/>
          <w:szCs w:val="24"/>
        </w:rPr>
      </w:pPr>
      <w:r w:rsidRPr="00A11C25">
        <w:rPr>
          <w:rFonts w:ascii="Garamond" w:hAnsi="Garamond"/>
          <w:b/>
          <w:bCs/>
          <w:sz w:val="24"/>
          <w:szCs w:val="24"/>
        </w:rPr>
        <w:t>2. Rabb</w:t>
      </w:r>
      <w:r w:rsidR="00A11C25" w:rsidRPr="00A11C25">
        <w:rPr>
          <w:rFonts w:ascii="Garamond" w:hAnsi="Garamond"/>
          <w:b/>
          <w:bCs/>
          <w:sz w:val="24"/>
          <w:szCs w:val="24"/>
        </w:rPr>
        <w:t xml:space="preserve">i </w:t>
      </w:r>
      <w:proofErr w:type="spellStart"/>
      <w:r w:rsidR="00A11C25" w:rsidRPr="00A11C25">
        <w:rPr>
          <w:rFonts w:ascii="Garamond" w:hAnsi="Garamond"/>
          <w:b/>
          <w:bCs/>
          <w:sz w:val="24"/>
          <w:szCs w:val="24"/>
        </w:rPr>
        <w:t>Avraham</w:t>
      </w:r>
      <w:proofErr w:type="spellEnd"/>
      <w:r w:rsidR="00A11C25" w:rsidRPr="00A11C25">
        <w:rPr>
          <w:rFonts w:ascii="Garamond" w:hAnsi="Garamond"/>
          <w:b/>
          <w:bCs/>
          <w:sz w:val="24"/>
          <w:szCs w:val="24"/>
        </w:rPr>
        <w:t xml:space="preserve"> </w:t>
      </w:r>
      <w:proofErr w:type="spellStart"/>
      <w:r w:rsidR="00A11C25" w:rsidRPr="00A11C25">
        <w:rPr>
          <w:rFonts w:ascii="Garamond" w:hAnsi="Garamond"/>
          <w:b/>
          <w:bCs/>
          <w:sz w:val="24"/>
          <w:szCs w:val="24"/>
        </w:rPr>
        <w:t>Yitzchak</w:t>
      </w:r>
      <w:proofErr w:type="spellEnd"/>
      <w:r w:rsidR="00A11C25" w:rsidRPr="00A11C25">
        <w:rPr>
          <w:rFonts w:ascii="Garamond" w:hAnsi="Garamond"/>
          <w:b/>
          <w:bCs/>
          <w:sz w:val="24"/>
          <w:szCs w:val="24"/>
        </w:rPr>
        <w:t xml:space="preserve"> </w:t>
      </w:r>
      <w:proofErr w:type="spellStart"/>
      <w:r w:rsidR="00A11C25" w:rsidRPr="00A11C25">
        <w:rPr>
          <w:rFonts w:ascii="Garamond" w:hAnsi="Garamond"/>
          <w:b/>
          <w:bCs/>
          <w:sz w:val="24"/>
          <w:szCs w:val="24"/>
        </w:rPr>
        <w:t>Sperling</w:t>
      </w:r>
      <w:proofErr w:type="spellEnd"/>
      <w:r w:rsidR="00A11C25" w:rsidRPr="00A11C25">
        <w:rPr>
          <w:rFonts w:ascii="Garamond" w:hAnsi="Garamond"/>
          <w:b/>
          <w:bCs/>
          <w:sz w:val="24"/>
          <w:szCs w:val="24"/>
        </w:rPr>
        <w:t xml:space="preserve">, </w:t>
      </w:r>
      <w:proofErr w:type="spellStart"/>
      <w:r w:rsidR="00A11C25" w:rsidRPr="00A11C25">
        <w:rPr>
          <w:rFonts w:ascii="Garamond" w:hAnsi="Garamond"/>
          <w:b/>
          <w:bCs/>
          <w:i/>
          <w:iCs/>
          <w:sz w:val="24"/>
          <w:szCs w:val="24"/>
        </w:rPr>
        <w:t>Ta‘amé</w:t>
      </w:r>
      <w:proofErr w:type="spellEnd"/>
      <w:r w:rsidRPr="00A11C25">
        <w:rPr>
          <w:rFonts w:ascii="Garamond" w:hAnsi="Garamond"/>
          <w:b/>
          <w:bCs/>
          <w:i/>
          <w:iCs/>
          <w:sz w:val="24"/>
          <w:szCs w:val="24"/>
        </w:rPr>
        <w:t xml:space="preserve"> </w:t>
      </w:r>
      <w:proofErr w:type="spellStart"/>
      <w:r w:rsidRPr="00A11C25">
        <w:rPr>
          <w:rFonts w:ascii="Garamond" w:hAnsi="Garamond"/>
          <w:b/>
          <w:bCs/>
          <w:i/>
          <w:iCs/>
          <w:sz w:val="24"/>
          <w:szCs w:val="24"/>
        </w:rPr>
        <w:t>HaMinhagim</w:t>
      </w:r>
      <w:proofErr w:type="spellEnd"/>
      <w:r w:rsidR="00A11C25" w:rsidRPr="00A11C25">
        <w:rPr>
          <w:rFonts w:ascii="Garamond" w:hAnsi="Garamond"/>
          <w:b/>
          <w:bCs/>
          <w:sz w:val="24"/>
          <w:szCs w:val="24"/>
        </w:rPr>
        <w:t xml:space="preserve"> 859, citant </w:t>
      </w:r>
      <w:proofErr w:type="spellStart"/>
      <w:r w:rsidR="00A11C25" w:rsidRPr="00A11C25">
        <w:rPr>
          <w:rFonts w:ascii="Garamond" w:hAnsi="Garamond"/>
          <w:b/>
          <w:bCs/>
          <w:sz w:val="24"/>
          <w:szCs w:val="24"/>
        </w:rPr>
        <w:t>Korban</w:t>
      </w:r>
      <w:proofErr w:type="spellEnd"/>
      <w:r w:rsidR="00A11C25" w:rsidRPr="00A11C25">
        <w:rPr>
          <w:rFonts w:ascii="Garamond" w:hAnsi="Garamond"/>
          <w:b/>
          <w:bCs/>
          <w:sz w:val="24"/>
          <w:szCs w:val="24"/>
        </w:rPr>
        <w:t xml:space="preserve"> Ani au</w:t>
      </w:r>
      <w:r w:rsidR="004C3397">
        <w:rPr>
          <w:rFonts w:ascii="Garamond" w:hAnsi="Garamond"/>
          <w:b/>
          <w:bCs/>
          <w:sz w:val="24"/>
          <w:szCs w:val="24"/>
        </w:rPr>
        <w:t xml:space="preserve"> </w:t>
      </w:r>
      <w:r w:rsidR="00A11C25" w:rsidRPr="00A11C25">
        <w:rPr>
          <w:rFonts w:ascii="Garamond" w:hAnsi="Garamond"/>
          <w:b/>
          <w:bCs/>
          <w:sz w:val="24"/>
          <w:szCs w:val="24"/>
        </w:rPr>
        <w:t>nom du</w:t>
      </w:r>
      <w:r w:rsidRPr="00A11C25">
        <w:rPr>
          <w:rFonts w:ascii="Garamond" w:hAnsi="Garamond"/>
          <w:b/>
          <w:bCs/>
          <w:sz w:val="24"/>
          <w:szCs w:val="24"/>
        </w:rPr>
        <w:t xml:space="preserve"> </w:t>
      </w:r>
      <w:proofErr w:type="spellStart"/>
      <w:r w:rsidRPr="00A11C25">
        <w:rPr>
          <w:rFonts w:ascii="Garamond" w:hAnsi="Garamond"/>
          <w:b/>
          <w:bCs/>
          <w:sz w:val="24"/>
          <w:szCs w:val="24"/>
        </w:rPr>
        <w:t>HaRitza</w:t>
      </w:r>
      <w:proofErr w:type="spellEnd"/>
      <w:r w:rsidRPr="00A11C25">
        <w:rPr>
          <w:rFonts w:ascii="Garamond" w:hAnsi="Garamond"/>
          <w:b/>
          <w:bCs/>
          <w:sz w:val="24"/>
          <w:szCs w:val="24"/>
        </w:rPr>
        <w:t xml:space="preserve"> – </w:t>
      </w:r>
      <w:r w:rsidR="00A11C25" w:rsidRPr="00A11C25">
        <w:rPr>
          <w:rFonts w:ascii="Garamond" w:hAnsi="Garamond"/>
          <w:b/>
          <w:bCs/>
          <w:sz w:val="24"/>
          <w:szCs w:val="24"/>
        </w:rPr>
        <w:t xml:space="preserve">Il y a une grande </w:t>
      </w:r>
      <w:r w:rsidR="004C3397" w:rsidRPr="00A11C25">
        <w:rPr>
          <w:rFonts w:ascii="Garamond" w:hAnsi="Garamond"/>
          <w:b/>
          <w:bCs/>
          <w:sz w:val="24"/>
          <w:szCs w:val="24"/>
        </w:rPr>
        <w:t>différence</w:t>
      </w:r>
      <w:r w:rsidR="00A11C25" w:rsidRPr="00A11C25">
        <w:rPr>
          <w:rFonts w:ascii="Garamond" w:hAnsi="Garamond"/>
          <w:b/>
          <w:bCs/>
          <w:sz w:val="24"/>
          <w:szCs w:val="24"/>
        </w:rPr>
        <w:t xml:space="preserve"> entre faire tourner un </w:t>
      </w:r>
      <w:proofErr w:type="spellStart"/>
      <w:r w:rsidR="00A11C25" w:rsidRPr="004C3397">
        <w:rPr>
          <w:rFonts w:ascii="Garamond" w:hAnsi="Garamond"/>
          <w:b/>
          <w:bCs/>
          <w:i/>
          <w:iCs/>
          <w:sz w:val="24"/>
          <w:szCs w:val="24"/>
        </w:rPr>
        <w:t>dreidel</w:t>
      </w:r>
      <w:proofErr w:type="spellEnd"/>
      <w:r w:rsidR="00A11C25" w:rsidRPr="00A11C25">
        <w:rPr>
          <w:rFonts w:ascii="Garamond" w:hAnsi="Garamond"/>
          <w:b/>
          <w:bCs/>
          <w:sz w:val="24"/>
          <w:szCs w:val="24"/>
        </w:rPr>
        <w:t xml:space="preserve"> à ‘</w:t>
      </w:r>
      <w:r w:rsidR="00A11C25" w:rsidRPr="004C3397">
        <w:rPr>
          <w:rFonts w:ascii="Garamond" w:hAnsi="Garamond"/>
          <w:b/>
          <w:bCs/>
          <w:i/>
          <w:iCs/>
          <w:sz w:val="24"/>
          <w:szCs w:val="24"/>
        </w:rPr>
        <w:t>Hanoukka</w:t>
      </w:r>
      <w:r w:rsidR="004C3397">
        <w:rPr>
          <w:rFonts w:ascii="Garamond" w:hAnsi="Garamond"/>
          <w:b/>
          <w:bCs/>
          <w:sz w:val="24"/>
          <w:szCs w:val="24"/>
        </w:rPr>
        <w:t xml:space="preserve"> et</w:t>
      </w:r>
      <w:r w:rsidR="00A11C25">
        <w:rPr>
          <w:rFonts w:ascii="Garamond" w:hAnsi="Garamond"/>
          <w:b/>
          <w:bCs/>
          <w:sz w:val="24"/>
          <w:szCs w:val="24"/>
        </w:rPr>
        <w:t xml:space="preserve"> un</w:t>
      </w:r>
      <w:r w:rsidR="004C3397">
        <w:rPr>
          <w:rFonts w:ascii="Garamond" w:hAnsi="Garamond"/>
          <w:b/>
          <w:bCs/>
          <w:sz w:val="24"/>
          <w:szCs w:val="24"/>
        </w:rPr>
        <w:t>e crécelle</w:t>
      </w:r>
      <w:r w:rsidR="00A11C25">
        <w:rPr>
          <w:rFonts w:ascii="Garamond" w:hAnsi="Garamond"/>
          <w:b/>
          <w:bCs/>
          <w:sz w:val="24"/>
          <w:szCs w:val="24"/>
        </w:rPr>
        <w:t xml:space="preserve"> à</w:t>
      </w:r>
      <w:r w:rsidRPr="00A11C25">
        <w:rPr>
          <w:rFonts w:ascii="Garamond" w:hAnsi="Garamond"/>
          <w:b/>
          <w:bCs/>
          <w:sz w:val="24"/>
          <w:szCs w:val="24"/>
        </w:rPr>
        <w:t xml:space="preserve"> </w:t>
      </w:r>
      <w:r w:rsidRPr="00A11C25">
        <w:rPr>
          <w:rFonts w:ascii="Garamond" w:hAnsi="Garamond"/>
          <w:b/>
          <w:bCs/>
          <w:i/>
          <w:iCs/>
          <w:sz w:val="24"/>
          <w:szCs w:val="24"/>
        </w:rPr>
        <w:t>P</w:t>
      </w:r>
      <w:r w:rsidR="00A11C25" w:rsidRPr="00A11C25">
        <w:rPr>
          <w:rFonts w:ascii="Garamond" w:hAnsi="Garamond"/>
          <w:b/>
          <w:bCs/>
          <w:i/>
          <w:iCs/>
          <w:sz w:val="24"/>
          <w:szCs w:val="24"/>
        </w:rPr>
        <w:t>o</w:t>
      </w:r>
      <w:r w:rsidRPr="00A11C25">
        <w:rPr>
          <w:rFonts w:ascii="Garamond" w:hAnsi="Garamond"/>
          <w:b/>
          <w:bCs/>
          <w:i/>
          <w:iCs/>
          <w:sz w:val="24"/>
          <w:szCs w:val="24"/>
        </w:rPr>
        <w:t>urim</w:t>
      </w:r>
      <w:r w:rsidRPr="00A11C25">
        <w:rPr>
          <w:rFonts w:ascii="Garamond" w:hAnsi="Garamond"/>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97"/>
      </w:tblGrid>
      <w:tr w:rsidR="007F54BE" w:rsidTr="00F86961">
        <w:tc>
          <w:tcPr>
            <w:tcW w:w="4261" w:type="dxa"/>
          </w:tcPr>
          <w:p w:rsidR="007F54BE" w:rsidRPr="00E056DD" w:rsidRDefault="00A11C25" w:rsidP="00E056DD">
            <w:pPr>
              <w:ind w:right="-95"/>
              <w:rPr>
                <w:rFonts w:ascii="Garamond" w:hAnsi="Garamond"/>
                <w:sz w:val="24"/>
                <w:szCs w:val="24"/>
              </w:rPr>
            </w:pPr>
            <w:r w:rsidRPr="00A11C25">
              <w:rPr>
                <w:rFonts w:ascii="Garamond" w:hAnsi="Garamond"/>
                <w:sz w:val="24"/>
                <w:szCs w:val="24"/>
              </w:rPr>
              <w:t xml:space="preserve">La raison pour laquelle nous jouons avec un </w:t>
            </w:r>
            <w:proofErr w:type="spellStart"/>
            <w:r w:rsidRPr="00A11C25">
              <w:rPr>
                <w:rFonts w:ascii="Garamond" w:hAnsi="Garamond"/>
                <w:i/>
                <w:iCs/>
                <w:sz w:val="24"/>
                <w:szCs w:val="24"/>
              </w:rPr>
              <w:t>dreidel</w:t>
            </w:r>
            <w:proofErr w:type="spellEnd"/>
            <w:r w:rsidRPr="00A11C25">
              <w:rPr>
                <w:rFonts w:ascii="Garamond" w:hAnsi="Garamond"/>
                <w:sz w:val="24"/>
                <w:szCs w:val="24"/>
              </w:rPr>
              <w:t xml:space="preserve"> à ‘</w:t>
            </w:r>
            <w:r w:rsidRPr="00A11C25">
              <w:rPr>
                <w:rFonts w:ascii="Garamond" w:hAnsi="Garamond"/>
                <w:i/>
                <w:iCs/>
                <w:sz w:val="24"/>
                <w:szCs w:val="24"/>
              </w:rPr>
              <w:t>Hanoukka</w:t>
            </w:r>
            <w:r w:rsidRPr="00A11C25">
              <w:rPr>
                <w:rFonts w:ascii="Garamond" w:hAnsi="Garamond"/>
                <w:sz w:val="24"/>
                <w:szCs w:val="24"/>
              </w:rPr>
              <w:t xml:space="preserve"> et un</w:t>
            </w:r>
            <w:r>
              <w:rPr>
                <w:rFonts w:ascii="Garamond" w:hAnsi="Garamond"/>
                <w:sz w:val="24"/>
                <w:szCs w:val="24"/>
              </w:rPr>
              <w:t>e</w:t>
            </w:r>
            <w:r w:rsidRPr="00A11C25">
              <w:rPr>
                <w:rFonts w:ascii="Garamond" w:hAnsi="Garamond"/>
                <w:sz w:val="24"/>
                <w:szCs w:val="24"/>
              </w:rPr>
              <w:t xml:space="preserve"> crécelle</w:t>
            </w:r>
            <w:r>
              <w:rPr>
                <w:rFonts w:ascii="Garamond" w:hAnsi="Garamond"/>
                <w:sz w:val="24"/>
                <w:szCs w:val="24"/>
              </w:rPr>
              <w:t xml:space="preserve"> à </w:t>
            </w:r>
            <w:r w:rsidRPr="00A11C25">
              <w:rPr>
                <w:rFonts w:ascii="Garamond" w:hAnsi="Garamond"/>
                <w:i/>
                <w:iCs/>
                <w:sz w:val="24"/>
                <w:szCs w:val="24"/>
              </w:rPr>
              <w:t>Pourim</w:t>
            </w:r>
            <w:r>
              <w:rPr>
                <w:rFonts w:ascii="Garamond" w:hAnsi="Garamond"/>
                <w:sz w:val="24"/>
                <w:szCs w:val="24"/>
              </w:rPr>
              <w:t xml:space="preserve"> est qu’à ‘</w:t>
            </w:r>
            <w:r w:rsidRPr="004C3397">
              <w:rPr>
                <w:rFonts w:ascii="Garamond" w:hAnsi="Garamond"/>
                <w:i/>
                <w:iCs/>
                <w:sz w:val="24"/>
                <w:szCs w:val="24"/>
              </w:rPr>
              <w:t>Hanoukka</w:t>
            </w:r>
            <w:r>
              <w:rPr>
                <w:rFonts w:ascii="Garamond" w:hAnsi="Garamond"/>
                <w:sz w:val="24"/>
                <w:szCs w:val="24"/>
              </w:rPr>
              <w:t xml:space="preserve"> il n’y eut qu’un éveil céleste, les Juifs, en tant que peuple, n’ayant pas répondu correctement en faisant </w:t>
            </w:r>
            <w:proofErr w:type="spellStart"/>
            <w:r w:rsidRPr="00A11C25">
              <w:rPr>
                <w:rFonts w:ascii="Garamond" w:hAnsi="Garamond"/>
                <w:i/>
                <w:iCs/>
                <w:sz w:val="24"/>
                <w:szCs w:val="24"/>
              </w:rPr>
              <w:t>téchouva</w:t>
            </w:r>
            <w:proofErr w:type="spellEnd"/>
            <w:r>
              <w:rPr>
                <w:rFonts w:ascii="Garamond" w:hAnsi="Garamond"/>
                <w:sz w:val="24"/>
                <w:szCs w:val="24"/>
              </w:rPr>
              <w:t>. D. les sauva dans Sa bonté.</w:t>
            </w:r>
            <w:r w:rsidR="004C3397">
              <w:rPr>
                <w:rFonts w:ascii="Garamond" w:hAnsi="Garamond"/>
                <w:sz w:val="24"/>
                <w:szCs w:val="24"/>
              </w:rPr>
              <w:t xml:space="preserve"> Ceci </w:t>
            </w:r>
            <w:r w:rsidR="00E056DD">
              <w:rPr>
                <w:rFonts w:ascii="Garamond" w:hAnsi="Garamond"/>
                <w:sz w:val="24"/>
                <w:szCs w:val="24"/>
              </w:rPr>
              <w:t xml:space="preserve">est symbolisé par le fait que nous tenons le </w:t>
            </w:r>
            <w:proofErr w:type="spellStart"/>
            <w:r w:rsidR="00E056DD" w:rsidRPr="004C3397">
              <w:rPr>
                <w:rFonts w:ascii="Garamond" w:hAnsi="Garamond"/>
                <w:i/>
                <w:iCs/>
                <w:sz w:val="24"/>
                <w:szCs w:val="24"/>
              </w:rPr>
              <w:t>dreidel</w:t>
            </w:r>
            <w:proofErr w:type="spellEnd"/>
            <w:r w:rsidR="00E056DD">
              <w:rPr>
                <w:rFonts w:ascii="Garamond" w:hAnsi="Garamond"/>
                <w:sz w:val="24"/>
                <w:szCs w:val="24"/>
              </w:rPr>
              <w:t xml:space="preserve"> par le haut. A </w:t>
            </w:r>
            <w:r w:rsidR="00E056DD" w:rsidRPr="004C3397">
              <w:rPr>
                <w:rFonts w:ascii="Garamond" w:hAnsi="Garamond"/>
                <w:i/>
                <w:iCs/>
                <w:sz w:val="24"/>
                <w:szCs w:val="24"/>
              </w:rPr>
              <w:t>Pourim</w:t>
            </w:r>
            <w:r w:rsidR="00E056DD">
              <w:rPr>
                <w:rFonts w:ascii="Garamond" w:hAnsi="Garamond"/>
                <w:sz w:val="24"/>
                <w:szCs w:val="24"/>
              </w:rPr>
              <w:t xml:space="preserve">, les Juifs s’éveillèrent [à la </w:t>
            </w:r>
            <w:proofErr w:type="spellStart"/>
            <w:r w:rsidR="00E056DD" w:rsidRPr="004C3397">
              <w:rPr>
                <w:rFonts w:ascii="Garamond" w:hAnsi="Garamond"/>
                <w:i/>
                <w:iCs/>
                <w:sz w:val="24"/>
                <w:szCs w:val="24"/>
              </w:rPr>
              <w:t>téchouva</w:t>
            </w:r>
            <w:proofErr w:type="spellEnd"/>
            <w:r w:rsidR="00B25919">
              <w:rPr>
                <w:rFonts w:ascii="Garamond" w:hAnsi="Garamond"/>
                <w:sz w:val="24"/>
                <w:szCs w:val="24"/>
              </w:rPr>
              <w:t>] en jeûnant et en portant le deuil</w:t>
            </w:r>
            <w:r w:rsidR="00E056DD">
              <w:rPr>
                <w:rFonts w:ascii="Garamond" w:hAnsi="Garamond"/>
                <w:sz w:val="24"/>
                <w:szCs w:val="24"/>
              </w:rPr>
              <w:t>, et nous tenon</w:t>
            </w:r>
            <w:r w:rsidR="004C3397">
              <w:rPr>
                <w:rFonts w:ascii="Garamond" w:hAnsi="Garamond"/>
                <w:sz w:val="24"/>
                <w:szCs w:val="24"/>
              </w:rPr>
              <w:t>s</w:t>
            </w:r>
            <w:r w:rsidR="00E056DD">
              <w:rPr>
                <w:rFonts w:ascii="Garamond" w:hAnsi="Garamond"/>
                <w:sz w:val="24"/>
                <w:szCs w:val="24"/>
              </w:rPr>
              <w:t xml:space="preserve"> donc la crécelle par le bas.</w:t>
            </w:r>
          </w:p>
        </w:tc>
        <w:tc>
          <w:tcPr>
            <w:tcW w:w="4397" w:type="dxa"/>
          </w:tcPr>
          <w:p w:rsidR="007F54BE" w:rsidRDefault="007F54BE" w:rsidP="00F86961">
            <w:pPr>
              <w:bidi/>
              <w:rPr>
                <w:rFonts w:ascii="Garamond" w:hAnsi="Garamond" w:cs="Times New Roman"/>
                <w:sz w:val="24"/>
                <w:szCs w:val="24"/>
              </w:rPr>
            </w:pPr>
            <w:r>
              <w:rPr>
                <w:rFonts w:ascii="Garamond" w:hAnsi="Garamond" w:cs="Times New Roman" w:hint="cs"/>
                <w:sz w:val="24"/>
                <w:szCs w:val="24"/>
                <w:rtl/>
              </w:rPr>
              <w:t>טעם שמשחקין בדרעדיל (סביבון) בחנוכה, ובפורים בגראגער (רעשן), דבחנוכה לא היתה התעוררות מלמטה, רק מלעילא, כי לא עשו תשובה כהוגן, רק השם יתברך ברחמיו, לכן משחקין בדרעדיל ואוחזין אותו מלמעלה. ובפורים שגזרו צום ושק ואפר יוצע לרבים והיתה התעוררות מלמטה, על כן אוחזין מלמטה (קרבן עני בשם הריצ"א זצוק"ל).</w:t>
            </w:r>
          </w:p>
        </w:tc>
      </w:tr>
    </w:tbl>
    <w:p w:rsidR="007F54BE" w:rsidRDefault="007F54BE" w:rsidP="007F54BE">
      <w:pPr>
        <w:pStyle w:val="Textebrut"/>
        <w:rPr>
          <w:rFonts w:ascii="Garamond" w:hAnsi="Garamond"/>
          <w:b/>
          <w:bCs/>
          <w:sz w:val="24"/>
          <w:szCs w:val="24"/>
        </w:rPr>
      </w:pPr>
    </w:p>
    <w:p w:rsidR="007F54BE" w:rsidRPr="00E056DD" w:rsidRDefault="00E056DD" w:rsidP="00E056DD">
      <w:pPr>
        <w:pStyle w:val="Textebrut"/>
        <w:rPr>
          <w:rFonts w:ascii="Garamond" w:hAnsi="Garamond"/>
          <w:sz w:val="24"/>
          <w:szCs w:val="24"/>
          <w:lang w:val="fr-FR"/>
        </w:rPr>
      </w:pPr>
      <w:r w:rsidRPr="00E056DD">
        <w:rPr>
          <w:rFonts w:ascii="Garamond" w:hAnsi="Garamond"/>
          <w:sz w:val="24"/>
          <w:szCs w:val="24"/>
          <w:lang w:val="fr-FR"/>
        </w:rPr>
        <w:t>Nous avons appris dans ‘</w:t>
      </w:r>
      <w:r w:rsidRPr="004C3397">
        <w:rPr>
          <w:rFonts w:ascii="Garamond" w:hAnsi="Garamond"/>
          <w:i/>
          <w:iCs/>
          <w:sz w:val="24"/>
          <w:szCs w:val="24"/>
          <w:lang w:val="fr-FR"/>
        </w:rPr>
        <w:t>Hanoukka</w:t>
      </w:r>
      <w:r w:rsidRPr="00E056DD">
        <w:rPr>
          <w:rFonts w:ascii="Garamond" w:hAnsi="Garamond"/>
          <w:sz w:val="24"/>
          <w:szCs w:val="24"/>
          <w:lang w:val="fr-FR"/>
        </w:rPr>
        <w:t xml:space="preserve"> I et </w:t>
      </w:r>
      <w:r w:rsidR="004C3397">
        <w:rPr>
          <w:rFonts w:ascii="Garamond" w:hAnsi="Garamond"/>
          <w:sz w:val="24"/>
          <w:szCs w:val="24"/>
          <w:lang w:val="fr-FR"/>
        </w:rPr>
        <w:t>II que le dévouement extraordinaire</w:t>
      </w:r>
      <w:r w:rsidRPr="00E056DD">
        <w:rPr>
          <w:rFonts w:ascii="Garamond" w:hAnsi="Garamond"/>
          <w:sz w:val="24"/>
          <w:szCs w:val="24"/>
          <w:lang w:val="fr-FR"/>
        </w:rPr>
        <w:t xml:space="preserve"> d’un petit groupe de Juifs </w:t>
      </w:r>
      <w:r w:rsidR="00B25919">
        <w:rPr>
          <w:rFonts w:ascii="Garamond" w:hAnsi="Garamond"/>
          <w:sz w:val="24"/>
          <w:szCs w:val="24"/>
          <w:lang w:val="fr-FR"/>
        </w:rPr>
        <w:t>fut à l’origine d</w:t>
      </w:r>
      <w:r w:rsidRPr="00E056DD">
        <w:rPr>
          <w:rFonts w:ascii="Garamond" w:hAnsi="Garamond"/>
          <w:sz w:val="24"/>
          <w:szCs w:val="24"/>
          <w:lang w:val="fr-FR"/>
        </w:rPr>
        <w:t>es miracles de ‘</w:t>
      </w:r>
      <w:r w:rsidRPr="004C3397">
        <w:rPr>
          <w:rFonts w:ascii="Garamond" w:hAnsi="Garamond"/>
          <w:i/>
          <w:iCs/>
          <w:sz w:val="24"/>
          <w:szCs w:val="24"/>
          <w:lang w:val="fr-FR"/>
        </w:rPr>
        <w:t>Hanoukka</w:t>
      </w:r>
      <w:r w:rsidRPr="00E056DD">
        <w:rPr>
          <w:rFonts w:ascii="Garamond" w:hAnsi="Garamond"/>
          <w:sz w:val="24"/>
          <w:szCs w:val="24"/>
          <w:lang w:val="fr-FR"/>
        </w:rPr>
        <w:t xml:space="preserve">. </w:t>
      </w:r>
      <w:r>
        <w:rPr>
          <w:rFonts w:ascii="Garamond" w:hAnsi="Garamond"/>
          <w:sz w:val="24"/>
          <w:szCs w:val="24"/>
          <w:lang w:val="fr-FR"/>
        </w:rPr>
        <w:t xml:space="preserve">Selon le </w:t>
      </w:r>
      <w:proofErr w:type="spellStart"/>
      <w:r>
        <w:rPr>
          <w:rFonts w:ascii="Garamond" w:hAnsi="Garamond"/>
          <w:sz w:val="24"/>
          <w:szCs w:val="24"/>
          <w:lang w:val="fr-FR"/>
        </w:rPr>
        <w:t>Haritsa</w:t>
      </w:r>
      <w:proofErr w:type="spellEnd"/>
      <w:r>
        <w:rPr>
          <w:rFonts w:ascii="Garamond" w:hAnsi="Garamond"/>
          <w:sz w:val="24"/>
          <w:szCs w:val="24"/>
          <w:lang w:val="fr-FR"/>
        </w:rPr>
        <w:t xml:space="preserve">, la </w:t>
      </w:r>
      <w:r w:rsidRPr="00E056DD">
        <w:rPr>
          <w:rFonts w:ascii="Garamond" w:hAnsi="Garamond"/>
          <w:i/>
          <w:iCs/>
          <w:sz w:val="24"/>
          <w:szCs w:val="24"/>
          <w:lang w:val="fr-FR"/>
        </w:rPr>
        <w:t>majorité</w:t>
      </w:r>
      <w:r>
        <w:rPr>
          <w:rFonts w:ascii="Garamond" w:hAnsi="Garamond"/>
          <w:sz w:val="24"/>
          <w:szCs w:val="24"/>
          <w:lang w:val="fr-FR"/>
        </w:rPr>
        <w:t xml:space="preserve"> du peuple juif ne s’étant p</w:t>
      </w:r>
      <w:r w:rsidR="004C3397">
        <w:rPr>
          <w:rFonts w:ascii="Garamond" w:hAnsi="Garamond"/>
          <w:sz w:val="24"/>
          <w:szCs w:val="24"/>
          <w:lang w:val="fr-FR"/>
        </w:rPr>
        <w:t>as mobilisé</w:t>
      </w:r>
      <w:r w:rsidR="00AF3F02">
        <w:rPr>
          <w:rFonts w:ascii="Garamond" w:hAnsi="Garamond"/>
          <w:sz w:val="24"/>
          <w:szCs w:val="24"/>
          <w:lang w:val="fr-FR"/>
        </w:rPr>
        <w:t>e</w:t>
      </w:r>
      <w:r w:rsidR="004C3397">
        <w:rPr>
          <w:rFonts w:ascii="Garamond" w:hAnsi="Garamond"/>
          <w:sz w:val="24"/>
          <w:szCs w:val="24"/>
          <w:lang w:val="fr-FR"/>
        </w:rPr>
        <w:t xml:space="preserve"> contre la menace</w:t>
      </w:r>
      <w:r>
        <w:rPr>
          <w:rFonts w:ascii="Garamond" w:hAnsi="Garamond"/>
          <w:sz w:val="24"/>
          <w:szCs w:val="24"/>
          <w:lang w:val="fr-FR"/>
        </w:rPr>
        <w:t xml:space="preserve"> syro-grecque</w:t>
      </w:r>
      <w:r w:rsidR="004C3397">
        <w:rPr>
          <w:rFonts w:ascii="Garamond" w:hAnsi="Garamond"/>
          <w:sz w:val="24"/>
          <w:szCs w:val="24"/>
          <w:lang w:val="fr-FR"/>
        </w:rPr>
        <w:t xml:space="preserve"> à l’encontre du judaïsme</w:t>
      </w:r>
      <w:r>
        <w:rPr>
          <w:rFonts w:ascii="Garamond" w:hAnsi="Garamond"/>
          <w:sz w:val="24"/>
          <w:szCs w:val="24"/>
          <w:lang w:val="fr-FR"/>
        </w:rPr>
        <w:t>, l’éveil spirituel principal du peuple juif</w:t>
      </w:r>
      <w:r w:rsidR="004C3397">
        <w:rPr>
          <w:rFonts w:ascii="Garamond" w:hAnsi="Garamond"/>
          <w:sz w:val="24"/>
          <w:szCs w:val="24"/>
          <w:lang w:val="fr-FR"/>
        </w:rPr>
        <w:t>,</w:t>
      </w:r>
      <w:r w:rsidR="00AF3F02">
        <w:rPr>
          <w:rFonts w:ascii="Garamond" w:hAnsi="Garamond"/>
          <w:sz w:val="24"/>
          <w:szCs w:val="24"/>
          <w:lang w:val="fr-FR"/>
        </w:rPr>
        <w:t xml:space="preserve"> </w:t>
      </w:r>
      <w:r w:rsidR="004C3397">
        <w:rPr>
          <w:rFonts w:ascii="Garamond" w:hAnsi="Garamond"/>
          <w:sz w:val="24"/>
          <w:szCs w:val="24"/>
          <w:lang w:val="fr-FR"/>
        </w:rPr>
        <w:t>dans sa totalité,</w:t>
      </w:r>
      <w:r>
        <w:rPr>
          <w:rFonts w:ascii="Garamond" w:hAnsi="Garamond"/>
          <w:sz w:val="24"/>
          <w:szCs w:val="24"/>
          <w:lang w:val="fr-FR"/>
        </w:rPr>
        <w:t xml:space="preserve"> est considéré comme émanant du Ciel.</w:t>
      </w:r>
      <w:r w:rsidR="007F54BE" w:rsidRPr="00E056DD">
        <w:rPr>
          <w:rFonts w:ascii="Garamond" w:hAnsi="Garamond"/>
          <w:sz w:val="24"/>
          <w:szCs w:val="24"/>
          <w:lang w:val="fr-FR"/>
        </w:rPr>
        <w:t xml:space="preserve"> </w:t>
      </w:r>
    </w:p>
    <w:p w:rsidR="007F54BE" w:rsidRPr="00E056DD" w:rsidRDefault="007F54BE" w:rsidP="007F54BE">
      <w:pPr>
        <w:pStyle w:val="Textebrut"/>
        <w:rPr>
          <w:rFonts w:ascii="Garamond" w:hAnsi="Garamond"/>
          <w:b/>
          <w:bCs/>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D64130" w:rsidTr="00F86961">
        <w:tc>
          <w:tcPr>
            <w:tcW w:w="8770" w:type="dxa"/>
            <w:shd w:val="clear" w:color="auto" w:fill="D9D9D9"/>
          </w:tcPr>
          <w:p w:rsidR="007F54BE" w:rsidRPr="00E056DD" w:rsidRDefault="00E056DD" w:rsidP="00F86961">
            <w:pPr>
              <w:pStyle w:val="Textebrut"/>
              <w:rPr>
                <w:rFonts w:ascii="Garamond" w:hAnsi="Garamond"/>
                <w:b/>
                <w:bCs/>
                <w:sz w:val="24"/>
                <w:szCs w:val="24"/>
                <w:u w:val="single"/>
                <w:lang w:val="fr-FR"/>
              </w:rPr>
            </w:pPr>
            <w:r w:rsidRPr="00E056DD">
              <w:rPr>
                <w:rFonts w:ascii="Garamond" w:hAnsi="Garamond"/>
                <w:b/>
                <w:bCs/>
                <w:sz w:val="24"/>
                <w:szCs w:val="24"/>
                <w:u w:val="single"/>
                <w:lang w:val="fr-FR"/>
              </w:rPr>
              <w:t>Points clés de la Partie</w:t>
            </w:r>
            <w:r w:rsidR="007F54BE" w:rsidRPr="00E056DD">
              <w:rPr>
                <w:rFonts w:ascii="Garamond" w:hAnsi="Garamond"/>
                <w:b/>
                <w:bCs/>
                <w:sz w:val="24"/>
                <w:szCs w:val="24"/>
                <w:u w:val="single"/>
                <w:lang w:val="fr-FR"/>
              </w:rPr>
              <w:t xml:space="preserve"> III:</w:t>
            </w:r>
          </w:p>
          <w:p w:rsidR="007F54BE" w:rsidRPr="00E056DD" w:rsidRDefault="007F54BE" w:rsidP="00F86961">
            <w:pPr>
              <w:pStyle w:val="Textebrut"/>
              <w:rPr>
                <w:rFonts w:ascii="Garamond" w:hAnsi="Garamond"/>
                <w:b/>
                <w:bCs/>
                <w:sz w:val="24"/>
                <w:szCs w:val="24"/>
                <w:lang w:val="fr-FR"/>
              </w:rPr>
            </w:pPr>
          </w:p>
          <w:p w:rsidR="007F54BE" w:rsidRPr="00D64130" w:rsidRDefault="00D64130" w:rsidP="00D64130">
            <w:pPr>
              <w:pStyle w:val="Textebrut"/>
              <w:numPr>
                <w:ilvl w:val="0"/>
                <w:numId w:val="7"/>
              </w:numPr>
              <w:rPr>
                <w:rFonts w:ascii="Garamond" w:hAnsi="Garamond"/>
                <w:b/>
                <w:bCs/>
                <w:sz w:val="24"/>
                <w:szCs w:val="24"/>
                <w:lang w:val="fr-FR"/>
              </w:rPr>
            </w:pPr>
            <w:r w:rsidRPr="00D64130">
              <w:rPr>
                <w:rFonts w:ascii="Garamond" w:hAnsi="Garamond"/>
                <w:b/>
                <w:bCs/>
                <w:sz w:val="24"/>
                <w:szCs w:val="24"/>
                <w:lang w:val="fr-FR"/>
              </w:rPr>
              <w:t xml:space="preserve">L’expression de notre gratitude à D. et le fait que </w:t>
            </w:r>
            <w:r w:rsidR="00154467">
              <w:rPr>
                <w:rFonts w:ascii="Garamond" w:hAnsi="Garamond"/>
                <w:b/>
                <w:bCs/>
                <w:sz w:val="24"/>
                <w:szCs w:val="24"/>
                <w:lang w:val="fr-FR"/>
              </w:rPr>
              <w:t>nous le louons pour avoir amené</w:t>
            </w:r>
            <w:r w:rsidRPr="00D64130">
              <w:rPr>
                <w:rFonts w:ascii="Garamond" w:hAnsi="Garamond"/>
                <w:b/>
                <w:bCs/>
                <w:sz w:val="24"/>
                <w:szCs w:val="24"/>
                <w:lang w:val="fr-FR"/>
              </w:rPr>
              <w:t xml:space="preserve"> notre salut par le biais de l’accomplissement de miracles sont des </w:t>
            </w:r>
            <w:r w:rsidR="004C3397">
              <w:rPr>
                <w:rFonts w:ascii="Garamond" w:hAnsi="Garamond"/>
                <w:b/>
                <w:bCs/>
                <w:sz w:val="24"/>
                <w:szCs w:val="24"/>
                <w:lang w:val="fr-FR"/>
              </w:rPr>
              <w:t>éléments centraux</w:t>
            </w:r>
            <w:r w:rsidRPr="00D64130">
              <w:rPr>
                <w:rFonts w:ascii="Garamond" w:hAnsi="Garamond"/>
                <w:b/>
                <w:bCs/>
                <w:sz w:val="24"/>
                <w:szCs w:val="24"/>
                <w:lang w:val="fr-FR"/>
              </w:rPr>
              <w:t xml:space="preserve"> de la fête de ‘</w:t>
            </w:r>
            <w:r w:rsidRPr="00D64130">
              <w:rPr>
                <w:rFonts w:ascii="Garamond" w:hAnsi="Garamond"/>
                <w:b/>
                <w:bCs/>
                <w:i/>
                <w:iCs/>
                <w:sz w:val="24"/>
                <w:szCs w:val="24"/>
                <w:lang w:val="fr-FR"/>
              </w:rPr>
              <w:t>Hanou</w:t>
            </w:r>
            <w:r>
              <w:rPr>
                <w:rFonts w:ascii="Garamond" w:hAnsi="Garamond"/>
                <w:b/>
                <w:bCs/>
                <w:i/>
                <w:iCs/>
                <w:sz w:val="24"/>
                <w:szCs w:val="24"/>
                <w:lang w:val="fr-FR"/>
              </w:rPr>
              <w:t>kka.</w:t>
            </w:r>
          </w:p>
          <w:p w:rsidR="007F54BE" w:rsidRPr="00D64130" w:rsidRDefault="007F54BE" w:rsidP="00F86961">
            <w:pPr>
              <w:pStyle w:val="Textebrut"/>
              <w:ind w:left="90"/>
              <w:rPr>
                <w:rFonts w:ascii="Garamond" w:hAnsi="Garamond"/>
                <w:b/>
                <w:bCs/>
                <w:sz w:val="24"/>
                <w:szCs w:val="24"/>
                <w:lang w:val="fr-FR"/>
              </w:rPr>
            </w:pPr>
          </w:p>
          <w:p w:rsidR="007F54BE" w:rsidRPr="00E63152" w:rsidRDefault="00E056DD" w:rsidP="00F86961">
            <w:pPr>
              <w:pStyle w:val="Textebrut"/>
              <w:numPr>
                <w:ilvl w:val="0"/>
                <w:numId w:val="3"/>
              </w:numPr>
              <w:rPr>
                <w:rFonts w:ascii="Garamond" w:hAnsi="Garamond"/>
                <w:b/>
                <w:bCs/>
                <w:sz w:val="24"/>
                <w:szCs w:val="24"/>
                <w:lang w:val="fr-FR"/>
              </w:rPr>
            </w:pPr>
            <w:r w:rsidRPr="00D64130">
              <w:rPr>
                <w:rFonts w:ascii="Garamond" w:hAnsi="Garamond"/>
                <w:b/>
                <w:bCs/>
                <w:sz w:val="24"/>
                <w:szCs w:val="24"/>
                <w:lang w:val="fr-FR"/>
              </w:rPr>
              <w:t>Il est important d’exprimer notre gratitude</w:t>
            </w:r>
            <w:r w:rsidR="00AF3F02">
              <w:rPr>
                <w:rFonts w:ascii="Garamond" w:hAnsi="Garamond"/>
                <w:b/>
                <w:bCs/>
                <w:sz w:val="24"/>
                <w:szCs w:val="24"/>
                <w:lang w:val="fr-FR"/>
              </w:rPr>
              <w:t>, nous prenons</w:t>
            </w:r>
            <w:r w:rsidR="00D64130">
              <w:rPr>
                <w:rFonts w:ascii="Garamond" w:hAnsi="Garamond"/>
                <w:b/>
                <w:bCs/>
                <w:sz w:val="24"/>
                <w:szCs w:val="24"/>
                <w:lang w:val="fr-FR"/>
              </w:rPr>
              <w:t xml:space="preserve"> ainsi conscience</w:t>
            </w:r>
            <w:r w:rsidRPr="00D64130">
              <w:rPr>
                <w:rFonts w:ascii="Garamond" w:hAnsi="Garamond"/>
                <w:b/>
                <w:bCs/>
                <w:sz w:val="24"/>
                <w:szCs w:val="24"/>
                <w:lang w:val="fr-FR"/>
              </w:rPr>
              <w:t xml:space="preserve"> </w:t>
            </w:r>
            <w:r w:rsidR="00AF3F02">
              <w:rPr>
                <w:rFonts w:ascii="Garamond" w:hAnsi="Garamond"/>
                <w:b/>
                <w:bCs/>
                <w:sz w:val="24"/>
                <w:szCs w:val="24"/>
                <w:lang w:val="fr-FR"/>
              </w:rPr>
              <w:t xml:space="preserve">du fait </w:t>
            </w:r>
            <w:r w:rsidRPr="00D64130">
              <w:rPr>
                <w:rFonts w:ascii="Garamond" w:hAnsi="Garamond"/>
                <w:b/>
                <w:bCs/>
                <w:sz w:val="24"/>
                <w:szCs w:val="24"/>
                <w:lang w:val="fr-FR"/>
              </w:rPr>
              <w:t>que tous nos succès</w:t>
            </w:r>
            <w:r w:rsidR="007F54BE" w:rsidRPr="00D64130">
              <w:rPr>
                <w:rFonts w:ascii="Garamond" w:hAnsi="Garamond"/>
                <w:b/>
                <w:bCs/>
                <w:sz w:val="24"/>
                <w:szCs w:val="24"/>
                <w:lang w:val="fr-FR"/>
              </w:rPr>
              <w:t xml:space="preserve"> </w:t>
            </w:r>
            <w:r w:rsidR="004C3397">
              <w:rPr>
                <w:rFonts w:ascii="Garamond" w:hAnsi="Garamond"/>
                <w:b/>
                <w:bCs/>
                <w:sz w:val="24"/>
                <w:szCs w:val="24"/>
                <w:lang w:val="fr-FR"/>
              </w:rPr>
              <w:t>viennent de D</w:t>
            </w:r>
            <w:proofErr w:type="gramStart"/>
            <w:r w:rsidR="004C3397">
              <w:rPr>
                <w:rFonts w:ascii="Garamond" w:hAnsi="Garamond"/>
                <w:b/>
                <w:bCs/>
                <w:sz w:val="24"/>
                <w:szCs w:val="24"/>
                <w:lang w:val="fr-FR"/>
              </w:rPr>
              <w:t>..</w:t>
            </w:r>
            <w:proofErr w:type="gramEnd"/>
          </w:p>
          <w:p w:rsidR="007F54BE" w:rsidRPr="00E63152" w:rsidRDefault="007F54BE" w:rsidP="00F86961">
            <w:pPr>
              <w:pStyle w:val="Textebrut"/>
              <w:ind w:left="360"/>
              <w:rPr>
                <w:rFonts w:ascii="Garamond" w:hAnsi="Garamond"/>
                <w:b/>
                <w:bCs/>
                <w:sz w:val="24"/>
                <w:szCs w:val="24"/>
                <w:lang w:val="fr-FR"/>
              </w:rPr>
            </w:pPr>
          </w:p>
          <w:p w:rsidR="00D64130" w:rsidRPr="00D64130" w:rsidRDefault="00D64130" w:rsidP="00F86961">
            <w:pPr>
              <w:pStyle w:val="Textebrut"/>
              <w:numPr>
                <w:ilvl w:val="0"/>
                <w:numId w:val="3"/>
              </w:numPr>
              <w:rPr>
                <w:rFonts w:ascii="Garamond" w:hAnsi="Garamond"/>
                <w:b/>
                <w:bCs/>
                <w:sz w:val="24"/>
                <w:szCs w:val="24"/>
                <w:lang w:val="fr-FR"/>
              </w:rPr>
            </w:pPr>
            <w:r w:rsidRPr="00D64130">
              <w:rPr>
                <w:rFonts w:ascii="Garamond" w:hAnsi="Garamond"/>
                <w:b/>
                <w:bCs/>
                <w:sz w:val="24"/>
                <w:szCs w:val="24"/>
                <w:lang w:val="fr-FR"/>
              </w:rPr>
              <w:t>Alors que manger ne constitue pas l’évènement principal de cette f</w:t>
            </w:r>
            <w:r>
              <w:rPr>
                <w:rFonts w:ascii="Garamond" w:hAnsi="Garamond"/>
                <w:b/>
                <w:bCs/>
                <w:sz w:val="24"/>
                <w:szCs w:val="24"/>
                <w:lang w:val="fr-FR"/>
              </w:rPr>
              <w:t>ête, nous avons tout de même l’habitude de consommer des aliments frits dans l’huile et des produits laitiers afin de commémorer les évènements de ‘</w:t>
            </w:r>
            <w:r w:rsidRPr="00D64130">
              <w:rPr>
                <w:rFonts w:ascii="Garamond" w:hAnsi="Garamond"/>
                <w:b/>
                <w:bCs/>
                <w:i/>
                <w:iCs/>
                <w:sz w:val="24"/>
                <w:szCs w:val="24"/>
                <w:lang w:val="fr-FR"/>
              </w:rPr>
              <w:t>Hanoukka</w:t>
            </w:r>
            <w:r>
              <w:rPr>
                <w:rFonts w:ascii="Garamond" w:hAnsi="Garamond"/>
                <w:b/>
                <w:bCs/>
                <w:sz w:val="24"/>
                <w:szCs w:val="24"/>
                <w:lang w:val="fr-FR"/>
              </w:rPr>
              <w:t>.</w:t>
            </w:r>
          </w:p>
          <w:p w:rsidR="007F54BE" w:rsidRPr="00A55294" w:rsidRDefault="007F54BE" w:rsidP="00D64130">
            <w:pPr>
              <w:pStyle w:val="Textebrut"/>
              <w:rPr>
                <w:rFonts w:ascii="Garamond" w:hAnsi="Garamond"/>
                <w:b/>
                <w:bCs/>
                <w:sz w:val="24"/>
                <w:szCs w:val="24"/>
                <w:lang w:val="fr-FR"/>
              </w:rPr>
            </w:pPr>
          </w:p>
          <w:p w:rsidR="007F54BE" w:rsidRPr="00A55294" w:rsidRDefault="007F54BE" w:rsidP="00F86961">
            <w:pPr>
              <w:pStyle w:val="Textebrut"/>
              <w:ind w:left="360"/>
              <w:rPr>
                <w:rFonts w:ascii="Garamond" w:hAnsi="Garamond"/>
                <w:b/>
                <w:bCs/>
                <w:sz w:val="24"/>
                <w:szCs w:val="24"/>
                <w:lang w:val="fr-FR"/>
              </w:rPr>
            </w:pPr>
          </w:p>
          <w:p w:rsidR="007F54BE" w:rsidRPr="00D64130" w:rsidRDefault="00D64130" w:rsidP="00154467">
            <w:pPr>
              <w:pStyle w:val="Textebrut"/>
              <w:numPr>
                <w:ilvl w:val="0"/>
                <w:numId w:val="3"/>
              </w:numPr>
              <w:rPr>
                <w:rFonts w:ascii="Garamond" w:hAnsi="Garamond"/>
                <w:b/>
                <w:bCs/>
                <w:sz w:val="24"/>
                <w:szCs w:val="24"/>
                <w:lang w:val="fr-FR"/>
              </w:rPr>
            </w:pPr>
            <w:r w:rsidRPr="00D64130">
              <w:rPr>
                <w:rFonts w:ascii="Garamond" w:hAnsi="Garamond"/>
                <w:b/>
                <w:bCs/>
                <w:sz w:val="24"/>
                <w:szCs w:val="24"/>
                <w:lang w:val="fr-FR"/>
              </w:rPr>
              <w:t xml:space="preserve">À part l’allumage de la </w:t>
            </w:r>
            <w:proofErr w:type="spellStart"/>
            <w:r>
              <w:rPr>
                <w:rFonts w:ascii="Garamond" w:hAnsi="Garamond"/>
                <w:b/>
                <w:bCs/>
                <w:i/>
                <w:iCs/>
                <w:sz w:val="24"/>
                <w:szCs w:val="24"/>
                <w:lang w:val="fr-FR"/>
              </w:rPr>
              <w:t>mé</w:t>
            </w:r>
            <w:r w:rsidRPr="00D64130">
              <w:rPr>
                <w:rFonts w:ascii="Garamond" w:hAnsi="Garamond"/>
                <w:b/>
                <w:bCs/>
                <w:i/>
                <w:iCs/>
                <w:sz w:val="24"/>
                <w:szCs w:val="24"/>
                <w:lang w:val="fr-FR"/>
              </w:rPr>
              <w:t>norah</w:t>
            </w:r>
            <w:proofErr w:type="spellEnd"/>
            <w:r w:rsidRPr="00D64130">
              <w:rPr>
                <w:rFonts w:ascii="Garamond" w:hAnsi="Garamond"/>
                <w:b/>
                <w:bCs/>
                <w:sz w:val="24"/>
                <w:szCs w:val="24"/>
                <w:lang w:val="fr-FR"/>
              </w:rPr>
              <w:t xml:space="preserve"> </w:t>
            </w:r>
            <w:r w:rsidR="00154467">
              <w:rPr>
                <w:rFonts w:ascii="Garamond" w:hAnsi="Garamond"/>
                <w:b/>
                <w:bCs/>
                <w:sz w:val="24"/>
                <w:szCs w:val="24"/>
                <w:lang w:val="fr-FR"/>
              </w:rPr>
              <w:t>et</w:t>
            </w:r>
            <w:r>
              <w:rPr>
                <w:rFonts w:ascii="Garamond" w:hAnsi="Garamond"/>
                <w:b/>
                <w:bCs/>
                <w:sz w:val="24"/>
                <w:szCs w:val="24"/>
                <w:lang w:val="fr-FR"/>
              </w:rPr>
              <w:t xml:space="preserve"> la cons</w:t>
            </w:r>
            <w:r w:rsidRPr="00D64130">
              <w:rPr>
                <w:rFonts w:ascii="Garamond" w:hAnsi="Garamond"/>
                <w:b/>
                <w:bCs/>
                <w:sz w:val="24"/>
                <w:szCs w:val="24"/>
                <w:lang w:val="fr-FR"/>
              </w:rPr>
              <w:t xml:space="preserve">ommation de </w:t>
            </w:r>
            <w:proofErr w:type="spellStart"/>
            <w:r w:rsidRPr="00D64130">
              <w:rPr>
                <w:rFonts w:ascii="Garamond" w:hAnsi="Garamond"/>
                <w:b/>
                <w:bCs/>
                <w:i/>
                <w:iCs/>
                <w:sz w:val="24"/>
                <w:szCs w:val="24"/>
                <w:lang w:val="fr-FR"/>
              </w:rPr>
              <w:t>latkes</w:t>
            </w:r>
            <w:proofErr w:type="spellEnd"/>
            <w:r w:rsidRPr="00D64130">
              <w:rPr>
                <w:rFonts w:ascii="Garamond" w:hAnsi="Garamond"/>
                <w:b/>
                <w:bCs/>
                <w:sz w:val="24"/>
                <w:szCs w:val="24"/>
                <w:lang w:val="fr-FR"/>
              </w:rPr>
              <w:t xml:space="preserve">, jouer avec une toupie est l’un des </w:t>
            </w:r>
            <w:r>
              <w:rPr>
                <w:rFonts w:ascii="Garamond" w:hAnsi="Garamond"/>
                <w:b/>
                <w:bCs/>
                <w:sz w:val="24"/>
                <w:szCs w:val="24"/>
                <w:lang w:val="fr-FR"/>
              </w:rPr>
              <w:t>passe-temps favoris de ‘</w:t>
            </w:r>
            <w:r w:rsidRPr="00D64130">
              <w:rPr>
                <w:rFonts w:ascii="Garamond" w:hAnsi="Garamond"/>
                <w:b/>
                <w:bCs/>
                <w:i/>
                <w:iCs/>
                <w:sz w:val="24"/>
                <w:szCs w:val="24"/>
                <w:lang w:val="fr-FR"/>
              </w:rPr>
              <w:t>Hanoukka</w:t>
            </w:r>
            <w:r>
              <w:rPr>
                <w:rFonts w:ascii="Garamond" w:hAnsi="Garamond"/>
                <w:b/>
                <w:bCs/>
                <w:sz w:val="24"/>
                <w:szCs w:val="24"/>
                <w:lang w:val="fr-FR"/>
              </w:rPr>
              <w:t xml:space="preserve">. Plus qu’un simple jouet, le </w:t>
            </w:r>
            <w:proofErr w:type="spellStart"/>
            <w:r w:rsidRPr="00D64130">
              <w:rPr>
                <w:rFonts w:ascii="Garamond" w:hAnsi="Garamond"/>
                <w:b/>
                <w:bCs/>
                <w:i/>
                <w:iCs/>
                <w:sz w:val="24"/>
                <w:szCs w:val="24"/>
                <w:lang w:val="fr-FR"/>
              </w:rPr>
              <w:t>dreidel</w:t>
            </w:r>
            <w:proofErr w:type="spellEnd"/>
            <w:r>
              <w:rPr>
                <w:rFonts w:ascii="Garamond" w:hAnsi="Garamond"/>
                <w:b/>
                <w:bCs/>
                <w:sz w:val="24"/>
                <w:szCs w:val="24"/>
                <w:lang w:val="fr-FR"/>
              </w:rPr>
              <w:t xml:space="preserve"> est symbole de la</w:t>
            </w:r>
            <w:r w:rsidR="00F5549B">
              <w:rPr>
                <w:rFonts w:ascii="Garamond" w:hAnsi="Garamond"/>
                <w:b/>
                <w:bCs/>
                <w:sz w:val="24"/>
                <w:szCs w:val="24"/>
                <w:lang w:val="fr-FR"/>
              </w:rPr>
              <w:t xml:space="preserve"> résistance</w:t>
            </w:r>
            <w:r>
              <w:rPr>
                <w:rFonts w:ascii="Garamond" w:hAnsi="Garamond"/>
                <w:b/>
                <w:bCs/>
                <w:sz w:val="24"/>
                <w:szCs w:val="24"/>
                <w:lang w:val="fr-FR"/>
              </w:rPr>
              <w:t xml:space="preserve"> juive et de l’aide divine.</w:t>
            </w:r>
          </w:p>
        </w:tc>
      </w:tr>
    </w:tbl>
    <w:p w:rsidR="007F54BE" w:rsidRPr="00A55294" w:rsidRDefault="007F54BE" w:rsidP="007F54BE">
      <w:pPr>
        <w:jc w:val="both"/>
        <w:rPr>
          <w:rFonts w:ascii="Garamond" w:hAnsi="Garamon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7F54BE" w:rsidRPr="008A284C" w:rsidTr="00F86961">
        <w:tc>
          <w:tcPr>
            <w:tcW w:w="8770" w:type="dxa"/>
            <w:shd w:val="clear" w:color="auto" w:fill="D9D9D9"/>
          </w:tcPr>
          <w:p w:rsidR="00FC72A0" w:rsidRPr="00E63152" w:rsidRDefault="00D64130" w:rsidP="004C3397">
            <w:pPr>
              <w:jc w:val="both"/>
              <w:rPr>
                <w:rFonts w:ascii="Garamond" w:hAnsi="Garamond"/>
                <w:b/>
                <w:bCs/>
                <w:sz w:val="24"/>
                <w:szCs w:val="24"/>
                <w:u w:val="single"/>
              </w:rPr>
            </w:pPr>
            <w:r w:rsidRPr="00E63152">
              <w:rPr>
                <w:rFonts w:ascii="Garamond" w:hAnsi="Garamond"/>
                <w:b/>
                <w:bCs/>
                <w:sz w:val="24"/>
                <w:szCs w:val="24"/>
                <w:u w:val="single"/>
              </w:rPr>
              <w:t xml:space="preserve">Résumé du cours </w:t>
            </w:r>
            <w:r w:rsidR="007F54BE" w:rsidRPr="00E63152">
              <w:rPr>
                <w:rFonts w:ascii="Garamond" w:hAnsi="Garamond"/>
                <w:b/>
                <w:bCs/>
                <w:sz w:val="24"/>
                <w:szCs w:val="24"/>
                <w:u w:val="single"/>
              </w:rPr>
              <w:t>:</w:t>
            </w:r>
          </w:p>
          <w:p w:rsidR="007F54BE" w:rsidRPr="00FC72A0" w:rsidRDefault="00FC72A0" w:rsidP="00FC72A0">
            <w:pPr>
              <w:pStyle w:val="Textebrut"/>
              <w:rPr>
                <w:rFonts w:ascii="Garamond" w:hAnsi="Garamond"/>
                <w:b/>
                <w:bCs/>
                <w:sz w:val="24"/>
                <w:szCs w:val="24"/>
                <w:lang w:val="fr-FR"/>
              </w:rPr>
            </w:pPr>
            <w:r w:rsidRPr="000209A6">
              <w:rPr>
                <w:rFonts w:ascii="Garamond" w:hAnsi="Garamond"/>
                <w:b/>
                <w:bCs/>
                <w:sz w:val="24"/>
                <w:szCs w:val="24"/>
                <w:lang w:val="fr-FR"/>
              </w:rPr>
              <w:t>Si les miracles de ‘</w:t>
            </w:r>
            <w:r w:rsidRPr="00FC72A0">
              <w:rPr>
                <w:rFonts w:ascii="Garamond" w:hAnsi="Garamond"/>
                <w:b/>
                <w:bCs/>
                <w:i/>
                <w:iCs/>
                <w:sz w:val="24"/>
                <w:szCs w:val="24"/>
                <w:lang w:val="fr-FR"/>
              </w:rPr>
              <w:t>Hanoukka</w:t>
            </w:r>
            <w:r w:rsidRPr="000209A6">
              <w:rPr>
                <w:rFonts w:ascii="Garamond" w:hAnsi="Garamond"/>
                <w:b/>
                <w:bCs/>
                <w:sz w:val="24"/>
                <w:szCs w:val="24"/>
                <w:lang w:val="fr-FR"/>
              </w:rPr>
              <w:t xml:space="preserve"> </w:t>
            </w:r>
            <w:r w:rsidR="00497A26">
              <w:rPr>
                <w:rFonts w:ascii="Garamond" w:hAnsi="Garamond"/>
                <w:b/>
                <w:bCs/>
                <w:sz w:val="24"/>
                <w:szCs w:val="24"/>
                <w:lang w:val="fr-FR"/>
              </w:rPr>
              <w:t>s’adressaient</w:t>
            </w:r>
            <w:r w:rsidRPr="000209A6">
              <w:rPr>
                <w:rFonts w:ascii="Garamond" w:hAnsi="Garamond"/>
                <w:b/>
                <w:bCs/>
                <w:sz w:val="24"/>
                <w:szCs w:val="24"/>
                <w:lang w:val="fr-FR"/>
              </w:rPr>
              <w:t xml:space="preserve"> à un petit nombre de leaders juifs, </w:t>
            </w:r>
            <w:r w:rsidRPr="000209A6">
              <w:rPr>
                <w:rFonts w:ascii="Garamond" w:hAnsi="Garamond"/>
                <w:b/>
                <w:bCs/>
                <w:sz w:val="24"/>
                <w:szCs w:val="24"/>
                <w:lang w:val="fr-FR"/>
              </w:rPr>
              <w:lastRenderedPageBreak/>
              <w:t xml:space="preserve">pourquoi la </w:t>
            </w:r>
            <w:proofErr w:type="spellStart"/>
            <w:r w:rsidRPr="000209A6">
              <w:rPr>
                <w:rFonts w:ascii="Garamond" w:hAnsi="Garamond"/>
                <w:b/>
                <w:bCs/>
                <w:i/>
                <w:iCs/>
                <w:sz w:val="24"/>
                <w:szCs w:val="24"/>
                <w:lang w:val="fr-FR"/>
              </w:rPr>
              <w:t>mitsva</w:t>
            </w:r>
            <w:proofErr w:type="spellEnd"/>
            <w:r w:rsidRPr="000209A6">
              <w:rPr>
                <w:rFonts w:ascii="Garamond" w:hAnsi="Garamond"/>
                <w:b/>
                <w:bCs/>
                <w:sz w:val="24"/>
                <w:szCs w:val="24"/>
                <w:lang w:val="fr-FR"/>
              </w:rPr>
              <w:t xml:space="preserve"> de commémorer ‘</w:t>
            </w:r>
            <w:r w:rsidRPr="00BC5EC4">
              <w:rPr>
                <w:rFonts w:ascii="Garamond" w:hAnsi="Garamond"/>
                <w:b/>
                <w:bCs/>
                <w:i/>
                <w:iCs/>
                <w:sz w:val="24"/>
                <w:szCs w:val="24"/>
                <w:lang w:val="fr-FR"/>
              </w:rPr>
              <w:t>Hanoukka</w:t>
            </w:r>
            <w:r w:rsidRPr="000209A6">
              <w:rPr>
                <w:rFonts w:ascii="Garamond" w:hAnsi="Garamond"/>
                <w:b/>
                <w:bCs/>
                <w:sz w:val="24"/>
                <w:szCs w:val="24"/>
                <w:lang w:val="fr-FR"/>
              </w:rPr>
              <w:t xml:space="preserve"> incombe-t-elle à tout Juif ? </w:t>
            </w:r>
          </w:p>
          <w:p w:rsidR="004C3397" w:rsidRDefault="004C3397" w:rsidP="00F86961">
            <w:pPr>
              <w:pStyle w:val="Textebrut"/>
              <w:numPr>
                <w:ilvl w:val="0"/>
                <w:numId w:val="5"/>
              </w:numPr>
              <w:rPr>
                <w:rFonts w:ascii="Garamond" w:hAnsi="Garamond"/>
                <w:sz w:val="24"/>
                <w:szCs w:val="24"/>
                <w:lang w:val="fr-FR"/>
              </w:rPr>
            </w:pPr>
            <w:r>
              <w:rPr>
                <w:rFonts w:ascii="Garamond" w:hAnsi="Garamond"/>
                <w:sz w:val="24"/>
                <w:szCs w:val="24"/>
                <w:lang w:val="fr-FR"/>
              </w:rPr>
              <w:t>‘</w:t>
            </w:r>
            <w:r w:rsidRPr="00E31890">
              <w:rPr>
                <w:rFonts w:ascii="Garamond" w:hAnsi="Garamond"/>
                <w:i/>
                <w:iCs/>
                <w:sz w:val="24"/>
                <w:szCs w:val="24"/>
                <w:lang w:val="fr-FR"/>
              </w:rPr>
              <w:t>Hanoukka</w:t>
            </w:r>
            <w:r>
              <w:rPr>
                <w:rFonts w:ascii="Garamond" w:hAnsi="Garamond"/>
                <w:sz w:val="24"/>
                <w:szCs w:val="24"/>
                <w:lang w:val="fr-FR"/>
              </w:rPr>
              <w:t xml:space="preserve">, comme toutes les </w:t>
            </w:r>
            <w:proofErr w:type="spellStart"/>
            <w:r w:rsidRPr="00E31890">
              <w:rPr>
                <w:rFonts w:ascii="Garamond" w:hAnsi="Garamond"/>
                <w:i/>
                <w:iCs/>
                <w:sz w:val="24"/>
                <w:szCs w:val="24"/>
                <w:lang w:val="fr-FR"/>
              </w:rPr>
              <w:t>mitsvot</w:t>
            </w:r>
            <w:proofErr w:type="spellEnd"/>
            <w:r>
              <w:rPr>
                <w:rFonts w:ascii="Garamond" w:hAnsi="Garamond"/>
                <w:sz w:val="24"/>
                <w:szCs w:val="24"/>
                <w:lang w:val="fr-FR"/>
              </w:rPr>
              <w:t xml:space="preserve"> du judaïsme, porte sur l’aptitude et l’importance de chaque Juif, indépenda</w:t>
            </w:r>
            <w:r w:rsidR="00497A26">
              <w:rPr>
                <w:rFonts w:ascii="Garamond" w:hAnsi="Garamond"/>
                <w:sz w:val="24"/>
                <w:szCs w:val="24"/>
                <w:lang w:val="fr-FR"/>
              </w:rPr>
              <w:t>mment de la nature de chacun, à</w:t>
            </w:r>
            <w:r>
              <w:rPr>
                <w:rFonts w:ascii="Garamond" w:hAnsi="Garamond"/>
                <w:sz w:val="24"/>
                <w:szCs w:val="24"/>
                <w:lang w:val="fr-FR"/>
              </w:rPr>
              <w:t xml:space="preserve"> participer à la vie juive de manière proactive.</w:t>
            </w:r>
          </w:p>
          <w:p w:rsidR="007F54BE" w:rsidRPr="00E63152" w:rsidRDefault="007F54BE" w:rsidP="00F86961">
            <w:pPr>
              <w:pStyle w:val="Textebrut"/>
              <w:ind w:left="360"/>
              <w:rPr>
                <w:rFonts w:ascii="Garamond" w:hAnsi="Garamond"/>
                <w:sz w:val="24"/>
                <w:szCs w:val="24"/>
                <w:lang w:val="fr-FR"/>
              </w:rPr>
            </w:pPr>
          </w:p>
          <w:p w:rsidR="007F54BE" w:rsidRPr="00872850" w:rsidRDefault="00872850" w:rsidP="00872850">
            <w:pPr>
              <w:pStyle w:val="Textebrut"/>
              <w:numPr>
                <w:ilvl w:val="0"/>
                <w:numId w:val="5"/>
              </w:numPr>
              <w:rPr>
                <w:rFonts w:ascii="Garamond" w:hAnsi="Garamond"/>
                <w:sz w:val="24"/>
                <w:szCs w:val="24"/>
                <w:lang w:val="fr-FR"/>
              </w:rPr>
            </w:pPr>
            <w:r>
              <w:rPr>
                <w:rFonts w:ascii="Garamond" w:hAnsi="Garamond"/>
                <w:sz w:val="24"/>
                <w:szCs w:val="24"/>
                <w:lang w:val="fr-FR"/>
              </w:rPr>
              <w:t xml:space="preserve">Par l’allumage de la </w:t>
            </w:r>
            <w:proofErr w:type="spellStart"/>
            <w:r w:rsidRPr="00872850">
              <w:rPr>
                <w:rFonts w:ascii="Garamond" w:hAnsi="Garamond"/>
                <w:i/>
                <w:iCs/>
                <w:sz w:val="24"/>
                <w:szCs w:val="24"/>
                <w:lang w:val="fr-FR"/>
              </w:rPr>
              <w:t>mé</w:t>
            </w:r>
            <w:r w:rsidR="004C3397" w:rsidRPr="00872850">
              <w:rPr>
                <w:rFonts w:ascii="Garamond" w:hAnsi="Garamond"/>
                <w:i/>
                <w:iCs/>
                <w:sz w:val="24"/>
                <w:szCs w:val="24"/>
                <w:lang w:val="fr-FR"/>
              </w:rPr>
              <w:t>norah</w:t>
            </w:r>
            <w:proofErr w:type="spellEnd"/>
            <w:r w:rsidR="004C3397" w:rsidRPr="004C3397">
              <w:rPr>
                <w:rFonts w:ascii="Garamond" w:hAnsi="Garamond"/>
                <w:sz w:val="24"/>
                <w:szCs w:val="24"/>
                <w:lang w:val="fr-FR"/>
              </w:rPr>
              <w:t>,</w:t>
            </w:r>
            <w:r w:rsidR="004C3397">
              <w:rPr>
                <w:rFonts w:ascii="Garamond" w:hAnsi="Garamond"/>
                <w:sz w:val="24"/>
                <w:szCs w:val="24"/>
                <w:lang w:val="fr-FR"/>
              </w:rPr>
              <w:t xml:space="preserve"> nous publions les miracles de l</w:t>
            </w:r>
            <w:r w:rsidR="006B676A">
              <w:rPr>
                <w:rFonts w:ascii="Garamond" w:hAnsi="Garamond"/>
                <w:sz w:val="24"/>
                <w:szCs w:val="24"/>
                <w:lang w:val="fr-FR"/>
              </w:rPr>
              <w:t>a guerre et de l’huile et affirm</w:t>
            </w:r>
            <w:r w:rsidR="004C3397">
              <w:rPr>
                <w:rFonts w:ascii="Garamond" w:hAnsi="Garamond"/>
                <w:sz w:val="24"/>
                <w:szCs w:val="24"/>
                <w:lang w:val="fr-FR"/>
              </w:rPr>
              <w:t>ons ce qui nous est précieux. Nous éclairons une planète obscurci</w:t>
            </w:r>
            <w:r w:rsidR="00AF3F02">
              <w:rPr>
                <w:rFonts w:ascii="Garamond" w:hAnsi="Garamond"/>
                <w:sz w:val="24"/>
                <w:szCs w:val="24"/>
                <w:lang w:val="fr-FR"/>
              </w:rPr>
              <w:t>e</w:t>
            </w:r>
            <w:r w:rsidR="006B676A">
              <w:rPr>
                <w:rFonts w:ascii="Garamond" w:hAnsi="Garamond"/>
                <w:sz w:val="24"/>
                <w:szCs w:val="24"/>
                <w:lang w:val="fr-FR"/>
              </w:rPr>
              <w:t xml:space="preserve"> par la perte de</w:t>
            </w:r>
            <w:r>
              <w:rPr>
                <w:rFonts w:ascii="Garamond" w:hAnsi="Garamond"/>
                <w:sz w:val="24"/>
                <w:szCs w:val="24"/>
                <w:lang w:val="fr-FR"/>
              </w:rPr>
              <w:t xml:space="preserve"> clarté et portons les messages de ‘</w:t>
            </w:r>
            <w:r w:rsidRPr="004968F8">
              <w:rPr>
                <w:rFonts w:ascii="Garamond" w:hAnsi="Garamond"/>
                <w:i/>
                <w:iCs/>
                <w:sz w:val="24"/>
                <w:szCs w:val="24"/>
                <w:lang w:val="fr-FR"/>
              </w:rPr>
              <w:t>Hanoukka</w:t>
            </w:r>
            <w:r>
              <w:rPr>
                <w:rFonts w:ascii="Garamond" w:hAnsi="Garamond"/>
                <w:i/>
                <w:iCs/>
                <w:sz w:val="24"/>
                <w:szCs w:val="24"/>
                <w:lang w:val="fr-FR"/>
              </w:rPr>
              <w:t>,</w:t>
            </w:r>
            <w:r>
              <w:rPr>
                <w:rFonts w:ascii="Garamond" w:hAnsi="Garamond"/>
                <w:sz w:val="24"/>
                <w:szCs w:val="24"/>
                <w:lang w:val="fr-FR"/>
              </w:rPr>
              <w:t xml:space="preserve"> à savoir les miracles de la nature, la Providence divine et le potentiel extraordinaire de l’homme, à nous-mêmes, à nos familles, à notre communauté et au monde entier.</w:t>
            </w:r>
          </w:p>
          <w:p w:rsidR="007F54BE" w:rsidRPr="00872850" w:rsidRDefault="007F54BE" w:rsidP="00F86961">
            <w:pPr>
              <w:jc w:val="both"/>
              <w:rPr>
                <w:rFonts w:ascii="Garamond" w:hAnsi="Garamond"/>
                <w:b/>
                <w:bCs/>
                <w:sz w:val="24"/>
                <w:szCs w:val="24"/>
              </w:rPr>
            </w:pPr>
          </w:p>
          <w:p w:rsidR="00FC72A0" w:rsidRPr="000209A6" w:rsidRDefault="00FC72A0" w:rsidP="00FC72A0">
            <w:pPr>
              <w:pStyle w:val="Textebrut"/>
              <w:rPr>
                <w:rFonts w:ascii="Garamond" w:hAnsi="Garamond"/>
                <w:b/>
                <w:bCs/>
                <w:sz w:val="24"/>
                <w:szCs w:val="24"/>
                <w:lang w:val="fr-FR"/>
              </w:rPr>
            </w:pPr>
            <w:r w:rsidRPr="000209A6">
              <w:rPr>
                <w:rFonts w:ascii="Garamond" w:hAnsi="Garamond"/>
                <w:b/>
                <w:bCs/>
                <w:sz w:val="24"/>
                <w:szCs w:val="24"/>
                <w:lang w:val="fr-FR"/>
              </w:rPr>
              <w:t xml:space="preserve">Pourquoi D. a-t-il choisi la </w:t>
            </w:r>
            <w:proofErr w:type="spellStart"/>
            <w:r w:rsidRPr="000209A6">
              <w:rPr>
                <w:rFonts w:ascii="Garamond" w:hAnsi="Garamond"/>
                <w:b/>
                <w:bCs/>
                <w:i/>
                <w:iCs/>
                <w:sz w:val="24"/>
                <w:szCs w:val="24"/>
                <w:lang w:val="fr-FR"/>
              </w:rPr>
              <w:t>ménorah</w:t>
            </w:r>
            <w:proofErr w:type="spellEnd"/>
            <w:r w:rsidRPr="000209A6">
              <w:rPr>
                <w:rFonts w:ascii="Garamond" w:hAnsi="Garamond"/>
                <w:b/>
                <w:bCs/>
                <w:sz w:val="24"/>
                <w:szCs w:val="24"/>
                <w:lang w:val="fr-FR"/>
              </w:rPr>
              <w:t xml:space="preserve"> comme source du miracle</w:t>
            </w:r>
            <w:r>
              <w:rPr>
                <w:rFonts w:ascii="Garamond" w:hAnsi="Garamond"/>
                <w:b/>
                <w:bCs/>
                <w:sz w:val="24"/>
                <w:szCs w:val="24"/>
                <w:lang w:val="fr-FR"/>
              </w:rPr>
              <w:t xml:space="preserve"> de</w:t>
            </w:r>
            <w:r w:rsidR="00AF3F02">
              <w:rPr>
                <w:rFonts w:ascii="Garamond" w:hAnsi="Garamond"/>
                <w:b/>
                <w:bCs/>
                <w:sz w:val="24"/>
                <w:szCs w:val="24"/>
                <w:lang w:val="fr-FR"/>
              </w:rPr>
              <w:t xml:space="preserve"> la nouvelle </w:t>
            </w:r>
            <w:r w:rsidRPr="000209A6">
              <w:rPr>
                <w:rFonts w:ascii="Garamond" w:hAnsi="Garamond"/>
                <w:b/>
                <w:bCs/>
                <w:sz w:val="24"/>
                <w:szCs w:val="24"/>
                <w:lang w:val="fr-FR"/>
              </w:rPr>
              <w:t xml:space="preserve">consécration du Temple ? </w:t>
            </w:r>
          </w:p>
          <w:p w:rsidR="007F54BE" w:rsidRPr="00FC72A0" w:rsidRDefault="007F54BE" w:rsidP="00F86961">
            <w:pPr>
              <w:pStyle w:val="Textebrut"/>
              <w:rPr>
                <w:rFonts w:ascii="Garamond" w:hAnsi="Garamond"/>
                <w:b/>
                <w:bCs/>
                <w:sz w:val="24"/>
                <w:szCs w:val="24"/>
                <w:lang w:val="fr-FR"/>
              </w:rPr>
            </w:pPr>
          </w:p>
          <w:p w:rsidR="00872850" w:rsidRPr="00872850" w:rsidRDefault="00872850" w:rsidP="00F86961">
            <w:pPr>
              <w:pStyle w:val="Textebrut"/>
              <w:numPr>
                <w:ilvl w:val="0"/>
                <w:numId w:val="5"/>
              </w:numPr>
              <w:rPr>
                <w:rFonts w:ascii="Garamond" w:hAnsi="Garamond"/>
                <w:sz w:val="24"/>
                <w:szCs w:val="24"/>
                <w:lang w:val="fr-FR"/>
              </w:rPr>
            </w:pPr>
            <w:r w:rsidRPr="00872850">
              <w:rPr>
                <w:rFonts w:ascii="Garamond" w:hAnsi="Garamond"/>
                <w:sz w:val="24"/>
                <w:szCs w:val="24"/>
                <w:lang w:val="fr-FR"/>
              </w:rPr>
              <w:t xml:space="preserve">C’est la </w:t>
            </w:r>
            <w:proofErr w:type="spellStart"/>
            <w:r w:rsidRPr="00872850">
              <w:rPr>
                <w:rFonts w:ascii="Garamond" w:hAnsi="Garamond"/>
                <w:i/>
                <w:iCs/>
                <w:sz w:val="24"/>
                <w:szCs w:val="24"/>
                <w:lang w:val="fr-FR"/>
              </w:rPr>
              <w:t>ménorah</w:t>
            </w:r>
            <w:proofErr w:type="spellEnd"/>
            <w:r w:rsidRPr="00872850">
              <w:rPr>
                <w:rFonts w:ascii="Garamond" w:hAnsi="Garamond"/>
                <w:sz w:val="24"/>
                <w:szCs w:val="24"/>
                <w:lang w:val="fr-FR"/>
              </w:rPr>
              <w:t xml:space="preserve">, qui représente la Présence divine, que D. </w:t>
            </w:r>
            <w:r>
              <w:rPr>
                <w:rFonts w:ascii="Garamond" w:hAnsi="Garamond"/>
                <w:sz w:val="24"/>
                <w:szCs w:val="24"/>
                <w:lang w:val="fr-FR"/>
              </w:rPr>
              <w:t>chois</w:t>
            </w:r>
            <w:r w:rsidR="00497A26">
              <w:rPr>
                <w:rFonts w:ascii="Garamond" w:hAnsi="Garamond"/>
                <w:sz w:val="24"/>
                <w:szCs w:val="24"/>
                <w:lang w:val="fr-FR"/>
              </w:rPr>
              <w:t>it</w:t>
            </w:r>
            <w:r w:rsidR="00222C6B">
              <w:rPr>
                <w:rFonts w:ascii="Garamond" w:hAnsi="Garamond"/>
                <w:sz w:val="24"/>
                <w:szCs w:val="24"/>
                <w:lang w:val="fr-FR"/>
              </w:rPr>
              <w:t xml:space="preserve"> pour manifester</w:t>
            </w:r>
            <w:r>
              <w:rPr>
                <w:rFonts w:ascii="Garamond" w:hAnsi="Garamond"/>
                <w:sz w:val="24"/>
                <w:szCs w:val="24"/>
                <w:lang w:val="fr-FR"/>
              </w:rPr>
              <w:t xml:space="preserve"> miraculeusement Sa providence. De plus, la </w:t>
            </w:r>
            <w:proofErr w:type="spellStart"/>
            <w:r w:rsidRPr="00872850">
              <w:rPr>
                <w:rFonts w:ascii="Garamond" w:hAnsi="Garamond"/>
                <w:i/>
                <w:iCs/>
                <w:sz w:val="24"/>
                <w:szCs w:val="24"/>
                <w:lang w:val="fr-FR"/>
              </w:rPr>
              <w:t>ménorah</w:t>
            </w:r>
            <w:proofErr w:type="spellEnd"/>
            <w:r>
              <w:rPr>
                <w:rFonts w:ascii="Garamond" w:hAnsi="Garamond"/>
                <w:sz w:val="24"/>
                <w:szCs w:val="24"/>
                <w:lang w:val="fr-FR"/>
              </w:rPr>
              <w:t xml:space="preserve"> reflète aussi le </w:t>
            </w:r>
            <w:r w:rsidR="00222C6B">
              <w:rPr>
                <w:rFonts w:ascii="Garamond" w:hAnsi="Garamond"/>
                <w:sz w:val="24"/>
                <w:szCs w:val="24"/>
                <w:lang w:val="fr-FR"/>
              </w:rPr>
              <w:t>fait que D. cherche à établir</w:t>
            </w:r>
            <w:r>
              <w:rPr>
                <w:rFonts w:ascii="Garamond" w:hAnsi="Garamond"/>
                <w:sz w:val="24"/>
                <w:szCs w:val="24"/>
                <w:lang w:val="fr-FR"/>
              </w:rPr>
              <w:t xml:space="preserve"> une relation avec le peuple juif.</w:t>
            </w:r>
          </w:p>
          <w:p w:rsidR="007F54BE" w:rsidRPr="00E63152" w:rsidRDefault="007F54BE" w:rsidP="00872850">
            <w:pPr>
              <w:pStyle w:val="Textebrut"/>
              <w:rPr>
                <w:rFonts w:ascii="Garamond" w:hAnsi="Garamond"/>
                <w:sz w:val="24"/>
                <w:szCs w:val="24"/>
                <w:lang w:val="fr-FR"/>
              </w:rPr>
            </w:pPr>
          </w:p>
          <w:p w:rsidR="007F54BE" w:rsidRPr="00E63152" w:rsidRDefault="007F54BE" w:rsidP="00F86961">
            <w:pPr>
              <w:jc w:val="both"/>
              <w:rPr>
                <w:rFonts w:ascii="Garamond" w:hAnsi="Garamond"/>
                <w:b/>
                <w:bCs/>
                <w:sz w:val="24"/>
                <w:szCs w:val="24"/>
              </w:rPr>
            </w:pPr>
          </w:p>
          <w:p w:rsidR="007F54BE" w:rsidRDefault="00FC72A0" w:rsidP="00FC72A0">
            <w:pPr>
              <w:pStyle w:val="Textebrut"/>
              <w:rPr>
                <w:rFonts w:ascii="Garamond" w:hAnsi="Garamond"/>
                <w:b/>
                <w:bCs/>
                <w:sz w:val="24"/>
                <w:szCs w:val="24"/>
              </w:rPr>
            </w:pPr>
            <w:proofErr w:type="spellStart"/>
            <w:r>
              <w:rPr>
                <w:rFonts w:ascii="Garamond" w:hAnsi="Garamond"/>
                <w:b/>
                <w:bCs/>
                <w:sz w:val="24"/>
                <w:szCs w:val="24"/>
              </w:rPr>
              <w:t>Que</w:t>
            </w:r>
            <w:proofErr w:type="spellEnd"/>
            <w:r>
              <w:rPr>
                <w:rFonts w:ascii="Garamond" w:hAnsi="Garamond"/>
                <w:b/>
                <w:bCs/>
                <w:sz w:val="24"/>
                <w:szCs w:val="24"/>
              </w:rPr>
              <w:t xml:space="preserve"> </w:t>
            </w:r>
            <w:proofErr w:type="spellStart"/>
            <w:r>
              <w:rPr>
                <w:rFonts w:ascii="Garamond" w:hAnsi="Garamond"/>
                <w:b/>
                <w:bCs/>
                <w:sz w:val="24"/>
                <w:szCs w:val="24"/>
              </w:rPr>
              <w:t>sym</w:t>
            </w:r>
            <w:r w:rsidR="00872850">
              <w:rPr>
                <w:rFonts w:ascii="Garamond" w:hAnsi="Garamond"/>
                <w:b/>
                <w:bCs/>
                <w:sz w:val="24"/>
                <w:szCs w:val="24"/>
              </w:rPr>
              <w:t>bolis</w:t>
            </w:r>
            <w:r>
              <w:rPr>
                <w:rFonts w:ascii="Garamond" w:hAnsi="Garamond"/>
                <w:b/>
                <w:bCs/>
                <w:sz w:val="24"/>
                <w:szCs w:val="24"/>
              </w:rPr>
              <w:t>e</w:t>
            </w:r>
            <w:proofErr w:type="spellEnd"/>
            <w:r>
              <w:rPr>
                <w:rFonts w:ascii="Garamond" w:hAnsi="Garamond"/>
                <w:b/>
                <w:bCs/>
                <w:sz w:val="24"/>
                <w:szCs w:val="24"/>
              </w:rPr>
              <w:t xml:space="preserve"> la </w:t>
            </w:r>
            <w:proofErr w:type="spellStart"/>
            <w:proofErr w:type="gramStart"/>
            <w:r w:rsidRPr="000209A6">
              <w:rPr>
                <w:rFonts w:ascii="Garamond" w:hAnsi="Garamond"/>
                <w:b/>
                <w:bCs/>
                <w:i/>
                <w:iCs/>
                <w:sz w:val="24"/>
                <w:szCs w:val="24"/>
              </w:rPr>
              <w:t>Ménorah</w:t>
            </w:r>
            <w:proofErr w:type="spellEnd"/>
            <w:r>
              <w:rPr>
                <w:rFonts w:ascii="Garamond" w:hAnsi="Garamond"/>
                <w:b/>
                <w:bCs/>
                <w:sz w:val="24"/>
                <w:szCs w:val="24"/>
              </w:rPr>
              <w:t xml:space="preserve"> ?</w:t>
            </w:r>
            <w:proofErr w:type="gramEnd"/>
          </w:p>
          <w:p w:rsidR="00FC72A0" w:rsidRPr="000A7E8A" w:rsidRDefault="00FC72A0" w:rsidP="00FC72A0">
            <w:pPr>
              <w:pStyle w:val="Textebrut"/>
              <w:rPr>
                <w:rFonts w:ascii="Garamond" w:hAnsi="Garamond"/>
                <w:b/>
                <w:bCs/>
                <w:sz w:val="24"/>
                <w:szCs w:val="24"/>
              </w:rPr>
            </w:pPr>
          </w:p>
          <w:p w:rsidR="007F54BE" w:rsidRPr="00E63152" w:rsidRDefault="00872850" w:rsidP="007F54BE">
            <w:pPr>
              <w:numPr>
                <w:ilvl w:val="0"/>
                <w:numId w:val="4"/>
              </w:numPr>
              <w:spacing w:after="0" w:line="240" w:lineRule="auto"/>
              <w:jc w:val="both"/>
              <w:rPr>
                <w:rFonts w:ascii="Garamond" w:hAnsi="Garamond"/>
                <w:sz w:val="24"/>
                <w:szCs w:val="24"/>
              </w:rPr>
            </w:pPr>
            <w:r w:rsidRPr="00E63152">
              <w:rPr>
                <w:rFonts w:ascii="Garamond" w:hAnsi="Garamond"/>
                <w:sz w:val="24"/>
                <w:szCs w:val="24"/>
              </w:rPr>
              <w:t xml:space="preserve">La </w:t>
            </w:r>
            <w:proofErr w:type="spellStart"/>
            <w:r w:rsidRPr="00E63152">
              <w:rPr>
                <w:rFonts w:ascii="Garamond" w:hAnsi="Garamond"/>
                <w:i/>
                <w:iCs/>
                <w:sz w:val="24"/>
                <w:szCs w:val="24"/>
              </w:rPr>
              <w:t>Mé</w:t>
            </w:r>
            <w:r w:rsidR="007F54BE" w:rsidRPr="00E63152">
              <w:rPr>
                <w:rFonts w:ascii="Garamond" w:hAnsi="Garamond"/>
                <w:i/>
                <w:iCs/>
                <w:sz w:val="24"/>
                <w:szCs w:val="24"/>
              </w:rPr>
              <w:t>norah</w:t>
            </w:r>
            <w:proofErr w:type="spellEnd"/>
            <w:r w:rsidRPr="00E63152">
              <w:rPr>
                <w:rFonts w:ascii="Garamond" w:hAnsi="Garamond"/>
                <w:sz w:val="24"/>
                <w:szCs w:val="24"/>
              </w:rPr>
              <w:t>, l’un des ustensil</w:t>
            </w:r>
            <w:r w:rsidR="006B676A">
              <w:rPr>
                <w:rFonts w:ascii="Garamond" w:hAnsi="Garamond"/>
                <w:sz w:val="24"/>
                <w:szCs w:val="24"/>
              </w:rPr>
              <w:t>e</w:t>
            </w:r>
            <w:r w:rsidRPr="00E63152">
              <w:rPr>
                <w:rFonts w:ascii="Garamond" w:hAnsi="Garamond"/>
                <w:sz w:val="24"/>
                <w:szCs w:val="24"/>
              </w:rPr>
              <w:t>s saints du Temple, symbolisait la Torah, la sagesse et la loi orale.</w:t>
            </w:r>
          </w:p>
          <w:p w:rsidR="007F54BE" w:rsidRPr="00E63152" w:rsidRDefault="007F54BE" w:rsidP="00F86961">
            <w:pPr>
              <w:ind w:left="360"/>
              <w:jc w:val="both"/>
              <w:rPr>
                <w:rFonts w:ascii="Garamond" w:hAnsi="Garamond"/>
                <w:sz w:val="24"/>
                <w:szCs w:val="24"/>
              </w:rPr>
            </w:pPr>
          </w:p>
          <w:p w:rsidR="00872850" w:rsidRPr="00872850" w:rsidRDefault="00872850" w:rsidP="007F54BE">
            <w:pPr>
              <w:numPr>
                <w:ilvl w:val="0"/>
                <w:numId w:val="4"/>
              </w:numPr>
              <w:spacing w:after="0" w:line="240" w:lineRule="auto"/>
              <w:jc w:val="both"/>
              <w:rPr>
                <w:rFonts w:ascii="Garamond" w:hAnsi="Garamond"/>
                <w:sz w:val="24"/>
                <w:szCs w:val="24"/>
              </w:rPr>
            </w:pPr>
            <w:r w:rsidRPr="00872850">
              <w:rPr>
                <w:rFonts w:ascii="Garamond" w:hAnsi="Garamond"/>
                <w:sz w:val="24"/>
                <w:szCs w:val="24"/>
              </w:rPr>
              <w:t xml:space="preserve">L’implication de l’homme dans l’allumage de ces lumières pour D. </w:t>
            </w:r>
            <w:r>
              <w:rPr>
                <w:rFonts w:ascii="Garamond" w:hAnsi="Garamond"/>
                <w:sz w:val="24"/>
                <w:szCs w:val="24"/>
              </w:rPr>
              <w:t>symbolise le fait que D. nous offre l’opportunité d’avoir une relation avec Lui.</w:t>
            </w:r>
          </w:p>
          <w:p w:rsidR="007F54BE" w:rsidRPr="00E63152" w:rsidRDefault="007F54BE" w:rsidP="00872850">
            <w:pPr>
              <w:jc w:val="both"/>
              <w:rPr>
                <w:rFonts w:ascii="Garamond" w:hAnsi="Garamond"/>
                <w:sz w:val="24"/>
                <w:szCs w:val="24"/>
              </w:rPr>
            </w:pPr>
          </w:p>
          <w:p w:rsidR="007F54BE" w:rsidRPr="00E63152" w:rsidRDefault="007F54BE" w:rsidP="007F54BE">
            <w:pPr>
              <w:numPr>
                <w:ilvl w:val="0"/>
                <w:numId w:val="4"/>
              </w:numPr>
              <w:spacing w:after="0" w:line="240" w:lineRule="auto"/>
              <w:jc w:val="both"/>
              <w:rPr>
                <w:rFonts w:ascii="Garamond" w:hAnsi="Garamond"/>
                <w:sz w:val="24"/>
                <w:szCs w:val="24"/>
              </w:rPr>
            </w:pPr>
            <w:r w:rsidRPr="00E63152">
              <w:rPr>
                <w:rFonts w:ascii="Garamond" w:hAnsi="Garamond"/>
                <w:sz w:val="24"/>
                <w:szCs w:val="24"/>
              </w:rPr>
              <w:t>L</w:t>
            </w:r>
            <w:r w:rsidR="00872850" w:rsidRPr="00E63152">
              <w:rPr>
                <w:rFonts w:ascii="Garamond" w:hAnsi="Garamond"/>
                <w:sz w:val="24"/>
                <w:szCs w:val="24"/>
              </w:rPr>
              <w:t xml:space="preserve">a lumière nous montre ce qu’il y a ; la </w:t>
            </w:r>
            <w:proofErr w:type="spellStart"/>
            <w:r w:rsidR="00872850" w:rsidRPr="00E63152">
              <w:rPr>
                <w:rFonts w:ascii="Garamond" w:hAnsi="Garamond"/>
                <w:i/>
                <w:iCs/>
                <w:sz w:val="24"/>
                <w:szCs w:val="24"/>
              </w:rPr>
              <w:t>ménorah</w:t>
            </w:r>
            <w:proofErr w:type="spellEnd"/>
            <w:r w:rsidR="00872850" w:rsidRPr="00E63152">
              <w:rPr>
                <w:rFonts w:ascii="Garamond" w:hAnsi="Garamond"/>
                <w:sz w:val="24"/>
                <w:szCs w:val="24"/>
              </w:rPr>
              <w:t xml:space="preserve"> nous montre que D. est là.</w:t>
            </w:r>
          </w:p>
          <w:p w:rsidR="007F54BE" w:rsidRPr="00E63152" w:rsidRDefault="007F54BE" w:rsidP="00F86961">
            <w:pPr>
              <w:jc w:val="both"/>
              <w:rPr>
                <w:rFonts w:ascii="Garamond" w:hAnsi="Garamond"/>
                <w:b/>
                <w:bCs/>
                <w:sz w:val="24"/>
                <w:szCs w:val="24"/>
              </w:rPr>
            </w:pPr>
          </w:p>
          <w:p w:rsidR="007F54BE" w:rsidRPr="00FC72A0" w:rsidRDefault="00FC72A0" w:rsidP="00FC72A0">
            <w:pPr>
              <w:pStyle w:val="Textebrut"/>
              <w:rPr>
                <w:rFonts w:ascii="Garamond" w:hAnsi="Garamond"/>
                <w:b/>
                <w:bCs/>
                <w:sz w:val="24"/>
                <w:szCs w:val="24"/>
                <w:lang w:val="fr-FR"/>
              </w:rPr>
            </w:pPr>
            <w:r w:rsidRPr="000209A6">
              <w:rPr>
                <w:rFonts w:ascii="Garamond" w:hAnsi="Garamond"/>
                <w:b/>
                <w:bCs/>
                <w:sz w:val="24"/>
                <w:szCs w:val="24"/>
                <w:lang w:val="fr-FR"/>
              </w:rPr>
              <w:t>En quoi notre observance de la fête de ‘</w:t>
            </w:r>
            <w:r w:rsidRPr="00BC5EC4">
              <w:rPr>
                <w:rFonts w:ascii="Garamond" w:hAnsi="Garamond"/>
                <w:b/>
                <w:bCs/>
                <w:i/>
                <w:iCs/>
                <w:sz w:val="24"/>
                <w:szCs w:val="24"/>
                <w:lang w:val="fr-FR"/>
              </w:rPr>
              <w:t>Hanoukka</w:t>
            </w:r>
            <w:r w:rsidR="00497A26">
              <w:rPr>
                <w:rFonts w:ascii="Garamond" w:hAnsi="Garamond"/>
                <w:b/>
                <w:bCs/>
                <w:sz w:val="24"/>
                <w:szCs w:val="24"/>
                <w:lang w:val="fr-FR"/>
              </w:rPr>
              <w:t xml:space="preserve"> atteste-t-elle du</w:t>
            </w:r>
            <w:r w:rsidRPr="000209A6">
              <w:rPr>
                <w:rFonts w:ascii="Garamond" w:hAnsi="Garamond"/>
                <w:b/>
                <w:bCs/>
                <w:sz w:val="24"/>
                <w:szCs w:val="24"/>
                <w:lang w:val="fr-FR"/>
              </w:rPr>
              <w:t xml:space="preserve"> r</w:t>
            </w:r>
            <w:r>
              <w:rPr>
                <w:rFonts w:ascii="Garamond" w:hAnsi="Garamond"/>
                <w:b/>
                <w:bCs/>
                <w:sz w:val="24"/>
                <w:szCs w:val="24"/>
                <w:lang w:val="fr-FR"/>
              </w:rPr>
              <w:t>ôle essentiel de l’autorité rabbinique ?</w:t>
            </w:r>
          </w:p>
          <w:p w:rsidR="007F54BE" w:rsidRPr="00E63152" w:rsidRDefault="00872850" w:rsidP="00632658">
            <w:pPr>
              <w:numPr>
                <w:ilvl w:val="0"/>
                <w:numId w:val="4"/>
              </w:numPr>
              <w:spacing w:after="0" w:line="240" w:lineRule="auto"/>
              <w:rPr>
                <w:rFonts w:ascii="Garamond" w:hAnsi="Garamond"/>
                <w:sz w:val="24"/>
                <w:szCs w:val="24"/>
              </w:rPr>
            </w:pPr>
            <w:r w:rsidRPr="00872850">
              <w:rPr>
                <w:rFonts w:ascii="Garamond" w:hAnsi="Garamond"/>
                <w:sz w:val="24"/>
                <w:szCs w:val="24"/>
              </w:rPr>
              <w:t>Après que la philosophie grecque ait conquis le monde, les paroles de Torah, plut</w:t>
            </w:r>
            <w:r>
              <w:rPr>
                <w:rFonts w:ascii="Garamond" w:hAnsi="Garamond"/>
                <w:sz w:val="24"/>
                <w:szCs w:val="24"/>
              </w:rPr>
              <w:t>ôt que de venir d’</w:t>
            </w:r>
            <w:r w:rsidR="00E63152">
              <w:rPr>
                <w:rFonts w:ascii="Garamond" w:hAnsi="Garamond"/>
                <w:sz w:val="24"/>
                <w:szCs w:val="24"/>
              </w:rPr>
              <w:t>E</w:t>
            </w:r>
            <w:r>
              <w:rPr>
                <w:rFonts w:ascii="Garamond" w:hAnsi="Garamond"/>
                <w:sz w:val="24"/>
                <w:szCs w:val="24"/>
              </w:rPr>
              <w:t>n-haut, émanaient de l’esprit et des cœurs des Sages. L</w:t>
            </w:r>
            <w:r w:rsidR="00632658">
              <w:rPr>
                <w:rFonts w:ascii="Garamond" w:hAnsi="Garamond"/>
                <w:sz w:val="24"/>
                <w:szCs w:val="24"/>
              </w:rPr>
              <w:t>’introduction</w:t>
            </w:r>
            <w:r>
              <w:rPr>
                <w:rFonts w:ascii="Garamond" w:hAnsi="Garamond"/>
                <w:sz w:val="24"/>
                <w:szCs w:val="24"/>
              </w:rPr>
              <w:t xml:space="preserve"> de la lumière divine dans notre monde, </w:t>
            </w:r>
            <w:r w:rsidR="00632658">
              <w:rPr>
                <w:rFonts w:ascii="Garamond" w:hAnsi="Garamond"/>
                <w:sz w:val="24"/>
                <w:szCs w:val="24"/>
              </w:rPr>
              <w:t xml:space="preserve">qui constitue le </w:t>
            </w:r>
            <w:r>
              <w:rPr>
                <w:rFonts w:ascii="Garamond" w:hAnsi="Garamond"/>
                <w:sz w:val="24"/>
                <w:szCs w:val="24"/>
              </w:rPr>
              <w:t>thème des bougies de ‘</w:t>
            </w:r>
            <w:r w:rsidRPr="00E63152">
              <w:rPr>
                <w:rFonts w:ascii="Garamond" w:hAnsi="Garamond"/>
                <w:i/>
                <w:iCs/>
                <w:sz w:val="24"/>
                <w:szCs w:val="24"/>
              </w:rPr>
              <w:t>Hanoukka</w:t>
            </w:r>
            <w:r>
              <w:rPr>
                <w:rFonts w:ascii="Garamond" w:hAnsi="Garamond"/>
                <w:sz w:val="24"/>
                <w:szCs w:val="24"/>
              </w:rPr>
              <w:t xml:space="preserve">, </w:t>
            </w:r>
            <w:r w:rsidR="00632658">
              <w:rPr>
                <w:rFonts w:ascii="Garamond" w:hAnsi="Garamond"/>
                <w:sz w:val="24"/>
                <w:szCs w:val="24"/>
              </w:rPr>
              <w:t>se fait par le biais de</w:t>
            </w:r>
            <w:r w:rsidR="00E63152">
              <w:rPr>
                <w:rFonts w:ascii="Garamond" w:hAnsi="Garamond"/>
                <w:sz w:val="24"/>
                <w:szCs w:val="24"/>
              </w:rPr>
              <w:t xml:space="preserve"> notre allumage.</w:t>
            </w:r>
            <w:r w:rsidR="00632658">
              <w:rPr>
                <w:rFonts w:ascii="Garamond" w:hAnsi="Garamond"/>
                <w:sz w:val="24"/>
                <w:szCs w:val="24"/>
              </w:rPr>
              <w:t xml:space="preserve"> </w:t>
            </w:r>
          </w:p>
          <w:p w:rsidR="007F54BE" w:rsidRPr="00E63152" w:rsidRDefault="007F54BE" w:rsidP="00F86961">
            <w:pPr>
              <w:ind w:left="360"/>
              <w:rPr>
                <w:rFonts w:ascii="Garamond" w:hAnsi="Garamond"/>
                <w:sz w:val="24"/>
                <w:szCs w:val="24"/>
              </w:rPr>
            </w:pPr>
          </w:p>
          <w:p w:rsidR="007F54BE" w:rsidRPr="00E63152" w:rsidRDefault="00E63152" w:rsidP="007F54BE">
            <w:pPr>
              <w:numPr>
                <w:ilvl w:val="0"/>
                <w:numId w:val="4"/>
              </w:numPr>
              <w:spacing w:after="0" w:line="240" w:lineRule="auto"/>
              <w:rPr>
                <w:rFonts w:ascii="Garamond" w:hAnsi="Garamond"/>
                <w:sz w:val="24"/>
                <w:szCs w:val="24"/>
              </w:rPr>
            </w:pPr>
            <w:r w:rsidRPr="00E63152">
              <w:rPr>
                <w:rFonts w:ascii="Garamond" w:hAnsi="Garamond"/>
                <w:sz w:val="24"/>
                <w:szCs w:val="24"/>
              </w:rPr>
              <w:t>La</w:t>
            </w:r>
            <w:r w:rsidR="007F54BE" w:rsidRPr="00E63152">
              <w:rPr>
                <w:rFonts w:ascii="Garamond" w:hAnsi="Garamond"/>
                <w:sz w:val="24"/>
                <w:szCs w:val="24"/>
              </w:rPr>
              <w:t xml:space="preserve"> Torah </w:t>
            </w:r>
            <w:r w:rsidRPr="00E63152">
              <w:rPr>
                <w:rFonts w:ascii="Garamond" w:hAnsi="Garamond"/>
                <w:sz w:val="24"/>
                <w:szCs w:val="24"/>
              </w:rPr>
              <w:t xml:space="preserve">elle-même dote les rabbins du pouvoir </w:t>
            </w:r>
            <w:r w:rsidR="006B676A">
              <w:rPr>
                <w:rFonts w:ascii="Garamond" w:hAnsi="Garamond"/>
                <w:sz w:val="24"/>
                <w:szCs w:val="24"/>
              </w:rPr>
              <w:t>législatif</w:t>
            </w:r>
            <w:r w:rsidRPr="00E63152">
              <w:rPr>
                <w:rFonts w:ascii="Garamond" w:hAnsi="Garamond"/>
                <w:sz w:val="24"/>
                <w:szCs w:val="24"/>
              </w:rPr>
              <w:t>, ce qu’évoque le Talmud</w:t>
            </w:r>
            <w:r w:rsidR="007F54BE" w:rsidRPr="00E63152">
              <w:rPr>
                <w:rFonts w:ascii="Garamond" w:hAnsi="Garamond"/>
                <w:sz w:val="24"/>
                <w:szCs w:val="24"/>
              </w:rPr>
              <w:t xml:space="preserve"> (</w:t>
            </w:r>
            <w:proofErr w:type="spellStart"/>
            <w:r w:rsidR="007F54BE" w:rsidRPr="00E63152">
              <w:rPr>
                <w:rFonts w:ascii="Garamond" w:hAnsi="Garamond"/>
                <w:sz w:val="24"/>
                <w:szCs w:val="24"/>
              </w:rPr>
              <w:t>Talm</w:t>
            </w:r>
            <w:r>
              <w:rPr>
                <w:rFonts w:ascii="Garamond" w:hAnsi="Garamond"/>
                <w:sz w:val="24"/>
                <w:szCs w:val="24"/>
              </w:rPr>
              <w:t>oud</w:t>
            </w:r>
            <w:proofErr w:type="spellEnd"/>
            <w:r>
              <w:rPr>
                <w:rFonts w:ascii="Garamond" w:hAnsi="Garamond"/>
                <w:sz w:val="24"/>
                <w:szCs w:val="24"/>
              </w:rPr>
              <w:t xml:space="preserve"> </w:t>
            </w:r>
            <w:proofErr w:type="spellStart"/>
            <w:r>
              <w:rPr>
                <w:rFonts w:ascii="Garamond" w:hAnsi="Garamond"/>
                <w:sz w:val="24"/>
                <w:szCs w:val="24"/>
              </w:rPr>
              <w:t>Bavli</w:t>
            </w:r>
            <w:proofErr w:type="spellEnd"/>
            <w:r>
              <w:rPr>
                <w:rFonts w:ascii="Garamond" w:hAnsi="Garamond"/>
                <w:sz w:val="24"/>
                <w:szCs w:val="24"/>
              </w:rPr>
              <w:t xml:space="preserve">, </w:t>
            </w:r>
            <w:proofErr w:type="spellStart"/>
            <w:r w:rsidRPr="00E63152">
              <w:rPr>
                <w:rFonts w:ascii="Garamond" w:hAnsi="Garamond"/>
                <w:i/>
                <w:iCs/>
                <w:sz w:val="24"/>
                <w:szCs w:val="24"/>
              </w:rPr>
              <w:t>C</w:t>
            </w:r>
            <w:r w:rsidR="007F54BE" w:rsidRPr="00E63152">
              <w:rPr>
                <w:rFonts w:ascii="Garamond" w:hAnsi="Garamond"/>
                <w:i/>
                <w:iCs/>
                <w:sz w:val="24"/>
                <w:szCs w:val="24"/>
              </w:rPr>
              <w:t>habbat</w:t>
            </w:r>
            <w:proofErr w:type="spellEnd"/>
            <w:r w:rsidR="007F54BE" w:rsidRPr="00E63152">
              <w:rPr>
                <w:rFonts w:ascii="Garamond" w:hAnsi="Garamond"/>
                <w:sz w:val="24"/>
                <w:szCs w:val="24"/>
              </w:rPr>
              <w:t xml:space="preserve"> 23a)</w:t>
            </w:r>
            <w:r w:rsidR="007F54BE" w:rsidRPr="00E63152">
              <w:rPr>
                <w:rFonts w:ascii="Garamond" w:hAnsi="Garamond"/>
                <w:b/>
                <w:bCs/>
                <w:sz w:val="24"/>
                <w:szCs w:val="24"/>
              </w:rPr>
              <w:t xml:space="preserve"> </w:t>
            </w:r>
            <w:r>
              <w:rPr>
                <w:rFonts w:ascii="Garamond" w:hAnsi="Garamond"/>
                <w:sz w:val="24"/>
                <w:szCs w:val="24"/>
              </w:rPr>
              <w:t>à propos de l’instauration de la fête de ‘</w:t>
            </w:r>
            <w:r w:rsidRPr="00E63152">
              <w:rPr>
                <w:rFonts w:ascii="Garamond" w:hAnsi="Garamond"/>
                <w:i/>
                <w:iCs/>
                <w:sz w:val="24"/>
                <w:szCs w:val="24"/>
              </w:rPr>
              <w:t>H</w:t>
            </w:r>
            <w:r w:rsidR="007F54BE" w:rsidRPr="00E63152">
              <w:rPr>
                <w:rFonts w:ascii="Garamond" w:hAnsi="Garamond"/>
                <w:i/>
                <w:iCs/>
                <w:sz w:val="24"/>
                <w:szCs w:val="24"/>
              </w:rPr>
              <w:t>an</w:t>
            </w:r>
            <w:r w:rsidRPr="00E63152">
              <w:rPr>
                <w:rFonts w:ascii="Garamond" w:hAnsi="Garamond"/>
                <w:i/>
                <w:iCs/>
                <w:sz w:val="24"/>
                <w:szCs w:val="24"/>
              </w:rPr>
              <w:t>o</w:t>
            </w:r>
            <w:r w:rsidR="007F54BE" w:rsidRPr="00E63152">
              <w:rPr>
                <w:rFonts w:ascii="Garamond" w:hAnsi="Garamond"/>
                <w:i/>
                <w:iCs/>
                <w:sz w:val="24"/>
                <w:szCs w:val="24"/>
              </w:rPr>
              <w:t>uk</w:t>
            </w:r>
            <w:r w:rsidRPr="00E63152">
              <w:rPr>
                <w:rFonts w:ascii="Garamond" w:hAnsi="Garamond"/>
                <w:i/>
                <w:iCs/>
                <w:sz w:val="24"/>
                <w:szCs w:val="24"/>
              </w:rPr>
              <w:t>ka</w:t>
            </w:r>
            <w:r w:rsidR="007F54BE" w:rsidRPr="00E63152">
              <w:rPr>
                <w:rFonts w:ascii="Garamond" w:hAnsi="Garamond"/>
                <w:sz w:val="24"/>
                <w:szCs w:val="24"/>
              </w:rPr>
              <w:t xml:space="preserve">. </w:t>
            </w:r>
          </w:p>
          <w:p w:rsidR="007F54BE" w:rsidRPr="00E63152" w:rsidRDefault="007F54BE" w:rsidP="00F86961">
            <w:pPr>
              <w:jc w:val="both"/>
              <w:rPr>
                <w:rFonts w:ascii="Garamond" w:hAnsi="Garamond"/>
                <w:b/>
                <w:bCs/>
                <w:sz w:val="24"/>
                <w:szCs w:val="24"/>
              </w:rPr>
            </w:pPr>
          </w:p>
          <w:p w:rsidR="007F54BE" w:rsidRDefault="00FC72A0" w:rsidP="00FC72A0">
            <w:pPr>
              <w:spacing w:after="0" w:line="240" w:lineRule="auto"/>
              <w:jc w:val="both"/>
              <w:rPr>
                <w:rFonts w:ascii="Garamond" w:hAnsi="Garamond"/>
                <w:b/>
                <w:bCs/>
                <w:sz w:val="24"/>
                <w:szCs w:val="24"/>
              </w:rPr>
            </w:pPr>
            <w:r w:rsidRPr="000209A6">
              <w:rPr>
                <w:rFonts w:ascii="Garamond" w:hAnsi="Garamond"/>
                <w:b/>
                <w:bCs/>
                <w:sz w:val="24"/>
                <w:szCs w:val="24"/>
              </w:rPr>
              <w:t>Comment commémore-t-on les miracles de ‘</w:t>
            </w:r>
            <w:r w:rsidRPr="00BC5EC4">
              <w:rPr>
                <w:rFonts w:ascii="Garamond" w:hAnsi="Garamond"/>
                <w:b/>
                <w:bCs/>
                <w:i/>
                <w:iCs/>
                <w:sz w:val="24"/>
                <w:szCs w:val="24"/>
              </w:rPr>
              <w:t>Hanoukka</w:t>
            </w:r>
            <w:r w:rsidRPr="000209A6">
              <w:rPr>
                <w:rFonts w:ascii="Garamond" w:hAnsi="Garamond"/>
                <w:b/>
                <w:bCs/>
                <w:sz w:val="24"/>
                <w:szCs w:val="24"/>
              </w:rPr>
              <w:t xml:space="preserve"> ? </w:t>
            </w:r>
          </w:p>
          <w:p w:rsidR="00FC72A0" w:rsidRPr="00FC72A0" w:rsidRDefault="00FC72A0" w:rsidP="00FC72A0">
            <w:pPr>
              <w:spacing w:after="0" w:line="240" w:lineRule="auto"/>
              <w:jc w:val="both"/>
              <w:rPr>
                <w:rFonts w:ascii="Garamond" w:hAnsi="Garamond"/>
                <w:b/>
                <w:bCs/>
                <w:sz w:val="24"/>
                <w:szCs w:val="24"/>
              </w:rPr>
            </w:pPr>
          </w:p>
          <w:p w:rsidR="007F54BE" w:rsidRDefault="00E63152" w:rsidP="00E63152">
            <w:pPr>
              <w:numPr>
                <w:ilvl w:val="0"/>
                <w:numId w:val="4"/>
              </w:numPr>
              <w:spacing w:after="0" w:line="240" w:lineRule="auto"/>
              <w:rPr>
                <w:rFonts w:ascii="Garamond" w:hAnsi="Garamond"/>
                <w:sz w:val="24"/>
                <w:szCs w:val="24"/>
              </w:rPr>
            </w:pPr>
            <w:r w:rsidRPr="00E63152">
              <w:rPr>
                <w:rFonts w:ascii="Garamond" w:hAnsi="Garamond"/>
                <w:sz w:val="24"/>
                <w:szCs w:val="24"/>
              </w:rPr>
              <w:t xml:space="preserve">C’est </w:t>
            </w:r>
            <w:r>
              <w:rPr>
                <w:rFonts w:ascii="Garamond" w:hAnsi="Garamond"/>
                <w:sz w:val="24"/>
                <w:szCs w:val="24"/>
              </w:rPr>
              <w:t xml:space="preserve">principalement </w:t>
            </w:r>
            <w:r w:rsidRPr="00E63152">
              <w:rPr>
                <w:rFonts w:ascii="Garamond" w:hAnsi="Garamond"/>
                <w:sz w:val="24"/>
                <w:szCs w:val="24"/>
              </w:rPr>
              <w:t xml:space="preserve">par l’allumage de la </w:t>
            </w:r>
            <w:proofErr w:type="spellStart"/>
            <w:r w:rsidRPr="00E63152">
              <w:rPr>
                <w:rFonts w:ascii="Garamond" w:hAnsi="Garamond"/>
                <w:i/>
                <w:iCs/>
                <w:sz w:val="24"/>
                <w:szCs w:val="24"/>
              </w:rPr>
              <w:t>ménorah</w:t>
            </w:r>
            <w:proofErr w:type="spellEnd"/>
            <w:r>
              <w:rPr>
                <w:rFonts w:ascii="Garamond" w:hAnsi="Garamond"/>
                <w:sz w:val="24"/>
                <w:szCs w:val="24"/>
              </w:rPr>
              <w:t>, qui amène une « lumière sainte » dans notre monde,</w:t>
            </w:r>
            <w:r w:rsidRPr="00E63152">
              <w:rPr>
                <w:rFonts w:ascii="Garamond" w:hAnsi="Garamond"/>
                <w:sz w:val="24"/>
                <w:szCs w:val="24"/>
              </w:rPr>
              <w:t xml:space="preserve"> que nous commémorons les miracles de ‘</w:t>
            </w:r>
            <w:r w:rsidRPr="00E63152">
              <w:rPr>
                <w:rFonts w:ascii="Garamond" w:hAnsi="Garamond"/>
                <w:i/>
                <w:iCs/>
                <w:sz w:val="24"/>
                <w:szCs w:val="24"/>
              </w:rPr>
              <w:t>Hanoukka</w:t>
            </w:r>
            <w:r>
              <w:rPr>
                <w:rFonts w:ascii="Garamond" w:hAnsi="Garamond"/>
                <w:sz w:val="24"/>
                <w:szCs w:val="24"/>
              </w:rPr>
              <w:t>. Nous le faisons publiquement, de préférence juste à l’extérieur de l’embrasur</w:t>
            </w:r>
            <w:r w:rsidR="00AF3F02">
              <w:rPr>
                <w:rFonts w:ascii="Garamond" w:hAnsi="Garamond"/>
                <w:sz w:val="24"/>
                <w:szCs w:val="24"/>
              </w:rPr>
              <w:t xml:space="preserve">e de nos portes, </w:t>
            </w:r>
            <w:r w:rsidR="00AF3F02">
              <w:rPr>
                <w:rFonts w:ascii="Garamond" w:hAnsi="Garamond"/>
                <w:sz w:val="24"/>
                <w:szCs w:val="24"/>
              </w:rPr>
              <w:lastRenderedPageBreak/>
              <w:t>afin de faire connaître</w:t>
            </w:r>
            <w:r>
              <w:rPr>
                <w:rFonts w:ascii="Garamond" w:hAnsi="Garamond"/>
                <w:sz w:val="24"/>
                <w:szCs w:val="24"/>
              </w:rPr>
              <w:t xml:space="preserve"> le miracle aux autres. En agissant ainsi, nous réfutons la vision du monde hellénistique dans laquelle il n’existe pas de lien entre notre monde et le Divin.</w:t>
            </w:r>
          </w:p>
          <w:p w:rsidR="00E63152" w:rsidRPr="00E63152" w:rsidRDefault="00E63152" w:rsidP="00E63152">
            <w:pPr>
              <w:spacing w:after="0" w:line="240" w:lineRule="auto"/>
              <w:rPr>
                <w:rFonts w:ascii="Garamond" w:hAnsi="Garamond"/>
                <w:sz w:val="24"/>
                <w:szCs w:val="24"/>
              </w:rPr>
            </w:pPr>
          </w:p>
          <w:p w:rsidR="007F54BE" w:rsidRPr="00E63152" w:rsidRDefault="00E63152" w:rsidP="007F54BE">
            <w:pPr>
              <w:numPr>
                <w:ilvl w:val="0"/>
                <w:numId w:val="4"/>
              </w:numPr>
              <w:spacing w:after="0" w:line="240" w:lineRule="auto"/>
              <w:rPr>
                <w:rFonts w:ascii="Garamond" w:hAnsi="Garamond"/>
                <w:sz w:val="24"/>
                <w:szCs w:val="24"/>
              </w:rPr>
            </w:pPr>
            <w:r w:rsidRPr="00E63152">
              <w:rPr>
                <w:rFonts w:ascii="Garamond" w:hAnsi="Garamond"/>
                <w:sz w:val="24"/>
                <w:szCs w:val="24"/>
              </w:rPr>
              <w:t>Nous commémorons également ‘</w:t>
            </w:r>
            <w:r w:rsidRPr="00E63152">
              <w:rPr>
                <w:rFonts w:ascii="Garamond" w:hAnsi="Garamond"/>
                <w:i/>
                <w:iCs/>
                <w:sz w:val="24"/>
                <w:szCs w:val="24"/>
              </w:rPr>
              <w:t>Hanoukka</w:t>
            </w:r>
            <w:r w:rsidRPr="00E63152">
              <w:rPr>
                <w:rFonts w:ascii="Garamond" w:hAnsi="Garamond"/>
                <w:sz w:val="24"/>
                <w:szCs w:val="24"/>
              </w:rPr>
              <w:t xml:space="preserve"> dans nos </w:t>
            </w:r>
            <w:r>
              <w:rPr>
                <w:rFonts w:ascii="Garamond" w:hAnsi="Garamond"/>
                <w:sz w:val="24"/>
                <w:szCs w:val="24"/>
              </w:rPr>
              <w:t>prière</w:t>
            </w:r>
            <w:r w:rsidRPr="00E63152">
              <w:rPr>
                <w:rFonts w:ascii="Garamond" w:hAnsi="Garamond"/>
                <w:sz w:val="24"/>
                <w:szCs w:val="24"/>
              </w:rPr>
              <w:t>s, en remerciant et en louant D. de nous av</w:t>
            </w:r>
            <w:r>
              <w:rPr>
                <w:rFonts w:ascii="Garamond" w:hAnsi="Garamond"/>
                <w:sz w:val="24"/>
                <w:szCs w:val="24"/>
              </w:rPr>
              <w:t>oir sauvé</w:t>
            </w:r>
            <w:r w:rsidR="00AF3F02">
              <w:rPr>
                <w:rFonts w:ascii="Garamond" w:hAnsi="Garamond"/>
                <w:sz w:val="24"/>
                <w:szCs w:val="24"/>
              </w:rPr>
              <w:t>s</w:t>
            </w:r>
            <w:r>
              <w:rPr>
                <w:rFonts w:ascii="Garamond" w:hAnsi="Garamond"/>
                <w:sz w:val="24"/>
                <w:szCs w:val="24"/>
              </w:rPr>
              <w:t xml:space="preserve"> de la menace grecque.</w:t>
            </w:r>
          </w:p>
          <w:p w:rsidR="007F54BE" w:rsidRPr="00E63152" w:rsidRDefault="007F54BE" w:rsidP="00F86961">
            <w:pPr>
              <w:rPr>
                <w:rFonts w:ascii="Garamond" w:hAnsi="Garamond"/>
                <w:b/>
                <w:bCs/>
                <w:sz w:val="24"/>
                <w:szCs w:val="24"/>
              </w:rPr>
            </w:pPr>
          </w:p>
          <w:p w:rsidR="007F54BE" w:rsidRPr="002D4DFB" w:rsidRDefault="002D4DFB" w:rsidP="00F86961">
            <w:pPr>
              <w:rPr>
                <w:rFonts w:ascii="Garamond" w:hAnsi="Garamond"/>
                <w:b/>
                <w:bCs/>
                <w:sz w:val="24"/>
                <w:szCs w:val="24"/>
              </w:rPr>
            </w:pPr>
            <w:r w:rsidRPr="00BC5EC4">
              <w:rPr>
                <w:rFonts w:ascii="Garamond" w:hAnsi="Garamond"/>
                <w:b/>
                <w:bCs/>
                <w:sz w:val="24"/>
                <w:szCs w:val="24"/>
              </w:rPr>
              <w:t xml:space="preserve">Que révèlent les coutumes de manger des </w:t>
            </w:r>
            <w:proofErr w:type="spellStart"/>
            <w:r w:rsidRPr="00BC5EC4">
              <w:rPr>
                <w:rFonts w:ascii="Garamond" w:hAnsi="Garamond"/>
                <w:b/>
                <w:bCs/>
                <w:i/>
                <w:iCs/>
                <w:sz w:val="24"/>
                <w:szCs w:val="24"/>
              </w:rPr>
              <w:t>latkes</w:t>
            </w:r>
            <w:proofErr w:type="spellEnd"/>
            <w:r w:rsidRPr="00BC5EC4">
              <w:rPr>
                <w:rFonts w:ascii="Garamond" w:hAnsi="Garamond"/>
                <w:b/>
                <w:bCs/>
                <w:sz w:val="24"/>
                <w:szCs w:val="24"/>
              </w:rPr>
              <w:t xml:space="preserve"> et de faire tourner le </w:t>
            </w:r>
            <w:proofErr w:type="spellStart"/>
            <w:r w:rsidRPr="00BC5EC4">
              <w:rPr>
                <w:rFonts w:ascii="Garamond" w:hAnsi="Garamond"/>
                <w:b/>
                <w:bCs/>
                <w:i/>
                <w:iCs/>
                <w:sz w:val="24"/>
                <w:szCs w:val="24"/>
              </w:rPr>
              <w:t>dreidel</w:t>
            </w:r>
            <w:proofErr w:type="spellEnd"/>
            <w:r>
              <w:rPr>
                <w:rFonts w:ascii="Garamond" w:hAnsi="Garamond"/>
                <w:b/>
                <w:bCs/>
                <w:i/>
                <w:iCs/>
                <w:sz w:val="24"/>
                <w:szCs w:val="24"/>
              </w:rPr>
              <w:t xml:space="preserve"> </w:t>
            </w:r>
            <w:r w:rsidRPr="00BC5EC4">
              <w:rPr>
                <w:rFonts w:ascii="Garamond" w:hAnsi="Garamond"/>
                <w:b/>
                <w:bCs/>
                <w:sz w:val="24"/>
                <w:szCs w:val="24"/>
              </w:rPr>
              <w:t>?</w:t>
            </w:r>
          </w:p>
          <w:p w:rsidR="007F54BE" w:rsidRPr="00B924AC" w:rsidRDefault="00E63152" w:rsidP="00B924AC">
            <w:pPr>
              <w:numPr>
                <w:ilvl w:val="0"/>
                <w:numId w:val="4"/>
              </w:numPr>
              <w:spacing w:after="0" w:line="240" w:lineRule="auto"/>
              <w:rPr>
                <w:rFonts w:ascii="Garamond" w:hAnsi="Garamond"/>
                <w:sz w:val="24"/>
                <w:szCs w:val="24"/>
              </w:rPr>
            </w:pPr>
            <w:r w:rsidRPr="00E63152">
              <w:rPr>
                <w:rFonts w:ascii="Garamond" w:hAnsi="Garamond"/>
                <w:sz w:val="24"/>
                <w:szCs w:val="24"/>
              </w:rPr>
              <w:t>Consommer des aliments frits dans l’huile à ‘</w:t>
            </w:r>
            <w:r w:rsidRPr="00E63152">
              <w:rPr>
                <w:rFonts w:ascii="Garamond" w:hAnsi="Garamond"/>
                <w:i/>
                <w:iCs/>
                <w:sz w:val="24"/>
                <w:szCs w:val="24"/>
              </w:rPr>
              <w:t>Hanoukka</w:t>
            </w:r>
            <w:r w:rsidRPr="00E63152">
              <w:rPr>
                <w:rFonts w:ascii="Garamond" w:hAnsi="Garamond"/>
                <w:sz w:val="24"/>
                <w:szCs w:val="24"/>
              </w:rPr>
              <w:t xml:space="preserve"> est une autre </w:t>
            </w:r>
            <w:r>
              <w:rPr>
                <w:rFonts w:ascii="Garamond" w:hAnsi="Garamond"/>
                <w:sz w:val="24"/>
                <w:szCs w:val="24"/>
              </w:rPr>
              <w:t xml:space="preserve">façon de célébrer le miracle qui se produisit avec l’huile. Faire tourner le </w:t>
            </w:r>
            <w:proofErr w:type="spellStart"/>
            <w:r w:rsidRPr="00E63152">
              <w:rPr>
                <w:rFonts w:ascii="Garamond" w:hAnsi="Garamond"/>
                <w:i/>
                <w:iCs/>
                <w:sz w:val="24"/>
                <w:szCs w:val="24"/>
              </w:rPr>
              <w:t>dreidel</w:t>
            </w:r>
            <w:proofErr w:type="spellEnd"/>
            <w:r w:rsidR="00F5549B">
              <w:rPr>
                <w:rFonts w:ascii="Garamond" w:hAnsi="Garamond"/>
                <w:sz w:val="24"/>
                <w:szCs w:val="24"/>
              </w:rPr>
              <w:t xml:space="preserve"> nous rappelle la résistance</w:t>
            </w:r>
            <w:r>
              <w:rPr>
                <w:rFonts w:ascii="Garamond" w:hAnsi="Garamond"/>
                <w:sz w:val="24"/>
                <w:szCs w:val="24"/>
              </w:rPr>
              <w:t xml:space="preserve"> des Maccabées</w:t>
            </w:r>
            <w:r w:rsidR="006B7354">
              <w:rPr>
                <w:rFonts w:ascii="Garamond" w:hAnsi="Garamond"/>
                <w:sz w:val="24"/>
                <w:szCs w:val="24"/>
              </w:rPr>
              <w:t xml:space="preserve"> et nous permet de prendre conscience de l’aide</w:t>
            </w:r>
            <w:r w:rsidR="00B924AC">
              <w:rPr>
                <w:rFonts w:ascii="Garamond" w:hAnsi="Garamond"/>
                <w:sz w:val="24"/>
                <w:szCs w:val="24"/>
              </w:rPr>
              <w:t xml:space="preserve"> divine.</w:t>
            </w:r>
          </w:p>
        </w:tc>
      </w:tr>
    </w:tbl>
    <w:p w:rsidR="00D10610" w:rsidRPr="00E326E0" w:rsidRDefault="00D10610"/>
    <w:sectPr w:rsidR="00D10610" w:rsidRPr="00E326E0" w:rsidSect="00E11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5A18"/>
    <w:multiLevelType w:val="hybridMultilevel"/>
    <w:tmpl w:val="29A2A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F1466"/>
    <w:multiLevelType w:val="hybridMultilevel"/>
    <w:tmpl w:val="68E6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234058"/>
    <w:multiLevelType w:val="hybridMultilevel"/>
    <w:tmpl w:val="A5E8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85DF7"/>
    <w:multiLevelType w:val="hybridMultilevel"/>
    <w:tmpl w:val="528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D62A1"/>
    <w:multiLevelType w:val="hybridMultilevel"/>
    <w:tmpl w:val="08A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5368C"/>
    <w:multiLevelType w:val="hybridMultilevel"/>
    <w:tmpl w:val="D3F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B193E"/>
    <w:multiLevelType w:val="hybridMultilevel"/>
    <w:tmpl w:val="7824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F54BE"/>
    <w:rsid w:val="000209A6"/>
    <w:rsid w:val="00035B35"/>
    <w:rsid w:val="0006687B"/>
    <w:rsid w:val="00075BAC"/>
    <w:rsid w:val="000A7E8A"/>
    <w:rsid w:val="000B37E0"/>
    <w:rsid w:val="00135862"/>
    <w:rsid w:val="00154467"/>
    <w:rsid w:val="001855C0"/>
    <w:rsid w:val="001A3E28"/>
    <w:rsid w:val="001F3E40"/>
    <w:rsid w:val="00222C6B"/>
    <w:rsid w:val="00232784"/>
    <w:rsid w:val="002341EF"/>
    <w:rsid w:val="002623F3"/>
    <w:rsid w:val="00273E39"/>
    <w:rsid w:val="00282735"/>
    <w:rsid w:val="00287831"/>
    <w:rsid w:val="0029357C"/>
    <w:rsid w:val="00297D3F"/>
    <w:rsid w:val="002A5DB0"/>
    <w:rsid w:val="002B50AB"/>
    <w:rsid w:val="002D4DFB"/>
    <w:rsid w:val="003019B5"/>
    <w:rsid w:val="00321D1B"/>
    <w:rsid w:val="003317A2"/>
    <w:rsid w:val="00342CDD"/>
    <w:rsid w:val="00352078"/>
    <w:rsid w:val="00396B8C"/>
    <w:rsid w:val="003C7157"/>
    <w:rsid w:val="003F73E2"/>
    <w:rsid w:val="00430E75"/>
    <w:rsid w:val="00435A8E"/>
    <w:rsid w:val="004839D6"/>
    <w:rsid w:val="00496266"/>
    <w:rsid w:val="004968F8"/>
    <w:rsid w:val="00496C4A"/>
    <w:rsid w:val="00497A26"/>
    <w:rsid w:val="004C3397"/>
    <w:rsid w:val="004D31CA"/>
    <w:rsid w:val="00506E33"/>
    <w:rsid w:val="005120FB"/>
    <w:rsid w:val="005A1BA5"/>
    <w:rsid w:val="005C4E06"/>
    <w:rsid w:val="005D751F"/>
    <w:rsid w:val="005E2FF7"/>
    <w:rsid w:val="006315F8"/>
    <w:rsid w:val="00632658"/>
    <w:rsid w:val="00636BF7"/>
    <w:rsid w:val="0065746A"/>
    <w:rsid w:val="00664B04"/>
    <w:rsid w:val="00673960"/>
    <w:rsid w:val="006A2F7A"/>
    <w:rsid w:val="006A7E4D"/>
    <w:rsid w:val="006B2A28"/>
    <w:rsid w:val="006B676A"/>
    <w:rsid w:val="006B7354"/>
    <w:rsid w:val="006C0E13"/>
    <w:rsid w:val="006E57AB"/>
    <w:rsid w:val="006F1012"/>
    <w:rsid w:val="006F4797"/>
    <w:rsid w:val="007362D1"/>
    <w:rsid w:val="007530CC"/>
    <w:rsid w:val="0077273C"/>
    <w:rsid w:val="007C2A19"/>
    <w:rsid w:val="007F54BE"/>
    <w:rsid w:val="008320F2"/>
    <w:rsid w:val="008458D2"/>
    <w:rsid w:val="00856711"/>
    <w:rsid w:val="0087209C"/>
    <w:rsid w:val="00872850"/>
    <w:rsid w:val="00890ACA"/>
    <w:rsid w:val="0089598A"/>
    <w:rsid w:val="008A284C"/>
    <w:rsid w:val="008B2F75"/>
    <w:rsid w:val="008C2F99"/>
    <w:rsid w:val="008D0054"/>
    <w:rsid w:val="008D3B63"/>
    <w:rsid w:val="00956FD9"/>
    <w:rsid w:val="009A66D6"/>
    <w:rsid w:val="009B6BEB"/>
    <w:rsid w:val="009C1131"/>
    <w:rsid w:val="009C4036"/>
    <w:rsid w:val="009D2CCC"/>
    <w:rsid w:val="009D72D9"/>
    <w:rsid w:val="009E7109"/>
    <w:rsid w:val="009F3395"/>
    <w:rsid w:val="00A11999"/>
    <w:rsid w:val="00A11C25"/>
    <w:rsid w:val="00A279D0"/>
    <w:rsid w:val="00A363C0"/>
    <w:rsid w:val="00A55294"/>
    <w:rsid w:val="00A76029"/>
    <w:rsid w:val="00A85729"/>
    <w:rsid w:val="00A91CE6"/>
    <w:rsid w:val="00A962E4"/>
    <w:rsid w:val="00AA1191"/>
    <w:rsid w:val="00AB3502"/>
    <w:rsid w:val="00AF3F02"/>
    <w:rsid w:val="00B2402F"/>
    <w:rsid w:val="00B25919"/>
    <w:rsid w:val="00B324DD"/>
    <w:rsid w:val="00B37333"/>
    <w:rsid w:val="00B44C71"/>
    <w:rsid w:val="00B51257"/>
    <w:rsid w:val="00B81C14"/>
    <w:rsid w:val="00B924AC"/>
    <w:rsid w:val="00BC5EC4"/>
    <w:rsid w:val="00BF42BB"/>
    <w:rsid w:val="00BF4519"/>
    <w:rsid w:val="00BF6690"/>
    <w:rsid w:val="00C014E6"/>
    <w:rsid w:val="00C36213"/>
    <w:rsid w:val="00C53700"/>
    <w:rsid w:val="00C86962"/>
    <w:rsid w:val="00CA5DF4"/>
    <w:rsid w:val="00CC4E6B"/>
    <w:rsid w:val="00CD0023"/>
    <w:rsid w:val="00CD2A6C"/>
    <w:rsid w:val="00CD2D6C"/>
    <w:rsid w:val="00CD38E8"/>
    <w:rsid w:val="00CD4479"/>
    <w:rsid w:val="00D10610"/>
    <w:rsid w:val="00D10AB9"/>
    <w:rsid w:val="00D20ABF"/>
    <w:rsid w:val="00D23769"/>
    <w:rsid w:val="00D35E0F"/>
    <w:rsid w:val="00D6275D"/>
    <w:rsid w:val="00D64130"/>
    <w:rsid w:val="00D75C2D"/>
    <w:rsid w:val="00D86F9C"/>
    <w:rsid w:val="00E056DD"/>
    <w:rsid w:val="00E11C0D"/>
    <w:rsid w:val="00E21ECF"/>
    <w:rsid w:val="00E222D9"/>
    <w:rsid w:val="00E24058"/>
    <w:rsid w:val="00E31890"/>
    <w:rsid w:val="00E326E0"/>
    <w:rsid w:val="00E342A3"/>
    <w:rsid w:val="00E55EFD"/>
    <w:rsid w:val="00E63152"/>
    <w:rsid w:val="00E71B47"/>
    <w:rsid w:val="00EC2990"/>
    <w:rsid w:val="00EC351A"/>
    <w:rsid w:val="00EE4062"/>
    <w:rsid w:val="00F04970"/>
    <w:rsid w:val="00F22FEF"/>
    <w:rsid w:val="00F5549B"/>
    <w:rsid w:val="00F57EDC"/>
    <w:rsid w:val="00F71ECF"/>
    <w:rsid w:val="00F86961"/>
    <w:rsid w:val="00FB30B8"/>
    <w:rsid w:val="00FB7F11"/>
    <w:rsid w:val="00FC0EB1"/>
    <w:rsid w:val="00FC72A0"/>
    <w:rsid w:val="00FD36BA"/>
    <w:rsid w:val="00FE2258"/>
    <w:rsid w:val="00FE6E92"/>
    <w:rsid w:val="00FF193F"/>
    <w:rsid w:val="00FF2AB5"/>
    <w:rsid w:val="00FF49C1"/>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semiHidden/>
    <w:rsid w:val="007F54BE"/>
    <w:pPr>
      <w:spacing w:after="0" w:line="240" w:lineRule="auto"/>
    </w:pPr>
    <w:rPr>
      <w:rFonts w:ascii="Courier New" w:eastAsia="Times New Roman" w:hAnsi="Times New Roman" w:cs="Miriam"/>
      <w:sz w:val="20"/>
      <w:szCs w:val="20"/>
      <w:lang w:val="en-US" w:eastAsia="en-US"/>
    </w:rPr>
  </w:style>
  <w:style w:type="character" w:customStyle="1" w:styleId="TextebrutCar">
    <w:name w:val="Texte brut Car"/>
    <w:basedOn w:val="Policepardfaut"/>
    <w:link w:val="Textebrut"/>
    <w:semiHidden/>
    <w:rsid w:val="007F54BE"/>
    <w:rPr>
      <w:rFonts w:ascii="Courier New" w:eastAsia="Times New Roman" w:hAnsi="Times New Roman" w:cs="Miriam"/>
      <w:sz w:val="20"/>
      <w:szCs w:val="20"/>
      <w:lang w:val="en-US" w:eastAsia="en-US"/>
    </w:rPr>
  </w:style>
  <w:style w:type="paragraph" w:styleId="Corpsdetexte2">
    <w:name w:val="Body Text 2"/>
    <w:basedOn w:val="Normal"/>
    <w:link w:val="Corpsdetexte2Car"/>
    <w:semiHidden/>
    <w:rsid w:val="007F54BE"/>
    <w:pPr>
      <w:spacing w:after="0" w:line="240" w:lineRule="auto"/>
      <w:jc w:val="both"/>
    </w:pPr>
    <w:rPr>
      <w:rFonts w:ascii="Garamond" w:eastAsia="Times New Roman" w:hAnsi="Garamond" w:cs="Miriam"/>
      <w:sz w:val="24"/>
      <w:szCs w:val="24"/>
      <w:lang w:val="en-US" w:eastAsia="en-US"/>
    </w:rPr>
  </w:style>
  <w:style w:type="character" w:customStyle="1" w:styleId="Corpsdetexte2Car">
    <w:name w:val="Corps de texte 2 Car"/>
    <w:basedOn w:val="Policepardfaut"/>
    <w:link w:val="Corpsdetexte2"/>
    <w:semiHidden/>
    <w:rsid w:val="007F54BE"/>
    <w:rPr>
      <w:rFonts w:ascii="Garamond" w:eastAsia="Times New Roman" w:hAnsi="Garamond" w:cs="Miriam"/>
      <w:sz w:val="24"/>
      <w:szCs w:val="24"/>
      <w:lang w:val="en-US" w:eastAsia="en-US"/>
    </w:rPr>
  </w:style>
  <w:style w:type="paragraph" w:styleId="NormalWeb">
    <w:name w:val="Normal (Web)"/>
    <w:basedOn w:val="Normal"/>
    <w:semiHidden/>
    <w:rsid w:val="007F54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ansinterligne1">
    <w:name w:val="Sans interligne1"/>
    <w:qFormat/>
    <w:rsid w:val="007F54BE"/>
    <w:pPr>
      <w:spacing w:after="0" w:line="240" w:lineRule="auto"/>
      <w:jc w:val="both"/>
    </w:pPr>
    <w:rPr>
      <w:rFonts w:ascii="Calibri" w:eastAsia="Calibri" w:hAnsi="Calibri" w:cs="Arial"/>
      <w:lang w:val="en-US" w:eastAsia="en-US"/>
    </w:rPr>
  </w:style>
  <w:style w:type="paragraph" w:customStyle="1" w:styleId="articletext">
    <w:name w:val="articletext"/>
    <w:basedOn w:val="Normal"/>
    <w:rsid w:val="007F54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ext">
    <w:name w:val="text"/>
    <w:basedOn w:val="Policepardfaut"/>
    <w:rsid w:val="001855C0"/>
  </w:style>
  <w:style w:type="paragraph" w:styleId="Paragraphedeliste">
    <w:name w:val="List Paragraph"/>
    <w:basedOn w:val="Normal"/>
    <w:uiPriority w:val="34"/>
    <w:qFormat/>
    <w:rsid w:val="00506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4680</TotalTime>
  <Pages>21</Pages>
  <Words>7767</Words>
  <Characters>42719</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44</cp:revision>
  <dcterms:created xsi:type="dcterms:W3CDTF">2011-07-31T08:56:00Z</dcterms:created>
  <dcterms:modified xsi:type="dcterms:W3CDTF">2011-09-12T09:38:00Z</dcterms:modified>
</cp:coreProperties>
</file>