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35A" w:rsidRPr="00F61801" w:rsidRDefault="0046135A" w:rsidP="00F61801">
      <w:pPr>
        <w:autoSpaceDE w:val="0"/>
        <w:autoSpaceDN w:val="0"/>
        <w:adjustRightInd w:val="0"/>
        <w:jc w:val="center"/>
        <w:rPr>
          <w:rFonts w:ascii="Garamond" w:hAnsi="Garamond"/>
          <w:b/>
          <w:bCs/>
          <w:sz w:val="22"/>
          <w:szCs w:val="22"/>
          <w:lang w:val="fr-FR"/>
        </w:rPr>
      </w:pPr>
      <w:r w:rsidRPr="00F61801">
        <w:rPr>
          <w:rFonts w:ascii="Garamond" w:hAnsi="Garamond"/>
          <w:b/>
          <w:bCs/>
          <w:sz w:val="22"/>
          <w:szCs w:val="22"/>
          <w:lang w:val="fr-FR"/>
        </w:rPr>
        <w:t>L’étude de la Torah</w:t>
      </w:r>
    </w:p>
    <w:p w:rsidR="0046135A" w:rsidRPr="00F61801" w:rsidRDefault="0046135A" w:rsidP="00F61801">
      <w:pPr>
        <w:autoSpaceDE w:val="0"/>
        <w:autoSpaceDN w:val="0"/>
        <w:adjustRightInd w:val="0"/>
        <w:jc w:val="center"/>
        <w:rPr>
          <w:rFonts w:ascii="Garamond" w:hAnsi="Garamond"/>
          <w:b/>
          <w:bCs/>
          <w:sz w:val="22"/>
          <w:szCs w:val="22"/>
          <w:lang w:val="fr-FR"/>
        </w:rPr>
      </w:pPr>
      <w:r w:rsidRPr="00F61801">
        <w:rPr>
          <w:rFonts w:ascii="Garamond" w:hAnsi="Garamond"/>
          <w:b/>
          <w:bCs/>
          <w:sz w:val="22"/>
          <w:szCs w:val="22"/>
          <w:lang w:val="fr-FR"/>
        </w:rPr>
        <w:t>Le fondement de la vie juive</w:t>
      </w:r>
    </w:p>
    <w:p w:rsidR="0046135A" w:rsidRPr="00F61801" w:rsidRDefault="0046135A" w:rsidP="00F61801">
      <w:pPr>
        <w:autoSpaceDE w:val="0"/>
        <w:autoSpaceDN w:val="0"/>
        <w:adjustRightInd w:val="0"/>
        <w:jc w:val="both"/>
        <w:rPr>
          <w:rFonts w:ascii="Garamond" w:hAnsi="Garamond"/>
          <w:sz w:val="22"/>
          <w:szCs w:val="22"/>
          <w:lang w:val="fr-FR"/>
        </w:rPr>
      </w:pPr>
    </w:p>
    <w:p w:rsidR="0046135A" w:rsidRPr="00F61801" w:rsidRDefault="0046135A" w:rsidP="00F61801">
      <w:pPr>
        <w:autoSpaceDE w:val="0"/>
        <w:autoSpaceDN w:val="0"/>
        <w:adjustRightInd w:val="0"/>
        <w:jc w:val="both"/>
        <w:rPr>
          <w:rFonts w:ascii="Garamond" w:hAnsi="Garamond"/>
          <w:sz w:val="22"/>
          <w:szCs w:val="22"/>
          <w:lang w:val="fr-FR"/>
        </w:rPr>
      </w:pPr>
    </w:p>
    <w:p w:rsidR="0046135A" w:rsidRPr="00F61801" w:rsidRDefault="0046135A" w:rsidP="00F61801">
      <w:pPr>
        <w:autoSpaceDE w:val="0"/>
        <w:autoSpaceDN w:val="0"/>
        <w:adjustRightInd w:val="0"/>
        <w:jc w:val="both"/>
        <w:rPr>
          <w:rFonts w:ascii="Garamond" w:hAnsi="Garamond"/>
          <w:color w:val="000000"/>
          <w:sz w:val="22"/>
          <w:szCs w:val="22"/>
          <w:lang w:val="fr-FR"/>
        </w:rPr>
      </w:pPr>
      <w:r w:rsidRPr="00F61801">
        <w:rPr>
          <w:rFonts w:ascii="Garamond" w:hAnsi="Garamond"/>
          <w:color w:val="000000"/>
          <w:sz w:val="22"/>
          <w:szCs w:val="22"/>
          <w:lang w:val="fr-FR"/>
        </w:rPr>
        <w:tab/>
        <w:t>Le peuple juif a depuis toujours été appelé « Le Peuple du Livre ». En effet, une des caractéristiques essentielles du judaïsme est que les Juifs de tout âge et de tout horizon, se livrent à une étude assidue et passionnée de la Torah, sans aucune motivation financière ou universitaire. Un tel dévouement pour l’étude n’a probablement été égalé par aucune autre civilisation. La Torah étant le plan d’après lequel le monde a été créé, son étude est le fondement d’une vie juive authentique.</w:t>
      </w:r>
    </w:p>
    <w:p w:rsidR="0046135A" w:rsidRPr="00F61801" w:rsidRDefault="0046135A" w:rsidP="00F61801">
      <w:pPr>
        <w:autoSpaceDE w:val="0"/>
        <w:autoSpaceDN w:val="0"/>
        <w:adjustRightInd w:val="0"/>
        <w:jc w:val="both"/>
        <w:rPr>
          <w:rFonts w:ascii="Garamond" w:hAnsi="Garamond"/>
          <w:color w:val="000000"/>
          <w:sz w:val="22"/>
          <w:szCs w:val="22"/>
          <w:lang w:val="fr-FR"/>
        </w:rPr>
      </w:pPr>
    </w:p>
    <w:p w:rsidR="0046135A" w:rsidRPr="00F61801" w:rsidRDefault="0046135A" w:rsidP="00F61801">
      <w:pPr>
        <w:autoSpaceDE w:val="0"/>
        <w:autoSpaceDN w:val="0"/>
        <w:adjustRightInd w:val="0"/>
        <w:jc w:val="both"/>
        <w:rPr>
          <w:rFonts w:ascii="Garamond" w:hAnsi="Garamond"/>
          <w:color w:val="000000"/>
          <w:sz w:val="22"/>
          <w:szCs w:val="22"/>
          <w:lang w:val="fr-FR"/>
        </w:rPr>
      </w:pPr>
      <w:r w:rsidRPr="00F61801">
        <w:rPr>
          <w:rFonts w:ascii="Garamond" w:hAnsi="Garamond"/>
          <w:color w:val="000000"/>
          <w:sz w:val="22"/>
          <w:szCs w:val="22"/>
          <w:lang w:val="fr-FR"/>
        </w:rPr>
        <w:t>Ce cours débattra des questions fondamentales suivantes :</w:t>
      </w:r>
    </w:p>
    <w:p w:rsidR="0046135A" w:rsidRPr="00F61801" w:rsidRDefault="0046135A" w:rsidP="00F61801">
      <w:pPr>
        <w:numPr>
          <w:ilvl w:val="0"/>
          <w:numId w:val="30"/>
        </w:numPr>
        <w:autoSpaceDE w:val="0"/>
        <w:autoSpaceDN w:val="0"/>
        <w:adjustRightInd w:val="0"/>
        <w:ind w:left="720" w:hanging="360"/>
        <w:jc w:val="both"/>
        <w:rPr>
          <w:rFonts w:ascii="Garamond" w:hAnsi="Garamond"/>
          <w:b/>
          <w:bCs/>
          <w:color w:val="000000"/>
          <w:sz w:val="22"/>
          <w:szCs w:val="22"/>
          <w:lang w:val="fr-FR"/>
        </w:rPr>
      </w:pPr>
      <w:r w:rsidRPr="00F61801">
        <w:rPr>
          <w:rFonts w:ascii="Garamond" w:hAnsi="Garamond"/>
          <w:b/>
          <w:bCs/>
          <w:color w:val="000000"/>
          <w:sz w:val="22"/>
          <w:szCs w:val="22"/>
          <w:lang w:val="fr-FR"/>
        </w:rPr>
        <w:t>Pourquoi l'étude de la Torah est-elle considérée comme essentielle à la vie juive ?</w:t>
      </w:r>
    </w:p>
    <w:p w:rsidR="0046135A" w:rsidRPr="00F61801" w:rsidRDefault="0046135A" w:rsidP="00F61801">
      <w:pPr>
        <w:numPr>
          <w:ilvl w:val="0"/>
          <w:numId w:val="30"/>
        </w:numPr>
        <w:autoSpaceDE w:val="0"/>
        <w:autoSpaceDN w:val="0"/>
        <w:adjustRightInd w:val="0"/>
        <w:ind w:left="720" w:hanging="360"/>
        <w:jc w:val="both"/>
        <w:rPr>
          <w:rFonts w:ascii="Garamond" w:hAnsi="Garamond"/>
          <w:b/>
          <w:bCs/>
          <w:color w:val="000000"/>
          <w:sz w:val="22"/>
          <w:szCs w:val="22"/>
          <w:lang w:val="fr-FR"/>
        </w:rPr>
      </w:pPr>
      <w:r w:rsidRPr="00F61801">
        <w:rPr>
          <w:rFonts w:ascii="Garamond" w:hAnsi="Garamond"/>
          <w:b/>
          <w:bCs/>
          <w:color w:val="000000"/>
          <w:sz w:val="22"/>
          <w:szCs w:val="22"/>
          <w:lang w:val="fr-FR"/>
        </w:rPr>
        <w:t>Qu'espère-t-on atteindre à travers l'étude de la Torah ?</w:t>
      </w:r>
    </w:p>
    <w:p w:rsidR="0046135A" w:rsidRPr="00F61801" w:rsidRDefault="0046135A" w:rsidP="00F61801">
      <w:pPr>
        <w:numPr>
          <w:ilvl w:val="0"/>
          <w:numId w:val="30"/>
        </w:numPr>
        <w:autoSpaceDE w:val="0"/>
        <w:autoSpaceDN w:val="0"/>
        <w:adjustRightInd w:val="0"/>
        <w:ind w:left="720" w:hanging="360"/>
        <w:jc w:val="both"/>
        <w:rPr>
          <w:rFonts w:ascii="Garamond" w:hAnsi="Garamond"/>
          <w:b/>
          <w:bCs/>
          <w:color w:val="000000"/>
          <w:sz w:val="22"/>
          <w:szCs w:val="22"/>
          <w:lang w:val="fr-FR"/>
        </w:rPr>
      </w:pPr>
      <w:r w:rsidRPr="00F61801">
        <w:rPr>
          <w:rFonts w:ascii="Garamond" w:hAnsi="Garamond"/>
          <w:b/>
          <w:bCs/>
          <w:color w:val="000000"/>
          <w:sz w:val="22"/>
          <w:szCs w:val="22"/>
          <w:lang w:val="fr-FR"/>
        </w:rPr>
        <w:t>Quel impact l'étude de la Torah peut-elle avoir sur ma personnalité ?</w:t>
      </w:r>
    </w:p>
    <w:p w:rsidR="0046135A" w:rsidRPr="00F61801" w:rsidRDefault="0046135A" w:rsidP="00F61801">
      <w:pPr>
        <w:numPr>
          <w:ilvl w:val="0"/>
          <w:numId w:val="30"/>
        </w:numPr>
        <w:autoSpaceDE w:val="0"/>
        <w:autoSpaceDN w:val="0"/>
        <w:adjustRightInd w:val="0"/>
        <w:ind w:left="720" w:hanging="360"/>
        <w:jc w:val="both"/>
        <w:rPr>
          <w:rFonts w:ascii="Garamond" w:hAnsi="Garamond"/>
          <w:b/>
          <w:bCs/>
          <w:color w:val="000000"/>
          <w:sz w:val="22"/>
          <w:szCs w:val="22"/>
          <w:lang w:val="fr-FR"/>
        </w:rPr>
      </w:pPr>
      <w:r w:rsidRPr="00F61801">
        <w:rPr>
          <w:rFonts w:ascii="Garamond" w:hAnsi="Garamond"/>
          <w:b/>
          <w:bCs/>
          <w:color w:val="000000"/>
          <w:sz w:val="22"/>
          <w:szCs w:val="22"/>
          <w:lang w:val="fr-FR"/>
        </w:rPr>
        <w:t>Qu’en est-il si je ne me sens pas taillé pour l’étude la Torah, ou que cela m'est trop difficile ?</w:t>
      </w:r>
    </w:p>
    <w:p w:rsidR="0046135A" w:rsidRPr="00F61801" w:rsidRDefault="0046135A" w:rsidP="00F61801">
      <w:pPr>
        <w:numPr>
          <w:ilvl w:val="0"/>
          <w:numId w:val="30"/>
        </w:numPr>
        <w:autoSpaceDE w:val="0"/>
        <w:autoSpaceDN w:val="0"/>
        <w:adjustRightInd w:val="0"/>
        <w:ind w:left="720" w:hanging="360"/>
        <w:jc w:val="both"/>
        <w:rPr>
          <w:rFonts w:ascii="Garamond" w:hAnsi="Garamond"/>
          <w:b/>
          <w:bCs/>
          <w:color w:val="000000"/>
          <w:sz w:val="22"/>
          <w:szCs w:val="22"/>
          <w:lang w:val="fr-FR"/>
        </w:rPr>
      </w:pPr>
      <w:r w:rsidRPr="00F61801">
        <w:rPr>
          <w:rFonts w:ascii="Garamond" w:hAnsi="Garamond"/>
          <w:b/>
          <w:bCs/>
          <w:color w:val="000000"/>
          <w:sz w:val="22"/>
          <w:szCs w:val="22"/>
          <w:lang w:val="fr-FR"/>
        </w:rPr>
        <w:t>Pourquoi la Torah met-elle tant l'accent sur le commandement d'étudier continuellement sans un diplôme à la clé ?</w:t>
      </w:r>
    </w:p>
    <w:p w:rsidR="0046135A" w:rsidRPr="00F61801" w:rsidRDefault="0046135A" w:rsidP="00F61801">
      <w:pPr>
        <w:autoSpaceDE w:val="0"/>
        <w:autoSpaceDN w:val="0"/>
        <w:adjustRightInd w:val="0"/>
        <w:jc w:val="both"/>
        <w:rPr>
          <w:rFonts w:ascii="Garamond" w:hAnsi="Garamond"/>
          <w:i/>
          <w:color w:val="000000"/>
          <w:sz w:val="22"/>
          <w:szCs w:val="22"/>
          <w:lang w:val="fr-FR"/>
        </w:rPr>
      </w:pPr>
    </w:p>
    <w:p w:rsidR="0046135A" w:rsidRPr="00F61801" w:rsidRDefault="0046135A" w:rsidP="00F61801">
      <w:pPr>
        <w:autoSpaceDE w:val="0"/>
        <w:autoSpaceDN w:val="0"/>
        <w:adjustRightInd w:val="0"/>
        <w:jc w:val="both"/>
        <w:rPr>
          <w:rFonts w:ascii="Garamond" w:hAnsi="Garamond" w:cs="Calibri"/>
          <w:sz w:val="22"/>
          <w:szCs w:val="22"/>
          <w:lang w:val="fr-FR"/>
        </w:rPr>
      </w:pPr>
    </w:p>
    <w:p w:rsidR="0046135A" w:rsidRPr="00F61801" w:rsidRDefault="0046135A" w:rsidP="00F61801">
      <w:pPr>
        <w:autoSpaceDE w:val="0"/>
        <w:autoSpaceDN w:val="0"/>
        <w:adjustRightInd w:val="0"/>
        <w:jc w:val="both"/>
        <w:rPr>
          <w:rFonts w:ascii="Garamond" w:hAnsi="Garamond"/>
          <w:b/>
          <w:bCs/>
          <w:sz w:val="22"/>
          <w:szCs w:val="22"/>
          <w:lang w:val="fr-FR"/>
        </w:rPr>
      </w:pPr>
      <w:r w:rsidRPr="00F61801">
        <w:rPr>
          <w:rFonts w:ascii="Garamond" w:hAnsi="Garamond"/>
          <w:b/>
          <w:bCs/>
          <w:sz w:val="22"/>
          <w:szCs w:val="22"/>
          <w:lang w:val="fr-FR"/>
        </w:rPr>
        <w:t>Plan du cours:</w:t>
      </w:r>
    </w:p>
    <w:p w:rsidR="0046135A" w:rsidRPr="00F61801" w:rsidRDefault="0046135A" w:rsidP="00F61801">
      <w:pPr>
        <w:autoSpaceDE w:val="0"/>
        <w:autoSpaceDN w:val="0"/>
        <w:adjustRightInd w:val="0"/>
        <w:jc w:val="both"/>
        <w:rPr>
          <w:rFonts w:ascii="Garamond" w:hAnsi="Garamond" w:cs="Calibri"/>
          <w:sz w:val="22"/>
          <w:szCs w:val="22"/>
          <w:lang w:val="fr-FR"/>
        </w:rPr>
      </w:pPr>
    </w:p>
    <w:p w:rsidR="0046135A" w:rsidRPr="00F61801" w:rsidRDefault="0046135A" w:rsidP="00F61801">
      <w:pPr>
        <w:autoSpaceDE w:val="0"/>
        <w:autoSpaceDN w:val="0"/>
        <w:adjustRightInd w:val="0"/>
        <w:jc w:val="both"/>
        <w:rPr>
          <w:rFonts w:ascii="Garamond" w:hAnsi="Garamond"/>
          <w:iCs/>
          <w:color w:val="000000"/>
          <w:sz w:val="22"/>
          <w:szCs w:val="22"/>
          <w:lang w:val="fr-FR"/>
        </w:rPr>
      </w:pPr>
      <w:r w:rsidRPr="00F61801">
        <w:rPr>
          <w:rFonts w:ascii="Garamond" w:hAnsi="Garamond"/>
          <w:iCs/>
          <w:color w:val="000000"/>
          <w:sz w:val="22"/>
          <w:szCs w:val="22"/>
          <w:u w:val="single"/>
          <w:lang w:val="fr-FR"/>
        </w:rPr>
        <w:t>Première partie</w:t>
      </w:r>
      <w:r w:rsidRPr="00F61801">
        <w:rPr>
          <w:rFonts w:ascii="Garamond" w:hAnsi="Garamond"/>
          <w:iCs/>
          <w:color w:val="000000"/>
          <w:sz w:val="22"/>
          <w:szCs w:val="22"/>
          <w:lang w:val="fr-FR"/>
        </w:rPr>
        <w:t xml:space="preserve">    Prendre part à la Création du Monde</w:t>
      </w:r>
    </w:p>
    <w:p w:rsidR="0046135A" w:rsidRPr="00F61801" w:rsidRDefault="0046135A" w:rsidP="00F61801">
      <w:pPr>
        <w:autoSpaceDE w:val="0"/>
        <w:autoSpaceDN w:val="0"/>
        <w:adjustRightInd w:val="0"/>
        <w:jc w:val="both"/>
        <w:rPr>
          <w:rFonts w:ascii="Garamond" w:hAnsi="Garamond"/>
          <w:color w:val="000000"/>
          <w:sz w:val="22"/>
          <w:szCs w:val="22"/>
          <w:lang w:val="fr-FR"/>
        </w:rPr>
      </w:pPr>
      <w:r w:rsidRPr="00F61801">
        <w:rPr>
          <w:rFonts w:ascii="Garamond" w:hAnsi="Garamond"/>
          <w:color w:val="000000"/>
          <w:sz w:val="22"/>
          <w:szCs w:val="22"/>
          <w:lang w:val="fr-FR"/>
        </w:rPr>
        <w:t xml:space="preserve">                             A. La Torah, plan de l'univers</w:t>
      </w:r>
    </w:p>
    <w:p w:rsidR="0046135A" w:rsidRPr="00F61801" w:rsidRDefault="0046135A" w:rsidP="00F61801">
      <w:pPr>
        <w:autoSpaceDE w:val="0"/>
        <w:autoSpaceDN w:val="0"/>
        <w:adjustRightInd w:val="0"/>
        <w:jc w:val="both"/>
        <w:rPr>
          <w:rFonts w:ascii="Garamond" w:hAnsi="Garamond"/>
          <w:color w:val="000000"/>
          <w:sz w:val="22"/>
          <w:szCs w:val="22"/>
          <w:lang w:val="fr-FR"/>
        </w:rPr>
      </w:pPr>
      <w:r w:rsidRPr="00F61801">
        <w:rPr>
          <w:rFonts w:ascii="Garamond" w:hAnsi="Garamond"/>
          <w:color w:val="000000"/>
          <w:sz w:val="22"/>
          <w:szCs w:val="22"/>
          <w:lang w:val="fr-FR"/>
        </w:rPr>
        <w:t xml:space="preserve">                             B. Le rôle de l'étude de la Torah dans le processus continu de création</w:t>
      </w:r>
    </w:p>
    <w:p w:rsidR="0046135A" w:rsidRPr="00F61801" w:rsidRDefault="0046135A" w:rsidP="00F61801">
      <w:pPr>
        <w:autoSpaceDE w:val="0"/>
        <w:autoSpaceDN w:val="0"/>
        <w:adjustRightInd w:val="0"/>
        <w:jc w:val="both"/>
        <w:rPr>
          <w:rFonts w:ascii="Garamond" w:hAnsi="Garamond"/>
          <w:color w:val="000000"/>
          <w:sz w:val="22"/>
          <w:szCs w:val="22"/>
          <w:lang w:val="fr-FR"/>
        </w:rPr>
      </w:pPr>
      <w:r w:rsidRPr="00F61801">
        <w:rPr>
          <w:rFonts w:ascii="Garamond" w:hAnsi="Garamond"/>
          <w:color w:val="000000"/>
          <w:sz w:val="22"/>
          <w:szCs w:val="22"/>
          <w:lang w:val="fr-FR"/>
        </w:rPr>
        <w:t xml:space="preserve">                             C. La Torah amène la sainteté dans le monde</w:t>
      </w:r>
    </w:p>
    <w:p w:rsidR="0046135A" w:rsidRPr="00F61801" w:rsidRDefault="0046135A" w:rsidP="00F61801">
      <w:pPr>
        <w:autoSpaceDE w:val="0"/>
        <w:autoSpaceDN w:val="0"/>
        <w:adjustRightInd w:val="0"/>
        <w:jc w:val="both"/>
        <w:rPr>
          <w:rFonts w:ascii="Garamond" w:hAnsi="Garamond"/>
          <w:color w:val="000000"/>
          <w:sz w:val="22"/>
          <w:szCs w:val="22"/>
          <w:lang w:val="fr-FR"/>
        </w:rPr>
      </w:pPr>
      <w:r w:rsidRPr="00F61801">
        <w:rPr>
          <w:rFonts w:ascii="Garamond" w:hAnsi="Garamond"/>
          <w:color w:val="000000"/>
          <w:sz w:val="22"/>
          <w:szCs w:val="22"/>
          <w:lang w:val="fr-FR"/>
        </w:rPr>
        <w:t xml:space="preserve">                             D. Ethique de la Torah : un guide de moralité pour le monde</w:t>
      </w:r>
    </w:p>
    <w:p w:rsidR="0046135A" w:rsidRPr="00F61801" w:rsidRDefault="0046135A" w:rsidP="00F61801">
      <w:pPr>
        <w:autoSpaceDE w:val="0"/>
        <w:autoSpaceDN w:val="0"/>
        <w:adjustRightInd w:val="0"/>
        <w:jc w:val="both"/>
        <w:rPr>
          <w:rFonts w:ascii="Garamond" w:hAnsi="Garamond"/>
          <w:color w:val="000000"/>
          <w:sz w:val="22"/>
          <w:szCs w:val="22"/>
          <w:lang w:val="fr-FR"/>
        </w:rPr>
      </w:pPr>
      <w:r w:rsidRPr="00F61801">
        <w:rPr>
          <w:rFonts w:ascii="Garamond" w:hAnsi="Garamond"/>
          <w:color w:val="000000"/>
          <w:sz w:val="22"/>
          <w:szCs w:val="22"/>
          <w:lang w:val="fr-FR"/>
        </w:rPr>
        <w:t xml:space="preserve">                             E. La Torah contient toute la sagesse du monde</w:t>
      </w:r>
    </w:p>
    <w:p w:rsidR="0046135A" w:rsidRPr="00F61801" w:rsidRDefault="0046135A" w:rsidP="00F61801">
      <w:pPr>
        <w:autoSpaceDE w:val="0"/>
        <w:autoSpaceDN w:val="0"/>
        <w:adjustRightInd w:val="0"/>
        <w:jc w:val="both"/>
        <w:rPr>
          <w:rFonts w:ascii="Garamond" w:hAnsi="Garamond" w:cs="Calibri"/>
          <w:sz w:val="22"/>
          <w:szCs w:val="22"/>
          <w:lang w:val="fr-FR"/>
        </w:rPr>
      </w:pPr>
    </w:p>
    <w:p w:rsidR="0046135A" w:rsidRPr="00F61801" w:rsidRDefault="0046135A" w:rsidP="00F61801">
      <w:pPr>
        <w:autoSpaceDE w:val="0"/>
        <w:autoSpaceDN w:val="0"/>
        <w:adjustRightInd w:val="0"/>
        <w:jc w:val="both"/>
        <w:rPr>
          <w:rFonts w:ascii="Garamond" w:hAnsi="Garamond"/>
          <w:iCs/>
          <w:color w:val="000000"/>
          <w:sz w:val="22"/>
          <w:szCs w:val="22"/>
          <w:lang w:val="fr-FR"/>
        </w:rPr>
      </w:pPr>
      <w:r w:rsidRPr="00F61801">
        <w:rPr>
          <w:rFonts w:ascii="Garamond" w:hAnsi="Garamond"/>
          <w:iCs/>
          <w:color w:val="000000"/>
          <w:sz w:val="22"/>
          <w:szCs w:val="22"/>
          <w:u w:val="single"/>
          <w:lang w:val="fr-FR"/>
        </w:rPr>
        <w:t>Deuxième partie</w:t>
      </w:r>
      <w:r w:rsidRPr="00F61801">
        <w:rPr>
          <w:rFonts w:ascii="Garamond" w:hAnsi="Garamond"/>
          <w:iCs/>
          <w:color w:val="000000"/>
          <w:sz w:val="22"/>
          <w:szCs w:val="22"/>
          <w:lang w:val="fr-FR"/>
        </w:rPr>
        <w:t xml:space="preserve">  L'étude de la Torah en tant que perpétuation de la révélation au Mont Sinaï</w:t>
      </w:r>
    </w:p>
    <w:p w:rsidR="0046135A" w:rsidRPr="00F61801" w:rsidRDefault="0046135A" w:rsidP="00F61801">
      <w:pPr>
        <w:autoSpaceDE w:val="0"/>
        <w:autoSpaceDN w:val="0"/>
        <w:adjustRightInd w:val="0"/>
        <w:jc w:val="both"/>
        <w:rPr>
          <w:rFonts w:ascii="Garamond" w:hAnsi="Garamond" w:cs="Calibri"/>
          <w:sz w:val="22"/>
          <w:szCs w:val="22"/>
          <w:lang w:val="fr-FR"/>
        </w:rPr>
      </w:pPr>
    </w:p>
    <w:p w:rsidR="0046135A" w:rsidRPr="00F61801" w:rsidRDefault="0046135A" w:rsidP="00F61801">
      <w:pPr>
        <w:autoSpaceDE w:val="0"/>
        <w:autoSpaceDN w:val="0"/>
        <w:adjustRightInd w:val="0"/>
        <w:jc w:val="both"/>
        <w:rPr>
          <w:rFonts w:ascii="Garamond" w:hAnsi="Garamond"/>
          <w:iCs/>
          <w:color w:val="000000"/>
          <w:sz w:val="22"/>
          <w:szCs w:val="22"/>
          <w:lang w:val="fr-FR"/>
        </w:rPr>
      </w:pPr>
      <w:r w:rsidRPr="00F61801">
        <w:rPr>
          <w:rFonts w:ascii="Garamond" w:hAnsi="Garamond"/>
          <w:iCs/>
          <w:color w:val="000000"/>
          <w:sz w:val="22"/>
          <w:szCs w:val="22"/>
          <w:u w:val="single"/>
          <w:lang w:val="fr-FR"/>
        </w:rPr>
        <w:t>Troisième partie</w:t>
      </w:r>
      <w:r w:rsidRPr="00F61801">
        <w:rPr>
          <w:rFonts w:ascii="Garamond" w:hAnsi="Garamond"/>
          <w:iCs/>
          <w:color w:val="000000"/>
          <w:sz w:val="22"/>
          <w:szCs w:val="22"/>
          <w:lang w:val="fr-FR"/>
        </w:rPr>
        <w:t xml:space="preserve">  Etude de la Torah : base de la vie juive</w:t>
      </w:r>
    </w:p>
    <w:p w:rsidR="0046135A" w:rsidRPr="00F61801" w:rsidRDefault="0046135A" w:rsidP="00F61801">
      <w:pPr>
        <w:autoSpaceDE w:val="0"/>
        <w:autoSpaceDN w:val="0"/>
        <w:adjustRightInd w:val="0"/>
        <w:jc w:val="both"/>
        <w:rPr>
          <w:rFonts w:ascii="Garamond" w:hAnsi="Garamond"/>
          <w:color w:val="000000"/>
          <w:sz w:val="22"/>
          <w:szCs w:val="22"/>
          <w:lang w:val="fr-FR"/>
        </w:rPr>
      </w:pPr>
      <w:r w:rsidRPr="00F61801">
        <w:rPr>
          <w:rFonts w:ascii="Garamond" w:hAnsi="Garamond"/>
          <w:color w:val="000000"/>
          <w:sz w:val="22"/>
          <w:szCs w:val="22"/>
          <w:lang w:val="fr-FR"/>
        </w:rPr>
        <w:t xml:space="preserve">                             A. Savoir comment vivre en tant que Juif</w:t>
      </w:r>
    </w:p>
    <w:p w:rsidR="0046135A" w:rsidRPr="00F61801" w:rsidRDefault="0046135A" w:rsidP="00F61801">
      <w:pPr>
        <w:autoSpaceDE w:val="0"/>
        <w:autoSpaceDN w:val="0"/>
        <w:adjustRightInd w:val="0"/>
        <w:jc w:val="both"/>
        <w:rPr>
          <w:rFonts w:ascii="Garamond" w:hAnsi="Garamond"/>
          <w:color w:val="000000"/>
          <w:sz w:val="22"/>
          <w:szCs w:val="22"/>
          <w:lang w:val="fr-FR"/>
        </w:rPr>
      </w:pPr>
      <w:r w:rsidRPr="00F61801">
        <w:rPr>
          <w:rFonts w:ascii="Garamond" w:hAnsi="Garamond"/>
          <w:color w:val="000000"/>
          <w:sz w:val="22"/>
          <w:szCs w:val="22"/>
          <w:lang w:val="fr-FR"/>
        </w:rPr>
        <w:t xml:space="preserve">                             B. Comprendre la raison des </w:t>
      </w:r>
      <w:r w:rsidRPr="00F61801">
        <w:rPr>
          <w:rFonts w:ascii="Garamond" w:hAnsi="Garamond"/>
          <w:i/>
          <w:iCs/>
          <w:color w:val="000000"/>
          <w:sz w:val="22"/>
          <w:szCs w:val="22"/>
          <w:lang w:val="fr-FR"/>
        </w:rPr>
        <w:t>mitsvot</w:t>
      </w:r>
    </w:p>
    <w:p w:rsidR="0046135A" w:rsidRPr="00F61801" w:rsidRDefault="0046135A" w:rsidP="00F61801">
      <w:pPr>
        <w:autoSpaceDE w:val="0"/>
        <w:autoSpaceDN w:val="0"/>
        <w:adjustRightInd w:val="0"/>
        <w:jc w:val="both"/>
        <w:rPr>
          <w:rFonts w:ascii="Garamond" w:hAnsi="Garamond"/>
          <w:color w:val="000000"/>
          <w:sz w:val="22"/>
          <w:szCs w:val="22"/>
          <w:lang w:val="fr-FR"/>
        </w:rPr>
      </w:pPr>
      <w:r w:rsidRPr="00F61801">
        <w:rPr>
          <w:rFonts w:ascii="Garamond" w:hAnsi="Garamond"/>
          <w:color w:val="000000"/>
          <w:sz w:val="22"/>
          <w:szCs w:val="22"/>
          <w:lang w:val="fr-FR"/>
        </w:rPr>
        <w:t xml:space="preserve">                             C. Développer une relation avec D.</w:t>
      </w:r>
    </w:p>
    <w:p w:rsidR="0046135A" w:rsidRPr="00F61801" w:rsidRDefault="0046135A" w:rsidP="00F61801">
      <w:pPr>
        <w:autoSpaceDE w:val="0"/>
        <w:autoSpaceDN w:val="0"/>
        <w:adjustRightInd w:val="0"/>
        <w:jc w:val="both"/>
        <w:rPr>
          <w:rFonts w:ascii="Garamond" w:hAnsi="Garamond" w:cs="Calibri"/>
          <w:sz w:val="22"/>
          <w:szCs w:val="22"/>
          <w:lang w:val="fr-FR"/>
        </w:rPr>
      </w:pPr>
    </w:p>
    <w:p w:rsidR="0046135A" w:rsidRPr="00F61801" w:rsidRDefault="0046135A" w:rsidP="00F61801">
      <w:pPr>
        <w:autoSpaceDE w:val="0"/>
        <w:autoSpaceDN w:val="0"/>
        <w:adjustRightInd w:val="0"/>
        <w:jc w:val="both"/>
        <w:rPr>
          <w:rFonts w:ascii="Garamond" w:hAnsi="Garamond"/>
          <w:iCs/>
          <w:color w:val="000000"/>
          <w:sz w:val="22"/>
          <w:szCs w:val="22"/>
          <w:lang w:val="fr-FR"/>
        </w:rPr>
      </w:pPr>
      <w:r w:rsidRPr="00F61801">
        <w:rPr>
          <w:rFonts w:ascii="Garamond" w:hAnsi="Garamond"/>
          <w:iCs/>
          <w:color w:val="000000"/>
          <w:sz w:val="22"/>
          <w:szCs w:val="22"/>
          <w:u w:val="single"/>
          <w:lang w:val="fr-FR"/>
        </w:rPr>
        <w:t>Quatrième partie</w:t>
      </w:r>
      <w:r w:rsidRPr="00F61801">
        <w:rPr>
          <w:rFonts w:ascii="Garamond" w:hAnsi="Garamond"/>
          <w:iCs/>
          <w:color w:val="000000"/>
          <w:sz w:val="22"/>
          <w:szCs w:val="22"/>
          <w:lang w:val="fr-FR"/>
        </w:rPr>
        <w:t xml:space="preserve">  L’auto-éducation (ou: L'art de devenir un </w:t>
      </w:r>
      <w:r w:rsidRPr="00F61801">
        <w:rPr>
          <w:rFonts w:ascii="Garamond" w:hAnsi="Garamond"/>
          <w:i/>
          <w:color w:val="000000"/>
          <w:sz w:val="22"/>
          <w:szCs w:val="22"/>
          <w:lang w:val="fr-FR"/>
        </w:rPr>
        <w:t>Mensch</w:t>
      </w:r>
      <w:r w:rsidRPr="00F61801">
        <w:rPr>
          <w:rFonts w:ascii="Garamond" w:hAnsi="Garamond"/>
          <w:iCs/>
          <w:color w:val="000000"/>
          <w:sz w:val="22"/>
          <w:szCs w:val="22"/>
          <w:lang w:val="fr-FR"/>
        </w:rPr>
        <w:t>)</w:t>
      </w:r>
    </w:p>
    <w:p w:rsidR="0046135A" w:rsidRPr="00F61801" w:rsidRDefault="0046135A" w:rsidP="00F61801">
      <w:pPr>
        <w:autoSpaceDE w:val="0"/>
        <w:autoSpaceDN w:val="0"/>
        <w:adjustRightInd w:val="0"/>
        <w:jc w:val="both"/>
        <w:rPr>
          <w:rFonts w:ascii="Garamond" w:hAnsi="Garamond" w:cs="Calibri"/>
          <w:sz w:val="22"/>
          <w:szCs w:val="22"/>
          <w:lang w:val="fr-FR"/>
        </w:rPr>
      </w:pPr>
    </w:p>
    <w:p w:rsidR="0046135A" w:rsidRPr="00F61801" w:rsidRDefault="0046135A" w:rsidP="00F61801">
      <w:pPr>
        <w:autoSpaceDE w:val="0"/>
        <w:autoSpaceDN w:val="0"/>
        <w:adjustRightInd w:val="0"/>
        <w:jc w:val="both"/>
        <w:rPr>
          <w:rFonts w:ascii="Garamond" w:hAnsi="Garamond"/>
          <w:iCs/>
          <w:color w:val="000000"/>
          <w:sz w:val="22"/>
          <w:szCs w:val="22"/>
          <w:lang w:val="fr-FR"/>
        </w:rPr>
      </w:pPr>
      <w:r w:rsidRPr="00F61801">
        <w:rPr>
          <w:rFonts w:ascii="Garamond" w:hAnsi="Garamond"/>
          <w:iCs/>
          <w:color w:val="000000"/>
          <w:sz w:val="22"/>
          <w:szCs w:val="22"/>
          <w:u w:val="single"/>
          <w:lang w:val="fr-FR"/>
        </w:rPr>
        <w:t>Cinquième partie</w:t>
      </w:r>
      <w:r w:rsidRPr="00F61801">
        <w:rPr>
          <w:rFonts w:ascii="Garamond" w:hAnsi="Garamond"/>
          <w:iCs/>
          <w:color w:val="000000"/>
          <w:sz w:val="22"/>
          <w:szCs w:val="22"/>
          <w:lang w:val="fr-FR"/>
        </w:rPr>
        <w:t xml:space="preserve">  L'étude de la Torah est-elle à la portée de tous?</w:t>
      </w:r>
    </w:p>
    <w:p w:rsidR="0046135A" w:rsidRPr="00F61801" w:rsidRDefault="0046135A" w:rsidP="00F61801">
      <w:pPr>
        <w:autoSpaceDE w:val="0"/>
        <w:autoSpaceDN w:val="0"/>
        <w:adjustRightInd w:val="0"/>
        <w:jc w:val="both"/>
        <w:rPr>
          <w:rFonts w:ascii="Garamond" w:hAnsi="Garamond"/>
          <w:color w:val="000000"/>
          <w:sz w:val="22"/>
          <w:szCs w:val="22"/>
          <w:lang w:val="fr-FR"/>
        </w:rPr>
      </w:pPr>
      <w:r w:rsidRPr="00F61801">
        <w:rPr>
          <w:rFonts w:ascii="Garamond" w:hAnsi="Garamond"/>
          <w:color w:val="000000"/>
          <w:sz w:val="22"/>
          <w:szCs w:val="22"/>
          <w:lang w:val="fr-FR"/>
        </w:rPr>
        <w:t xml:space="preserve">                              A. L'étude de la Torah concerne tout un chacun</w:t>
      </w:r>
    </w:p>
    <w:p w:rsidR="0046135A" w:rsidRPr="00F61801" w:rsidRDefault="0046135A" w:rsidP="00F61801">
      <w:pPr>
        <w:autoSpaceDE w:val="0"/>
        <w:autoSpaceDN w:val="0"/>
        <w:adjustRightInd w:val="0"/>
        <w:jc w:val="both"/>
        <w:rPr>
          <w:rFonts w:ascii="Garamond" w:hAnsi="Garamond"/>
          <w:color w:val="000000"/>
          <w:sz w:val="22"/>
          <w:szCs w:val="22"/>
          <w:lang w:val="fr-FR"/>
        </w:rPr>
      </w:pPr>
      <w:r w:rsidRPr="00F61801">
        <w:rPr>
          <w:rFonts w:ascii="Garamond" w:hAnsi="Garamond"/>
          <w:color w:val="000000"/>
          <w:sz w:val="22"/>
          <w:szCs w:val="22"/>
          <w:lang w:val="fr-FR"/>
        </w:rPr>
        <w:t xml:space="preserve">                              B. L'étude de la Torah n'est pas réservée aux intellectuels</w:t>
      </w:r>
    </w:p>
    <w:p w:rsidR="0046135A" w:rsidRPr="00F61801" w:rsidRDefault="0046135A" w:rsidP="00F61801">
      <w:pPr>
        <w:tabs>
          <w:tab w:val="right" w:pos="8640"/>
        </w:tabs>
        <w:autoSpaceDE w:val="0"/>
        <w:autoSpaceDN w:val="0"/>
        <w:adjustRightInd w:val="0"/>
        <w:jc w:val="both"/>
        <w:rPr>
          <w:rFonts w:ascii="Garamond" w:hAnsi="Garamond"/>
          <w:color w:val="000000"/>
          <w:sz w:val="22"/>
          <w:szCs w:val="22"/>
          <w:lang w:val="fr-FR"/>
        </w:rPr>
      </w:pPr>
      <w:r w:rsidRPr="00F61801">
        <w:rPr>
          <w:rFonts w:ascii="Garamond" w:hAnsi="Garamond"/>
          <w:color w:val="000000"/>
          <w:sz w:val="22"/>
          <w:szCs w:val="22"/>
          <w:lang w:val="fr-FR"/>
        </w:rPr>
        <w:t xml:space="preserve">                              C. Recommandations pour réussir dans l'étude de la Torah</w:t>
      </w:r>
      <w:r w:rsidRPr="00F61801">
        <w:rPr>
          <w:rFonts w:ascii="Garamond" w:hAnsi="Garamond"/>
          <w:color w:val="000000"/>
          <w:sz w:val="22"/>
          <w:szCs w:val="22"/>
          <w:lang w:val="fr-FR"/>
        </w:rPr>
        <w:tab/>
      </w:r>
    </w:p>
    <w:p w:rsidR="0046135A" w:rsidRPr="00F61801" w:rsidRDefault="0046135A" w:rsidP="00F61801">
      <w:pPr>
        <w:autoSpaceDE w:val="0"/>
        <w:autoSpaceDN w:val="0"/>
        <w:adjustRightInd w:val="0"/>
        <w:jc w:val="both"/>
        <w:rPr>
          <w:rFonts w:ascii="Garamond" w:hAnsi="Garamond"/>
          <w:b/>
          <w:sz w:val="22"/>
          <w:szCs w:val="22"/>
          <w:lang w:val="fr-FR"/>
        </w:rPr>
      </w:pPr>
    </w:p>
    <w:p w:rsidR="0046135A" w:rsidRPr="00F61801" w:rsidRDefault="0046135A" w:rsidP="00F61801">
      <w:pPr>
        <w:autoSpaceDE w:val="0"/>
        <w:autoSpaceDN w:val="0"/>
        <w:adjustRightInd w:val="0"/>
        <w:jc w:val="both"/>
        <w:rPr>
          <w:rFonts w:ascii="Garamond" w:hAnsi="Garamond"/>
          <w:b/>
          <w:sz w:val="22"/>
          <w:szCs w:val="22"/>
          <w:lang w:val="fr-FR"/>
        </w:rPr>
      </w:pPr>
      <w:r w:rsidRPr="00F61801">
        <w:rPr>
          <w:rFonts w:ascii="Garamond" w:hAnsi="Garamond"/>
          <w:b/>
          <w:sz w:val="22"/>
          <w:szCs w:val="22"/>
          <w:lang w:val="fr-FR"/>
        </w:rPr>
        <w:t>Première partie. Prendre part à la Création du monde</w:t>
      </w:r>
    </w:p>
    <w:p w:rsidR="0046135A" w:rsidRPr="00F61801" w:rsidRDefault="0046135A" w:rsidP="00F61801">
      <w:pPr>
        <w:autoSpaceDE w:val="0"/>
        <w:autoSpaceDN w:val="0"/>
        <w:adjustRightInd w:val="0"/>
        <w:jc w:val="both"/>
        <w:rPr>
          <w:rFonts w:ascii="Garamond" w:hAnsi="Garamond"/>
          <w:color w:val="000000"/>
          <w:sz w:val="22"/>
          <w:szCs w:val="22"/>
          <w:lang w:val="fr-FR"/>
        </w:rPr>
      </w:pPr>
    </w:p>
    <w:p w:rsidR="0046135A" w:rsidRPr="00F61801" w:rsidRDefault="0046135A" w:rsidP="00F61801">
      <w:pPr>
        <w:autoSpaceDE w:val="0"/>
        <w:autoSpaceDN w:val="0"/>
        <w:adjustRightInd w:val="0"/>
        <w:jc w:val="both"/>
        <w:rPr>
          <w:rFonts w:ascii="Garamond" w:hAnsi="Garamond"/>
          <w:b/>
          <w:bCs/>
          <w:color w:val="000000"/>
          <w:sz w:val="22"/>
          <w:szCs w:val="22"/>
          <w:lang w:val="fr-FR"/>
        </w:rPr>
      </w:pPr>
      <w:r w:rsidRPr="00F61801">
        <w:rPr>
          <w:rFonts w:ascii="Garamond" w:hAnsi="Garamond"/>
          <w:color w:val="000000"/>
          <w:sz w:val="22"/>
          <w:szCs w:val="22"/>
          <w:lang w:val="fr-FR"/>
        </w:rPr>
        <w:t>Lorsque D. créa le monde, Il examina la Torah et l'utilisa comme plan pour créer l'univers. Le but ultime de la Création est l'étude de la Torah ; c'est ce qui soutient le monde. Quand nous étudions la Torah et que nous travaill</w:t>
      </w:r>
      <w:r w:rsidR="00C27010" w:rsidRPr="00F61801">
        <w:rPr>
          <w:rFonts w:ascii="Garamond" w:hAnsi="Garamond"/>
          <w:color w:val="000000"/>
          <w:sz w:val="22"/>
          <w:szCs w:val="22"/>
          <w:lang w:val="fr-FR"/>
        </w:rPr>
        <w:t>ons à nous perfectionner</w:t>
      </w:r>
      <w:r w:rsidRPr="00F61801">
        <w:rPr>
          <w:rFonts w:ascii="Garamond" w:hAnsi="Garamond"/>
          <w:color w:val="000000"/>
          <w:sz w:val="22"/>
          <w:szCs w:val="22"/>
          <w:lang w:val="fr-FR"/>
        </w:rPr>
        <w:t>, nous devenons les partenaires de D. dans la Création. La Torah que nous étudions emplit le monde de sainteté, nous aide à diriger nos décisions morales et éthiques et constitue notre source essentielle de sagesse.</w:t>
      </w:r>
    </w:p>
    <w:p w:rsidR="0046135A" w:rsidRPr="00F61801" w:rsidRDefault="0046135A" w:rsidP="00F61801">
      <w:pPr>
        <w:autoSpaceDE w:val="0"/>
        <w:autoSpaceDN w:val="0"/>
        <w:adjustRightInd w:val="0"/>
        <w:jc w:val="both"/>
        <w:rPr>
          <w:rFonts w:ascii="Garamond" w:hAnsi="Garamond"/>
          <w:b/>
          <w:bCs/>
          <w:color w:val="000000"/>
          <w:sz w:val="22"/>
          <w:szCs w:val="22"/>
          <w:lang w:val="fr-FR"/>
        </w:rPr>
      </w:pPr>
    </w:p>
    <w:p w:rsidR="0046135A" w:rsidRPr="00F61801" w:rsidRDefault="0046135A" w:rsidP="00F61801">
      <w:pPr>
        <w:autoSpaceDE w:val="0"/>
        <w:autoSpaceDN w:val="0"/>
        <w:adjustRightInd w:val="0"/>
        <w:jc w:val="both"/>
        <w:rPr>
          <w:rFonts w:ascii="Garamond" w:hAnsi="Garamond"/>
          <w:b/>
          <w:bCs/>
          <w:color w:val="000000"/>
          <w:sz w:val="22"/>
          <w:szCs w:val="22"/>
          <w:lang w:val="fr-FR"/>
        </w:rPr>
      </w:pPr>
      <w:r w:rsidRPr="00F61801">
        <w:rPr>
          <w:rFonts w:ascii="Garamond" w:hAnsi="Garamond"/>
          <w:b/>
          <w:bCs/>
          <w:color w:val="000000"/>
          <w:sz w:val="22"/>
          <w:szCs w:val="22"/>
          <w:lang w:val="fr-FR"/>
        </w:rPr>
        <w:lastRenderedPageBreak/>
        <w:t>A. La Torah, Plan de l’univers</w:t>
      </w:r>
    </w:p>
    <w:p w:rsidR="0046135A" w:rsidRPr="00F61801" w:rsidRDefault="0046135A" w:rsidP="00F61801">
      <w:pPr>
        <w:autoSpaceDE w:val="0"/>
        <w:autoSpaceDN w:val="0"/>
        <w:adjustRightInd w:val="0"/>
        <w:jc w:val="both"/>
        <w:rPr>
          <w:rFonts w:ascii="Garamond" w:hAnsi="Garamond"/>
          <w:color w:val="000000"/>
          <w:sz w:val="22"/>
          <w:szCs w:val="22"/>
          <w:lang w:val="fr-FR"/>
        </w:rPr>
      </w:pPr>
    </w:p>
    <w:p w:rsidR="0046135A" w:rsidRPr="00F61801" w:rsidRDefault="0046135A" w:rsidP="00F61801">
      <w:pPr>
        <w:autoSpaceDE w:val="0"/>
        <w:autoSpaceDN w:val="0"/>
        <w:adjustRightInd w:val="0"/>
        <w:jc w:val="both"/>
        <w:rPr>
          <w:rFonts w:ascii="Garamond" w:hAnsi="Garamond"/>
          <w:color w:val="000000"/>
          <w:sz w:val="22"/>
          <w:szCs w:val="22"/>
          <w:lang w:val="fr-FR"/>
        </w:rPr>
      </w:pPr>
      <w:r w:rsidRPr="00F61801">
        <w:rPr>
          <w:rFonts w:ascii="Garamond" w:hAnsi="Garamond"/>
          <w:color w:val="000000"/>
          <w:sz w:val="22"/>
          <w:szCs w:val="22"/>
          <w:lang w:val="fr-FR"/>
        </w:rPr>
        <w:t xml:space="preserve">D. créa ce monde avec un projet précis pour son élévation spirituelle. Ce dernier est contenu dans la Torah. Ainsi chaque détail de la Création  à son corollaire dans un élément de la Torah. </w:t>
      </w:r>
    </w:p>
    <w:p w:rsidR="0046135A" w:rsidRPr="00F61801" w:rsidRDefault="0046135A" w:rsidP="00F61801">
      <w:pPr>
        <w:autoSpaceDE w:val="0"/>
        <w:autoSpaceDN w:val="0"/>
        <w:adjustRightInd w:val="0"/>
        <w:jc w:val="both"/>
        <w:rPr>
          <w:rFonts w:ascii="Garamond" w:hAnsi="Garamond"/>
          <w:sz w:val="22"/>
          <w:szCs w:val="22"/>
          <w:lang w:val="fr-FR"/>
        </w:rPr>
      </w:pPr>
    </w:p>
    <w:p w:rsidR="00E01F8A" w:rsidRPr="00F61801" w:rsidRDefault="00E01F8A" w:rsidP="00F61801">
      <w:pPr>
        <w:jc w:val="both"/>
        <w:rPr>
          <w:rFonts w:ascii="Garamond" w:hAnsi="Garamond"/>
          <w:sz w:val="22"/>
          <w:szCs w:val="22"/>
          <w:lang w:val="fr-FR" w:bidi="he-IL"/>
        </w:rPr>
      </w:pPr>
      <w:r w:rsidRPr="00F61801">
        <w:rPr>
          <w:rFonts w:ascii="Garamond" w:hAnsi="Garamond"/>
          <w:b/>
          <w:bCs/>
          <w:sz w:val="22"/>
          <w:szCs w:val="22"/>
          <w:lang w:val="fr-FR" w:bidi="he-IL"/>
        </w:rPr>
        <w:t xml:space="preserve">1. </w:t>
      </w:r>
      <w:r w:rsidR="00CC0E80" w:rsidRPr="00F61801">
        <w:rPr>
          <w:rFonts w:ascii="Garamond" w:hAnsi="Garamond"/>
          <w:b/>
          <w:bCs/>
          <w:sz w:val="22"/>
          <w:szCs w:val="22"/>
          <w:lang w:val="fr-FR"/>
        </w:rPr>
        <w:t xml:space="preserve">Rachi, </w:t>
      </w:r>
      <w:r w:rsidR="00CC0E80" w:rsidRPr="00F61801">
        <w:rPr>
          <w:rFonts w:ascii="Garamond" w:hAnsi="Garamond"/>
          <w:b/>
          <w:bCs/>
          <w:i/>
          <w:iCs/>
          <w:sz w:val="22"/>
          <w:szCs w:val="22"/>
          <w:lang w:val="fr-FR"/>
        </w:rPr>
        <w:t xml:space="preserve">Michlé </w:t>
      </w:r>
      <w:r w:rsidR="00CC0E80" w:rsidRPr="00F61801">
        <w:rPr>
          <w:rFonts w:ascii="Garamond" w:hAnsi="Garamond"/>
          <w:b/>
          <w:bCs/>
          <w:sz w:val="22"/>
          <w:szCs w:val="22"/>
          <w:lang w:val="fr-FR"/>
        </w:rPr>
        <w:t>(Proverbes) 9</w:t>
      </w:r>
      <w:r w:rsidR="00741A2C" w:rsidRPr="00F61801">
        <w:rPr>
          <w:rFonts w:ascii="Garamond" w:hAnsi="Garamond"/>
          <w:b/>
          <w:bCs/>
          <w:sz w:val="22"/>
          <w:szCs w:val="22"/>
          <w:lang w:val="fr-FR"/>
        </w:rPr>
        <w:t xml:space="preserve"> </w:t>
      </w:r>
      <w:r w:rsidR="00CC0E80" w:rsidRPr="00F61801">
        <w:rPr>
          <w:rFonts w:ascii="Garamond" w:hAnsi="Garamond"/>
          <w:b/>
          <w:bCs/>
          <w:sz w:val="22"/>
          <w:szCs w:val="22"/>
          <w:lang w:val="fr-FR"/>
        </w:rPr>
        <w:t>:</w:t>
      </w:r>
      <w:r w:rsidR="00741A2C" w:rsidRPr="00F61801">
        <w:rPr>
          <w:rFonts w:ascii="Garamond" w:hAnsi="Garamond"/>
          <w:b/>
          <w:bCs/>
          <w:sz w:val="22"/>
          <w:szCs w:val="22"/>
          <w:lang w:val="fr-FR"/>
        </w:rPr>
        <w:t xml:space="preserve"> </w:t>
      </w:r>
      <w:r w:rsidR="00CC0E80" w:rsidRPr="00F61801">
        <w:rPr>
          <w:rFonts w:ascii="Garamond" w:hAnsi="Garamond"/>
          <w:b/>
          <w:bCs/>
          <w:sz w:val="22"/>
          <w:szCs w:val="22"/>
          <w:lang w:val="fr-FR"/>
        </w:rPr>
        <w:t>1 – D. usa de Sa sagesse pour créer le monde.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7"/>
        <w:gridCol w:w="4353"/>
      </w:tblGrid>
      <w:tr w:rsidR="00E01F8A" w:rsidRPr="00F61801">
        <w:tc>
          <w:tcPr>
            <w:tcW w:w="4537" w:type="dxa"/>
          </w:tcPr>
          <w:p w:rsidR="00E01F8A" w:rsidRPr="00F61801" w:rsidRDefault="00813130" w:rsidP="00F61801">
            <w:pPr>
              <w:autoSpaceDE w:val="0"/>
              <w:autoSpaceDN w:val="0"/>
              <w:adjustRightInd w:val="0"/>
              <w:jc w:val="both"/>
              <w:rPr>
                <w:rFonts w:ascii="Garamond" w:hAnsi="Garamond"/>
                <w:sz w:val="22"/>
                <w:szCs w:val="22"/>
                <w:rtl/>
                <w:lang w:val="fr-FR"/>
              </w:rPr>
            </w:pPr>
            <w:r w:rsidRPr="00F61801">
              <w:rPr>
                <w:rFonts w:ascii="Garamond" w:hAnsi="Garamond"/>
                <w:sz w:val="22"/>
                <w:szCs w:val="22"/>
                <w:lang w:val="fr-FR"/>
              </w:rPr>
              <w:t>« </w:t>
            </w:r>
            <w:r w:rsidR="00CC0E80" w:rsidRPr="00F61801">
              <w:rPr>
                <w:rFonts w:ascii="Garamond" w:hAnsi="Garamond"/>
                <w:sz w:val="22"/>
                <w:szCs w:val="22"/>
                <w:lang w:val="fr-FR"/>
              </w:rPr>
              <w:t>La</w:t>
            </w:r>
            <w:r w:rsidRPr="00F61801">
              <w:rPr>
                <w:rFonts w:ascii="Garamond" w:hAnsi="Garamond"/>
                <w:sz w:val="22"/>
                <w:szCs w:val="22"/>
                <w:lang w:val="fr-FR"/>
              </w:rPr>
              <w:t xml:space="preserve"> sagesse s'est bâtie une maison »</w:t>
            </w:r>
            <w:r w:rsidR="00CC0E80" w:rsidRPr="00F61801">
              <w:rPr>
                <w:rFonts w:ascii="Garamond" w:hAnsi="Garamond"/>
                <w:sz w:val="22"/>
                <w:szCs w:val="22"/>
                <w:lang w:val="fr-FR"/>
              </w:rPr>
              <w:t xml:space="preserve"> – C’est avec sagesse que D. créa le monde.</w:t>
            </w:r>
          </w:p>
        </w:tc>
        <w:tc>
          <w:tcPr>
            <w:tcW w:w="4353" w:type="dxa"/>
          </w:tcPr>
          <w:p w:rsidR="00E01F8A" w:rsidRPr="00F61801" w:rsidRDefault="00E01F8A" w:rsidP="00F61801">
            <w:pPr>
              <w:bidi/>
              <w:jc w:val="both"/>
              <w:rPr>
                <w:rFonts w:ascii="Garamond" w:hAnsi="Garamond"/>
                <w:sz w:val="22"/>
                <w:szCs w:val="22"/>
                <w:rtl/>
                <w:lang w:bidi="he-IL"/>
              </w:rPr>
            </w:pPr>
            <w:r w:rsidRPr="00F61801">
              <w:rPr>
                <w:rFonts w:ascii="Garamond" w:hAnsi="Garamond"/>
                <w:sz w:val="22"/>
                <w:szCs w:val="22"/>
                <w:rtl/>
                <w:lang w:val="en-ZA" w:bidi="he-IL"/>
              </w:rPr>
              <w:t xml:space="preserve"> </w:t>
            </w:r>
            <w:r w:rsidRPr="00F61801">
              <w:rPr>
                <w:rFonts w:ascii="Garamond" w:hAnsi="Garamond"/>
                <w:sz w:val="22"/>
                <w:szCs w:val="22"/>
                <w:rtl/>
                <w:lang w:bidi="he-IL"/>
              </w:rPr>
              <w:t xml:space="preserve">"חכמות בנתה ביתה" בחכמה בנה הקב"ה את עולמו.                           </w:t>
            </w:r>
          </w:p>
        </w:tc>
      </w:tr>
    </w:tbl>
    <w:p w:rsidR="00E01F8A" w:rsidRPr="00F61801" w:rsidRDefault="00E01F8A" w:rsidP="00F61801">
      <w:pPr>
        <w:jc w:val="both"/>
        <w:rPr>
          <w:rFonts w:ascii="Garamond" w:hAnsi="Garamond"/>
          <w:sz w:val="22"/>
          <w:szCs w:val="22"/>
          <w:lang w:bidi="he-IL"/>
        </w:rPr>
      </w:pPr>
    </w:p>
    <w:p w:rsidR="00E01F8A" w:rsidRPr="00F61801" w:rsidRDefault="00E01F8A" w:rsidP="00F61801">
      <w:pPr>
        <w:jc w:val="both"/>
        <w:rPr>
          <w:rFonts w:ascii="Garamond" w:hAnsi="Garamond"/>
          <w:b/>
          <w:bCs/>
          <w:sz w:val="22"/>
          <w:szCs w:val="22"/>
          <w:lang w:val="fr-FR" w:bidi="he-IL"/>
        </w:rPr>
      </w:pPr>
      <w:r w:rsidRPr="00F61801">
        <w:rPr>
          <w:rFonts w:ascii="Garamond" w:hAnsi="Garamond"/>
          <w:b/>
          <w:bCs/>
          <w:sz w:val="22"/>
          <w:szCs w:val="22"/>
          <w:lang w:val="fr-FR"/>
        </w:rPr>
        <w:t xml:space="preserve">2. </w:t>
      </w:r>
      <w:r w:rsidR="00CC0E80" w:rsidRPr="00F61801">
        <w:rPr>
          <w:rFonts w:ascii="Garamond" w:hAnsi="Garamond"/>
          <w:b/>
          <w:bCs/>
          <w:i/>
          <w:iCs/>
          <w:sz w:val="22"/>
          <w:szCs w:val="22"/>
          <w:lang w:val="fr-FR"/>
        </w:rPr>
        <w:t>Michlé Rabati</w:t>
      </w:r>
      <w:r w:rsidR="00CC0E80" w:rsidRPr="00F61801">
        <w:rPr>
          <w:rFonts w:ascii="Garamond" w:hAnsi="Garamond"/>
          <w:b/>
          <w:bCs/>
          <w:sz w:val="22"/>
          <w:szCs w:val="22"/>
          <w:lang w:val="fr-FR"/>
        </w:rPr>
        <w:t>, Ch. 9 – La « sagesse » mentionnée dans ce verset renvoie à la sagesse de la Torah.</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7"/>
        <w:gridCol w:w="4353"/>
      </w:tblGrid>
      <w:tr w:rsidR="00E01F8A" w:rsidRPr="00F61801">
        <w:tc>
          <w:tcPr>
            <w:tcW w:w="4537" w:type="dxa"/>
          </w:tcPr>
          <w:p w:rsidR="00E01F8A" w:rsidRPr="00F61801" w:rsidRDefault="00813130" w:rsidP="00F61801">
            <w:pPr>
              <w:autoSpaceDE w:val="0"/>
              <w:autoSpaceDN w:val="0"/>
              <w:adjustRightInd w:val="0"/>
              <w:jc w:val="both"/>
              <w:rPr>
                <w:rFonts w:ascii="Garamond" w:hAnsi="Garamond"/>
                <w:sz w:val="22"/>
                <w:szCs w:val="22"/>
                <w:lang w:val="fr-FR"/>
              </w:rPr>
            </w:pPr>
            <w:r w:rsidRPr="00F61801">
              <w:rPr>
                <w:rFonts w:ascii="Garamond" w:hAnsi="Garamond"/>
                <w:sz w:val="22"/>
                <w:szCs w:val="22"/>
                <w:lang w:val="fr-FR"/>
              </w:rPr>
              <w:t>« </w:t>
            </w:r>
            <w:r w:rsidR="00CC0E80" w:rsidRPr="00F61801">
              <w:rPr>
                <w:rFonts w:ascii="Garamond" w:hAnsi="Garamond"/>
                <w:sz w:val="22"/>
                <w:szCs w:val="22"/>
                <w:lang w:val="fr-FR"/>
              </w:rPr>
              <w:t>La</w:t>
            </w:r>
            <w:r w:rsidRPr="00F61801">
              <w:rPr>
                <w:rFonts w:ascii="Garamond" w:hAnsi="Garamond"/>
                <w:sz w:val="22"/>
                <w:szCs w:val="22"/>
                <w:lang w:val="fr-FR"/>
              </w:rPr>
              <w:t xml:space="preserve"> sagesse s'est bâtie une maison »</w:t>
            </w:r>
            <w:r w:rsidR="00CC0E80" w:rsidRPr="00F61801">
              <w:rPr>
                <w:rFonts w:ascii="Garamond" w:hAnsi="Garamond"/>
                <w:sz w:val="22"/>
                <w:szCs w:val="22"/>
                <w:lang w:val="fr-FR"/>
              </w:rPr>
              <w:t xml:space="preserve"> - cela fait référence à la Torah [avec] laquelle [D.] créa l'univers tout entier.</w:t>
            </w:r>
          </w:p>
        </w:tc>
        <w:tc>
          <w:tcPr>
            <w:tcW w:w="4353" w:type="dxa"/>
          </w:tcPr>
          <w:p w:rsidR="00E01F8A" w:rsidRPr="00F61801" w:rsidRDefault="00E01F8A" w:rsidP="00F61801">
            <w:pPr>
              <w:bidi/>
              <w:jc w:val="both"/>
              <w:rPr>
                <w:rFonts w:ascii="Garamond" w:hAnsi="Garamond"/>
                <w:sz w:val="22"/>
                <w:szCs w:val="22"/>
                <w:rtl/>
                <w:lang w:bidi="he-IL"/>
              </w:rPr>
            </w:pPr>
            <w:r w:rsidRPr="00F61801">
              <w:rPr>
                <w:rFonts w:ascii="Garamond" w:hAnsi="Garamond"/>
                <w:sz w:val="22"/>
                <w:szCs w:val="22"/>
                <w:rtl/>
                <w:lang w:bidi="he-IL"/>
              </w:rPr>
              <w:t>"חכמות בנתה ביתה"</w:t>
            </w:r>
            <w:r w:rsidRPr="00F61801">
              <w:rPr>
                <w:rFonts w:ascii="Garamond" w:hAnsi="Garamond"/>
                <w:b/>
                <w:bCs/>
                <w:sz w:val="22"/>
                <w:szCs w:val="22"/>
                <w:rtl/>
                <w:lang w:bidi="he-IL"/>
              </w:rPr>
              <w:t xml:space="preserve"> </w:t>
            </w:r>
            <w:r w:rsidRPr="00F61801">
              <w:rPr>
                <w:rFonts w:ascii="Garamond" w:hAnsi="Garamond"/>
                <w:sz w:val="22"/>
                <w:szCs w:val="22"/>
                <w:rtl/>
                <w:lang w:bidi="he-IL"/>
              </w:rPr>
              <w:t xml:space="preserve">זו התורה שבנתה כל העולמות.                          </w:t>
            </w:r>
          </w:p>
        </w:tc>
      </w:tr>
    </w:tbl>
    <w:p w:rsidR="00E01F8A" w:rsidRPr="00F61801" w:rsidRDefault="00E01F8A" w:rsidP="00F61801">
      <w:pPr>
        <w:jc w:val="both"/>
        <w:rPr>
          <w:rFonts w:ascii="Garamond" w:hAnsi="Garamond"/>
          <w:b/>
          <w:bCs/>
          <w:sz w:val="22"/>
          <w:szCs w:val="22"/>
          <w:lang w:bidi="he-IL"/>
        </w:rPr>
      </w:pPr>
    </w:p>
    <w:p w:rsidR="00E01F8A" w:rsidRPr="00F61801" w:rsidRDefault="00E01F8A" w:rsidP="00F61801">
      <w:pPr>
        <w:jc w:val="both"/>
        <w:rPr>
          <w:rFonts w:ascii="Garamond" w:hAnsi="Garamond"/>
          <w:b/>
          <w:bCs/>
          <w:sz w:val="22"/>
          <w:szCs w:val="22"/>
          <w:lang w:val="fr-FR" w:bidi="he-IL"/>
        </w:rPr>
      </w:pPr>
      <w:r w:rsidRPr="00F61801">
        <w:rPr>
          <w:rFonts w:ascii="Garamond" w:hAnsi="Garamond"/>
          <w:b/>
          <w:bCs/>
          <w:sz w:val="22"/>
          <w:szCs w:val="22"/>
          <w:lang w:val="fr-FR" w:bidi="he-IL"/>
        </w:rPr>
        <w:t xml:space="preserve">3. </w:t>
      </w:r>
      <w:r w:rsidR="00CC0E80" w:rsidRPr="00F61801">
        <w:rPr>
          <w:rFonts w:ascii="Garamond" w:hAnsi="Garamond"/>
          <w:b/>
          <w:bCs/>
          <w:i/>
          <w:iCs/>
          <w:sz w:val="22"/>
          <w:szCs w:val="22"/>
          <w:lang w:val="fr-FR"/>
        </w:rPr>
        <w:t>Zohar</w:t>
      </w:r>
      <w:r w:rsidR="00CC0E80" w:rsidRPr="00F61801">
        <w:rPr>
          <w:rFonts w:ascii="Garamond" w:hAnsi="Garamond"/>
          <w:b/>
          <w:bCs/>
          <w:sz w:val="22"/>
          <w:szCs w:val="22"/>
          <w:lang w:val="fr-FR"/>
        </w:rPr>
        <w:t>, Terouma 161a – D. regarda dans la Torah et créa le monde en conséquence.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7"/>
        <w:gridCol w:w="4353"/>
      </w:tblGrid>
      <w:tr w:rsidR="00E01F8A" w:rsidRPr="00F61801">
        <w:tc>
          <w:tcPr>
            <w:tcW w:w="4537" w:type="dxa"/>
          </w:tcPr>
          <w:p w:rsidR="00E01F8A" w:rsidRPr="00F61801" w:rsidRDefault="00E01F8A" w:rsidP="00F61801">
            <w:pPr>
              <w:autoSpaceDE w:val="0"/>
              <w:autoSpaceDN w:val="0"/>
              <w:adjustRightInd w:val="0"/>
              <w:jc w:val="both"/>
              <w:rPr>
                <w:rFonts w:ascii="Garamond" w:hAnsi="Garamond"/>
                <w:sz w:val="22"/>
                <w:szCs w:val="22"/>
                <w:lang w:val="fr-FR"/>
              </w:rPr>
            </w:pPr>
            <w:r w:rsidRPr="00F61801">
              <w:rPr>
                <w:rFonts w:ascii="Garamond" w:hAnsi="Garamond"/>
                <w:sz w:val="22"/>
                <w:szCs w:val="22"/>
                <w:lang w:val="fr-FR" w:bidi="he-IL"/>
              </w:rPr>
              <w:t xml:space="preserve"> </w:t>
            </w:r>
            <w:r w:rsidR="00CC0E80" w:rsidRPr="00F61801">
              <w:rPr>
                <w:rFonts w:ascii="Garamond" w:hAnsi="Garamond"/>
                <w:sz w:val="22"/>
                <w:szCs w:val="22"/>
                <w:lang w:val="fr-FR"/>
              </w:rPr>
              <w:t>Lorsque D. créa le monde, Il consulta la Torah et créa [basé sur ce qui y est écrit]. C’est à travers la Torah que le monde a été créé.</w:t>
            </w:r>
          </w:p>
        </w:tc>
        <w:tc>
          <w:tcPr>
            <w:tcW w:w="4353" w:type="dxa"/>
          </w:tcPr>
          <w:p w:rsidR="00E01F8A" w:rsidRPr="00F61801" w:rsidRDefault="00E01F8A" w:rsidP="00F61801">
            <w:pPr>
              <w:bidi/>
              <w:jc w:val="both"/>
              <w:rPr>
                <w:rFonts w:ascii="Garamond" w:hAnsi="Garamond"/>
                <w:sz w:val="22"/>
                <w:szCs w:val="22"/>
                <w:rtl/>
                <w:lang w:bidi="he-IL"/>
              </w:rPr>
            </w:pPr>
            <w:r w:rsidRPr="00F61801">
              <w:rPr>
                <w:rFonts w:ascii="Garamond" w:hAnsi="Garamond"/>
                <w:sz w:val="22"/>
                <w:szCs w:val="22"/>
                <w:rtl/>
                <w:lang w:bidi="he-IL"/>
              </w:rPr>
              <w:t xml:space="preserve">כד ברא קוב"ה עלמא הוה אסתכל בה באורייתא וברא עלמא ובאורייתא אתברי עלמא.       </w:t>
            </w:r>
          </w:p>
        </w:tc>
      </w:tr>
    </w:tbl>
    <w:p w:rsidR="00E01F8A" w:rsidRPr="00F61801" w:rsidRDefault="00E01F8A" w:rsidP="00F61801">
      <w:pPr>
        <w:jc w:val="both"/>
        <w:rPr>
          <w:rFonts w:ascii="Garamond" w:hAnsi="Garamond"/>
          <w:b/>
          <w:bCs/>
          <w:sz w:val="22"/>
          <w:szCs w:val="22"/>
          <w:lang w:bidi="he-IL"/>
        </w:rPr>
      </w:pPr>
    </w:p>
    <w:p w:rsidR="00CC0E80" w:rsidRPr="00F61801" w:rsidRDefault="00CC0E80" w:rsidP="00F61801">
      <w:pPr>
        <w:autoSpaceDE w:val="0"/>
        <w:autoSpaceDN w:val="0"/>
        <w:adjustRightInd w:val="0"/>
        <w:jc w:val="both"/>
        <w:rPr>
          <w:rFonts w:ascii="Garamond" w:hAnsi="Garamond" w:cs="Calibri"/>
          <w:sz w:val="22"/>
          <w:szCs w:val="22"/>
          <w:lang w:val="fr-FR"/>
        </w:rPr>
      </w:pPr>
      <w:r w:rsidRPr="00F61801">
        <w:rPr>
          <w:rFonts w:ascii="Garamond" w:hAnsi="Garamond"/>
          <w:b/>
          <w:bCs/>
          <w:sz w:val="22"/>
          <w:szCs w:val="22"/>
          <w:lang w:val="fr-FR"/>
        </w:rPr>
        <w:t>B. Le rôle de l’étude de la Torah dans le processus continu de Création</w:t>
      </w:r>
    </w:p>
    <w:p w:rsidR="00CC0E80" w:rsidRPr="00F61801" w:rsidRDefault="00CC0E80" w:rsidP="00F61801">
      <w:pPr>
        <w:autoSpaceDE w:val="0"/>
        <w:autoSpaceDN w:val="0"/>
        <w:adjustRightInd w:val="0"/>
        <w:jc w:val="both"/>
        <w:rPr>
          <w:rFonts w:ascii="Garamond" w:hAnsi="Garamond"/>
          <w:sz w:val="22"/>
          <w:szCs w:val="22"/>
          <w:lang w:val="fr-FR"/>
        </w:rPr>
      </w:pPr>
    </w:p>
    <w:p w:rsidR="00CC0E80" w:rsidRPr="00F61801" w:rsidRDefault="00CC0E80" w:rsidP="00F61801">
      <w:pPr>
        <w:autoSpaceDE w:val="0"/>
        <w:autoSpaceDN w:val="0"/>
        <w:adjustRightInd w:val="0"/>
        <w:jc w:val="both"/>
        <w:rPr>
          <w:rFonts w:ascii="Garamond" w:hAnsi="Garamond"/>
          <w:sz w:val="22"/>
          <w:szCs w:val="22"/>
          <w:lang w:val="fr-FR"/>
        </w:rPr>
      </w:pPr>
      <w:r w:rsidRPr="00F61801">
        <w:rPr>
          <w:rFonts w:ascii="Garamond" w:hAnsi="Garamond"/>
          <w:sz w:val="22"/>
          <w:szCs w:val="22"/>
          <w:lang w:val="fr-FR"/>
        </w:rPr>
        <w:t>Nous avons vu que la Torah est le plan du monde. Quel rapport cela a-t-il avec nous, maintenant que le monde a déjà été créé?</w:t>
      </w:r>
    </w:p>
    <w:p w:rsidR="00E01F8A" w:rsidRPr="00F61801" w:rsidRDefault="00E01F8A" w:rsidP="00F61801">
      <w:pPr>
        <w:jc w:val="both"/>
        <w:rPr>
          <w:rFonts w:ascii="Garamond" w:hAnsi="Garamond"/>
          <w:sz w:val="22"/>
          <w:szCs w:val="22"/>
          <w:lang w:val="fr-FR" w:bidi="he-IL"/>
        </w:rPr>
      </w:pPr>
    </w:p>
    <w:p w:rsidR="00E01F8A" w:rsidRPr="00F61801" w:rsidRDefault="00E01F8A" w:rsidP="00F61801">
      <w:pPr>
        <w:jc w:val="both"/>
        <w:rPr>
          <w:rFonts w:ascii="Garamond" w:hAnsi="Garamond"/>
          <w:b/>
          <w:bCs/>
          <w:sz w:val="22"/>
          <w:szCs w:val="22"/>
          <w:lang w:val="fr-FR"/>
        </w:rPr>
      </w:pPr>
      <w:r w:rsidRPr="00F61801">
        <w:rPr>
          <w:rFonts w:ascii="Garamond" w:hAnsi="Garamond"/>
          <w:b/>
          <w:bCs/>
          <w:sz w:val="22"/>
          <w:szCs w:val="22"/>
          <w:lang w:val="fr-FR" w:bidi="he-IL"/>
        </w:rPr>
        <w:t>1.</w:t>
      </w:r>
      <w:r w:rsidR="00741A2C" w:rsidRPr="00F61801">
        <w:rPr>
          <w:rFonts w:ascii="Garamond" w:hAnsi="Garamond"/>
          <w:b/>
          <w:bCs/>
          <w:sz w:val="22"/>
          <w:szCs w:val="22"/>
          <w:lang w:val="fr-FR"/>
        </w:rPr>
        <w:t xml:space="preserve"> Rabbi ‘Haï</w:t>
      </w:r>
      <w:r w:rsidR="00CC0E80" w:rsidRPr="00F61801">
        <w:rPr>
          <w:rFonts w:ascii="Garamond" w:hAnsi="Garamond"/>
          <w:b/>
          <w:bCs/>
          <w:sz w:val="22"/>
          <w:szCs w:val="22"/>
          <w:lang w:val="fr-FR"/>
        </w:rPr>
        <w:t xml:space="preserve">m de Volozhin, </w:t>
      </w:r>
      <w:r w:rsidR="00E75D65" w:rsidRPr="00F61801">
        <w:rPr>
          <w:rFonts w:ascii="Garamond" w:hAnsi="Garamond"/>
          <w:b/>
          <w:bCs/>
          <w:i/>
          <w:iCs/>
          <w:sz w:val="22"/>
          <w:szCs w:val="22"/>
          <w:lang w:val="fr-FR"/>
        </w:rPr>
        <w:t>Nefech Ha'Haï</w:t>
      </w:r>
      <w:r w:rsidR="00CC0E80" w:rsidRPr="00F61801">
        <w:rPr>
          <w:rFonts w:ascii="Garamond" w:hAnsi="Garamond"/>
          <w:b/>
          <w:bCs/>
          <w:i/>
          <w:iCs/>
          <w:sz w:val="22"/>
          <w:szCs w:val="22"/>
          <w:lang w:val="fr-FR"/>
        </w:rPr>
        <w:t>m</w:t>
      </w:r>
      <w:r w:rsidR="00CC0E80" w:rsidRPr="00F61801">
        <w:rPr>
          <w:rFonts w:ascii="Garamond" w:hAnsi="Garamond"/>
          <w:b/>
          <w:bCs/>
          <w:sz w:val="22"/>
          <w:szCs w:val="22"/>
          <w:lang w:val="fr-FR"/>
        </w:rPr>
        <w:t xml:space="preserve"> 4</w:t>
      </w:r>
      <w:r w:rsidR="00741A2C" w:rsidRPr="00F61801">
        <w:rPr>
          <w:rFonts w:ascii="Garamond" w:hAnsi="Garamond"/>
          <w:b/>
          <w:bCs/>
          <w:sz w:val="22"/>
          <w:szCs w:val="22"/>
          <w:lang w:val="fr-FR"/>
        </w:rPr>
        <w:t xml:space="preserve"> </w:t>
      </w:r>
      <w:r w:rsidR="00CC0E80" w:rsidRPr="00F61801">
        <w:rPr>
          <w:rFonts w:ascii="Garamond" w:hAnsi="Garamond"/>
          <w:b/>
          <w:bCs/>
          <w:sz w:val="22"/>
          <w:szCs w:val="22"/>
          <w:lang w:val="fr-FR"/>
        </w:rPr>
        <w:t>:</w:t>
      </w:r>
      <w:r w:rsidR="00741A2C" w:rsidRPr="00F61801">
        <w:rPr>
          <w:rFonts w:ascii="Garamond" w:hAnsi="Garamond"/>
          <w:b/>
          <w:bCs/>
          <w:sz w:val="22"/>
          <w:szCs w:val="22"/>
          <w:lang w:val="fr-FR"/>
        </w:rPr>
        <w:t xml:space="preserve"> </w:t>
      </w:r>
      <w:r w:rsidR="00CC0E80" w:rsidRPr="00F61801">
        <w:rPr>
          <w:rFonts w:ascii="Garamond" w:hAnsi="Garamond"/>
          <w:b/>
          <w:bCs/>
          <w:sz w:val="22"/>
          <w:szCs w:val="22"/>
          <w:lang w:val="fr-FR"/>
        </w:rPr>
        <w:t>11 – La Torah étant le plan et l'origine de ce monde, il est nécessaire de s’y impliquer constamment afin d’en maintenir l’existence.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7"/>
        <w:gridCol w:w="4353"/>
      </w:tblGrid>
      <w:tr w:rsidR="00E01F8A" w:rsidRPr="00F61801">
        <w:tc>
          <w:tcPr>
            <w:tcW w:w="4537" w:type="dxa"/>
          </w:tcPr>
          <w:p w:rsidR="00E01F8A" w:rsidRPr="00F61801" w:rsidRDefault="00CC0E80" w:rsidP="00F61801">
            <w:pPr>
              <w:autoSpaceDE w:val="0"/>
              <w:autoSpaceDN w:val="0"/>
              <w:adjustRightInd w:val="0"/>
              <w:jc w:val="both"/>
              <w:rPr>
                <w:rFonts w:ascii="Garamond" w:hAnsi="Garamond"/>
                <w:sz w:val="22"/>
                <w:szCs w:val="22"/>
                <w:lang w:val="fr-FR"/>
              </w:rPr>
            </w:pPr>
            <w:r w:rsidRPr="00F61801">
              <w:rPr>
                <w:rFonts w:ascii="Garamond" w:hAnsi="Garamond"/>
                <w:sz w:val="22"/>
                <w:szCs w:val="22"/>
                <w:lang w:val="fr-FR"/>
              </w:rPr>
              <w:t xml:space="preserve">C’est  pourquoi, la source principale de vie, de lumière et d’existence de tous les mondes dépend uniquement de l’implication du peuple juif dans l’étude de la Torah. </w:t>
            </w:r>
          </w:p>
        </w:tc>
        <w:tc>
          <w:tcPr>
            <w:tcW w:w="4353" w:type="dxa"/>
          </w:tcPr>
          <w:p w:rsidR="00E01F8A" w:rsidRPr="00F61801" w:rsidRDefault="00E01F8A" w:rsidP="00F61801">
            <w:pPr>
              <w:bidi/>
              <w:jc w:val="both"/>
              <w:rPr>
                <w:rFonts w:ascii="Garamond" w:hAnsi="Garamond"/>
                <w:sz w:val="22"/>
                <w:szCs w:val="22"/>
                <w:rtl/>
                <w:lang w:bidi="he-IL"/>
              </w:rPr>
            </w:pPr>
            <w:r w:rsidRPr="00F61801">
              <w:rPr>
                <w:rFonts w:ascii="Garamond" w:hAnsi="Garamond"/>
                <w:sz w:val="22"/>
                <w:szCs w:val="22"/>
                <w:rtl/>
                <w:lang w:bidi="he-IL"/>
              </w:rPr>
              <w:t>ולזאת עיקר חיותם ואורם וקיומם של העולמות כולם על נכון הוא רק כשאנחנו עוסקים בה כראוי.</w:t>
            </w:r>
          </w:p>
        </w:tc>
      </w:tr>
    </w:tbl>
    <w:p w:rsidR="00E01F8A" w:rsidRPr="00F61801" w:rsidRDefault="00E01F8A" w:rsidP="00F61801">
      <w:pPr>
        <w:jc w:val="both"/>
        <w:rPr>
          <w:rFonts w:ascii="Garamond" w:hAnsi="Garamond"/>
          <w:sz w:val="22"/>
          <w:szCs w:val="22"/>
          <w:lang w:bidi="he-IL"/>
        </w:rPr>
      </w:pPr>
    </w:p>
    <w:p w:rsidR="00E01F8A" w:rsidRPr="00F61801" w:rsidRDefault="00E01F8A" w:rsidP="00F61801">
      <w:pPr>
        <w:jc w:val="both"/>
        <w:rPr>
          <w:rFonts w:ascii="Garamond" w:hAnsi="Garamond"/>
          <w:b/>
          <w:bCs/>
          <w:sz w:val="22"/>
          <w:szCs w:val="22"/>
          <w:lang w:val="fr-FR" w:bidi="he-IL"/>
        </w:rPr>
      </w:pPr>
      <w:r w:rsidRPr="00F61801">
        <w:rPr>
          <w:rFonts w:ascii="Garamond" w:hAnsi="Garamond"/>
          <w:b/>
          <w:bCs/>
          <w:sz w:val="22"/>
          <w:szCs w:val="22"/>
          <w:lang w:val="fr-FR" w:bidi="he-IL"/>
        </w:rPr>
        <w:t xml:space="preserve">2. </w:t>
      </w:r>
      <w:r w:rsidR="00CC0E80" w:rsidRPr="00F61801">
        <w:rPr>
          <w:rFonts w:ascii="Garamond" w:hAnsi="Garamond"/>
          <w:b/>
          <w:bCs/>
          <w:sz w:val="22"/>
          <w:szCs w:val="22"/>
          <w:lang w:val="fr-FR"/>
        </w:rPr>
        <w:t>Ibid. – Celui qui étudie la Torah devient le partenaire de D. dans la création du</w:t>
      </w:r>
      <w:r w:rsidR="00CC0E80" w:rsidRPr="00F61801">
        <w:rPr>
          <w:rFonts w:ascii="Garamond" w:hAnsi="Garamond"/>
          <w:b/>
          <w:bCs/>
          <w:color w:val="0070C0"/>
          <w:sz w:val="22"/>
          <w:szCs w:val="22"/>
          <w:lang w:val="fr-FR"/>
        </w:rPr>
        <w:t xml:space="preserve"> </w:t>
      </w:r>
      <w:r w:rsidR="00CC0E80" w:rsidRPr="00F61801">
        <w:rPr>
          <w:rFonts w:ascii="Garamond" w:hAnsi="Garamond"/>
          <w:b/>
          <w:bCs/>
          <w:sz w:val="22"/>
          <w:szCs w:val="22"/>
          <w:lang w:val="fr-FR"/>
        </w:rPr>
        <w:t>monde.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7"/>
        <w:gridCol w:w="4353"/>
      </w:tblGrid>
      <w:tr w:rsidR="00E01F8A" w:rsidRPr="00F61801">
        <w:tc>
          <w:tcPr>
            <w:tcW w:w="4537" w:type="dxa"/>
          </w:tcPr>
          <w:p w:rsidR="00E01F8A" w:rsidRPr="00F61801" w:rsidRDefault="00320780" w:rsidP="00F61801">
            <w:pPr>
              <w:autoSpaceDE w:val="0"/>
              <w:autoSpaceDN w:val="0"/>
              <w:adjustRightInd w:val="0"/>
              <w:jc w:val="both"/>
              <w:rPr>
                <w:rFonts w:ascii="Garamond" w:hAnsi="Garamond"/>
                <w:sz w:val="22"/>
                <w:szCs w:val="22"/>
                <w:lang w:val="fr-FR"/>
              </w:rPr>
            </w:pPr>
            <w:r w:rsidRPr="00F61801">
              <w:rPr>
                <w:rFonts w:ascii="Garamond" w:hAnsi="Garamond"/>
                <w:sz w:val="22"/>
                <w:szCs w:val="22"/>
                <w:lang w:val="fr-FR"/>
              </w:rPr>
              <w:t>Et c’est pour cela que nos Sages enseignent que celui qui étudie la Torah de manière désintéressée est appelé « compagnon ». Cela signifie qu’il est un compagnon, un collègue de D., si l’on peut s’exprimer ainsi, en maintenant l’existence du monde à travers son étude de la Torah [De même que D. a créé le monde et le maintient à travers la Torah, ainsi en est-il de l’individu qui étudie la Torah.]</w:t>
            </w:r>
          </w:p>
        </w:tc>
        <w:tc>
          <w:tcPr>
            <w:tcW w:w="4353" w:type="dxa"/>
          </w:tcPr>
          <w:p w:rsidR="00E01F8A" w:rsidRPr="00F61801" w:rsidRDefault="00E01F8A" w:rsidP="00F61801">
            <w:pPr>
              <w:bidi/>
              <w:jc w:val="both"/>
              <w:rPr>
                <w:rFonts w:ascii="Garamond" w:hAnsi="Garamond"/>
                <w:sz w:val="22"/>
                <w:szCs w:val="22"/>
                <w:lang w:bidi="he-IL"/>
              </w:rPr>
            </w:pPr>
            <w:r w:rsidRPr="00F61801">
              <w:rPr>
                <w:rFonts w:ascii="Garamond" w:hAnsi="Garamond"/>
                <w:sz w:val="22"/>
                <w:szCs w:val="22"/>
                <w:rtl/>
                <w:lang w:bidi="he-IL"/>
              </w:rPr>
              <w:t xml:space="preserve">ולכן אמרו בפרק מעלות התורה שכל העוסק בתורה לשמה שנקרא ריע, כי כביכול נעשה שותף ליוצר בראשית ית"ש, כיון שהוא המקיים עתה כל העולמות בעסק תורתו.        </w:t>
            </w:r>
          </w:p>
        </w:tc>
      </w:tr>
    </w:tbl>
    <w:p w:rsidR="00E01F8A" w:rsidRPr="00F61801" w:rsidRDefault="00E01F8A" w:rsidP="00F61801">
      <w:pPr>
        <w:jc w:val="both"/>
        <w:rPr>
          <w:rFonts w:ascii="Garamond" w:hAnsi="Garamond"/>
          <w:sz w:val="22"/>
          <w:szCs w:val="22"/>
          <w:lang w:bidi="he-IL"/>
        </w:rPr>
      </w:pPr>
    </w:p>
    <w:p w:rsidR="00320780" w:rsidRPr="00F61801" w:rsidRDefault="00320780" w:rsidP="00F61801">
      <w:pPr>
        <w:autoSpaceDE w:val="0"/>
        <w:autoSpaceDN w:val="0"/>
        <w:adjustRightInd w:val="0"/>
        <w:jc w:val="both"/>
        <w:rPr>
          <w:rFonts w:ascii="Garamond" w:hAnsi="Garamond"/>
          <w:b/>
          <w:bCs/>
          <w:sz w:val="22"/>
          <w:szCs w:val="22"/>
          <w:lang w:val="fr-FR"/>
        </w:rPr>
      </w:pPr>
    </w:p>
    <w:p w:rsidR="00320780" w:rsidRPr="00F61801" w:rsidRDefault="00320780" w:rsidP="00F61801">
      <w:pPr>
        <w:autoSpaceDE w:val="0"/>
        <w:autoSpaceDN w:val="0"/>
        <w:adjustRightInd w:val="0"/>
        <w:jc w:val="both"/>
        <w:rPr>
          <w:rFonts w:ascii="Garamond" w:hAnsi="Garamond"/>
          <w:b/>
          <w:bCs/>
          <w:sz w:val="22"/>
          <w:szCs w:val="22"/>
          <w:lang w:val="fr-FR"/>
        </w:rPr>
      </w:pPr>
      <w:r w:rsidRPr="00F61801">
        <w:rPr>
          <w:rFonts w:ascii="Garamond" w:hAnsi="Garamond"/>
          <w:b/>
          <w:bCs/>
          <w:sz w:val="22"/>
          <w:szCs w:val="22"/>
          <w:lang w:val="fr-FR"/>
        </w:rPr>
        <w:t>C. La Torah amène la sainteté dans le monde</w:t>
      </w:r>
    </w:p>
    <w:p w:rsidR="00E01F8A" w:rsidRPr="00F61801" w:rsidRDefault="00E01F8A" w:rsidP="00F61801">
      <w:pPr>
        <w:jc w:val="both"/>
        <w:rPr>
          <w:rFonts w:ascii="Garamond" w:hAnsi="Garamond"/>
          <w:b/>
          <w:bCs/>
          <w:sz w:val="22"/>
          <w:szCs w:val="22"/>
          <w:lang w:val="fr-FR"/>
        </w:rPr>
      </w:pPr>
    </w:p>
    <w:p w:rsidR="00E01F8A" w:rsidRPr="00F61801" w:rsidRDefault="00E01F8A" w:rsidP="00F61801">
      <w:pPr>
        <w:jc w:val="both"/>
        <w:rPr>
          <w:rFonts w:ascii="Garamond" w:hAnsi="Garamond"/>
          <w:b/>
          <w:bCs/>
          <w:sz w:val="22"/>
          <w:szCs w:val="22"/>
          <w:lang w:val="fr-FR"/>
        </w:rPr>
      </w:pPr>
      <w:r w:rsidRPr="00F61801">
        <w:rPr>
          <w:rFonts w:ascii="Garamond" w:hAnsi="Garamond"/>
          <w:b/>
          <w:bCs/>
          <w:sz w:val="22"/>
          <w:szCs w:val="22"/>
          <w:lang w:val="fr-FR" w:bidi="he-IL"/>
        </w:rPr>
        <w:t xml:space="preserve">1. </w:t>
      </w:r>
      <w:r w:rsidR="00320780" w:rsidRPr="00F61801">
        <w:rPr>
          <w:rFonts w:ascii="Garamond" w:hAnsi="Garamond"/>
          <w:b/>
          <w:bCs/>
          <w:i/>
          <w:iCs/>
          <w:sz w:val="22"/>
          <w:szCs w:val="22"/>
          <w:lang w:val="fr-FR"/>
        </w:rPr>
        <w:t>Talm</w:t>
      </w:r>
      <w:r w:rsidR="00741A2C" w:rsidRPr="00F61801">
        <w:rPr>
          <w:rFonts w:ascii="Garamond" w:hAnsi="Garamond"/>
          <w:b/>
          <w:bCs/>
          <w:i/>
          <w:iCs/>
          <w:sz w:val="22"/>
          <w:szCs w:val="22"/>
          <w:lang w:val="fr-FR"/>
        </w:rPr>
        <w:t xml:space="preserve">oud Bavli </w:t>
      </w:r>
      <w:r w:rsidR="00741A2C" w:rsidRPr="00F61801">
        <w:rPr>
          <w:rFonts w:ascii="Garamond" w:hAnsi="Garamond"/>
          <w:b/>
          <w:bCs/>
          <w:sz w:val="22"/>
          <w:szCs w:val="22"/>
          <w:lang w:val="fr-FR"/>
        </w:rPr>
        <w:t>(L</w:t>
      </w:r>
      <w:r w:rsidR="00320780" w:rsidRPr="00F61801">
        <w:rPr>
          <w:rFonts w:ascii="Garamond" w:hAnsi="Garamond"/>
          <w:b/>
          <w:bCs/>
          <w:sz w:val="22"/>
          <w:szCs w:val="22"/>
          <w:lang w:val="fr-FR"/>
        </w:rPr>
        <w:t>e</w:t>
      </w:r>
      <w:r w:rsidR="00320780" w:rsidRPr="00F61801">
        <w:rPr>
          <w:rFonts w:ascii="Garamond" w:hAnsi="Garamond"/>
          <w:b/>
          <w:bCs/>
          <w:i/>
          <w:iCs/>
          <w:sz w:val="22"/>
          <w:szCs w:val="22"/>
          <w:lang w:val="fr-FR"/>
        </w:rPr>
        <w:t xml:space="preserve"> Talmud </w:t>
      </w:r>
      <w:r w:rsidR="00320780" w:rsidRPr="00F61801">
        <w:rPr>
          <w:rFonts w:ascii="Garamond" w:hAnsi="Garamond"/>
          <w:b/>
          <w:bCs/>
          <w:sz w:val="22"/>
          <w:szCs w:val="22"/>
          <w:lang w:val="fr-FR"/>
        </w:rPr>
        <w:t>babylonien)</w:t>
      </w:r>
      <w:r w:rsidR="00320780" w:rsidRPr="00F61801">
        <w:rPr>
          <w:rFonts w:ascii="Garamond" w:hAnsi="Garamond"/>
          <w:b/>
          <w:bCs/>
          <w:i/>
          <w:iCs/>
          <w:sz w:val="22"/>
          <w:szCs w:val="22"/>
          <w:lang w:val="fr-FR"/>
        </w:rPr>
        <w:t>,</w:t>
      </w:r>
      <w:r w:rsidR="0095104A" w:rsidRPr="00F61801">
        <w:rPr>
          <w:rFonts w:ascii="Garamond" w:hAnsi="Garamond"/>
          <w:b/>
          <w:bCs/>
          <w:sz w:val="22"/>
          <w:szCs w:val="22"/>
          <w:lang w:val="fr-FR"/>
        </w:rPr>
        <w:t xml:space="preserve"> Berak</w:t>
      </w:r>
      <w:r w:rsidR="00320780" w:rsidRPr="00F61801">
        <w:rPr>
          <w:rFonts w:ascii="Garamond" w:hAnsi="Garamond"/>
          <w:b/>
          <w:bCs/>
          <w:sz w:val="22"/>
          <w:szCs w:val="22"/>
          <w:lang w:val="fr-FR"/>
        </w:rPr>
        <w:t>hot 6a – Celui qui étudie la Torah fait régner la Présence divine dans le monde.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7"/>
        <w:gridCol w:w="4353"/>
      </w:tblGrid>
      <w:tr w:rsidR="00E01F8A" w:rsidRPr="00F61801">
        <w:tc>
          <w:tcPr>
            <w:tcW w:w="4537" w:type="dxa"/>
          </w:tcPr>
          <w:p w:rsidR="00E01F8A" w:rsidRPr="00F61801" w:rsidRDefault="00320780" w:rsidP="00F61801">
            <w:pPr>
              <w:jc w:val="both"/>
              <w:rPr>
                <w:rFonts w:ascii="Garamond" w:hAnsi="Garamond"/>
                <w:sz w:val="22"/>
                <w:szCs w:val="22"/>
                <w:lang w:val="fr-FR"/>
              </w:rPr>
            </w:pPr>
            <w:r w:rsidRPr="00F61801">
              <w:rPr>
                <w:rFonts w:ascii="Garamond" w:hAnsi="Garamond"/>
                <w:sz w:val="22"/>
                <w:szCs w:val="22"/>
                <w:lang w:val="fr-FR"/>
              </w:rPr>
              <w:t xml:space="preserve">D’où savons-nous que la </w:t>
            </w:r>
            <w:r w:rsidR="0095104A" w:rsidRPr="00F61801">
              <w:rPr>
                <w:rFonts w:ascii="Garamond" w:hAnsi="Garamond"/>
                <w:i/>
                <w:iCs/>
                <w:sz w:val="22"/>
                <w:szCs w:val="22"/>
                <w:lang w:val="fr-FR"/>
              </w:rPr>
              <w:t>Chek</w:t>
            </w:r>
            <w:r w:rsidRPr="00F61801">
              <w:rPr>
                <w:rFonts w:ascii="Garamond" w:hAnsi="Garamond"/>
                <w:i/>
                <w:iCs/>
                <w:sz w:val="22"/>
                <w:szCs w:val="22"/>
                <w:lang w:val="fr-FR"/>
              </w:rPr>
              <w:t>hina</w:t>
            </w:r>
            <w:r w:rsidR="00741A2C" w:rsidRPr="00F61801">
              <w:rPr>
                <w:rFonts w:ascii="Garamond" w:hAnsi="Garamond"/>
                <w:i/>
                <w:iCs/>
                <w:sz w:val="22"/>
                <w:szCs w:val="22"/>
                <w:lang w:val="fr-FR"/>
              </w:rPr>
              <w:t xml:space="preserve"> </w:t>
            </w:r>
            <w:r w:rsidRPr="00F61801">
              <w:rPr>
                <w:rFonts w:ascii="Garamond" w:hAnsi="Garamond"/>
                <w:sz w:val="22"/>
                <w:szCs w:val="22"/>
                <w:lang w:val="fr-FR"/>
              </w:rPr>
              <w:t xml:space="preserve">(Présence divine) accompagne ne serait-ce qu’une seule personne qui est assise et étudie la Torah ? Car il </w:t>
            </w:r>
            <w:r w:rsidRPr="00F61801">
              <w:rPr>
                <w:rFonts w:ascii="Garamond" w:hAnsi="Garamond"/>
                <w:sz w:val="22"/>
                <w:szCs w:val="22"/>
                <w:lang w:val="fr-FR"/>
              </w:rPr>
              <w:lastRenderedPageBreak/>
              <w:t>est écrit dans le verset : « En tout lieu où Je ferai invoquer Mon Nom, Je viendrai à toi et te bénirai » (</w:t>
            </w:r>
            <w:r w:rsidR="00741A2C" w:rsidRPr="00F61801">
              <w:rPr>
                <w:rFonts w:ascii="Garamond" w:hAnsi="Garamond"/>
                <w:i/>
                <w:iCs/>
                <w:sz w:val="22"/>
                <w:szCs w:val="22"/>
                <w:lang w:val="fr-FR"/>
              </w:rPr>
              <w:t>Ché</w:t>
            </w:r>
            <w:r w:rsidRPr="00F61801">
              <w:rPr>
                <w:rFonts w:ascii="Garamond" w:hAnsi="Garamond"/>
                <w:i/>
                <w:iCs/>
                <w:sz w:val="22"/>
                <w:szCs w:val="22"/>
                <w:lang w:val="fr-FR"/>
              </w:rPr>
              <w:t>mot/ L’Exode 20 :21</w:t>
            </w:r>
            <w:r w:rsidRPr="00F61801">
              <w:rPr>
                <w:rFonts w:ascii="Garamond" w:hAnsi="Garamond"/>
                <w:sz w:val="22"/>
                <w:szCs w:val="22"/>
                <w:lang w:val="fr-FR"/>
              </w:rPr>
              <w:t>).</w:t>
            </w:r>
          </w:p>
        </w:tc>
        <w:tc>
          <w:tcPr>
            <w:tcW w:w="4353" w:type="dxa"/>
          </w:tcPr>
          <w:p w:rsidR="00E01F8A" w:rsidRPr="00F61801" w:rsidRDefault="00E01F8A" w:rsidP="00F61801">
            <w:pPr>
              <w:bidi/>
              <w:jc w:val="both"/>
              <w:rPr>
                <w:rFonts w:ascii="Garamond" w:hAnsi="Garamond"/>
                <w:sz w:val="22"/>
                <w:szCs w:val="22"/>
                <w:rtl/>
                <w:lang w:val="en-ZA" w:bidi="he-IL"/>
              </w:rPr>
            </w:pPr>
            <w:r w:rsidRPr="00F61801">
              <w:rPr>
                <w:rFonts w:ascii="Garamond" w:hAnsi="Garamond"/>
                <w:sz w:val="22"/>
                <w:szCs w:val="22"/>
                <w:rtl/>
                <w:lang w:val="en-ZA" w:bidi="he-IL"/>
              </w:rPr>
              <w:lastRenderedPageBreak/>
              <w:t>מנין שאפילו אחד שיושב ועוסק בתורה ששכינה עמו שנאמר (שמות כ: כא) "בכל המקום אשר אזכיר את שמי אבוא אליך וברכתיך."</w:t>
            </w:r>
          </w:p>
        </w:tc>
      </w:tr>
    </w:tbl>
    <w:p w:rsidR="00E01F8A" w:rsidRPr="00F61801" w:rsidRDefault="00E01F8A" w:rsidP="00F61801">
      <w:pPr>
        <w:jc w:val="both"/>
        <w:rPr>
          <w:rFonts w:ascii="Garamond" w:hAnsi="Garamond"/>
          <w:b/>
          <w:bCs/>
          <w:sz w:val="22"/>
          <w:szCs w:val="22"/>
          <w:lang w:bidi="he-IL"/>
        </w:rPr>
      </w:pPr>
    </w:p>
    <w:p w:rsidR="00507DED" w:rsidRPr="00F61801" w:rsidRDefault="00507DED" w:rsidP="00F61801">
      <w:pPr>
        <w:jc w:val="both"/>
        <w:rPr>
          <w:rFonts w:ascii="Garamond" w:hAnsi="Garamond"/>
          <w:sz w:val="22"/>
          <w:szCs w:val="22"/>
          <w:lang w:val="fr-FR"/>
        </w:rPr>
      </w:pPr>
      <w:r w:rsidRPr="00F61801">
        <w:rPr>
          <w:rFonts w:ascii="Garamond" w:hAnsi="Garamond"/>
          <w:sz w:val="22"/>
          <w:szCs w:val="22"/>
          <w:lang w:val="fr-FR"/>
        </w:rPr>
        <w:t>Lorsque nous observons une table, bien qu’elle nous paraisse immobile, elle est en réalité composée de millions de molécules microscopiques se déplaçant à toute allure ; c’est plu</w:t>
      </w:r>
      <w:r w:rsidR="00917952" w:rsidRPr="00F61801">
        <w:rPr>
          <w:rFonts w:ascii="Garamond" w:hAnsi="Garamond"/>
          <w:sz w:val="22"/>
          <w:szCs w:val="22"/>
          <w:lang w:val="fr-FR"/>
        </w:rPr>
        <w:t>s compliqué que cela en à l’air</w:t>
      </w:r>
      <w:r w:rsidR="00C27010" w:rsidRPr="00F61801">
        <w:rPr>
          <w:rFonts w:ascii="Garamond" w:hAnsi="Garamond"/>
          <w:sz w:val="22"/>
          <w:szCs w:val="22"/>
          <w:lang w:val="fr-FR"/>
        </w:rPr>
        <w:t xml:space="preserve"> </w:t>
      </w:r>
      <w:r w:rsidRPr="00F61801">
        <w:rPr>
          <w:rFonts w:ascii="Garamond" w:hAnsi="Garamond"/>
          <w:sz w:val="22"/>
          <w:szCs w:val="22"/>
          <w:lang w:val="fr-FR"/>
        </w:rPr>
        <w:t>! Cette réalité n’est pas l’apanage du seul monde matériel, il en est de même dans le monde spirituel- il existe de nombreux « mondes » de spiritualité. L’étude de la Torah amène la sainteté  et la bénédiction à la fois au monde matériel et spirituel.</w:t>
      </w:r>
    </w:p>
    <w:p w:rsidR="00E01F8A" w:rsidRPr="00F61801" w:rsidRDefault="00E01F8A" w:rsidP="00F61801">
      <w:pPr>
        <w:jc w:val="both"/>
        <w:rPr>
          <w:rFonts w:ascii="Garamond" w:hAnsi="Garamond"/>
          <w:sz w:val="22"/>
          <w:szCs w:val="22"/>
          <w:lang w:val="fr-FR" w:bidi="he-IL"/>
        </w:rPr>
      </w:pPr>
    </w:p>
    <w:p w:rsidR="00E01F8A" w:rsidRPr="00F61801" w:rsidRDefault="00E01F8A" w:rsidP="00F61801">
      <w:pPr>
        <w:jc w:val="both"/>
        <w:rPr>
          <w:rFonts w:ascii="Garamond" w:hAnsi="Garamond"/>
          <w:sz w:val="22"/>
          <w:szCs w:val="22"/>
          <w:lang w:val="fr-FR" w:bidi="he-IL"/>
        </w:rPr>
      </w:pPr>
    </w:p>
    <w:p w:rsidR="00E01F8A" w:rsidRPr="00F61801" w:rsidRDefault="00E01F8A" w:rsidP="00F61801">
      <w:pPr>
        <w:jc w:val="both"/>
        <w:rPr>
          <w:rFonts w:ascii="Garamond" w:hAnsi="Garamond"/>
          <w:b/>
          <w:bCs/>
          <w:sz w:val="22"/>
          <w:szCs w:val="22"/>
          <w:lang w:val="fr-FR"/>
        </w:rPr>
      </w:pPr>
      <w:r w:rsidRPr="00F61801">
        <w:rPr>
          <w:rFonts w:ascii="Garamond" w:hAnsi="Garamond"/>
          <w:b/>
          <w:bCs/>
          <w:sz w:val="22"/>
          <w:szCs w:val="22"/>
          <w:lang w:val="fr-FR" w:bidi="he-IL"/>
        </w:rPr>
        <w:t xml:space="preserve">2. </w:t>
      </w:r>
      <w:r w:rsidR="00741A2C" w:rsidRPr="00F61801">
        <w:rPr>
          <w:rFonts w:ascii="Garamond" w:hAnsi="Garamond"/>
          <w:b/>
          <w:bCs/>
          <w:sz w:val="22"/>
          <w:szCs w:val="22"/>
          <w:lang w:val="fr-FR"/>
        </w:rPr>
        <w:t>Rabbi 'Haï</w:t>
      </w:r>
      <w:r w:rsidR="00507DED" w:rsidRPr="00F61801">
        <w:rPr>
          <w:rFonts w:ascii="Garamond" w:hAnsi="Garamond"/>
          <w:b/>
          <w:bCs/>
          <w:sz w:val="22"/>
          <w:szCs w:val="22"/>
          <w:lang w:val="fr-FR"/>
        </w:rPr>
        <w:t xml:space="preserve">m Volozhin, </w:t>
      </w:r>
      <w:r w:rsidR="00E75D65" w:rsidRPr="00F61801">
        <w:rPr>
          <w:rFonts w:ascii="Garamond" w:hAnsi="Garamond"/>
          <w:b/>
          <w:bCs/>
          <w:i/>
          <w:iCs/>
          <w:sz w:val="22"/>
          <w:szCs w:val="22"/>
          <w:lang w:val="fr-FR"/>
        </w:rPr>
        <w:t>Nefech Ha'Haï</w:t>
      </w:r>
      <w:r w:rsidR="00507DED" w:rsidRPr="00F61801">
        <w:rPr>
          <w:rFonts w:ascii="Garamond" w:hAnsi="Garamond"/>
          <w:b/>
          <w:bCs/>
          <w:i/>
          <w:iCs/>
          <w:sz w:val="22"/>
          <w:szCs w:val="22"/>
          <w:lang w:val="fr-FR"/>
        </w:rPr>
        <w:t>m</w:t>
      </w:r>
      <w:r w:rsidR="00507DED" w:rsidRPr="00F61801">
        <w:rPr>
          <w:rFonts w:ascii="Garamond" w:hAnsi="Garamond"/>
          <w:b/>
          <w:bCs/>
          <w:sz w:val="22"/>
          <w:szCs w:val="22"/>
          <w:lang w:val="fr-FR"/>
        </w:rPr>
        <w:t xml:space="preserve"> 4:11 – L'étude de la Torah amène sainteté et bénédiction dans le monde.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7"/>
        <w:gridCol w:w="4353"/>
      </w:tblGrid>
      <w:tr w:rsidR="00E01F8A" w:rsidRPr="00F61801">
        <w:tc>
          <w:tcPr>
            <w:tcW w:w="4537" w:type="dxa"/>
          </w:tcPr>
          <w:p w:rsidR="00E01F8A" w:rsidRPr="00F61801" w:rsidRDefault="00507DED" w:rsidP="00F61801">
            <w:pPr>
              <w:autoSpaceDE w:val="0"/>
              <w:autoSpaceDN w:val="0"/>
              <w:adjustRightInd w:val="0"/>
              <w:jc w:val="both"/>
              <w:rPr>
                <w:rFonts w:ascii="Garamond" w:hAnsi="Garamond"/>
                <w:sz w:val="22"/>
                <w:szCs w:val="22"/>
                <w:lang w:val="fr-FR"/>
              </w:rPr>
            </w:pPr>
            <w:r w:rsidRPr="00F61801">
              <w:rPr>
                <w:rFonts w:ascii="Garamond" w:hAnsi="Garamond"/>
                <w:sz w:val="22"/>
                <w:szCs w:val="22"/>
                <w:lang w:val="fr-FR"/>
              </w:rPr>
              <w:t>La bénédiction que nous prononçons [après la lecture de la Torah] est « [D.] qui a implanté la vie éternelle en nous », comme une plante qui a été cultivée afin de  produire des fruits et, par la même, amener de quoi nourrir le monde. Ainsi, si nous maintenons la sainte Torah de toute notre force comme il se doit, nous apporterons une abondance de sainteté, de bénédiction et de lumière [spirituelle] dans tous les mondes.</w:t>
            </w:r>
          </w:p>
        </w:tc>
        <w:tc>
          <w:tcPr>
            <w:tcW w:w="4353" w:type="dxa"/>
          </w:tcPr>
          <w:p w:rsidR="00E01F8A" w:rsidRPr="00F61801" w:rsidRDefault="00E01F8A" w:rsidP="00F61801">
            <w:pPr>
              <w:bidi/>
              <w:jc w:val="both"/>
              <w:rPr>
                <w:rFonts w:ascii="Garamond" w:hAnsi="Garamond"/>
                <w:sz w:val="22"/>
                <w:szCs w:val="22"/>
                <w:rtl/>
                <w:lang w:val="en-ZA" w:bidi="he-IL"/>
              </w:rPr>
            </w:pPr>
            <w:r w:rsidRPr="00F61801">
              <w:rPr>
                <w:rFonts w:ascii="Garamond" w:hAnsi="Garamond"/>
                <w:sz w:val="22"/>
                <w:szCs w:val="22"/>
                <w:rtl/>
                <w:lang w:val="en-ZA" w:bidi="he-IL"/>
              </w:rPr>
              <w:t>אנו מברכים עליה "וחיי עולם נטע בתוכנו" כענין הנטיעה שנטיעתה כדי לעשות פרי להרבות טובה, כן אם אנו מחזיקים בתורה הקדושה בכל כחנו כראוי... ממשיכים... תוספות קדושה וברכה ואור גדול בכל העולמות.</w:t>
            </w:r>
          </w:p>
        </w:tc>
      </w:tr>
    </w:tbl>
    <w:p w:rsidR="00E01F8A" w:rsidRPr="00F61801" w:rsidRDefault="00E01F8A" w:rsidP="00F61801">
      <w:pPr>
        <w:jc w:val="both"/>
        <w:rPr>
          <w:rFonts w:ascii="Garamond" w:hAnsi="Garamond"/>
          <w:b/>
          <w:bCs/>
          <w:sz w:val="22"/>
          <w:szCs w:val="22"/>
          <w:lang w:bidi="he-IL"/>
        </w:rPr>
      </w:pPr>
    </w:p>
    <w:p w:rsidR="00E01F8A" w:rsidRPr="00F61801" w:rsidRDefault="00E01F8A" w:rsidP="00F61801">
      <w:pPr>
        <w:jc w:val="both"/>
        <w:rPr>
          <w:rFonts w:ascii="Garamond" w:hAnsi="Garamond"/>
          <w:b/>
          <w:bCs/>
          <w:sz w:val="22"/>
          <w:szCs w:val="22"/>
          <w:lang w:val="fr-FR"/>
        </w:rPr>
      </w:pPr>
      <w:r w:rsidRPr="00F61801">
        <w:rPr>
          <w:rFonts w:ascii="Garamond" w:hAnsi="Garamond"/>
          <w:b/>
          <w:bCs/>
          <w:sz w:val="22"/>
          <w:szCs w:val="22"/>
          <w:lang w:val="fr-FR" w:bidi="he-IL"/>
        </w:rPr>
        <w:t xml:space="preserve">3. </w:t>
      </w:r>
      <w:r w:rsidR="00507DED" w:rsidRPr="00F61801">
        <w:rPr>
          <w:rFonts w:ascii="Garamond" w:hAnsi="Garamond"/>
          <w:b/>
          <w:bCs/>
          <w:sz w:val="22"/>
          <w:szCs w:val="22"/>
          <w:lang w:val="fr-FR"/>
        </w:rPr>
        <w:t>Ibid. 4:30 – La Torah amène la sainteté éternelle dans le monde.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7"/>
        <w:gridCol w:w="4353"/>
      </w:tblGrid>
      <w:tr w:rsidR="00E01F8A" w:rsidRPr="00F61801">
        <w:tc>
          <w:tcPr>
            <w:tcW w:w="4537" w:type="dxa"/>
          </w:tcPr>
          <w:p w:rsidR="00E01F8A" w:rsidRPr="00F61801" w:rsidRDefault="00507DED" w:rsidP="00F61801">
            <w:pPr>
              <w:autoSpaceDE w:val="0"/>
              <w:autoSpaceDN w:val="0"/>
              <w:adjustRightInd w:val="0"/>
              <w:jc w:val="both"/>
              <w:rPr>
                <w:rFonts w:ascii="Garamond" w:hAnsi="Garamond"/>
                <w:sz w:val="22"/>
                <w:szCs w:val="22"/>
                <w:lang w:val="fr-FR"/>
              </w:rPr>
            </w:pPr>
            <w:r w:rsidRPr="00F61801">
              <w:rPr>
                <w:rFonts w:ascii="Garamond" w:hAnsi="Garamond"/>
                <w:sz w:val="22"/>
                <w:szCs w:val="22"/>
                <w:lang w:val="fr-FR"/>
              </w:rPr>
              <w:t>Tout endroit que la Torah a éclairé de sa lumière et de sa sainteté, ne serait ce qu’une seule fois, sera éternellement empreint de sainteté et restera constamment saint.</w:t>
            </w:r>
          </w:p>
        </w:tc>
        <w:tc>
          <w:tcPr>
            <w:tcW w:w="4353" w:type="dxa"/>
          </w:tcPr>
          <w:p w:rsidR="00E01F8A" w:rsidRPr="00F61801" w:rsidRDefault="00E01F8A" w:rsidP="00F61801">
            <w:pPr>
              <w:bidi/>
              <w:jc w:val="both"/>
              <w:rPr>
                <w:rFonts w:ascii="Garamond" w:hAnsi="Garamond"/>
                <w:sz w:val="22"/>
                <w:szCs w:val="22"/>
                <w:rtl/>
                <w:lang w:val="en-ZA" w:bidi="he-IL"/>
              </w:rPr>
            </w:pPr>
            <w:r w:rsidRPr="00F61801">
              <w:rPr>
                <w:rFonts w:ascii="Garamond" w:hAnsi="Garamond"/>
                <w:sz w:val="22"/>
                <w:szCs w:val="22"/>
                <w:rtl/>
                <w:lang w:val="en-ZA" w:bidi="he-IL"/>
              </w:rPr>
              <w:t>אבל התורה הקדושה, כל מקום שתזריח ותופיע אורה וקדושתה פעם אחת, קדושת עולם תהיה לו, ונשאר תמיד בקדושתו.</w:t>
            </w:r>
          </w:p>
        </w:tc>
      </w:tr>
    </w:tbl>
    <w:p w:rsidR="00E01F8A" w:rsidRPr="00F61801" w:rsidRDefault="00E01F8A" w:rsidP="00F61801">
      <w:pPr>
        <w:jc w:val="both"/>
        <w:rPr>
          <w:rFonts w:ascii="Garamond" w:hAnsi="Garamond"/>
          <w:b/>
          <w:bCs/>
          <w:sz w:val="22"/>
          <w:szCs w:val="22"/>
          <w:lang w:bidi="he-IL"/>
        </w:rPr>
      </w:pPr>
    </w:p>
    <w:p w:rsidR="00507DED" w:rsidRPr="00F61801" w:rsidRDefault="00507DED" w:rsidP="00F61801">
      <w:pPr>
        <w:autoSpaceDE w:val="0"/>
        <w:autoSpaceDN w:val="0"/>
        <w:adjustRightInd w:val="0"/>
        <w:jc w:val="both"/>
        <w:rPr>
          <w:rFonts w:ascii="Garamond" w:hAnsi="Garamond"/>
          <w:b/>
          <w:bCs/>
          <w:color w:val="000000"/>
          <w:sz w:val="22"/>
          <w:szCs w:val="22"/>
          <w:lang w:val="fr-FR"/>
        </w:rPr>
      </w:pPr>
      <w:r w:rsidRPr="00F61801">
        <w:rPr>
          <w:rFonts w:ascii="Garamond" w:hAnsi="Garamond"/>
          <w:b/>
          <w:bCs/>
          <w:color w:val="000000"/>
          <w:sz w:val="22"/>
          <w:szCs w:val="22"/>
          <w:lang w:val="fr-FR"/>
        </w:rPr>
        <w:t xml:space="preserve">D. L’éthique de la Torah : Un guide de moralité pour le monde </w:t>
      </w:r>
    </w:p>
    <w:p w:rsidR="00507DED" w:rsidRPr="00F61801" w:rsidRDefault="00507DED" w:rsidP="00F61801">
      <w:pPr>
        <w:autoSpaceDE w:val="0"/>
        <w:autoSpaceDN w:val="0"/>
        <w:adjustRightInd w:val="0"/>
        <w:jc w:val="both"/>
        <w:rPr>
          <w:rFonts w:ascii="Garamond" w:hAnsi="Garamond" w:cs="Calibri"/>
          <w:sz w:val="22"/>
          <w:szCs w:val="22"/>
          <w:lang w:val="fr-FR"/>
        </w:rPr>
      </w:pPr>
    </w:p>
    <w:p w:rsidR="00507DED" w:rsidRPr="00F61801" w:rsidRDefault="00507DED" w:rsidP="00F61801">
      <w:pPr>
        <w:autoSpaceDE w:val="0"/>
        <w:autoSpaceDN w:val="0"/>
        <w:adjustRightInd w:val="0"/>
        <w:jc w:val="both"/>
        <w:rPr>
          <w:rFonts w:ascii="Garamond" w:hAnsi="Garamond"/>
          <w:color w:val="000000"/>
          <w:sz w:val="22"/>
          <w:szCs w:val="22"/>
          <w:lang w:val="fr-FR"/>
        </w:rPr>
      </w:pPr>
      <w:r w:rsidRPr="00F61801">
        <w:rPr>
          <w:rFonts w:ascii="Garamond" w:hAnsi="Garamond"/>
          <w:color w:val="000000"/>
          <w:sz w:val="22"/>
          <w:szCs w:val="22"/>
          <w:lang w:val="fr-FR"/>
        </w:rPr>
        <w:t>Le développement éthique du monde a été grandement influencé par le peuple juif dont l’éthique  et les valeurs découlent directement de la Torah.</w:t>
      </w:r>
    </w:p>
    <w:p w:rsidR="00E01F8A" w:rsidRPr="00F61801" w:rsidRDefault="00E01F8A" w:rsidP="00F61801">
      <w:pPr>
        <w:jc w:val="both"/>
        <w:rPr>
          <w:rFonts w:ascii="Garamond" w:hAnsi="Garamond"/>
          <w:b/>
          <w:bCs/>
          <w:sz w:val="22"/>
          <w:szCs w:val="22"/>
          <w:lang w:val="fr-FR"/>
        </w:rPr>
      </w:pPr>
    </w:p>
    <w:p w:rsidR="00E01F8A" w:rsidRPr="00F61801" w:rsidRDefault="00507DED" w:rsidP="00F61801">
      <w:pPr>
        <w:jc w:val="both"/>
        <w:rPr>
          <w:rFonts w:ascii="Garamond" w:hAnsi="Garamond"/>
          <w:b/>
          <w:bCs/>
          <w:sz w:val="22"/>
          <w:szCs w:val="22"/>
          <w:lang w:val="fr-FR" w:bidi="he-IL"/>
        </w:rPr>
      </w:pPr>
      <w:r w:rsidRPr="00F61801">
        <w:rPr>
          <w:rFonts w:ascii="Garamond" w:hAnsi="Garamond"/>
          <w:b/>
          <w:bCs/>
          <w:sz w:val="22"/>
          <w:szCs w:val="22"/>
          <w:lang w:val="fr-FR"/>
        </w:rPr>
        <w:t>1. Paul</w:t>
      </w:r>
      <w:r w:rsidRPr="00F61801">
        <w:rPr>
          <w:rFonts w:ascii="Garamond" w:hAnsi="Garamond"/>
          <w:color w:val="0070C0"/>
          <w:sz w:val="22"/>
          <w:szCs w:val="22"/>
          <w:lang w:val="fr-FR"/>
        </w:rPr>
        <w:t xml:space="preserve"> </w:t>
      </w:r>
      <w:r w:rsidRPr="00F61801">
        <w:rPr>
          <w:rFonts w:ascii="Garamond" w:hAnsi="Garamond"/>
          <w:b/>
          <w:bCs/>
          <w:sz w:val="22"/>
          <w:szCs w:val="22"/>
          <w:lang w:val="fr-FR"/>
        </w:rPr>
        <w:t xml:space="preserve">Johnson, </w:t>
      </w:r>
      <w:r w:rsidRPr="00F61801">
        <w:rPr>
          <w:rFonts w:ascii="Garamond" w:hAnsi="Garamond"/>
          <w:b/>
          <w:bCs/>
          <w:i/>
          <w:iCs/>
          <w:sz w:val="22"/>
          <w:szCs w:val="22"/>
          <w:lang w:val="fr-FR"/>
        </w:rPr>
        <w:t>A History of the Jews</w:t>
      </w:r>
      <w:r w:rsidRPr="00F61801">
        <w:rPr>
          <w:rFonts w:ascii="Garamond" w:hAnsi="Garamond"/>
          <w:b/>
          <w:bCs/>
          <w:sz w:val="22"/>
          <w:szCs w:val="22"/>
          <w:lang w:val="fr-FR"/>
        </w:rPr>
        <w:t xml:space="preserve"> p.585 – L'influence de la Torah sur l'humanité.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E01F8A" w:rsidRPr="00F61801">
        <w:tc>
          <w:tcPr>
            <w:tcW w:w="10080" w:type="dxa"/>
          </w:tcPr>
          <w:p w:rsidR="00507DED" w:rsidRPr="00F61801" w:rsidRDefault="00507DED" w:rsidP="00F61801">
            <w:pPr>
              <w:autoSpaceDE w:val="0"/>
              <w:autoSpaceDN w:val="0"/>
              <w:adjustRightInd w:val="0"/>
              <w:jc w:val="both"/>
              <w:rPr>
                <w:rFonts w:ascii="Garamond" w:hAnsi="Garamond"/>
                <w:color w:val="000000"/>
                <w:sz w:val="22"/>
                <w:szCs w:val="22"/>
                <w:lang w:val="fr-FR"/>
              </w:rPr>
            </w:pPr>
            <w:r w:rsidRPr="00F61801">
              <w:rPr>
                <w:rFonts w:ascii="Garamond" w:hAnsi="Garamond"/>
                <w:color w:val="000000"/>
                <w:sz w:val="22"/>
                <w:szCs w:val="22"/>
                <w:lang w:val="fr-FR"/>
              </w:rPr>
              <w:t>Le monde sans les Juifs aurait certainem</w:t>
            </w:r>
            <w:r w:rsidR="00210B97" w:rsidRPr="00F61801">
              <w:rPr>
                <w:rFonts w:ascii="Garamond" w:hAnsi="Garamond"/>
                <w:color w:val="000000"/>
                <w:sz w:val="22"/>
                <w:szCs w:val="22"/>
                <w:lang w:val="fr-FR"/>
              </w:rPr>
              <w:t>ent été totalement différent. L</w:t>
            </w:r>
            <w:r w:rsidR="00C27010" w:rsidRPr="00F61801">
              <w:rPr>
                <w:rFonts w:ascii="Garamond" w:hAnsi="Garamond"/>
                <w:color w:val="000000"/>
                <w:sz w:val="22"/>
                <w:szCs w:val="22"/>
                <w:lang w:val="fr-FR"/>
              </w:rPr>
              <w:t xml:space="preserve"> </w:t>
            </w:r>
            <w:r w:rsidRPr="00F61801">
              <w:rPr>
                <w:rFonts w:ascii="Garamond" w:hAnsi="Garamond"/>
                <w:color w:val="000000"/>
                <w:sz w:val="22"/>
                <w:szCs w:val="22"/>
                <w:lang w:val="fr-FR"/>
              </w:rPr>
              <w:t>humanité aurait probablement trébuché sur toutes les perspectives juives. Mais nous ne pouvons en être sûrs. Toutes les grandes découvertes conceptuelles de l'intellect humain semblent évidentes et inéluctables une fois révélées, mais elles nécessitent un génie spécial pour les formuler de prime abord. Les Juifs avaient ce don. C'est d’ailleurs à eux que l'on doit l'idée de:</w:t>
            </w:r>
          </w:p>
          <w:p w:rsidR="00507DED" w:rsidRPr="00F61801" w:rsidRDefault="00507DED" w:rsidP="00F61801">
            <w:pPr>
              <w:autoSpaceDE w:val="0"/>
              <w:autoSpaceDN w:val="0"/>
              <w:adjustRightInd w:val="0"/>
              <w:jc w:val="both"/>
              <w:rPr>
                <w:rFonts w:ascii="Garamond" w:hAnsi="Garamond"/>
                <w:color w:val="000000"/>
                <w:sz w:val="22"/>
                <w:szCs w:val="22"/>
                <w:lang w:val="fr-FR"/>
              </w:rPr>
            </w:pPr>
          </w:p>
          <w:p w:rsidR="00507DED" w:rsidRPr="00F61801" w:rsidRDefault="00507DED" w:rsidP="00F61801">
            <w:pPr>
              <w:numPr>
                <w:ilvl w:val="0"/>
                <w:numId w:val="30"/>
              </w:numPr>
              <w:autoSpaceDE w:val="0"/>
              <w:autoSpaceDN w:val="0"/>
              <w:adjustRightInd w:val="0"/>
              <w:ind w:left="720" w:hanging="360"/>
              <w:jc w:val="both"/>
              <w:rPr>
                <w:rFonts w:ascii="Garamond" w:hAnsi="Garamond"/>
                <w:color w:val="000000"/>
                <w:sz w:val="22"/>
                <w:szCs w:val="22"/>
                <w:lang w:val="fr-FR"/>
              </w:rPr>
            </w:pPr>
            <w:r w:rsidRPr="00F61801">
              <w:rPr>
                <w:rFonts w:ascii="Garamond" w:hAnsi="Garamond"/>
                <w:color w:val="000000"/>
                <w:sz w:val="22"/>
                <w:szCs w:val="22"/>
                <w:lang w:val="fr-FR"/>
              </w:rPr>
              <w:t>L'égalité devant la loi, à la fois divine et humaine</w:t>
            </w:r>
          </w:p>
          <w:p w:rsidR="00507DED" w:rsidRPr="00F61801" w:rsidRDefault="00507DED" w:rsidP="00F61801">
            <w:pPr>
              <w:numPr>
                <w:ilvl w:val="0"/>
                <w:numId w:val="30"/>
              </w:numPr>
              <w:autoSpaceDE w:val="0"/>
              <w:autoSpaceDN w:val="0"/>
              <w:adjustRightInd w:val="0"/>
              <w:ind w:left="720" w:hanging="360"/>
              <w:jc w:val="both"/>
              <w:rPr>
                <w:rFonts w:ascii="Garamond" w:hAnsi="Garamond"/>
                <w:color w:val="000000"/>
                <w:sz w:val="22"/>
                <w:szCs w:val="22"/>
                <w:lang w:val="fr-FR"/>
              </w:rPr>
            </w:pPr>
            <w:r w:rsidRPr="00F61801">
              <w:rPr>
                <w:rFonts w:ascii="Garamond" w:hAnsi="Garamond"/>
                <w:color w:val="000000"/>
                <w:sz w:val="22"/>
                <w:szCs w:val="22"/>
                <w:lang w:val="fr-FR"/>
              </w:rPr>
              <w:t>Le caractère sacré de la vie et la dignité de l'être humain</w:t>
            </w:r>
          </w:p>
          <w:p w:rsidR="00507DED" w:rsidRPr="00F61801" w:rsidRDefault="00507DED" w:rsidP="00F61801">
            <w:pPr>
              <w:numPr>
                <w:ilvl w:val="0"/>
                <w:numId w:val="30"/>
              </w:numPr>
              <w:autoSpaceDE w:val="0"/>
              <w:autoSpaceDN w:val="0"/>
              <w:adjustRightInd w:val="0"/>
              <w:ind w:left="720" w:hanging="360"/>
              <w:jc w:val="both"/>
              <w:rPr>
                <w:rFonts w:ascii="Garamond" w:hAnsi="Garamond"/>
                <w:color w:val="000000"/>
                <w:sz w:val="22"/>
                <w:szCs w:val="22"/>
                <w:lang w:val="fr-FR"/>
              </w:rPr>
            </w:pPr>
            <w:r w:rsidRPr="00F61801">
              <w:rPr>
                <w:rFonts w:ascii="Garamond" w:hAnsi="Garamond"/>
                <w:color w:val="000000"/>
                <w:sz w:val="22"/>
                <w:szCs w:val="22"/>
                <w:lang w:val="fr-FR"/>
              </w:rPr>
              <w:t>La conscience individuelle, et donc une rédemption personnelle</w:t>
            </w:r>
          </w:p>
          <w:p w:rsidR="00507DED" w:rsidRPr="00F61801" w:rsidRDefault="00507DED" w:rsidP="00F61801">
            <w:pPr>
              <w:numPr>
                <w:ilvl w:val="0"/>
                <w:numId w:val="30"/>
              </w:numPr>
              <w:autoSpaceDE w:val="0"/>
              <w:autoSpaceDN w:val="0"/>
              <w:adjustRightInd w:val="0"/>
              <w:ind w:left="720" w:hanging="360"/>
              <w:jc w:val="both"/>
              <w:rPr>
                <w:rFonts w:ascii="Garamond" w:hAnsi="Garamond"/>
                <w:color w:val="000000"/>
                <w:sz w:val="22"/>
                <w:szCs w:val="22"/>
                <w:lang w:val="fr-FR"/>
              </w:rPr>
            </w:pPr>
            <w:r w:rsidRPr="00F61801">
              <w:rPr>
                <w:rFonts w:ascii="Garamond" w:hAnsi="Garamond"/>
                <w:color w:val="000000"/>
                <w:sz w:val="22"/>
                <w:szCs w:val="22"/>
                <w:lang w:val="fr-FR"/>
              </w:rPr>
              <w:t>La conscience collective, et donc la responsabilité sociale</w:t>
            </w:r>
          </w:p>
          <w:p w:rsidR="00507DED" w:rsidRPr="00F61801" w:rsidRDefault="00507DED" w:rsidP="00F61801">
            <w:pPr>
              <w:numPr>
                <w:ilvl w:val="0"/>
                <w:numId w:val="30"/>
              </w:numPr>
              <w:autoSpaceDE w:val="0"/>
              <w:autoSpaceDN w:val="0"/>
              <w:adjustRightInd w:val="0"/>
              <w:ind w:left="720" w:hanging="360"/>
              <w:jc w:val="both"/>
              <w:rPr>
                <w:rFonts w:ascii="Garamond" w:hAnsi="Garamond"/>
                <w:color w:val="000000"/>
                <w:sz w:val="22"/>
                <w:szCs w:val="22"/>
                <w:lang w:val="fr-FR"/>
              </w:rPr>
            </w:pPr>
            <w:r w:rsidRPr="00F61801">
              <w:rPr>
                <w:rFonts w:ascii="Garamond" w:hAnsi="Garamond"/>
                <w:color w:val="000000"/>
                <w:sz w:val="22"/>
                <w:szCs w:val="22"/>
                <w:lang w:val="fr-FR"/>
              </w:rPr>
              <w:t>La paix en tant qu'idéal abstrait</w:t>
            </w:r>
          </w:p>
          <w:p w:rsidR="00507DED" w:rsidRPr="00F61801" w:rsidRDefault="00507DED" w:rsidP="00F61801">
            <w:pPr>
              <w:numPr>
                <w:ilvl w:val="0"/>
                <w:numId w:val="30"/>
              </w:numPr>
              <w:autoSpaceDE w:val="0"/>
              <w:autoSpaceDN w:val="0"/>
              <w:adjustRightInd w:val="0"/>
              <w:ind w:left="720" w:hanging="360"/>
              <w:jc w:val="both"/>
              <w:rPr>
                <w:rFonts w:ascii="Garamond" w:hAnsi="Garamond"/>
                <w:color w:val="000000"/>
                <w:sz w:val="22"/>
                <w:szCs w:val="22"/>
                <w:lang w:val="fr-FR"/>
              </w:rPr>
            </w:pPr>
            <w:r w:rsidRPr="00F61801">
              <w:rPr>
                <w:rFonts w:ascii="Garamond" w:hAnsi="Garamond"/>
                <w:color w:val="000000"/>
                <w:sz w:val="22"/>
                <w:szCs w:val="22"/>
                <w:lang w:val="fr-FR"/>
              </w:rPr>
              <w:t>L'amour comme fondement de la justice</w:t>
            </w:r>
          </w:p>
          <w:p w:rsidR="00507DED" w:rsidRPr="00F61801" w:rsidRDefault="00507DED" w:rsidP="00F61801">
            <w:pPr>
              <w:autoSpaceDE w:val="0"/>
              <w:autoSpaceDN w:val="0"/>
              <w:adjustRightInd w:val="0"/>
              <w:jc w:val="both"/>
              <w:rPr>
                <w:rFonts w:ascii="Garamond" w:hAnsi="Garamond" w:cs="Calibri"/>
                <w:sz w:val="22"/>
                <w:szCs w:val="22"/>
                <w:lang w:val="fr-FR"/>
              </w:rPr>
            </w:pPr>
          </w:p>
          <w:p w:rsidR="00E01F8A" w:rsidRPr="00F61801" w:rsidRDefault="00507DED" w:rsidP="00F61801">
            <w:pPr>
              <w:autoSpaceDE w:val="0"/>
              <w:autoSpaceDN w:val="0"/>
              <w:adjustRightInd w:val="0"/>
              <w:jc w:val="both"/>
              <w:rPr>
                <w:rFonts w:ascii="Garamond" w:hAnsi="Garamond"/>
                <w:color w:val="000000"/>
                <w:sz w:val="22"/>
                <w:szCs w:val="22"/>
                <w:lang w:val="fr-FR"/>
              </w:rPr>
            </w:pPr>
            <w:r w:rsidRPr="00F61801">
              <w:rPr>
                <w:rFonts w:ascii="Garamond" w:hAnsi="Garamond"/>
                <w:color w:val="000000"/>
                <w:sz w:val="22"/>
                <w:szCs w:val="22"/>
                <w:lang w:val="fr-FR"/>
              </w:rPr>
              <w:t>et beaucoup d'autres points qui constituent le mobilier moral de base de l’esprit humain. Sans les J</w:t>
            </w:r>
            <w:r w:rsidR="00C27010" w:rsidRPr="00F61801">
              <w:rPr>
                <w:rFonts w:ascii="Garamond" w:hAnsi="Garamond"/>
                <w:color w:val="000000"/>
                <w:sz w:val="22"/>
                <w:szCs w:val="22"/>
                <w:lang w:val="fr-FR"/>
              </w:rPr>
              <w:t>uifs, le monde aurait été</w:t>
            </w:r>
            <w:r w:rsidRPr="00F61801">
              <w:rPr>
                <w:rFonts w:ascii="Garamond" w:hAnsi="Garamond"/>
                <w:color w:val="000000"/>
                <w:sz w:val="22"/>
                <w:szCs w:val="22"/>
                <w:lang w:val="fr-FR"/>
              </w:rPr>
              <w:t xml:space="preserve"> beaucoup plus vide. </w:t>
            </w:r>
          </w:p>
        </w:tc>
      </w:tr>
    </w:tbl>
    <w:p w:rsidR="00E01F8A" w:rsidRPr="00F61801" w:rsidRDefault="00E01F8A" w:rsidP="00F61801">
      <w:pPr>
        <w:jc w:val="both"/>
        <w:rPr>
          <w:rFonts w:ascii="Garamond" w:hAnsi="Garamond"/>
          <w:sz w:val="22"/>
          <w:szCs w:val="22"/>
          <w:lang w:val="fr-FR"/>
        </w:rPr>
      </w:pPr>
    </w:p>
    <w:p w:rsidR="00507DED" w:rsidRPr="00F61801" w:rsidRDefault="00507DED" w:rsidP="00F61801">
      <w:pPr>
        <w:autoSpaceDE w:val="0"/>
        <w:autoSpaceDN w:val="0"/>
        <w:adjustRightInd w:val="0"/>
        <w:jc w:val="both"/>
        <w:rPr>
          <w:rFonts w:ascii="Garamond" w:hAnsi="Garamond"/>
          <w:b/>
          <w:bCs/>
          <w:color w:val="000000"/>
          <w:sz w:val="22"/>
          <w:szCs w:val="22"/>
          <w:lang w:val="fr-FR"/>
        </w:rPr>
      </w:pPr>
      <w:r w:rsidRPr="00F61801">
        <w:rPr>
          <w:rFonts w:ascii="Garamond" w:hAnsi="Garamond"/>
          <w:b/>
          <w:bCs/>
          <w:color w:val="000000"/>
          <w:sz w:val="22"/>
          <w:szCs w:val="22"/>
          <w:lang w:val="fr-FR"/>
        </w:rPr>
        <w:lastRenderedPageBreak/>
        <w:t>Permettez nous maintenant de mettre en lumière les sources de certains des concepts mentionnés ci- dessus.</w:t>
      </w:r>
    </w:p>
    <w:p w:rsidR="00507DED" w:rsidRPr="00F61801" w:rsidRDefault="00507DED" w:rsidP="00F61801">
      <w:pPr>
        <w:jc w:val="both"/>
        <w:rPr>
          <w:rFonts w:ascii="Garamond" w:hAnsi="Garamond"/>
          <w:b/>
          <w:bCs/>
          <w:sz w:val="22"/>
          <w:szCs w:val="22"/>
          <w:lang w:val="fr-FR" w:bidi="he-IL"/>
        </w:rPr>
      </w:pPr>
    </w:p>
    <w:p w:rsidR="00E01F8A" w:rsidRPr="00F61801" w:rsidRDefault="00E01F8A" w:rsidP="00F61801">
      <w:pPr>
        <w:jc w:val="both"/>
        <w:rPr>
          <w:rFonts w:ascii="Garamond" w:hAnsi="Garamond"/>
          <w:b/>
          <w:bCs/>
          <w:sz w:val="22"/>
          <w:szCs w:val="22"/>
          <w:lang w:val="fr-FR"/>
        </w:rPr>
      </w:pPr>
      <w:r w:rsidRPr="00F61801">
        <w:rPr>
          <w:rFonts w:ascii="Garamond" w:hAnsi="Garamond"/>
          <w:b/>
          <w:bCs/>
          <w:sz w:val="22"/>
          <w:szCs w:val="22"/>
          <w:lang w:val="fr-FR" w:bidi="he-IL"/>
        </w:rPr>
        <w:t xml:space="preserve">a. </w:t>
      </w:r>
      <w:r w:rsidR="00507DED" w:rsidRPr="00F61801">
        <w:rPr>
          <w:rFonts w:ascii="Garamond" w:hAnsi="Garamond"/>
          <w:b/>
          <w:bCs/>
          <w:i/>
          <w:iCs/>
          <w:sz w:val="22"/>
          <w:szCs w:val="22"/>
          <w:lang w:val="fr-FR"/>
        </w:rPr>
        <w:t>Vayikra</w:t>
      </w:r>
      <w:r w:rsidR="00507DED" w:rsidRPr="00F61801">
        <w:rPr>
          <w:rFonts w:ascii="Garamond" w:hAnsi="Garamond"/>
          <w:b/>
          <w:bCs/>
          <w:sz w:val="22"/>
          <w:szCs w:val="22"/>
          <w:lang w:val="fr-FR"/>
        </w:rPr>
        <w:t xml:space="preserve"> (Lévitique) 19:15 – L'idée d'égalité devant la loi, à la fois divine et humaine.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2"/>
        <w:gridCol w:w="4404"/>
      </w:tblGrid>
      <w:tr w:rsidR="00E01F8A" w:rsidRPr="00F61801" w:rsidTr="00507DED">
        <w:tc>
          <w:tcPr>
            <w:tcW w:w="4452" w:type="dxa"/>
          </w:tcPr>
          <w:p w:rsidR="00E01F8A" w:rsidRPr="00F61801" w:rsidRDefault="00507DED" w:rsidP="00F61801">
            <w:pPr>
              <w:autoSpaceDE w:val="0"/>
              <w:autoSpaceDN w:val="0"/>
              <w:adjustRightInd w:val="0"/>
              <w:jc w:val="both"/>
              <w:rPr>
                <w:rFonts w:ascii="Garamond" w:hAnsi="Garamond"/>
                <w:i/>
                <w:iCs/>
                <w:color w:val="000000"/>
                <w:sz w:val="22"/>
                <w:szCs w:val="22"/>
                <w:lang w:val="fr-FR"/>
              </w:rPr>
            </w:pPr>
            <w:r w:rsidRPr="00F61801">
              <w:rPr>
                <w:rFonts w:ascii="Garamond" w:hAnsi="Garamond"/>
                <w:color w:val="000000"/>
                <w:sz w:val="22"/>
                <w:szCs w:val="22"/>
                <w:lang w:val="fr-FR"/>
              </w:rPr>
              <w:t xml:space="preserve">Ne commettez point d'iniquité en justice... ne favorisez pas le puissant; </w:t>
            </w:r>
            <w:r w:rsidRPr="00F61801">
              <w:rPr>
                <w:rFonts w:ascii="Garamond" w:hAnsi="Garamond"/>
                <w:i/>
                <w:iCs/>
                <w:color w:val="000000"/>
                <w:sz w:val="22"/>
                <w:szCs w:val="22"/>
                <w:lang w:val="fr-FR"/>
              </w:rPr>
              <w:t xml:space="preserve">avec impartialité tu jugeras ton prochain.  </w:t>
            </w:r>
          </w:p>
        </w:tc>
        <w:tc>
          <w:tcPr>
            <w:tcW w:w="4404" w:type="dxa"/>
          </w:tcPr>
          <w:p w:rsidR="00E01F8A" w:rsidRPr="00F61801" w:rsidRDefault="00E01F8A" w:rsidP="00F61801">
            <w:pPr>
              <w:bidi/>
              <w:jc w:val="both"/>
              <w:rPr>
                <w:rFonts w:ascii="Garamond" w:hAnsi="Garamond"/>
                <w:sz w:val="22"/>
                <w:szCs w:val="22"/>
                <w:rtl/>
                <w:lang w:bidi="he-IL"/>
              </w:rPr>
            </w:pPr>
            <w:r w:rsidRPr="00F61801">
              <w:rPr>
                <w:rFonts w:ascii="Garamond" w:hAnsi="Garamond"/>
                <w:sz w:val="22"/>
                <w:szCs w:val="22"/>
                <w:rtl/>
                <w:lang w:bidi="he-IL"/>
              </w:rPr>
              <w:t xml:space="preserve">לא תעשו עול במשפט...ולא תהדר פני גדול; בצדק תשפוט עמיתך.                           </w:t>
            </w:r>
          </w:p>
        </w:tc>
      </w:tr>
    </w:tbl>
    <w:p w:rsidR="00E01F8A" w:rsidRPr="00F61801" w:rsidRDefault="00E01F8A" w:rsidP="00F61801">
      <w:pPr>
        <w:jc w:val="both"/>
        <w:rPr>
          <w:rFonts w:ascii="Garamond" w:hAnsi="Garamond"/>
          <w:sz w:val="22"/>
          <w:szCs w:val="22"/>
          <w:lang w:val="fr-FR" w:bidi="he-IL"/>
        </w:rPr>
      </w:pPr>
    </w:p>
    <w:p w:rsidR="00E01F8A" w:rsidRPr="00F61801" w:rsidRDefault="00E01F8A" w:rsidP="00F61801">
      <w:pPr>
        <w:jc w:val="both"/>
        <w:rPr>
          <w:rFonts w:ascii="Garamond" w:hAnsi="Garamond"/>
          <w:b/>
          <w:bCs/>
          <w:sz w:val="22"/>
          <w:szCs w:val="22"/>
          <w:lang w:val="fr-FR"/>
        </w:rPr>
      </w:pPr>
      <w:r w:rsidRPr="00F61801">
        <w:rPr>
          <w:rFonts w:ascii="Garamond" w:hAnsi="Garamond"/>
          <w:b/>
          <w:bCs/>
          <w:sz w:val="22"/>
          <w:szCs w:val="22"/>
          <w:lang w:val="fr-FR"/>
        </w:rPr>
        <w:t>b</w:t>
      </w:r>
      <w:r w:rsidRPr="00F61801">
        <w:rPr>
          <w:rFonts w:ascii="Garamond" w:hAnsi="Garamond"/>
          <w:b/>
          <w:bCs/>
          <w:sz w:val="22"/>
          <w:szCs w:val="22"/>
          <w:lang w:val="fr-FR" w:bidi="he-IL"/>
        </w:rPr>
        <w:t xml:space="preserve">. </w:t>
      </w:r>
      <w:r w:rsidR="00E75D65" w:rsidRPr="00F61801">
        <w:rPr>
          <w:rFonts w:ascii="Garamond" w:hAnsi="Garamond"/>
          <w:b/>
          <w:bCs/>
          <w:i/>
          <w:iCs/>
          <w:sz w:val="22"/>
          <w:szCs w:val="22"/>
          <w:lang w:val="fr-FR"/>
        </w:rPr>
        <w:t>Béré</w:t>
      </w:r>
      <w:r w:rsidR="00507DED" w:rsidRPr="00F61801">
        <w:rPr>
          <w:rFonts w:ascii="Garamond" w:hAnsi="Garamond"/>
          <w:b/>
          <w:bCs/>
          <w:i/>
          <w:iCs/>
          <w:sz w:val="22"/>
          <w:szCs w:val="22"/>
          <w:lang w:val="fr-FR"/>
        </w:rPr>
        <w:t>chit</w:t>
      </w:r>
      <w:r w:rsidR="00507DED" w:rsidRPr="00F61801">
        <w:rPr>
          <w:rFonts w:ascii="Garamond" w:hAnsi="Garamond"/>
          <w:b/>
          <w:bCs/>
          <w:sz w:val="22"/>
          <w:szCs w:val="22"/>
          <w:lang w:val="fr-FR"/>
        </w:rPr>
        <w:t xml:space="preserve"> (Genèse) 9:6 – Le caractère sacré de la vie.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8"/>
        <w:gridCol w:w="4328"/>
      </w:tblGrid>
      <w:tr w:rsidR="00E01F8A" w:rsidRPr="00F61801">
        <w:tc>
          <w:tcPr>
            <w:tcW w:w="10080" w:type="dxa"/>
          </w:tcPr>
          <w:p w:rsidR="00E01F8A" w:rsidRPr="00F61801" w:rsidRDefault="00507DED" w:rsidP="00F61801">
            <w:pPr>
              <w:autoSpaceDE w:val="0"/>
              <w:autoSpaceDN w:val="0"/>
              <w:adjustRightInd w:val="0"/>
              <w:jc w:val="both"/>
              <w:rPr>
                <w:rFonts w:ascii="Garamond" w:hAnsi="Garamond"/>
                <w:color w:val="000000"/>
                <w:sz w:val="22"/>
                <w:szCs w:val="22"/>
                <w:lang w:val="fr-FR"/>
              </w:rPr>
            </w:pPr>
            <w:r w:rsidRPr="00F61801">
              <w:rPr>
                <w:rFonts w:ascii="Garamond" w:hAnsi="Garamond"/>
                <w:color w:val="000000"/>
                <w:sz w:val="22"/>
                <w:szCs w:val="22"/>
                <w:lang w:val="fr-FR"/>
              </w:rPr>
              <w:t>Celui qui verse le sang de l'homme, par l'homme son sang sera versé; car l'Homme a été fait à l'image de D.</w:t>
            </w:r>
          </w:p>
        </w:tc>
        <w:tc>
          <w:tcPr>
            <w:tcW w:w="10080" w:type="dxa"/>
          </w:tcPr>
          <w:p w:rsidR="00E01F8A" w:rsidRPr="00F61801" w:rsidRDefault="00E01F8A" w:rsidP="00F61801">
            <w:pPr>
              <w:bidi/>
              <w:jc w:val="both"/>
              <w:rPr>
                <w:rFonts w:ascii="Garamond" w:hAnsi="Garamond"/>
                <w:sz w:val="22"/>
                <w:szCs w:val="22"/>
                <w:rtl/>
                <w:lang w:bidi="he-IL"/>
              </w:rPr>
            </w:pPr>
            <w:r w:rsidRPr="00F61801">
              <w:rPr>
                <w:rFonts w:ascii="Garamond" w:hAnsi="Garamond"/>
                <w:sz w:val="22"/>
                <w:szCs w:val="22"/>
                <w:rtl/>
                <w:lang w:bidi="he-IL"/>
              </w:rPr>
              <w:t xml:space="preserve">שופך דם האדם באדם דמו ישפך כי בצלם אלהים עשה את האדם.                          </w:t>
            </w:r>
          </w:p>
        </w:tc>
      </w:tr>
    </w:tbl>
    <w:p w:rsidR="00E01F8A" w:rsidRPr="00F61801" w:rsidRDefault="00E01F8A" w:rsidP="00F61801">
      <w:pPr>
        <w:jc w:val="both"/>
        <w:rPr>
          <w:rFonts w:ascii="Garamond" w:hAnsi="Garamond"/>
          <w:sz w:val="22"/>
          <w:szCs w:val="22"/>
          <w:lang w:bidi="he-IL"/>
        </w:rPr>
      </w:pPr>
    </w:p>
    <w:p w:rsidR="00E01F8A" w:rsidRPr="00F61801" w:rsidRDefault="00E01F8A" w:rsidP="00F61801">
      <w:pPr>
        <w:jc w:val="both"/>
        <w:rPr>
          <w:rFonts w:ascii="Garamond" w:hAnsi="Garamond"/>
          <w:b/>
          <w:bCs/>
          <w:sz w:val="22"/>
          <w:szCs w:val="22"/>
          <w:lang w:val="fr-FR"/>
        </w:rPr>
      </w:pPr>
      <w:r w:rsidRPr="00F61801">
        <w:rPr>
          <w:rFonts w:ascii="Garamond" w:hAnsi="Garamond"/>
          <w:b/>
          <w:bCs/>
          <w:sz w:val="22"/>
          <w:szCs w:val="22"/>
          <w:lang w:val="fr-FR"/>
        </w:rPr>
        <w:t xml:space="preserve">c. </w:t>
      </w:r>
      <w:r w:rsidR="00E75D65" w:rsidRPr="00F61801">
        <w:rPr>
          <w:rFonts w:ascii="Garamond" w:hAnsi="Garamond"/>
          <w:b/>
          <w:bCs/>
          <w:i/>
          <w:iCs/>
          <w:sz w:val="22"/>
          <w:szCs w:val="22"/>
          <w:lang w:val="fr-FR"/>
        </w:rPr>
        <w:t>Dé</w:t>
      </w:r>
      <w:r w:rsidR="00507DED" w:rsidRPr="00F61801">
        <w:rPr>
          <w:rFonts w:ascii="Garamond" w:hAnsi="Garamond"/>
          <w:b/>
          <w:bCs/>
          <w:i/>
          <w:iCs/>
          <w:sz w:val="22"/>
          <w:szCs w:val="22"/>
          <w:lang w:val="fr-FR"/>
        </w:rPr>
        <w:t>varim</w:t>
      </w:r>
      <w:r w:rsidR="00507DED" w:rsidRPr="00F61801">
        <w:rPr>
          <w:rFonts w:ascii="Garamond" w:hAnsi="Garamond"/>
          <w:b/>
          <w:bCs/>
          <w:sz w:val="22"/>
          <w:szCs w:val="22"/>
          <w:lang w:val="fr-FR"/>
        </w:rPr>
        <w:t xml:space="preserve"> (Deutéronome) 15:7 – Conscience collective et responsabilité sociale.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9"/>
        <w:gridCol w:w="4277"/>
      </w:tblGrid>
      <w:tr w:rsidR="00E01F8A" w:rsidRPr="00F61801">
        <w:tc>
          <w:tcPr>
            <w:tcW w:w="10080" w:type="dxa"/>
          </w:tcPr>
          <w:p w:rsidR="00E01F8A" w:rsidRPr="00F61801" w:rsidRDefault="00507DED" w:rsidP="00F61801">
            <w:pPr>
              <w:autoSpaceDE w:val="0"/>
              <w:autoSpaceDN w:val="0"/>
              <w:adjustRightInd w:val="0"/>
              <w:jc w:val="both"/>
              <w:rPr>
                <w:rFonts w:ascii="Garamond" w:hAnsi="Garamond"/>
                <w:color w:val="000000"/>
                <w:sz w:val="22"/>
                <w:szCs w:val="22"/>
                <w:lang w:val="fr-FR"/>
              </w:rPr>
            </w:pPr>
            <w:r w:rsidRPr="00F61801">
              <w:rPr>
                <w:rFonts w:ascii="Garamond" w:hAnsi="Garamond"/>
                <w:color w:val="000000"/>
                <w:sz w:val="22"/>
                <w:szCs w:val="22"/>
                <w:lang w:val="fr-FR"/>
              </w:rPr>
              <w:t>Tu n'endurciras pas ton cœur et ne fermeras pas la main à ton frère nécessiteux.</w:t>
            </w:r>
          </w:p>
        </w:tc>
        <w:tc>
          <w:tcPr>
            <w:tcW w:w="10080" w:type="dxa"/>
          </w:tcPr>
          <w:p w:rsidR="00E01F8A" w:rsidRPr="00F61801" w:rsidRDefault="00E01F8A" w:rsidP="00F61801">
            <w:pPr>
              <w:bidi/>
              <w:jc w:val="both"/>
              <w:rPr>
                <w:rFonts w:ascii="Garamond" w:hAnsi="Garamond"/>
                <w:sz w:val="22"/>
                <w:szCs w:val="22"/>
                <w:rtl/>
                <w:lang w:bidi="he-IL"/>
              </w:rPr>
            </w:pPr>
            <w:r w:rsidRPr="00F61801">
              <w:rPr>
                <w:rFonts w:ascii="Garamond" w:hAnsi="Garamond"/>
                <w:sz w:val="22"/>
                <w:szCs w:val="22"/>
                <w:rtl/>
                <w:lang w:bidi="he-IL"/>
              </w:rPr>
              <w:t xml:space="preserve">לא תאמץ את לבבך ולא תקפוץ את ידך מאחיך האביון.                               </w:t>
            </w:r>
          </w:p>
        </w:tc>
      </w:tr>
    </w:tbl>
    <w:p w:rsidR="00E01F8A" w:rsidRPr="00F61801" w:rsidRDefault="00E01F8A" w:rsidP="00F61801">
      <w:pPr>
        <w:jc w:val="both"/>
        <w:rPr>
          <w:rFonts w:ascii="Garamond" w:hAnsi="Garamond"/>
          <w:sz w:val="22"/>
          <w:szCs w:val="22"/>
          <w:lang w:bidi="he-IL"/>
        </w:rPr>
      </w:pPr>
    </w:p>
    <w:p w:rsidR="00E01F8A" w:rsidRPr="00F61801" w:rsidRDefault="00E01F8A" w:rsidP="00F61801">
      <w:pPr>
        <w:jc w:val="both"/>
        <w:rPr>
          <w:rFonts w:ascii="Garamond" w:hAnsi="Garamond"/>
          <w:b/>
          <w:bCs/>
          <w:sz w:val="22"/>
          <w:szCs w:val="22"/>
          <w:lang w:val="fr-FR"/>
        </w:rPr>
      </w:pPr>
      <w:r w:rsidRPr="00F61801">
        <w:rPr>
          <w:rFonts w:ascii="Garamond" w:hAnsi="Garamond"/>
          <w:b/>
          <w:bCs/>
          <w:sz w:val="22"/>
          <w:szCs w:val="22"/>
          <w:lang w:val="fr-FR"/>
        </w:rPr>
        <w:t xml:space="preserve">d. </w:t>
      </w:r>
      <w:r w:rsidR="00507DED" w:rsidRPr="00F61801">
        <w:rPr>
          <w:rFonts w:ascii="Garamond" w:hAnsi="Garamond"/>
          <w:b/>
          <w:bCs/>
          <w:sz w:val="22"/>
          <w:szCs w:val="22"/>
          <w:lang w:val="fr-FR"/>
        </w:rPr>
        <w:t>Rambam</w:t>
      </w:r>
      <w:r w:rsidR="00507DED" w:rsidRPr="00F61801">
        <w:rPr>
          <w:rFonts w:ascii="Garamond" w:hAnsi="Garamond"/>
          <w:color w:val="0080FF"/>
          <w:sz w:val="22"/>
          <w:szCs w:val="22"/>
          <w:lang w:val="fr-FR"/>
        </w:rPr>
        <w:t xml:space="preserve"> </w:t>
      </w:r>
      <w:r w:rsidR="00E75D65" w:rsidRPr="00F61801">
        <w:rPr>
          <w:rFonts w:ascii="Garamond" w:hAnsi="Garamond"/>
          <w:b/>
          <w:bCs/>
          <w:sz w:val="22"/>
          <w:szCs w:val="22"/>
          <w:lang w:val="fr-FR"/>
        </w:rPr>
        <w:t>(Maï</w:t>
      </w:r>
      <w:r w:rsidR="00507DED" w:rsidRPr="00F61801">
        <w:rPr>
          <w:rFonts w:ascii="Garamond" w:hAnsi="Garamond"/>
          <w:b/>
          <w:bCs/>
          <w:sz w:val="22"/>
          <w:szCs w:val="22"/>
          <w:lang w:val="fr-FR"/>
        </w:rPr>
        <w:t xml:space="preserve">monide), </w:t>
      </w:r>
      <w:r w:rsidR="00BE4AC3" w:rsidRPr="00F61801">
        <w:rPr>
          <w:rFonts w:ascii="Garamond" w:hAnsi="Garamond"/>
          <w:b/>
          <w:bCs/>
          <w:i/>
          <w:iCs/>
          <w:sz w:val="22"/>
          <w:szCs w:val="22"/>
          <w:lang w:val="fr-FR"/>
        </w:rPr>
        <w:t>Fin des Halak</w:t>
      </w:r>
      <w:r w:rsidR="00507DED" w:rsidRPr="00F61801">
        <w:rPr>
          <w:rFonts w:ascii="Garamond" w:hAnsi="Garamond"/>
          <w:b/>
          <w:bCs/>
          <w:i/>
          <w:iCs/>
          <w:sz w:val="22"/>
          <w:szCs w:val="22"/>
          <w:lang w:val="fr-FR"/>
        </w:rPr>
        <w:t>hot sur 'Hanoukah</w:t>
      </w:r>
      <w:r w:rsidR="00507DED" w:rsidRPr="00F61801">
        <w:rPr>
          <w:rFonts w:ascii="Garamond" w:hAnsi="Garamond"/>
          <w:b/>
          <w:bCs/>
          <w:sz w:val="22"/>
          <w:szCs w:val="22"/>
          <w:lang w:val="fr-FR"/>
        </w:rPr>
        <w:t xml:space="preserve"> – La paix comme idéal.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66"/>
        <w:gridCol w:w="4390"/>
      </w:tblGrid>
      <w:tr w:rsidR="00E01F8A" w:rsidRPr="00F61801">
        <w:tc>
          <w:tcPr>
            <w:tcW w:w="10080" w:type="dxa"/>
          </w:tcPr>
          <w:p w:rsidR="00E01F8A" w:rsidRPr="00F61801" w:rsidRDefault="00507DED" w:rsidP="00F61801">
            <w:pPr>
              <w:autoSpaceDE w:val="0"/>
              <w:autoSpaceDN w:val="0"/>
              <w:adjustRightInd w:val="0"/>
              <w:jc w:val="both"/>
              <w:rPr>
                <w:rFonts w:ascii="Garamond" w:hAnsi="Garamond"/>
                <w:color w:val="000000"/>
                <w:sz w:val="22"/>
                <w:szCs w:val="22"/>
                <w:lang w:val="fr-FR"/>
              </w:rPr>
            </w:pPr>
            <w:r w:rsidRPr="00F61801">
              <w:rPr>
                <w:rFonts w:ascii="Garamond" w:hAnsi="Garamond"/>
                <w:color w:val="000000"/>
                <w:sz w:val="22"/>
                <w:szCs w:val="22"/>
                <w:lang w:val="fr-FR"/>
              </w:rPr>
              <w:t>Grande est la paix ! car toute la Torah a été donnée pour amener la paix dans le monde.</w:t>
            </w:r>
          </w:p>
        </w:tc>
        <w:tc>
          <w:tcPr>
            <w:tcW w:w="10080" w:type="dxa"/>
          </w:tcPr>
          <w:p w:rsidR="00E01F8A" w:rsidRPr="00F61801" w:rsidRDefault="00E01F8A" w:rsidP="00F61801">
            <w:pPr>
              <w:bidi/>
              <w:jc w:val="both"/>
              <w:rPr>
                <w:rFonts w:ascii="Garamond" w:hAnsi="Garamond"/>
                <w:sz w:val="22"/>
                <w:szCs w:val="22"/>
                <w:rtl/>
                <w:lang w:bidi="he-IL"/>
              </w:rPr>
            </w:pPr>
            <w:r w:rsidRPr="00F61801">
              <w:rPr>
                <w:rFonts w:ascii="Garamond" w:hAnsi="Garamond"/>
                <w:sz w:val="22"/>
                <w:szCs w:val="22"/>
                <w:rtl/>
                <w:lang w:bidi="he-IL"/>
              </w:rPr>
              <w:t>גדול השלום שכל התורה ניתנה לעשות שלום בעולם.</w:t>
            </w:r>
          </w:p>
        </w:tc>
      </w:tr>
    </w:tbl>
    <w:p w:rsidR="00E01F8A" w:rsidRPr="00F61801" w:rsidRDefault="00E01F8A" w:rsidP="00F61801">
      <w:pPr>
        <w:jc w:val="both"/>
        <w:rPr>
          <w:rFonts w:ascii="Garamond" w:hAnsi="Garamond"/>
          <w:sz w:val="22"/>
          <w:szCs w:val="22"/>
          <w:lang w:bidi="he-IL"/>
        </w:rPr>
      </w:pPr>
    </w:p>
    <w:p w:rsidR="00507DED" w:rsidRPr="00F61801" w:rsidRDefault="00507DED" w:rsidP="00F61801">
      <w:pPr>
        <w:autoSpaceDE w:val="0"/>
        <w:autoSpaceDN w:val="0"/>
        <w:adjustRightInd w:val="0"/>
        <w:jc w:val="both"/>
        <w:rPr>
          <w:rFonts w:ascii="Garamond" w:hAnsi="Garamond"/>
          <w:color w:val="000000"/>
          <w:sz w:val="22"/>
          <w:szCs w:val="22"/>
          <w:lang w:val="fr-FR"/>
        </w:rPr>
      </w:pPr>
      <w:r w:rsidRPr="00F61801">
        <w:rPr>
          <w:rFonts w:ascii="Garamond" w:hAnsi="Garamond"/>
          <w:color w:val="000000"/>
          <w:sz w:val="22"/>
          <w:szCs w:val="22"/>
          <w:lang w:val="fr-FR"/>
        </w:rPr>
        <w:t>L’impact du peuple juif sur la société, basée sur l’éthique de la Torah, est reconnu même par les chefs d’Etats :</w:t>
      </w:r>
    </w:p>
    <w:p w:rsidR="00E01F8A" w:rsidRPr="00F61801" w:rsidRDefault="00E01F8A" w:rsidP="00F61801">
      <w:pPr>
        <w:pStyle w:val="Notedebasdepage"/>
        <w:jc w:val="both"/>
        <w:rPr>
          <w:rFonts w:ascii="Garamond" w:hAnsi="Garamond"/>
          <w:b/>
          <w:bCs/>
          <w:sz w:val="22"/>
          <w:szCs w:val="22"/>
          <w:lang w:val="fr-FR"/>
        </w:rPr>
      </w:pPr>
    </w:p>
    <w:p w:rsidR="00E01F8A" w:rsidRPr="00F61801" w:rsidRDefault="00E01F8A" w:rsidP="00F61801">
      <w:pPr>
        <w:pStyle w:val="Notedebasdepage"/>
        <w:jc w:val="both"/>
        <w:rPr>
          <w:rFonts w:ascii="Garamond" w:hAnsi="Garamond"/>
          <w:b/>
          <w:bCs/>
          <w:sz w:val="22"/>
          <w:szCs w:val="22"/>
          <w:lang w:val="fr-FR" w:bidi="he-IL"/>
        </w:rPr>
      </w:pPr>
      <w:r w:rsidRPr="00F61801">
        <w:rPr>
          <w:rFonts w:ascii="Garamond" w:hAnsi="Garamond"/>
          <w:b/>
          <w:bCs/>
          <w:sz w:val="22"/>
          <w:szCs w:val="22"/>
          <w:lang w:val="fr-FR"/>
        </w:rPr>
        <w:t xml:space="preserve">2. </w:t>
      </w:r>
      <w:r w:rsidR="00507DED" w:rsidRPr="00F61801">
        <w:rPr>
          <w:rFonts w:ascii="Garamond" w:hAnsi="Garamond"/>
          <w:b/>
          <w:bCs/>
          <w:sz w:val="22"/>
          <w:szCs w:val="22"/>
          <w:lang w:val="fr-FR"/>
        </w:rPr>
        <w:t xml:space="preserve">John Adams, Second président des Etats Unis d'Amérique, cité dans </w:t>
      </w:r>
      <w:r w:rsidR="00507DED" w:rsidRPr="00F61801">
        <w:rPr>
          <w:rFonts w:ascii="Garamond" w:hAnsi="Garamond"/>
          <w:b/>
          <w:bCs/>
          <w:i/>
          <w:iCs/>
          <w:sz w:val="22"/>
          <w:szCs w:val="22"/>
          <w:lang w:val="fr-FR"/>
        </w:rPr>
        <w:t>What did they think of the Jews?</w:t>
      </w:r>
      <w:r w:rsidR="00507DED" w:rsidRPr="00F61801">
        <w:rPr>
          <w:rFonts w:ascii="Garamond" w:hAnsi="Garamond"/>
          <w:b/>
          <w:bCs/>
          <w:sz w:val="22"/>
          <w:szCs w:val="22"/>
          <w:lang w:val="fr-FR"/>
        </w:rPr>
        <w:t xml:space="preserve"> </w:t>
      </w:r>
      <w:r w:rsidR="00BE4AC3" w:rsidRPr="00F61801">
        <w:rPr>
          <w:rFonts w:ascii="Garamond" w:hAnsi="Garamond"/>
          <w:b/>
          <w:bCs/>
          <w:sz w:val="22"/>
          <w:szCs w:val="22"/>
          <w:lang w:val="fr-FR"/>
        </w:rPr>
        <w:t>d’Allan</w:t>
      </w:r>
      <w:r w:rsidR="00507DED" w:rsidRPr="00F61801">
        <w:rPr>
          <w:rFonts w:ascii="Garamond" w:hAnsi="Garamond"/>
          <w:b/>
          <w:bCs/>
          <w:sz w:val="22"/>
          <w:szCs w:val="22"/>
          <w:lang w:val="fr-FR"/>
        </w:rPr>
        <w:t xml:space="preserve"> Gould - La contribution des Juifs à la civilisation.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E01F8A" w:rsidRPr="00F61801">
        <w:tc>
          <w:tcPr>
            <w:tcW w:w="10080" w:type="dxa"/>
          </w:tcPr>
          <w:p w:rsidR="00E01F8A" w:rsidRPr="00F61801" w:rsidRDefault="00FD6CC7" w:rsidP="00F61801">
            <w:pPr>
              <w:autoSpaceDE w:val="0"/>
              <w:autoSpaceDN w:val="0"/>
              <w:adjustRightInd w:val="0"/>
              <w:jc w:val="both"/>
              <w:rPr>
                <w:rFonts w:ascii="Garamond" w:hAnsi="Garamond"/>
                <w:iCs/>
                <w:color w:val="000000"/>
                <w:sz w:val="22"/>
                <w:szCs w:val="22"/>
                <w:lang w:val="fr-FR"/>
              </w:rPr>
            </w:pPr>
            <w:r w:rsidRPr="00F61801">
              <w:rPr>
                <w:rFonts w:ascii="Garamond" w:hAnsi="Garamond"/>
                <w:iCs/>
                <w:color w:val="000000"/>
                <w:sz w:val="22"/>
                <w:szCs w:val="22"/>
                <w:lang w:val="fr-FR"/>
              </w:rPr>
              <w:t>J'insisterai sur le fait que les Hébreux ont fait plus pour civiliser l'homme que tout autre peuple... Le destin avait décrété que les Juifs seraient l’instrument le plus essentiel à la civilisation des peuples.</w:t>
            </w:r>
          </w:p>
        </w:tc>
      </w:tr>
    </w:tbl>
    <w:p w:rsidR="00E01F8A" w:rsidRPr="00F61801" w:rsidRDefault="00E01F8A" w:rsidP="00F61801">
      <w:pPr>
        <w:jc w:val="both"/>
        <w:rPr>
          <w:rFonts w:ascii="Garamond" w:hAnsi="Garamond"/>
          <w:sz w:val="22"/>
          <w:szCs w:val="22"/>
          <w:lang w:val="fr-FR" w:bidi="he-IL"/>
        </w:rPr>
      </w:pPr>
    </w:p>
    <w:p w:rsidR="00FD6CC7" w:rsidRPr="00F61801" w:rsidRDefault="00FD6CC7" w:rsidP="00F61801">
      <w:pPr>
        <w:autoSpaceDE w:val="0"/>
        <w:autoSpaceDN w:val="0"/>
        <w:adjustRightInd w:val="0"/>
        <w:jc w:val="both"/>
        <w:rPr>
          <w:rFonts w:ascii="Garamond" w:hAnsi="Garamond"/>
          <w:color w:val="000000"/>
          <w:sz w:val="22"/>
          <w:szCs w:val="22"/>
          <w:lang w:val="fr-FR"/>
        </w:rPr>
      </w:pPr>
      <w:r w:rsidRPr="00F61801">
        <w:rPr>
          <w:rFonts w:ascii="Garamond" w:hAnsi="Garamond"/>
          <w:color w:val="000000"/>
          <w:sz w:val="22"/>
          <w:szCs w:val="22"/>
          <w:lang w:val="fr-FR"/>
        </w:rPr>
        <w:t>Bien que John Adams prétende que la contribution des Juif</w:t>
      </w:r>
      <w:r w:rsidR="00813130" w:rsidRPr="00F61801">
        <w:rPr>
          <w:rFonts w:ascii="Garamond" w:hAnsi="Garamond"/>
          <w:color w:val="000000"/>
          <w:sz w:val="22"/>
          <w:szCs w:val="22"/>
          <w:lang w:val="fr-FR"/>
        </w:rPr>
        <w:t>s à la civilisation est due au « destin »</w:t>
      </w:r>
      <w:r w:rsidRPr="00F61801">
        <w:rPr>
          <w:rFonts w:ascii="Garamond" w:hAnsi="Garamond"/>
          <w:color w:val="000000"/>
          <w:sz w:val="22"/>
          <w:szCs w:val="22"/>
          <w:lang w:val="fr-FR"/>
        </w:rPr>
        <w:t>, nous savons que ce n'est pas le fruit du hasard; notre m</w:t>
      </w:r>
      <w:r w:rsidR="00C27010" w:rsidRPr="00F61801">
        <w:rPr>
          <w:rFonts w:ascii="Garamond" w:hAnsi="Garamond"/>
          <w:color w:val="000000"/>
          <w:sz w:val="22"/>
          <w:szCs w:val="22"/>
          <w:lang w:val="fr-FR"/>
        </w:rPr>
        <w:t xml:space="preserve">oralité, et notre contribution au </w:t>
      </w:r>
      <w:r w:rsidRPr="00F61801">
        <w:rPr>
          <w:rFonts w:ascii="Garamond" w:hAnsi="Garamond"/>
          <w:color w:val="000000"/>
          <w:sz w:val="22"/>
          <w:szCs w:val="22"/>
          <w:lang w:val="fr-FR"/>
        </w:rPr>
        <w:t>monde à cet égard</w:t>
      </w:r>
      <w:r w:rsidR="00C27010" w:rsidRPr="00F61801">
        <w:rPr>
          <w:rFonts w:ascii="Garamond" w:hAnsi="Garamond"/>
          <w:color w:val="000000"/>
          <w:sz w:val="22"/>
          <w:szCs w:val="22"/>
          <w:lang w:val="fr-FR"/>
        </w:rPr>
        <w:t>, est fondée</w:t>
      </w:r>
      <w:r w:rsidRPr="00F61801">
        <w:rPr>
          <w:rFonts w:ascii="Garamond" w:hAnsi="Garamond"/>
          <w:color w:val="000000"/>
          <w:sz w:val="22"/>
          <w:szCs w:val="22"/>
          <w:lang w:val="fr-FR"/>
        </w:rPr>
        <w:t xml:space="preserve"> sur la sagesse divine.</w:t>
      </w:r>
    </w:p>
    <w:p w:rsidR="00E01F8A" w:rsidRPr="00F61801" w:rsidRDefault="00E01F8A" w:rsidP="00F61801">
      <w:pPr>
        <w:jc w:val="both"/>
        <w:rPr>
          <w:rFonts w:ascii="Garamond" w:hAnsi="Garamond"/>
          <w:b/>
          <w:bCs/>
          <w:sz w:val="22"/>
          <w:szCs w:val="22"/>
          <w:lang w:val="fr-FR" w:bidi="he-IL"/>
        </w:rPr>
      </w:pPr>
    </w:p>
    <w:p w:rsidR="00E01F8A" w:rsidRPr="00F61801" w:rsidRDefault="00E01F8A" w:rsidP="00F61801">
      <w:pPr>
        <w:pStyle w:val="Corpsdetexte2"/>
        <w:jc w:val="both"/>
        <w:rPr>
          <w:rFonts w:ascii="Garamond" w:hAnsi="Garamond"/>
          <w:sz w:val="22"/>
          <w:szCs w:val="22"/>
          <w:lang w:val="fr-FR" w:bidi="he-IL"/>
        </w:rPr>
      </w:pPr>
      <w:r w:rsidRPr="00F61801">
        <w:rPr>
          <w:rFonts w:ascii="Garamond" w:hAnsi="Garamond"/>
          <w:sz w:val="22"/>
          <w:szCs w:val="22"/>
          <w:lang w:val="fr-FR" w:bidi="he-IL"/>
        </w:rPr>
        <w:t xml:space="preserve">3. </w:t>
      </w:r>
      <w:r w:rsidR="00FD6CC7" w:rsidRPr="00F61801">
        <w:rPr>
          <w:rFonts w:ascii="Garamond" w:hAnsi="Garamond"/>
          <w:sz w:val="22"/>
          <w:szCs w:val="22"/>
          <w:lang w:val="fr-FR"/>
        </w:rPr>
        <w:t xml:space="preserve">Houston Smith, </w:t>
      </w:r>
      <w:r w:rsidR="00FD6CC7" w:rsidRPr="00F61801">
        <w:rPr>
          <w:rFonts w:ascii="Garamond" w:hAnsi="Garamond"/>
          <w:i/>
          <w:iCs/>
          <w:sz w:val="22"/>
          <w:szCs w:val="22"/>
          <w:lang w:val="fr-FR" w:bidi="he-IL"/>
        </w:rPr>
        <w:t>The religions of man</w:t>
      </w:r>
      <w:r w:rsidR="00FD6CC7" w:rsidRPr="00F61801">
        <w:rPr>
          <w:rFonts w:ascii="Garamond" w:hAnsi="Garamond"/>
          <w:sz w:val="22"/>
          <w:szCs w:val="22"/>
          <w:lang w:val="fr-FR"/>
        </w:rPr>
        <w:t>, p. 258 - Les Juifs introduisirent la notion de D. dans le monde, un D. divin et moral qui se soucie de Ses créatures.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E01F8A" w:rsidRPr="00F61801">
        <w:tc>
          <w:tcPr>
            <w:tcW w:w="10080" w:type="dxa"/>
          </w:tcPr>
          <w:p w:rsidR="00E01F8A" w:rsidRPr="00F61801" w:rsidRDefault="00FD6CC7" w:rsidP="00F61801">
            <w:pPr>
              <w:autoSpaceDE w:val="0"/>
              <w:autoSpaceDN w:val="0"/>
              <w:adjustRightInd w:val="0"/>
              <w:jc w:val="both"/>
              <w:rPr>
                <w:rFonts w:ascii="Garamond" w:hAnsi="Garamond"/>
                <w:color w:val="000000"/>
                <w:sz w:val="22"/>
                <w:szCs w:val="22"/>
                <w:lang w:val="fr-FR"/>
              </w:rPr>
            </w:pPr>
            <w:r w:rsidRPr="00F61801">
              <w:rPr>
                <w:rFonts w:ascii="Garamond" w:hAnsi="Garamond"/>
                <w:color w:val="000000"/>
                <w:sz w:val="22"/>
                <w:szCs w:val="22"/>
                <w:lang w:val="fr-FR"/>
              </w:rPr>
              <w:t>C'est là que l'on arrive à la réussite suprême de la pensée juive, non pas dans son monothéisme en tant que tel, mais dans le fait qu’elle se soumette au D. qu’elle a découvert être « unique ». Les Grecs, les Romains, les Syriens et la plupart des peuples de la Méditerranée auraient dit deux choses au sujet du caractère de leurs dieux. Premièrement, les dieux ont tendance à être immoraux ; deuxièmement, ils sont, de façon prépondérante, indifférents aux hommes. Les Juifs bouleversèrent la pensée de leurs contemporains sur ces deux points. Tandis que les dieux de l’Olympe poursuivaient infatigablement les belles femmes, le D. du Sinaï veillait sur la veuve et l’orphelin. Tandis que les dieux mésopotamiens et babyloniens Anu et El restaient distants de leur peuple, le D. du Sinaï … fait sortir Son peuple de l’esclavage, va au secours de Son peuple solitaire et abattu, exilé en Babylonie. D. est un D. d’intégrité dont l’affection est éternelle et dont la douce miséricorde s’étend sur toutes Ses œuvres.</w:t>
            </w:r>
          </w:p>
        </w:tc>
      </w:tr>
    </w:tbl>
    <w:p w:rsidR="00E01F8A" w:rsidRPr="00F61801" w:rsidRDefault="00E01F8A" w:rsidP="00F61801">
      <w:pPr>
        <w:jc w:val="both"/>
        <w:rPr>
          <w:rFonts w:ascii="Garamond" w:hAnsi="Garamond"/>
          <w:sz w:val="22"/>
          <w:szCs w:val="22"/>
          <w:lang w:val="fr-FR"/>
        </w:rPr>
      </w:pPr>
    </w:p>
    <w:p w:rsidR="00FD6CC7" w:rsidRPr="00F61801" w:rsidRDefault="00FD6CC7" w:rsidP="00F61801">
      <w:pPr>
        <w:autoSpaceDE w:val="0"/>
        <w:autoSpaceDN w:val="0"/>
        <w:adjustRightInd w:val="0"/>
        <w:jc w:val="both"/>
        <w:rPr>
          <w:rFonts w:ascii="Garamond" w:hAnsi="Garamond"/>
          <w:b/>
          <w:color w:val="000000"/>
          <w:sz w:val="22"/>
          <w:szCs w:val="22"/>
          <w:lang w:val="fr-FR"/>
        </w:rPr>
      </w:pPr>
    </w:p>
    <w:p w:rsidR="00FD6CC7" w:rsidRPr="00F61801" w:rsidRDefault="00FD6CC7" w:rsidP="00F61801">
      <w:pPr>
        <w:autoSpaceDE w:val="0"/>
        <w:autoSpaceDN w:val="0"/>
        <w:adjustRightInd w:val="0"/>
        <w:jc w:val="both"/>
        <w:rPr>
          <w:rFonts w:ascii="Garamond" w:hAnsi="Garamond"/>
          <w:b/>
          <w:color w:val="000000"/>
          <w:sz w:val="22"/>
          <w:szCs w:val="22"/>
          <w:lang w:val="fr-FR"/>
        </w:rPr>
      </w:pPr>
      <w:r w:rsidRPr="00F61801">
        <w:rPr>
          <w:rFonts w:ascii="Garamond" w:hAnsi="Garamond"/>
          <w:b/>
          <w:color w:val="000000"/>
          <w:sz w:val="22"/>
          <w:szCs w:val="22"/>
          <w:lang w:val="fr-FR"/>
        </w:rPr>
        <w:t>E. La Torah contient toute la sagesse du monde</w:t>
      </w:r>
    </w:p>
    <w:p w:rsidR="00FD6CC7" w:rsidRPr="00F61801" w:rsidRDefault="00FD6CC7" w:rsidP="00F61801">
      <w:pPr>
        <w:autoSpaceDE w:val="0"/>
        <w:autoSpaceDN w:val="0"/>
        <w:adjustRightInd w:val="0"/>
        <w:jc w:val="both"/>
        <w:rPr>
          <w:rFonts w:ascii="Garamond" w:hAnsi="Garamond"/>
          <w:color w:val="000000"/>
          <w:sz w:val="22"/>
          <w:szCs w:val="22"/>
          <w:lang w:val="fr-FR"/>
        </w:rPr>
      </w:pPr>
    </w:p>
    <w:p w:rsidR="00FD6CC7" w:rsidRPr="00F61801" w:rsidRDefault="00FD6CC7" w:rsidP="00F61801">
      <w:pPr>
        <w:autoSpaceDE w:val="0"/>
        <w:autoSpaceDN w:val="0"/>
        <w:adjustRightInd w:val="0"/>
        <w:jc w:val="both"/>
        <w:rPr>
          <w:rFonts w:ascii="Garamond" w:hAnsi="Garamond"/>
          <w:color w:val="000000"/>
          <w:sz w:val="22"/>
          <w:szCs w:val="22"/>
          <w:lang w:val="fr-FR"/>
        </w:rPr>
      </w:pPr>
      <w:r w:rsidRPr="00F61801">
        <w:rPr>
          <w:rFonts w:ascii="Garamond" w:hAnsi="Garamond"/>
          <w:color w:val="000000"/>
          <w:sz w:val="22"/>
          <w:szCs w:val="22"/>
          <w:lang w:val="fr-FR"/>
        </w:rPr>
        <w:lastRenderedPageBreak/>
        <w:t>L’étude de la Torah n’exclut pas d’autres domaines de connaissance ; a</w:t>
      </w:r>
      <w:r w:rsidR="00CA7970" w:rsidRPr="00F61801">
        <w:rPr>
          <w:rFonts w:ascii="Garamond" w:hAnsi="Garamond"/>
          <w:color w:val="000000"/>
          <w:sz w:val="22"/>
          <w:szCs w:val="22"/>
          <w:lang w:val="fr-FR"/>
        </w:rPr>
        <w:t xml:space="preserve">u contraire, toutes les </w:t>
      </w:r>
      <w:r w:rsidRPr="00F61801">
        <w:rPr>
          <w:rFonts w:ascii="Garamond" w:hAnsi="Garamond"/>
          <w:color w:val="000000"/>
          <w:sz w:val="22"/>
          <w:szCs w:val="22"/>
          <w:lang w:val="fr-FR"/>
        </w:rPr>
        <w:t>autres sciences sont contenues dans la Torah. Celle-ci renferme la connaissance de tout ce qui existe dans l’univers ; par conséquent, celui qui maîtrise la Torah acquiert par la-même un grand nombre de savoirs profanes.</w:t>
      </w:r>
    </w:p>
    <w:p w:rsidR="00E01F8A" w:rsidRPr="00F61801" w:rsidRDefault="00E01F8A" w:rsidP="00F61801">
      <w:pPr>
        <w:jc w:val="both"/>
        <w:rPr>
          <w:rFonts w:ascii="Garamond" w:hAnsi="Garamond"/>
          <w:sz w:val="22"/>
          <w:szCs w:val="22"/>
          <w:highlight w:val="yellow"/>
          <w:lang w:val="fr-FR"/>
        </w:rPr>
      </w:pPr>
    </w:p>
    <w:p w:rsidR="00E01F8A" w:rsidRPr="00F61801" w:rsidRDefault="00E01F8A" w:rsidP="00F61801">
      <w:pPr>
        <w:jc w:val="both"/>
        <w:rPr>
          <w:rFonts w:ascii="Garamond" w:hAnsi="Garamond"/>
          <w:b/>
          <w:bCs/>
          <w:sz w:val="22"/>
          <w:szCs w:val="22"/>
          <w:lang w:val="fr-FR"/>
        </w:rPr>
      </w:pPr>
      <w:r w:rsidRPr="00F61801">
        <w:rPr>
          <w:rFonts w:ascii="Garamond" w:hAnsi="Garamond"/>
          <w:b/>
          <w:bCs/>
          <w:sz w:val="22"/>
          <w:szCs w:val="22"/>
          <w:lang w:val="fr-FR"/>
        </w:rPr>
        <w:t xml:space="preserve">1. </w:t>
      </w:r>
      <w:r w:rsidR="00E75D65" w:rsidRPr="00F61801">
        <w:rPr>
          <w:rFonts w:ascii="Garamond" w:hAnsi="Garamond"/>
          <w:b/>
          <w:bCs/>
          <w:i/>
          <w:sz w:val="22"/>
          <w:szCs w:val="22"/>
          <w:lang w:val="fr-FR"/>
        </w:rPr>
        <w:t>Pirké</w:t>
      </w:r>
      <w:r w:rsidR="00FD6CC7" w:rsidRPr="00F61801">
        <w:rPr>
          <w:rFonts w:ascii="Garamond" w:hAnsi="Garamond"/>
          <w:b/>
          <w:bCs/>
          <w:i/>
          <w:sz w:val="22"/>
          <w:szCs w:val="22"/>
          <w:lang w:val="fr-FR"/>
        </w:rPr>
        <w:t xml:space="preserve"> Avot </w:t>
      </w:r>
      <w:r w:rsidR="00FD6CC7" w:rsidRPr="00F61801">
        <w:rPr>
          <w:rFonts w:ascii="Garamond" w:hAnsi="Garamond"/>
          <w:b/>
          <w:bCs/>
          <w:iCs/>
          <w:sz w:val="22"/>
          <w:szCs w:val="22"/>
          <w:lang w:val="fr-FR"/>
        </w:rPr>
        <w:t>(Les Maximes de nos pères)</w:t>
      </w:r>
      <w:r w:rsidR="00FD6CC7" w:rsidRPr="00F61801">
        <w:rPr>
          <w:rFonts w:ascii="Garamond" w:hAnsi="Garamond"/>
          <w:b/>
          <w:bCs/>
          <w:sz w:val="22"/>
          <w:szCs w:val="22"/>
          <w:lang w:val="fr-FR"/>
        </w:rPr>
        <w:t xml:space="preserve"> 5</w:t>
      </w:r>
      <w:r w:rsidR="00741A2C" w:rsidRPr="00F61801">
        <w:rPr>
          <w:rFonts w:ascii="Garamond" w:hAnsi="Garamond"/>
          <w:b/>
          <w:bCs/>
          <w:sz w:val="22"/>
          <w:szCs w:val="22"/>
          <w:lang w:val="fr-FR"/>
        </w:rPr>
        <w:t xml:space="preserve"> </w:t>
      </w:r>
      <w:r w:rsidR="00FD6CC7" w:rsidRPr="00F61801">
        <w:rPr>
          <w:rFonts w:ascii="Garamond" w:hAnsi="Garamond"/>
          <w:b/>
          <w:bCs/>
          <w:sz w:val="22"/>
          <w:szCs w:val="22"/>
          <w:lang w:val="fr-FR"/>
        </w:rPr>
        <w:t>:</w:t>
      </w:r>
      <w:r w:rsidR="00741A2C" w:rsidRPr="00F61801">
        <w:rPr>
          <w:rFonts w:ascii="Garamond" w:hAnsi="Garamond"/>
          <w:b/>
          <w:bCs/>
          <w:sz w:val="22"/>
          <w:szCs w:val="22"/>
          <w:lang w:val="fr-FR"/>
        </w:rPr>
        <w:t xml:space="preserve"> </w:t>
      </w:r>
      <w:r w:rsidR="00FD6CC7" w:rsidRPr="00F61801">
        <w:rPr>
          <w:rFonts w:ascii="Garamond" w:hAnsi="Garamond"/>
          <w:b/>
          <w:bCs/>
          <w:sz w:val="22"/>
          <w:szCs w:val="22"/>
          <w:lang w:val="fr-FR"/>
        </w:rPr>
        <w:t>22 – Toutes les sciences sont contenues dans la Torah.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2"/>
        <w:gridCol w:w="4204"/>
      </w:tblGrid>
      <w:tr w:rsidR="00E01F8A" w:rsidRPr="00F61801">
        <w:tc>
          <w:tcPr>
            <w:tcW w:w="10080" w:type="dxa"/>
          </w:tcPr>
          <w:p w:rsidR="00E01F8A" w:rsidRPr="00F61801" w:rsidRDefault="00FD6CC7" w:rsidP="00F61801">
            <w:pPr>
              <w:autoSpaceDE w:val="0"/>
              <w:autoSpaceDN w:val="0"/>
              <w:adjustRightInd w:val="0"/>
              <w:jc w:val="both"/>
              <w:rPr>
                <w:rFonts w:ascii="Garamond" w:hAnsi="Garamond"/>
                <w:color w:val="000000"/>
                <w:sz w:val="22"/>
                <w:szCs w:val="22"/>
                <w:lang w:val="fr-FR"/>
              </w:rPr>
            </w:pPr>
            <w:r w:rsidRPr="00F61801">
              <w:rPr>
                <w:rFonts w:ascii="Garamond" w:hAnsi="Garamond"/>
                <w:color w:val="000000"/>
                <w:sz w:val="22"/>
                <w:szCs w:val="22"/>
                <w:lang w:val="fr-FR"/>
              </w:rPr>
              <w:t>Approfondis- la [la Torah] et continue à l’approfondir car tout y est contenu.</w:t>
            </w:r>
          </w:p>
        </w:tc>
        <w:tc>
          <w:tcPr>
            <w:tcW w:w="10080" w:type="dxa"/>
          </w:tcPr>
          <w:p w:rsidR="00E01F8A" w:rsidRPr="00F61801" w:rsidRDefault="00E01F8A" w:rsidP="00F61801">
            <w:pPr>
              <w:bidi/>
              <w:jc w:val="both"/>
              <w:rPr>
                <w:rFonts w:ascii="Garamond" w:hAnsi="Garamond"/>
                <w:sz w:val="22"/>
                <w:szCs w:val="22"/>
                <w:rtl/>
                <w:lang w:bidi="he-IL"/>
              </w:rPr>
            </w:pPr>
            <w:r w:rsidRPr="00F61801">
              <w:rPr>
                <w:rFonts w:ascii="Garamond" w:hAnsi="Garamond"/>
                <w:sz w:val="22"/>
                <w:szCs w:val="22"/>
                <w:rtl/>
                <w:lang w:val="en-ZA" w:bidi="he-IL"/>
              </w:rPr>
              <w:t>הפוך בה והפוך בה דכולה בה.</w:t>
            </w:r>
            <w:r w:rsidRPr="00F61801">
              <w:rPr>
                <w:rFonts w:ascii="Garamond" w:hAnsi="Garamond"/>
                <w:sz w:val="22"/>
                <w:szCs w:val="22"/>
                <w:rtl/>
                <w:lang w:bidi="he-IL"/>
              </w:rPr>
              <w:t xml:space="preserve">          </w:t>
            </w:r>
          </w:p>
        </w:tc>
      </w:tr>
    </w:tbl>
    <w:p w:rsidR="00E01F8A" w:rsidRPr="00F61801" w:rsidRDefault="00E01F8A" w:rsidP="00F61801">
      <w:pPr>
        <w:jc w:val="both"/>
        <w:rPr>
          <w:rFonts w:ascii="Garamond" w:hAnsi="Garamond"/>
          <w:sz w:val="22"/>
          <w:szCs w:val="22"/>
          <w:lang w:bidi="he-IL"/>
        </w:rPr>
      </w:pPr>
    </w:p>
    <w:p w:rsidR="00E01F8A" w:rsidRPr="00F61801" w:rsidRDefault="00E01F8A" w:rsidP="00F61801">
      <w:pPr>
        <w:jc w:val="both"/>
        <w:rPr>
          <w:rFonts w:ascii="Garamond" w:hAnsi="Garamond"/>
          <w:b/>
          <w:bCs/>
          <w:sz w:val="22"/>
          <w:szCs w:val="22"/>
          <w:lang w:val="fr-FR"/>
        </w:rPr>
      </w:pPr>
      <w:r w:rsidRPr="00F61801">
        <w:rPr>
          <w:rFonts w:ascii="Garamond" w:hAnsi="Garamond"/>
          <w:b/>
          <w:bCs/>
          <w:sz w:val="22"/>
          <w:szCs w:val="22"/>
          <w:lang w:val="fr-FR"/>
        </w:rPr>
        <w:t xml:space="preserve">2. </w:t>
      </w:r>
      <w:r w:rsidR="00FD6CC7" w:rsidRPr="00F61801">
        <w:rPr>
          <w:rFonts w:ascii="Garamond" w:hAnsi="Garamond"/>
          <w:b/>
          <w:bCs/>
          <w:sz w:val="22"/>
          <w:szCs w:val="22"/>
          <w:lang w:val="fr-FR"/>
        </w:rPr>
        <w:t>Maharal,</w:t>
      </w:r>
      <w:r w:rsidR="00741A2C" w:rsidRPr="00F61801">
        <w:rPr>
          <w:rFonts w:ascii="Garamond" w:hAnsi="Garamond"/>
          <w:b/>
          <w:bCs/>
          <w:sz w:val="22"/>
          <w:szCs w:val="22"/>
          <w:lang w:val="fr-FR"/>
        </w:rPr>
        <w:t xml:space="preserve"> </w:t>
      </w:r>
      <w:r w:rsidR="00E75D65" w:rsidRPr="00F61801">
        <w:rPr>
          <w:rFonts w:ascii="Garamond" w:hAnsi="Garamond"/>
          <w:b/>
          <w:bCs/>
          <w:i/>
          <w:sz w:val="22"/>
          <w:szCs w:val="22"/>
          <w:lang w:val="fr-FR"/>
        </w:rPr>
        <w:t>Derekh Ha’haï</w:t>
      </w:r>
      <w:r w:rsidR="00FD6CC7" w:rsidRPr="00F61801">
        <w:rPr>
          <w:rFonts w:ascii="Garamond" w:hAnsi="Garamond"/>
          <w:b/>
          <w:bCs/>
          <w:i/>
          <w:sz w:val="22"/>
          <w:szCs w:val="22"/>
          <w:lang w:val="fr-FR"/>
        </w:rPr>
        <w:t>m</w:t>
      </w:r>
      <w:r w:rsidR="00FD6CC7" w:rsidRPr="00F61801">
        <w:rPr>
          <w:rFonts w:ascii="Garamond" w:hAnsi="Garamond"/>
          <w:b/>
          <w:bCs/>
          <w:sz w:val="22"/>
          <w:szCs w:val="22"/>
          <w:lang w:val="fr-FR"/>
        </w:rPr>
        <w:t>, ibid. – Toute la sagesse du monde est concentrée dans la Torah car D. créa le monde en consultant la Torah.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6"/>
        <w:gridCol w:w="4230"/>
      </w:tblGrid>
      <w:tr w:rsidR="00E01F8A" w:rsidRPr="00F61801">
        <w:tc>
          <w:tcPr>
            <w:tcW w:w="10080" w:type="dxa"/>
          </w:tcPr>
          <w:p w:rsidR="00FD6CC7" w:rsidRPr="00F61801" w:rsidRDefault="00FD6CC7" w:rsidP="00F61801">
            <w:pPr>
              <w:autoSpaceDE w:val="0"/>
              <w:autoSpaceDN w:val="0"/>
              <w:adjustRightInd w:val="0"/>
              <w:jc w:val="both"/>
              <w:rPr>
                <w:rFonts w:ascii="Garamond" w:hAnsi="Garamond"/>
                <w:color w:val="000000"/>
                <w:sz w:val="22"/>
                <w:szCs w:val="22"/>
                <w:lang w:val="fr-FR"/>
              </w:rPr>
            </w:pPr>
            <w:r w:rsidRPr="00F61801">
              <w:rPr>
                <w:rFonts w:ascii="Garamond" w:hAnsi="Garamond"/>
                <w:color w:val="000000"/>
                <w:sz w:val="22"/>
                <w:szCs w:val="22"/>
                <w:lang w:val="fr-FR"/>
              </w:rPr>
              <w:t>Ceci nécessite une explication : Que signifie « tout y est contenu»- comment est-ce possible que [la Torah] contienne tout ?</w:t>
            </w:r>
          </w:p>
          <w:p w:rsidR="00E01F8A" w:rsidRPr="00F61801" w:rsidRDefault="00FD6CC7" w:rsidP="00F61801">
            <w:pPr>
              <w:autoSpaceDE w:val="0"/>
              <w:autoSpaceDN w:val="0"/>
              <w:adjustRightInd w:val="0"/>
              <w:jc w:val="both"/>
              <w:rPr>
                <w:rFonts w:ascii="Garamond" w:hAnsi="Garamond"/>
                <w:color w:val="000000"/>
                <w:sz w:val="22"/>
                <w:szCs w:val="22"/>
                <w:lang w:val="fr-FR"/>
              </w:rPr>
            </w:pPr>
            <w:r w:rsidRPr="00F61801">
              <w:rPr>
                <w:rFonts w:ascii="Garamond" w:hAnsi="Garamond"/>
                <w:color w:val="000000"/>
                <w:sz w:val="22"/>
                <w:szCs w:val="22"/>
                <w:lang w:val="fr-FR"/>
              </w:rPr>
              <w:t xml:space="preserve">Le </w:t>
            </w:r>
            <w:r w:rsidRPr="00F61801">
              <w:rPr>
                <w:rFonts w:ascii="Garamond" w:hAnsi="Garamond"/>
                <w:i/>
                <w:iCs/>
                <w:color w:val="000000"/>
                <w:sz w:val="22"/>
                <w:szCs w:val="22"/>
                <w:lang w:val="fr-FR"/>
              </w:rPr>
              <w:t>Midrach</w:t>
            </w:r>
            <w:r w:rsidRPr="00F61801">
              <w:rPr>
                <w:rFonts w:ascii="Garamond" w:hAnsi="Garamond"/>
                <w:color w:val="000000"/>
                <w:sz w:val="22"/>
                <w:szCs w:val="22"/>
                <w:lang w:val="fr-FR"/>
              </w:rPr>
              <w:t xml:space="preserve"> y fait allusion : « D. consulta la Torah et créa le monde » (</w:t>
            </w:r>
            <w:r w:rsidR="00E75D65" w:rsidRPr="00F61801">
              <w:rPr>
                <w:rFonts w:ascii="Garamond" w:hAnsi="Garamond"/>
                <w:i/>
                <w:iCs/>
                <w:color w:val="000000"/>
                <w:sz w:val="22"/>
                <w:szCs w:val="22"/>
                <w:lang w:val="fr-FR"/>
              </w:rPr>
              <w:t>Béré</w:t>
            </w:r>
            <w:r w:rsidRPr="00F61801">
              <w:rPr>
                <w:rFonts w:ascii="Garamond" w:hAnsi="Garamond"/>
                <w:i/>
                <w:iCs/>
                <w:color w:val="000000"/>
                <w:sz w:val="22"/>
                <w:szCs w:val="22"/>
                <w:lang w:val="fr-FR"/>
              </w:rPr>
              <w:t xml:space="preserve">chit </w:t>
            </w:r>
            <w:r w:rsidR="00BE4AC3" w:rsidRPr="00F61801">
              <w:rPr>
                <w:rFonts w:ascii="Garamond" w:hAnsi="Garamond"/>
                <w:i/>
                <w:iCs/>
                <w:color w:val="000000"/>
                <w:sz w:val="22"/>
                <w:szCs w:val="22"/>
                <w:lang w:val="fr-FR"/>
              </w:rPr>
              <w:t>Rabah</w:t>
            </w:r>
            <w:r w:rsidRPr="00F61801">
              <w:rPr>
                <w:rFonts w:ascii="Garamond" w:hAnsi="Garamond"/>
                <w:color w:val="000000"/>
                <w:sz w:val="22"/>
                <w:szCs w:val="22"/>
                <w:lang w:val="fr-FR"/>
              </w:rPr>
              <w:t>, Ch</w:t>
            </w:r>
            <w:r w:rsidR="00BE4AC3" w:rsidRPr="00F61801">
              <w:rPr>
                <w:rFonts w:ascii="Garamond" w:hAnsi="Garamond"/>
                <w:color w:val="000000"/>
                <w:sz w:val="22"/>
                <w:szCs w:val="22"/>
                <w:lang w:val="fr-FR"/>
              </w:rPr>
              <w:t>apitre</w:t>
            </w:r>
            <w:r w:rsidRPr="00F61801">
              <w:rPr>
                <w:rFonts w:ascii="Garamond" w:hAnsi="Garamond"/>
                <w:color w:val="000000"/>
                <w:sz w:val="22"/>
                <w:szCs w:val="22"/>
                <w:lang w:val="fr-FR"/>
              </w:rPr>
              <w:t xml:space="preserve"> 1)… D. mit en place le monde selon l’ordre de la Torah, de sorte que tout ce qui se passe dans le monde suive l’ordre de la Torah… C’est la signification [du </w:t>
            </w:r>
            <w:r w:rsidRPr="00F61801">
              <w:rPr>
                <w:rFonts w:ascii="Garamond" w:hAnsi="Garamond"/>
                <w:i/>
                <w:iCs/>
                <w:color w:val="000000"/>
                <w:sz w:val="22"/>
                <w:szCs w:val="22"/>
                <w:lang w:val="fr-FR"/>
              </w:rPr>
              <w:t>Midrach</w:t>
            </w:r>
            <w:r w:rsidRPr="00F61801">
              <w:rPr>
                <w:rFonts w:ascii="Garamond" w:hAnsi="Garamond"/>
                <w:color w:val="000000"/>
                <w:sz w:val="22"/>
                <w:szCs w:val="22"/>
                <w:lang w:val="fr-FR"/>
              </w:rPr>
              <w:t xml:space="preserve">], à savoir que D. regarda dans la Torah et créa le monde, car l’ordre du monde suit l’ordre de la Torah. C’est le sens [de la </w:t>
            </w:r>
            <w:r w:rsidRPr="00F61801">
              <w:rPr>
                <w:rFonts w:ascii="Garamond" w:hAnsi="Garamond"/>
                <w:i/>
                <w:iCs/>
                <w:color w:val="000000"/>
                <w:sz w:val="22"/>
                <w:szCs w:val="22"/>
                <w:lang w:val="fr-FR"/>
              </w:rPr>
              <w:t>Michna</w:t>
            </w:r>
            <w:r w:rsidRPr="00F61801">
              <w:rPr>
                <w:rFonts w:ascii="Garamond" w:hAnsi="Garamond"/>
                <w:color w:val="000000"/>
                <w:sz w:val="22"/>
                <w:szCs w:val="22"/>
                <w:lang w:val="fr-FR"/>
              </w:rPr>
              <w:t xml:space="preserve">] : « Approfondis la Torah car tout y est contenu», qui signifie que lorsque quelqu’un explore les sens profonds de la Torah, il peut être amené à la compréhension de l’univers tout entier ; tout ce qui s’y passe prend racine dans la Torah. En d’autres termes, </w:t>
            </w:r>
            <w:r w:rsidRPr="00F61801">
              <w:rPr>
                <w:rFonts w:ascii="Garamond" w:hAnsi="Garamond"/>
                <w:b/>
                <w:color w:val="000000"/>
                <w:sz w:val="22"/>
                <w:szCs w:val="22"/>
                <w:lang w:val="fr-FR"/>
              </w:rPr>
              <w:t>tout</w:t>
            </w:r>
            <w:r w:rsidRPr="00F61801">
              <w:rPr>
                <w:rFonts w:ascii="Garamond" w:hAnsi="Garamond"/>
                <w:color w:val="000000"/>
                <w:sz w:val="22"/>
                <w:szCs w:val="22"/>
                <w:lang w:val="fr-FR"/>
              </w:rPr>
              <w:t xml:space="preserve"> vient de la Torah, qui est le programme de  l’humanité.</w:t>
            </w:r>
          </w:p>
        </w:tc>
        <w:tc>
          <w:tcPr>
            <w:tcW w:w="10080" w:type="dxa"/>
          </w:tcPr>
          <w:p w:rsidR="00E01F8A" w:rsidRPr="00F61801" w:rsidRDefault="00E01F8A" w:rsidP="00F61801">
            <w:pPr>
              <w:bidi/>
              <w:jc w:val="both"/>
              <w:rPr>
                <w:rFonts w:ascii="Garamond" w:hAnsi="Garamond"/>
                <w:sz w:val="22"/>
                <w:szCs w:val="22"/>
                <w:rtl/>
                <w:lang w:bidi="he-IL"/>
              </w:rPr>
            </w:pPr>
            <w:r w:rsidRPr="00F61801">
              <w:rPr>
                <w:rFonts w:ascii="Garamond" w:hAnsi="Garamond"/>
                <w:sz w:val="22"/>
                <w:szCs w:val="22"/>
                <w:rtl/>
                <w:lang w:bidi="he-IL"/>
              </w:rPr>
              <w:t>דבר זה צריך פירוש איך נמצא בתורה הכל שאמר דכולה בה. ודבר זה רמוז במדרש (ב"ר פ"א)</w:t>
            </w:r>
            <w:r w:rsidRPr="00F61801">
              <w:rPr>
                <w:rFonts w:ascii="Garamond" w:hAnsi="Garamond"/>
                <w:sz w:val="22"/>
                <w:szCs w:val="22"/>
                <w:rtl/>
                <w:lang w:val="en-ZA" w:bidi="he-IL"/>
              </w:rPr>
              <w:t>...</w:t>
            </w:r>
            <w:r w:rsidRPr="00F61801">
              <w:rPr>
                <w:rFonts w:ascii="Garamond" w:hAnsi="Garamond"/>
                <w:sz w:val="22"/>
                <w:szCs w:val="22"/>
                <w:rtl/>
                <w:lang w:bidi="he-IL"/>
              </w:rPr>
              <w:t xml:space="preserve"> שהיה הקב"ה מביט בתורה וברא את העולם עד כאן... ולפי סדר התורה סידר הש"י סדר העולם עד שהכל נמשך אחר התורה.</w:t>
            </w:r>
            <w:r w:rsidRPr="00F61801">
              <w:rPr>
                <w:rFonts w:ascii="Garamond" w:hAnsi="Garamond"/>
                <w:sz w:val="22"/>
                <w:szCs w:val="22"/>
                <w:rtl/>
                <w:lang w:val="en-ZA" w:bidi="he-IL"/>
              </w:rPr>
              <w:t>..</w:t>
            </w:r>
            <w:r w:rsidRPr="00F61801">
              <w:rPr>
                <w:rFonts w:ascii="Garamond" w:hAnsi="Garamond"/>
                <w:sz w:val="22"/>
                <w:szCs w:val="22"/>
                <w:rtl/>
                <w:lang w:bidi="he-IL"/>
              </w:rPr>
              <w:t xml:space="preserve"> וזה שאמר שהיה מביט בתורה וברא העולם כי אחר סדר התורה נמשך סדר העולם. וזה שאמר הפוך בה דכולה בה, כלומר כאשר ישיג בתורה הנה הוא משיג בכל סדר המציאות, אחר כי דרכי העולם הזה יוצאים מן דרכי התורה ..... עד שהכל יוצא מן התורה שהיא סדר האדם, נמצא כי הכל הוא בתורה.</w:t>
            </w:r>
          </w:p>
        </w:tc>
      </w:tr>
    </w:tbl>
    <w:p w:rsidR="00E01F8A" w:rsidRPr="00F61801" w:rsidRDefault="00E01F8A" w:rsidP="00F61801">
      <w:pPr>
        <w:jc w:val="both"/>
        <w:rPr>
          <w:rFonts w:ascii="Garamond" w:hAnsi="Garamond"/>
          <w:sz w:val="22"/>
          <w:szCs w:val="22"/>
          <w:lang w:bidi="he-IL"/>
        </w:rPr>
      </w:pPr>
    </w:p>
    <w:p w:rsidR="00E01F8A" w:rsidRPr="00F61801" w:rsidRDefault="00E01F8A" w:rsidP="00F61801">
      <w:pPr>
        <w:jc w:val="both"/>
        <w:rPr>
          <w:rFonts w:ascii="Garamond" w:hAnsi="Garamond"/>
          <w:b/>
          <w:bCs/>
          <w:sz w:val="22"/>
          <w:szCs w:val="22"/>
          <w:lang w:val="fr-FR"/>
        </w:rPr>
      </w:pPr>
      <w:r w:rsidRPr="00F61801">
        <w:rPr>
          <w:rFonts w:ascii="Garamond" w:hAnsi="Garamond"/>
          <w:b/>
          <w:bCs/>
          <w:sz w:val="22"/>
          <w:szCs w:val="22"/>
          <w:lang w:val="fr-FR" w:bidi="he-IL"/>
        </w:rPr>
        <w:t xml:space="preserve">3. </w:t>
      </w:r>
      <w:r w:rsidR="00FD6CC7" w:rsidRPr="00F61801">
        <w:rPr>
          <w:rFonts w:ascii="Garamond" w:hAnsi="Garamond"/>
          <w:b/>
          <w:bCs/>
          <w:sz w:val="22"/>
          <w:szCs w:val="22"/>
          <w:lang w:val="fr-FR"/>
        </w:rPr>
        <w:t xml:space="preserve">Rabbi Dr Akiva Tatz, </w:t>
      </w:r>
      <w:r w:rsidR="00FD6CC7" w:rsidRPr="00F61801">
        <w:rPr>
          <w:rFonts w:ascii="Garamond" w:hAnsi="Garamond"/>
          <w:b/>
          <w:bCs/>
          <w:i/>
          <w:sz w:val="22"/>
          <w:szCs w:val="22"/>
          <w:lang w:val="fr-FR"/>
        </w:rPr>
        <w:t>Anatomy of a Search</w:t>
      </w:r>
      <w:r w:rsidR="00FD6CC7" w:rsidRPr="00F61801">
        <w:rPr>
          <w:rFonts w:ascii="Garamond" w:hAnsi="Garamond"/>
          <w:b/>
          <w:bCs/>
          <w:sz w:val="22"/>
          <w:szCs w:val="22"/>
          <w:lang w:val="fr-FR"/>
        </w:rPr>
        <w:t>, p. 38-39 – L’étude de la Torah englobe également d’autres domaines de connaissance.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E01F8A" w:rsidRPr="00F61801">
        <w:tc>
          <w:tcPr>
            <w:tcW w:w="10080" w:type="dxa"/>
          </w:tcPr>
          <w:p w:rsidR="00FD6CC7" w:rsidRPr="00F61801" w:rsidRDefault="00FD6CC7" w:rsidP="00F61801">
            <w:pPr>
              <w:autoSpaceDE w:val="0"/>
              <w:autoSpaceDN w:val="0"/>
              <w:adjustRightInd w:val="0"/>
              <w:jc w:val="both"/>
              <w:rPr>
                <w:rFonts w:ascii="Garamond" w:hAnsi="Garamond"/>
                <w:color w:val="000000"/>
                <w:sz w:val="22"/>
                <w:szCs w:val="22"/>
                <w:lang w:val="fr-FR"/>
              </w:rPr>
            </w:pPr>
            <w:r w:rsidRPr="00F61801">
              <w:rPr>
                <w:rFonts w:ascii="Garamond" w:hAnsi="Garamond"/>
                <w:color w:val="000000"/>
                <w:sz w:val="22"/>
                <w:szCs w:val="22"/>
                <w:lang w:val="fr-FR"/>
              </w:rPr>
              <w:t>Celui qui étudie la Torah pour elle-même, sans intérêt personnel, mérite de se voir accorder la connaissance de « beaucoup de choses ». Mis à part le développement de son intellect et de son propre caractère, une étude approfondie de la Torah apporte des connaissances au sujet de la réplique de la Torah qu’est le monde. Quelle</w:t>
            </w:r>
            <w:r w:rsidR="00C27010" w:rsidRPr="00F61801">
              <w:rPr>
                <w:rFonts w:ascii="Garamond" w:hAnsi="Garamond"/>
                <w:color w:val="000000"/>
                <w:sz w:val="22"/>
                <w:szCs w:val="22"/>
                <w:lang w:val="fr-FR"/>
              </w:rPr>
              <w:t>s</w:t>
            </w:r>
            <w:r w:rsidRPr="00F61801">
              <w:rPr>
                <w:rFonts w:ascii="Garamond" w:hAnsi="Garamond"/>
                <w:color w:val="000000"/>
                <w:sz w:val="22"/>
                <w:szCs w:val="22"/>
                <w:lang w:val="fr-FR"/>
              </w:rPr>
              <w:t xml:space="preserve"> sorte</w:t>
            </w:r>
            <w:r w:rsidR="00C27010" w:rsidRPr="00F61801">
              <w:rPr>
                <w:rFonts w:ascii="Garamond" w:hAnsi="Garamond"/>
                <w:color w:val="000000"/>
                <w:sz w:val="22"/>
                <w:szCs w:val="22"/>
                <w:lang w:val="fr-FR"/>
              </w:rPr>
              <w:t>s</w:t>
            </w:r>
            <w:r w:rsidRPr="00F61801">
              <w:rPr>
                <w:rFonts w:ascii="Garamond" w:hAnsi="Garamond"/>
                <w:color w:val="000000"/>
                <w:sz w:val="22"/>
                <w:szCs w:val="22"/>
                <w:lang w:val="fr-FR"/>
              </w:rPr>
              <w:t xml:space="preserve"> de connaissances ? Je ne citerai qu’un seul exemple, provenant du domaine médical, bien que j’en aie expérimenté personnellement l’aspect « extraordinaire » à maintes reprises en travaillant sur des sujets médicaux, en contact avec des </w:t>
            </w:r>
            <w:r w:rsidRPr="00F61801">
              <w:rPr>
                <w:rFonts w:ascii="Garamond" w:hAnsi="Garamond"/>
                <w:i/>
                <w:color w:val="000000"/>
                <w:sz w:val="22"/>
                <w:szCs w:val="22"/>
                <w:lang w:val="fr-FR"/>
              </w:rPr>
              <w:t>g</w:t>
            </w:r>
            <w:r w:rsidR="00E75D65" w:rsidRPr="00F61801">
              <w:rPr>
                <w:rFonts w:ascii="Garamond" w:hAnsi="Garamond"/>
                <w:i/>
                <w:color w:val="000000"/>
                <w:sz w:val="22"/>
                <w:szCs w:val="22"/>
                <w:lang w:val="fr-FR"/>
              </w:rPr>
              <w:t>ué</w:t>
            </w:r>
            <w:r w:rsidRPr="00F61801">
              <w:rPr>
                <w:rFonts w:ascii="Garamond" w:hAnsi="Garamond"/>
                <w:i/>
                <w:color w:val="000000"/>
                <w:sz w:val="22"/>
                <w:szCs w:val="22"/>
                <w:lang w:val="fr-FR"/>
              </w:rPr>
              <w:t>dol</w:t>
            </w:r>
            <w:r w:rsidR="00E75D65" w:rsidRPr="00F61801">
              <w:rPr>
                <w:rFonts w:ascii="Garamond" w:hAnsi="Garamond"/>
                <w:i/>
                <w:color w:val="000000"/>
                <w:sz w:val="22"/>
                <w:szCs w:val="22"/>
                <w:lang w:val="fr-FR"/>
              </w:rPr>
              <w:t xml:space="preserve">é </w:t>
            </w:r>
            <w:r w:rsidRPr="00F61801">
              <w:rPr>
                <w:rFonts w:ascii="Garamond" w:hAnsi="Garamond"/>
                <w:color w:val="000000"/>
                <w:sz w:val="22"/>
                <w:szCs w:val="22"/>
                <w:lang w:val="fr-FR"/>
              </w:rPr>
              <w:t xml:space="preserve">Torah. </w:t>
            </w:r>
          </w:p>
          <w:p w:rsidR="00FD6CC7" w:rsidRPr="00F61801" w:rsidRDefault="00FD6CC7" w:rsidP="00F61801">
            <w:pPr>
              <w:autoSpaceDE w:val="0"/>
              <w:autoSpaceDN w:val="0"/>
              <w:adjustRightInd w:val="0"/>
              <w:jc w:val="both"/>
              <w:rPr>
                <w:rFonts w:ascii="Garamond" w:hAnsi="Garamond"/>
                <w:color w:val="000000"/>
                <w:sz w:val="22"/>
                <w:szCs w:val="22"/>
                <w:lang w:val="fr-FR"/>
              </w:rPr>
            </w:pPr>
          </w:p>
          <w:p w:rsidR="00E01F8A" w:rsidRPr="00F61801" w:rsidRDefault="00FD6CC7" w:rsidP="00F61801">
            <w:pPr>
              <w:autoSpaceDE w:val="0"/>
              <w:autoSpaceDN w:val="0"/>
              <w:adjustRightInd w:val="0"/>
              <w:jc w:val="both"/>
              <w:rPr>
                <w:rFonts w:ascii="Garamond" w:hAnsi="Garamond"/>
                <w:color w:val="000000"/>
                <w:sz w:val="22"/>
                <w:szCs w:val="22"/>
                <w:lang w:val="fr-FR"/>
              </w:rPr>
            </w:pPr>
            <w:r w:rsidRPr="00F61801">
              <w:rPr>
                <w:rFonts w:ascii="Garamond" w:hAnsi="Garamond"/>
                <w:color w:val="000000"/>
                <w:sz w:val="22"/>
                <w:szCs w:val="22"/>
                <w:lang w:val="fr-FR"/>
              </w:rPr>
              <w:t xml:space="preserve">Le grand </w:t>
            </w:r>
            <w:r w:rsidR="00BE4AC3" w:rsidRPr="00F61801">
              <w:rPr>
                <w:rFonts w:ascii="Garamond" w:hAnsi="Garamond"/>
                <w:color w:val="000000"/>
                <w:sz w:val="22"/>
                <w:szCs w:val="22"/>
                <w:lang w:val="fr-FR"/>
              </w:rPr>
              <w:t>‘</w:t>
            </w:r>
            <w:r w:rsidRPr="00F61801">
              <w:rPr>
                <w:rFonts w:ascii="Garamond" w:hAnsi="Garamond"/>
                <w:color w:val="000000"/>
                <w:sz w:val="22"/>
                <w:szCs w:val="22"/>
                <w:lang w:val="fr-FR"/>
              </w:rPr>
              <w:t xml:space="preserve">Hazon Ich était réputé pour ses connaissances dans le domaine médical, bien qu’il n’ait eu aucune formation médicale professionnelle. Dans un cas célèbre, une mère amena son fils chez le Hazon Ich car on lui avait diagnostiqué une tumeur cérébrale mortelle. Il avait été décidé d’opérer même si la tentative semblait désespérée, la tumeur étant localisée dans un endroit qui semblait quasiment impossible d’accès sans danger. Le </w:t>
            </w:r>
            <w:r w:rsidR="00BE4AC3" w:rsidRPr="00F61801">
              <w:rPr>
                <w:rFonts w:ascii="Garamond" w:hAnsi="Garamond"/>
                <w:color w:val="000000"/>
                <w:sz w:val="22"/>
                <w:szCs w:val="22"/>
                <w:lang w:val="fr-FR"/>
              </w:rPr>
              <w:t>‘</w:t>
            </w:r>
            <w:r w:rsidRPr="00F61801">
              <w:rPr>
                <w:rFonts w:ascii="Garamond" w:hAnsi="Garamond"/>
                <w:color w:val="000000"/>
                <w:sz w:val="22"/>
                <w:szCs w:val="22"/>
                <w:lang w:val="fr-FR"/>
              </w:rPr>
              <w:t xml:space="preserve">Hazon Ich donna une </w:t>
            </w:r>
            <w:r w:rsidR="00BE4AC3" w:rsidRPr="00F61801">
              <w:rPr>
                <w:rFonts w:ascii="Garamond" w:hAnsi="Garamond"/>
                <w:i/>
                <w:color w:val="000000"/>
                <w:sz w:val="22"/>
                <w:szCs w:val="22"/>
                <w:lang w:val="fr-FR"/>
              </w:rPr>
              <w:t>berak</w:t>
            </w:r>
            <w:r w:rsidRPr="00F61801">
              <w:rPr>
                <w:rFonts w:ascii="Garamond" w:hAnsi="Garamond"/>
                <w:i/>
                <w:color w:val="000000"/>
                <w:sz w:val="22"/>
                <w:szCs w:val="22"/>
                <w:lang w:val="fr-FR"/>
              </w:rPr>
              <w:t>ha</w:t>
            </w:r>
            <w:r w:rsidRPr="00F61801">
              <w:rPr>
                <w:rFonts w:ascii="Garamond" w:hAnsi="Garamond"/>
                <w:color w:val="000000"/>
                <w:sz w:val="22"/>
                <w:szCs w:val="22"/>
                <w:lang w:val="fr-FR"/>
              </w:rPr>
              <w:t xml:space="preserve"> au garçon, dit à la mère que tout se passerait bien et lui donna un schéma qu’il avait dessiné pour le neurochirurgien concerné. Le diagramme indiquait une approche chirurgicale de la tumeur et une technique d’opération. Comme nous le savons la plupart des médecins n’aiment pas qu’on leur dicte quoi faire, particulièrement les chirurgiens, et surtout par des Rabbins ; mais la mère suivit les directives du </w:t>
            </w:r>
            <w:r w:rsidRPr="00F61801">
              <w:rPr>
                <w:rFonts w:ascii="Garamond" w:hAnsi="Garamond"/>
                <w:i/>
                <w:iCs/>
                <w:color w:val="000000"/>
                <w:sz w:val="22"/>
                <w:szCs w:val="22"/>
                <w:lang w:val="fr-FR"/>
              </w:rPr>
              <w:t>Rav</w:t>
            </w:r>
            <w:r w:rsidRPr="00F61801">
              <w:rPr>
                <w:rFonts w:ascii="Garamond" w:hAnsi="Garamond"/>
                <w:color w:val="000000"/>
                <w:sz w:val="22"/>
                <w:szCs w:val="22"/>
                <w:lang w:val="fr-FR"/>
              </w:rPr>
              <w:t xml:space="preserve"> et elle présenta le schéma. Le neurochirurgien le regarda et admit immédiatement que cela représentait la seule possibilité de réussite. La tumeur fut enlevée et le garçon s’en remit. Le </w:t>
            </w:r>
            <w:r w:rsidRPr="00F61801">
              <w:rPr>
                <w:rFonts w:ascii="Garamond" w:hAnsi="Garamond"/>
                <w:color w:val="000000"/>
                <w:sz w:val="22"/>
                <w:szCs w:val="22"/>
                <w:lang w:val="fr-FR"/>
              </w:rPr>
              <w:lastRenderedPageBreak/>
              <w:t xml:space="preserve">chirurgien fit par la suite le commentaire suivant à l’ami d’un de mes professeurs : « Que le </w:t>
            </w:r>
            <w:r w:rsidR="00BE4AC3" w:rsidRPr="00F61801">
              <w:rPr>
                <w:rFonts w:ascii="Garamond" w:hAnsi="Garamond"/>
                <w:color w:val="000000"/>
                <w:sz w:val="22"/>
                <w:szCs w:val="22"/>
                <w:lang w:val="fr-FR"/>
              </w:rPr>
              <w:t>‘</w:t>
            </w:r>
            <w:r w:rsidRPr="00F61801">
              <w:rPr>
                <w:rFonts w:ascii="Garamond" w:hAnsi="Garamond"/>
                <w:color w:val="000000"/>
                <w:sz w:val="22"/>
                <w:szCs w:val="22"/>
                <w:lang w:val="fr-FR"/>
              </w:rPr>
              <w:t xml:space="preserve">Hazon Ich connaisse plus de Torah que moi, je comprends. </w:t>
            </w:r>
            <w:r w:rsidRPr="00F61801">
              <w:rPr>
                <w:rFonts w:ascii="Garamond" w:hAnsi="Garamond"/>
                <w:i/>
                <w:color w:val="000000"/>
                <w:sz w:val="22"/>
                <w:szCs w:val="22"/>
                <w:lang w:val="fr-FR"/>
              </w:rPr>
              <w:t>Mais comment se fait-il qu’il connaisse plus de neurochirurgie ?</w:t>
            </w:r>
            <w:r w:rsidRPr="00F61801">
              <w:rPr>
                <w:rFonts w:ascii="Garamond" w:hAnsi="Garamond"/>
                <w:color w:val="000000"/>
                <w:sz w:val="22"/>
                <w:szCs w:val="22"/>
                <w:lang w:val="fr-FR"/>
              </w:rPr>
              <w:t> »</w:t>
            </w:r>
          </w:p>
        </w:tc>
      </w:tr>
    </w:tbl>
    <w:p w:rsidR="00E01F8A" w:rsidRPr="00F61801" w:rsidRDefault="00E01F8A" w:rsidP="00F61801">
      <w:pPr>
        <w:jc w:val="both"/>
        <w:rPr>
          <w:rFonts w:ascii="Garamond" w:hAnsi="Garamond"/>
          <w:sz w:val="22"/>
          <w:szCs w:val="22"/>
          <w:lang w:val="fr-FR"/>
        </w:rPr>
      </w:pPr>
    </w:p>
    <w:p w:rsidR="00FD6CC7" w:rsidRPr="00F61801" w:rsidRDefault="00FD6CC7" w:rsidP="00F61801">
      <w:pPr>
        <w:autoSpaceDE w:val="0"/>
        <w:autoSpaceDN w:val="0"/>
        <w:adjustRightInd w:val="0"/>
        <w:jc w:val="both"/>
        <w:rPr>
          <w:rFonts w:ascii="Garamond" w:hAnsi="Garamond"/>
          <w:color w:val="000000"/>
          <w:sz w:val="22"/>
          <w:szCs w:val="22"/>
          <w:lang w:val="fr-FR"/>
        </w:rPr>
      </w:pPr>
      <w:r w:rsidRPr="00F61801">
        <w:rPr>
          <w:rFonts w:ascii="Garamond" w:hAnsi="Garamond"/>
          <w:color w:val="000000"/>
          <w:sz w:val="22"/>
          <w:szCs w:val="22"/>
          <w:lang w:val="fr-FR"/>
        </w:rPr>
        <w:t xml:space="preserve">La Torah assure une structure morale pour les non Juifs également- les sept lois noa’hides. Celles-ci sont citées dans </w:t>
      </w:r>
      <w:r w:rsidRPr="00F61801">
        <w:rPr>
          <w:rFonts w:ascii="Garamond" w:hAnsi="Garamond"/>
          <w:i/>
          <w:color w:val="000000"/>
          <w:sz w:val="22"/>
          <w:szCs w:val="22"/>
          <w:lang w:val="fr-FR"/>
        </w:rPr>
        <w:t>Sanhedrin 56a</w:t>
      </w:r>
      <w:r w:rsidRPr="00F61801">
        <w:rPr>
          <w:rFonts w:ascii="Garamond" w:hAnsi="Garamond"/>
          <w:color w:val="000000"/>
          <w:sz w:val="22"/>
          <w:szCs w:val="22"/>
          <w:lang w:val="fr-FR"/>
        </w:rPr>
        <w:t xml:space="preserve"> comme étant (1) la mise en place d’un système juridique ; et les interdictions suivantes : (2) maudire D., (3) l’idolâtrie, (4) les relations sexuelles interdites, (5) le meurtre et le suicide, (6) le vol, et (7) manger le membre sectionné d’un animal vivant.</w:t>
      </w:r>
    </w:p>
    <w:p w:rsidR="00E01F8A" w:rsidRPr="00F61801" w:rsidRDefault="00E01F8A" w:rsidP="00F61801">
      <w:pPr>
        <w:jc w:val="both"/>
        <w:rPr>
          <w:rFonts w:ascii="Garamond" w:hAnsi="Garamond"/>
          <w:sz w:val="22"/>
          <w:szCs w:val="22"/>
          <w:lang w:val="fr-FR"/>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8897"/>
      </w:tblGrid>
      <w:tr w:rsidR="00E01F8A" w:rsidRPr="00F61801">
        <w:tc>
          <w:tcPr>
            <w:tcW w:w="8897" w:type="dxa"/>
            <w:shd w:val="clear" w:color="auto" w:fill="D9D9D9"/>
          </w:tcPr>
          <w:p w:rsidR="00E01F8A" w:rsidRPr="00F61801" w:rsidRDefault="00FD6CC7" w:rsidP="00F61801">
            <w:pPr>
              <w:autoSpaceDE w:val="0"/>
              <w:autoSpaceDN w:val="0"/>
              <w:adjustRightInd w:val="0"/>
              <w:jc w:val="both"/>
              <w:rPr>
                <w:rFonts w:ascii="Garamond" w:hAnsi="Garamond"/>
                <w:b/>
                <w:color w:val="000000"/>
                <w:sz w:val="22"/>
                <w:szCs w:val="22"/>
                <w:u w:val="single"/>
                <w:lang w:val="fr-FR"/>
              </w:rPr>
            </w:pPr>
            <w:r w:rsidRPr="00F61801">
              <w:rPr>
                <w:rFonts w:ascii="Garamond" w:hAnsi="Garamond"/>
                <w:b/>
                <w:color w:val="000000"/>
                <w:sz w:val="22"/>
                <w:szCs w:val="22"/>
                <w:u w:val="single"/>
                <w:lang w:val="fr-FR"/>
              </w:rPr>
              <w:t>Points clés de la première partie</w:t>
            </w:r>
          </w:p>
          <w:p w:rsidR="00E01F8A" w:rsidRPr="00F61801" w:rsidRDefault="00E01F8A" w:rsidP="00F61801">
            <w:pPr>
              <w:jc w:val="both"/>
              <w:rPr>
                <w:rFonts w:ascii="Garamond" w:hAnsi="Garamond"/>
                <w:b/>
                <w:bCs/>
                <w:sz w:val="22"/>
                <w:szCs w:val="22"/>
                <w:u w:val="single"/>
                <w:rtl/>
              </w:rPr>
            </w:pPr>
          </w:p>
          <w:p w:rsidR="00E01F8A" w:rsidRPr="00F61801" w:rsidRDefault="00E01F8A" w:rsidP="00F61801">
            <w:pPr>
              <w:jc w:val="both"/>
              <w:rPr>
                <w:rFonts w:ascii="Garamond" w:hAnsi="Garamond"/>
                <w:sz w:val="22"/>
                <w:szCs w:val="22"/>
                <w:lang w:val="fr-FR"/>
              </w:rPr>
            </w:pPr>
          </w:p>
          <w:p w:rsidR="00FD6CC7" w:rsidRPr="00F61801" w:rsidRDefault="00FD6CC7" w:rsidP="00F61801">
            <w:pPr>
              <w:numPr>
                <w:ilvl w:val="0"/>
                <w:numId w:val="31"/>
              </w:numPr>
              <w:jc w:val="both"/>
              <w:rPr>
                <w:rFonts w:ascii="Garamond" w:hAnsi="Garamond"/>
                <w:b/>
                <w:bCs/>
                <w:sz w:val="22"/>
                <w:szCs w:val="22"/>
                <w:lang w:val="fr-FR"/>
              </w:rPr>
            </w:pPr>
            <w:r w:rsidRPr="00F61801">
              <w:rPr>
                <w:rFonts w:ascii="Garamond" w:hAnsi="Garamond"/>
                <w:b/>
                <w:bCs/>
                <w:sz w:val="22"/>
                <w:szCs w:val="22"/>
                <w:lang w:val="fr-FR"/>
              </w:rPr>
              <w:t>D. consulta la Torah et l’utilisa comme plan de la Création du monde. Il créa le monde avec un plan spécifique pour son élévation spirituelle. Ce plan est mis en action lorsque les êtres humains s’adonnent à l’étude de la Torah et s’efforcent de l’appliquer. En amenant le monde à son objectif (à travers l’étude de la Torah), les hommes deviennent les partenaires de D. dans la Création.</w:t>
            </w:r>
          </w:p>
          <w:p w:rsidR="00FD6CC7" w:rsidRPr="00F61801" w:rsidRDefault="00FD6CC7" w:rsidP="00F61801">
            <w:pPr>
              <w:ind w:left="720"/>
              <w:jc w:val="both"/>
              <w:rPr>
                <w:rFonts w:ascii="Garamond" w:hAnsi="Garamond"/>
                <w:b/>
                <w:bCs/>
                <w:sz w:val="22"/>
                <w:szCs w:val="22"/>
                <w:lang w:val="fr-FR"/>
              </w:rPr>
            </w:pPr>
          </w:p>
          <w:p w:rsidR="00FD6CC7" w:rsidRPr="00F61801" w:rsidRDefault="00FD6CC7" w:rsidP="00F61801">
            <w:pPr>
              <w:numPr>
                <w:ilvl w:val="0"/>
                <w:numId w:val="31"/>
              </w:numPr>
              <w:jc w:val="both"/>
              <w:rPr>
                <w:rFonts w:ascii="Garamond" w:hAnsi="Garamond"/>
                <w:b/>
                <w:bCs/>
                <w:sz w:val="22"/>
                <w:szCs w:val="22"/>
                <w:lang w:val="fr-FR"/>
              </w:rPr>
            </w:pPr>
            <w:r w:rsidRPr="00F61801">
              <w:rPr>
                <w:rFonts w:ascii="Garamond" w:hAnsi="Garamond"/>
                <w:b/>
                <w:bCs/>
                <w:sz w:val="22"/>
                <w:szCs w:val="22"/>
                <w:lang w:val="fr-FR"/>
              </w:rPr>
              <w:t>L’étude de la Torah est ce qui amène la sainteté dans le monde. D. réside là où la Torah est étudiée.</w:t>
            </w:r>
          </w:p>
          <w:p w:rsidR="00FD6CC7" w:rsidRPr="00F61801" w:rsidRDefault="00FD6CC7" w:rsidP="00F61801">
            <w:pPr>
              <w:pStyle w:val="Paragraphedeliste"/>
              <w:jc w:val="both"/>
              <w:rPr>
                <w:rFonts w:ascii="Garamond" w:hAnsi="Garamond"/>
                <w:b/>
                <w:bCs/>
                <w:sz w:val="22"/>
                <w:szCs w:val="22"/>
                <w:lang w:val="fr-FR"/>
              </w:rPr>
            </w:pPr>
          </w:p>
          <w:p w:rsidR="00FD6CC7" w:rsidRPr="00F61801" w:rsidRDefault="00FD6CC7" w:rsidP="00F61801">
            <w:pPr>
              <w:ind w:left="720"/>
              <w:jc w:val="both"/>
              <w:rPr>
                <w:rFonts w:ascii="Garamond" w:hAnsi="Garamond"/>
                <w:b/>
                <w:bCs/>
                <w:sz w:val="22"/>
                <w:szCs w:val="22"/>
                <w:lang w:val="fr-FR"/>
              </w:rPr>
            </w:pPr>
          </w:p>
          <w:p w:rsidR="00E01F8A" w:rsidRPr="00F61801" w:rsidRDefault="00FD6CC7" w:rsidP="00F61801">
            <w:pPr>
              <w:pStyle w:val="En-tte"/>
              <w:numPr>
                <w:ilvl w:val="0"/>
                <w:numId w:val="25"/>
              </w:numPr>
              <w:tabs>
                <w:tab w:val="clear" w:pos="4680"/>
                <w:tab w:val="clear" w:pos="9360"/>
              </w:tabs>
              <w:jc w:val="both"/>
              <w:rPr>
                <w:rFonts w:ascii="Garamond" w:hAnsi="Garamond"/>
                <w:b/>
                <w:bCs/>
                <w:sz w:val="22"/>
                <w:szCs w:val="22"/>
                <w:lang w:val="fr-FR"/>
              </w:rPr>
            </w:pPr>
            <w:r w:rsidRPr="00F61801">
              <w:rPr>
                <w:rFonts w:ascii="Garamond" w:hAnsi="Garamond"/>
                <w:b/>
                <w:bCs/>
                <w:sz w:val="22"/>
                <w:szCs w:val="22"/>
                <w:lang w:val="fr-FR"/>
              </w:rPr>
              <w:t>La Torah est un code de lois éthiques, qui a servi pendant des générations de guide de moralité dans un monde plein de défis. Bien qu’il semble, en apparence, que d’autres infrastructures maintiennent le monde (commerce, technologie, politique…), c’est en réalité la Torah qui soutient tous les autres systèmes.</w:t>
            </w:r>
            <w:r w:rsidR="00E01F8A" w:rsidRPr="00F61801">
              <w:rPr>
                <w:rFonts w:ascii="Garamond" w:hAnsi="Garamond"/>
                <w:sz w:val="22"/>
                <w:szCs w:val="22"/>
                <w:lang w:val="fr-FR"/>
              </w:rPr>
              <w:t xml:space="preserve"> </w:t>
            </w:r>
          </w:p>
        </w:tc>
      </w:tr>
    </w:tbl>
    <w:p w:rsidR="00E01F8A" w:rsidRPr="00F61801" w:rsidRDefault="00E01F8A" w:rsidP="00F61801">
      <w:pPr>
        <w:jc w:val="both"/>
        <w:rPr>
          <w:rFonts w:ascii="Garamond" w:hAnsi="Garamond"/>
          <w:b/>
          <w:bCs/>
          <w:sz w:val="22"/>
          <w:szCs w:val="22"/>
          <w:lang w:val="fr-FR"/>
        </w:rPr>
      </w:pPr>
    </w:p>
    <w:p w:rsidR="00F15555" w:rsidRPr="00F61801" w:rsidRDefault="00F15555" w:rsidP="00F61801">
      <w:pPr>
        <w:jc w:val="both"/>
        <w:rPr>
          <w:rFonts w:ascii="Garamond" w:hAnsi="Garamond"/>
          <w:b/>
          <w:sz w:val="22"/>
          <w:szCs w:val="22"/>
          <w:lang w:val="fr-FR"/>
        </w:rPr>
      </w:pPr>
    </w:p>
    <w:p w:rsidR="00E01F8A" w:rsidRPr="00F61801" w:rsidRDefault="00F15555" w:rsidP="00F61801">
      <w:pPr>
        <w:jc w:val="both"/>
        <w:rPr>
          <w:rFonts w:ascii="Garamond" w:hAnsi="Garamond"/>
          <w:b/>
          <w:sz w:val="22"/>
          <w:szCs w:val="22"/>
          <w:lang w:val="fr-FR"/>
        </w:rPr>
      </w:pPr>
      <w:r w:rsidRPr="00F61801">
        <w:rPr>
          <w:rFonts w:ascii="Garamond" w:hAnsi="Garamond"/>
          <w:b/>
          <w:sz w:val="22"/>
          <w:szCs w:val="22"/>
          <w:lang w:val="fr-FR"/>
        </w:rPr>
        <w:t>Deuxième partie. L’étude de la Torah en tant que perpétuation de la Révélation au Mont Sinaï</w:t>
      </w:r>
    </w:p>
    <w:p w:rsidR="00F15555" w:rsidRPr="00F61801" w:rsidRDefault="00F15555" w:rsidP="00F61801">
      <w:pPr>
        <w:jc w:val="both"/>
        <w:rPr>
          <w:rFonts w:ascii="Garamond" w:hAnsi="Garamond"/>
          <w:b/>
          <w:sz w:val="22"/>
          <w:szCs w:val="22"/>
          <w:lang w:val="fr-FR" w:bidi="he-IL"/>
        </w:rPr>
      </w:pPr>
    </w:p>
    <w:p w:rsidR="00E01F8A" w:rsidRPr="00F61801" w:rsidRDefault="00E01F8A" w:rsidP="00F61801">
      <w:pPr>
        <w:jc w:val="both"/>
        <w:rPr>
          <w:rFonts w:ascii="Garamond" w:hAnsi="Garamond"/>
          <w:b/>
          <w:bCs/>
          <w:sz w:val="22"/>
          <w:szCs w:val="22"/>
          <w:lang w:val="fr-FR" w:bidi="he-IL"/>
        </w:rPr>
      </w:pPr>
      <w:r w:rsidRPr="00F61801">
        <w:rPr>
          <w:rFonts w:ascii="Garamond" w:hAnsi="Garamond"/>
          <w:b/>
          <w:bCs/>
          <w:sz w:val="22"/>
          <w:szCs w:val="22"/>
          <w:lang w:val="fr-FR" w:bidi="he-IL"/>
        </w:rPr>
        <w:t xml:space="preserve">1. </w:t>
      </w:r>
      <w:r w:rsidR="00E75D65" w:rsidRPr="00F61801">
        <w:rPr>
          <w:rFonts w:ascii="Garamond" w:hAnsi="Garamond"/>
          <w:b/>
          <w:bCs/>
          <w:i/>
          <w:sz w:val="22"/>
          <w:szCs w:val="22"/>
          <w:lang w:val="fr-FR"/>
        </w:rPr>
        <w:t>Dé</w:t>
      </w:r>
      <w:r w:rsidR="00F15555" w:rsidRPr="00F61801">
        <w:rPr>
          <w:rFonts w:ascii="Garamond" w:hAnsi="Garamond"/>
          <w:b/>
          <w:bCs/>
          <w:i/>
          <w:sz w:val="22"/>
          <w:szCs w:val="22"/>
          <w:lang w:val="fr-FR"/>
        </w:rPr>
        <w:t>varim</w:t>
      </w:r>
      <w:r w:rsidR="00F15555" w:rsidRPr="00F61801">
        <w:rPr>
          <w:rFonts w:ascii="Garamond" w:hAnsi="Garamond"/>
          <w:b/>
          <w:bCs/>
          <w:sz w:val="22"/>
          <w:szCs w:val="22"/>
          <w:lang w:val="fr-FR"/>
        </w:rPr>
        <w:t xml:space="preserve"> 4 : 9-10 – La Torah nous ordonne de nous rappeler de l’évènement du Sinaï pour toujours.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4"/>
        <w:gridCol w:w="4352"/>
      </w:tblGrid>
      <w:tr w:rsidR="00E01F8A" w:rsidRPr="00F61801">
        <w:tc>
          <w:tcPr>
            <w:tcW w:w="10080" w:type="dxa"/>
          </w:tcPr>
          <w:p w:rsidR="00E01F8A" w:rsidRPr="00F61801" w:rsidRDefault="000718A2" w:rsidP="00F61801">
            <w:pPr>
              <w:jc w:val="both"/>
              <w:rPr>
                <w:rFonts w:ascii="Garamond" w:hAnsi="Garamond"/>
                <w:sz w:val="22"/>
                <w:szCs w:val="22"/>
                <w:lang w:val="fr-FR"/>
              </w:rPr>
            </w:pPr>
            <w:r w:rsidRPr="00F61801">
              <w:rPr>
                <w:rFonts w:ascii="Garamond" w:hAnsi="Garamond"/>
                <w:sz w:val="22"/>
                <w:szCs w:val="22"/>
                <w:lang w:val="fr-FR"/>
              </w:rPr>
              <w:t xml:space="preserve">Seulement, prends garde et veille sur ton âme afin de ne pas oublier les choses que tes yeux ont vues, et qu’elles ne s’écartent pas de ton cœur, tous les jours de ta vie ! Fais les connaitre à tes enfants et aux enfants de tes enfants – [ce qui se passa] le jour où tu t’es tenu devant le Seigneur ton D. à </w:t>
            </w:r>
            <w:r w:rsidR="00BE4AC3" w:rsidRPr="00F61801">
              <w:rPr>
                <w:rFonts w:ascii="Garamond" w:hAnsi="Garamond"/>
                <w:sz w:val="22"/>
                <w:szCs w:val="22"/>
                <w:lang w:val="fr-FR"/>
              </w:rPr>
              <w:t>‘</w:t>
            </w:r>
            <w:r w:rsidRPr="00F61801">
              <w:rPr>
                <w:rFonts w:ascii="Garamond" w:hAnsi="Garamond"/>
                <w:sz w:val="22"/>
                <w:szCs w:val="22"/>
                <w:lang w:val="fr-FR"/>
              </w:rPr>
              <w:t>Horev [au Sinaï].</w:t>
            </w:r>
          </w:p>
        </w:tc>
        <w:tc>
          <w:tcPr>
            <w:tcW w:w="10080" w:type="dxa"/>
          </w:tcPr>
          <w:p w:rsidR="00E01F8A" w:rsidRPr="00F61801" w:rsidRDefault="00E01F8A" w:rsidP="00F61801">
            <w:pPr>
              <w:bidi/>
              <w:jc w:val="both"/>
              <w:rPr>
                <w:rFonts w:ascii="Garamond" w:hAnsi="Garamond"/>
                <w:sz w:val="22"/>
                <w:szCs w:val="22"/>
                <w:rtl/>
                <w:lang w:bidi="he-IL"/>
              </w:rPr>
            </w:pPr>
            <w:r w:rsidRPr="00F61801">
              <w:rPr>
                <w:rFonts w:ascii="Garamond" w:hAnsi="Garamond"/>
                <w:sz w:val="22"/>
                <w:szCs w:val="22"/>
                <w:rtl/>
                <w:lang w:bidi="he-IL"/>
              </w:rPr>
              <w:t xml:space="preserve">רק השמר לך ושמור נפשך מאד פן תשכח את הדברים אשר ראו עיניך ופן יסורו מלבבך כל ימי חייך והודעתם לבניך ולבני בניך. יום אשר עמדת לפני ה' אלקיך בחורב....                  </w:t>
            </w:r>
          </w:p>
        </w:tc>
      </w:tr>
    </w:tbl>
    <w:p w:rsidR="00E01F8A" w:rsidRPr="00F61801" w:rsidRDefault="00E01F8A" w:rsidP="00F61801">
      <w:pPr>
        <w:jc w:val="both"/>
        <w:rPr>
          <w:rFonts w:ascii="Garamond" w:hAnsi="Garamond"/>
          <w:sz w:val="22"/>
          <w:szCs w:val="22"/>
          <w:lang w:bidi="he-IL"/>
        </w:rPr>
      </w:pPr>
    </w:p>
    <w:p w:rsidR="00E01F8A" w:rsidRPr="00F61801" w:rsidRDefault="00E01F8A" w:rsidP="00F61801">
      <w:pPr>
        <w:jc w:val="both"/>
        <w:rPr>
          <w:rFonts w:ascii="Garamond" w:hAnsi="Garamond"/>
          <w:b/>
          <w:bCs/>
          <w:sz w:val="22"/>
          <w:szCs w:val="22"/>
          <w:lang w:val="fr-FR"/>
        </w:rPr>
      </w:pPr>
      <w:r w:rsidRPr="00F61801">
        <w:rPr>
          <w:rFonts w:ascii="Garamond" w:hAnsi="Garamond"/>
          <w:b/>
          <w:bCs/>
          <w:sz w:val="22"/>
          <w:szCs w:val="22"/>
          <w:lang w:val="fr-FR"/>
        </w:rPr>
        <w:t>2.</w:t>
      </w:r>
      <w:r w:rsidR="00440E6C" w:rsidRPr="00F61801">
        <w:rPr>
          <w:rFonts w:ascii="Garamond" w:hAnsi="Garamond"/>
          <w:b/>
          <w:bCs/>
          <w:sz w:val="22"/>
          <w:szCs w:val="22"/>
          <w:lang w:val="fr-FR"/>
        </w:rPr>
        <w:t xml:space="preserve"> </w:t>
      </w:r>
      <w:r w:rsidRPr="00F61801">
        <w:rPr>
          <w:rFonts w:ascii="Garamond" w:hAnsi="Garamond"/>
          <w:b/>
          <w:bCs/>
          <w:sz w:val="22"/>
          <w:szCs w:val="22"/>
          <w:lang w:val="fr-FR"/>
        </w:rPr>
        <w:t xml:space="preserve"> </w:t>
      </w:r>
      <w:r w:rsidR="00440E6C" w:rsidRPr="00F61801">
        <w:rPr>
          <w:rFonts w:ascii="Garamond" w:hAnsi="Garamond"/>
          <w:b/>
          <w:bCs/>
          <w:i/>
          <w:sz w:val="22"/>
          <w:szCs w:val="22"/>
          <w:lang w:val="fr-FR"/>
        </w:rPr>
        <w:t>Zohar</w:t>
      </w:r>
      <w:r w:rsidR="00440E6C" w:rsidRPr="00F61801">
        <w:rPr>
          <w:rFonts w:ascii="Garamond" w:hAnsi="Garamond"/>
          <w:b/>
          <w:bCs/>
          <w:sz w:val="22"/>
          <w:szCs w:val="22"/>
          <w:lang w:val="fr-FR"/>
        </w:rPr>
        <w:t>, ‘Houkat 159b – A n’importe quel instant de l’Histoire, les Juifs peuvent recr</w:t>
      </w:r>
      <w:r w:rsidR="00F61801">
        <w:rPr>
          <w:rFonts w:ascii="Garamond" w:hAnsi="Garamond"/>
          <w:b/>
          <w:bCs/>
          <w:sz w:val="22"/>
          <w:szCs w:val="22"/>
          <w:lang w:val="fr-FR"/>
        </w:rPr>
        <w:t>éer ce moment sur le Mont Sinaï –</w:t>
      </w:r>
      <w:r w:rsidR="00440E6C" w:rsidRPr="00F61801">
        <w:rPr>
          <w:rFonts w:ascii="Garamond" w:hAnsi="Garamond"/>
          <w:b/>
          <w:bCs/>
          <w:sz w:val="22"/>
          <w:szCs w:val="22"/>
          <w:lang w:val="fr-FR"/>
        </w:rPr>
        <w:t xml:space="preserve"> en étudiant la Torah.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81"/>
        <w:gridCol w:w="4375"/>
      </w:tblGrid>
      <w:tr w:rsidR="00E01F8A" w:rsidRPr="00F61801">
        <w:tc>
          <w:tcPr>
            <w:tcW w:w="10080" w:type="dxa"/>
          </w:tcPr>
          <w:p w:rsidR="00E01F8A" w:rsidRPr="00F61801" w:rsidRDefault="00440E6C" w:rsidP="00F61801">
            <w:pPr>
              <w:jc w:val="both"/>
              <w:rPr>
                <w:rFonts w:ascii="Garamond" w:hAnsi="Garamond"/>
                <w:sz w:val="22"/>
                <w:szCs w:val="22"/>
                <w:lang w:val="fr-FR"/>
              </w:rPr>
            </w:pPr>
            <w:r w:rsidRPr="00F61801">
              <w:rPr>
                <w:rFonts w:ascii="Garamond" w:hAnsi="Garamond"/>
                <w:sz w:val="22"/>
                <w:szCs w:val="22"/>
                <w:lang w:val="fr-FR"/>
              </w:rPr>
              <w:t>Celui qui s’immerge dans l’étude de la Torah est considéré comme se tenant sur le Mont Sinaï chaque jour, recevant la Torah.</w:t>
            </w:r>
          </w:p>
        </w:tc>
        <w:tc>
          <w:tcPr>
            <w:tcW w:w="10080" w:type="dxa"/>
          </w:tcPr>
          <w:p w:rsidR="00E01F8A" w:rsidRPr="00F61801" w:rsidRDefault="00E01F8A" w:rsidP="00F61801">
            <w:pPr>
              <w:bidi/>
              <w:jc w:val="both"/>
              <w:rPr>
                <w:rFonts w:ascii="Garamond" w:hAnsi="Garamond"/>
                <w:sz w:val="22"/>
                <w:szCs w:val="22"/>
                <w:rtl/>
                <w:lang w:bidi="he-IL"/>
              </w:rPr>
            </w:pPr>
            <w:r w:rsidRPr="00F61801">
              <w:rPr>
                <w:rFonts w:ascii="Garamond" w:hAnsi="Garamond"/>
                <w:sz w:val="22"/>
                <w:szCs w:val="22"/>
                <w:rtl/>
                <w:lang w:bidi="he-IL"/>
              </w:rPr>
              <w:t xml:space="preserve">מאן דאשתדל באורייתא כאילו קאים כל יומא אטורא דסיני וקביל אורייתא.                     </w:t>
            </w:r>
          </w:p>
        </w:tc>
      </w:tr>
    </w:tbl>
    <w:p w:rsidR="00E01F8A" w:rsidRPr="00F61801" w:rsidRDefault="00E01F8A" w:rsidP="00F61801">
      <w:pPr>
        <w:jc w:val="both"/>
        <w:rPr>
          <w:rFonts w:ascii="Garamond" w:hAnsi="Garamond"/>
          <w:sz w:val="22"/>
          <w:szCs w:val="22"/>
          <w:lang w:bidi="he-IL"/>
        </w:rPr>
      </w:pPr>
    </w:p>
    <w:p w:rsidR="00E01F8A" w:rsidRPr="00F61801" w:rsidRDefault="00E01F8A" w:rsidP="00F61801">
      <w:pPr>
        <w:jc w:val="both"/>
        <w:rPr>
          <w:rFonts w:ascii="Garamond" w:hAnsi="Garamond"/>
          <w:b/>
          <w:bCs/>
          <w:sz w:val="22"/>
          <w:szCs w:val="22"/>
          <w:lang w:val="fr-FR" w:bidi="he-IL"/>
        </w:rPr>
      </w:pPr>
      <w:r w:rsidRPr="00F61801">
        <w:rPr>
          <w:rFonts w:ascii="Garamond" w:hAnsi="Garamond"/>
          <w:b/>
          <w:bCs/>
          <w:sz w:val="22"/>
          <w:szCs w:val="22"/>
          <w:lang w:val="fr-FR" w:bidi="he-IL"/>
        </w:rPr>
        <w:t xml:space="preserve">3. </w:t>
      </w:r>
      <w:r w:rsidR="00440E6C" w:rsidRPr="00F61801">
        <w:rPr>
          <w:rFonts w:ascii="Garamond" w:hAnsi="Garamond"/>
          <w:b/>
          <w:bCs/>
          <w:i/>
          <w:sz w:val="22"/>
          <w:szCs w:val="22"/>
          <w:lang w:val="fr-FR"/>
        </w:rPr>
        <w:t>Talm</w:t>
      </w:r>
      <w:r w:rsidR="00741A2C" w:rsidRPr="00F61801">
        <w:rPr>
          <w:rFonts w:ascii="Garamond" w:hAnsi="Garamond"/>
          <w:b/>
          <w:bCs/>
          <w:i/>
          <w:sz w:val="22"/>
          <w:szCs w:val="22"/>
          <w:lang w:val="fr-FR"/>
        </w:rPr>
        <w:t>o</w:t>
      </w:r>
      <w:r w:rsidR="00440E6C" w:rsidRPr="00F61801">
        <w:rPr>
          <w:rFonts w:ascii="Garamond" w:hAnsi="Garamond"/>
          <w:b/>
          <w:bCs/>
          <w:i/>
          <w:sz w:val="22"/>
          <w:szCs w:val="22"/>
          <w:lang w:val="fr-FR"/>
        </w:rPr>
        <w:t>ud Bavli</w:t>
      </w:r>
      <w:r w:rsidR="00BE4AC3" w:rsidRPr="00F61801">
        <w:rPr>
          <w:rFonts w:ascii="Garamond" w:hAnsi="Garamond"/>
          <w:b/>
          <w:bCs/>
          <w:sz w:val="22"/>
          <w:szCs w:val="22"/>
          <w:lang w:val="fr-FR"/>
        </w:rPr>
        <w:t>, Berak</w:t>
      </w:r>
      <w:r w:rsidR="00440E6C" w:rsidRPr="00F61801">
        <w:rPr>
          <w:rFonts w:ascii="Garamond" w:hAnsi="Garamond"/>
          <w:b/>
          <w:bCs/>
          <w:sz w:val="22"/>
          <w:szCs w:val="22"/>
          <w:lang w:val="fr-FR"/>
        </w:rPr>
        <w:t>hot 21b – Chaque instant d’étude de la Torah est une émergence de la Révélation au Sinaï.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16"/>
        <w:gridCol w:w="4240"/>
      </w:tblGrid>
      <w:tr w:rsidR="00E01F8A" w:rsidRPr="00F61801">
        <w:tc>
          <w:tcPr>
            <w:tcW w:w="10080" w:type="dxa"/>
          </w:tcPr>
          <w:p w:rsidR="00E01F8A" w:rsidRPr="00F61801" w:rsidRDefault="00440E6C" w:rsidP="00F61801">
            <w:pPr>
              <w:jc w:val="both"/>
              <w:rPr>
                <w:rFonts w:ascii="Garamond" w:hAnsi="Garamond"/>
                <w:sz w:val="22"/>
                <w:szCs w:val="22"/>
                <w:lang w:val="fr-FR"/>
              </w:rPr>
            </w:pPr>
            <w:r w:rsidRPr="00F61801">
              <w:rPr>
                <w:rFonts w:ascii="Garamond" w:hAnsi="Garamond"/>
                <w:sz w:val="22"/>
                <w:szCs w:val="22"/>
                <w:lang w:val="fr-FR"/>
              </w:rPr>
              <w:t xml:space="preserve">Rabbi Yehochoua ben Lévi enseignait,  « Celui qui enseigne la Torah à son fils est considéré comme </w:t>
            </w:r>
            <w:r w:rsidRPr="00F61801">
              <w:rPr>
                <w:rFonts w:ascii="Garamond" w:hAnsi="Garamond"/>
                <w:sz w:val="22"/>
                <w:szCs w:val="22"/>
                <w:lang w:val="fr-FR"/>
              </w:rPr>
              <w:lastRenderedPageBreak/>
              <w:t>ayant reçu la Torah au Mont Sinaï ». Nous apprenons cela des versets cités précédemment, ainsi qu’il est écrit, « Fais les connaitre à tes enfants et aux enfants de tes enfants », et tout de suite après il est dit, « le jour où tu t’es tenu devant le Seigneur ton D. au Sinaï. » [La juxtaposition de ces deux concepts, enseigner à son enfant et se tenir sur le Mont Sinaï nous enseigne qu’ils sont liés.]</w:t>
            </w:r>
          </w:p>
        </w:tc>
        <w:tc>
          <w:tcPr>
            <w:tcW w:w="10080" w:type="dxa"/>
          </w:tcPr>
          <w:p w:rsidR="00E01F8A" w:rsidRPr="00F61801" w:rsidRDefault="00E01F8A" w:rsidP="00F61801">
            <w:pPr>
              <w:bidi/>
              <w:jc w:val="both"/>
              <w:rPr>
                <w:rFonts w:ascii="Garamond" w:hAnsi="Garamond"/>
                <w:sz w:val="22"/>
                <w:szCs w:val="22"/>
                <w:rtl/>
                <w:lang w:bidi="he-IL"/>
              </w:rPr>
            </w:pPr>
            <w:r w:rsidRPr="00F61801">
              <w:rPr>
                <w:rFonts w:ascii="Garamond" w:hAnsi="Garamond"/>
                <w:sz w:val="22"/>
                <w:szCs w:val="22"/>
                <w:rtl/>
                <w:lang w:bidi="he-IL"/>
              </w:rPr>
              <w:lastRenderedPageBreak/>
              <w:t xml:space="preserve">אמר רבי יהושע בן לוי כל המלמד לבנו תורה מעלה עליו הכתוב כאילו קבלה מהר חורב, שנאמר </w:t>
            </w:r>
            <w:r w:rsidRPr="00F61801">
              <w:rPr>
                <w:rFonts w:ascii="Garamond" w:hAnsi="Garamond"/>
                <w:sz w:val="22"/>
                <w:szCs w:val="22"/>
                <w:rtl/>
                <w:lang w:val="en-ZA" w:bidi="he-IL"/>
              </w:rPr>
              <w:t>"</w:t>
            </w:r>
            <w:r w:rsidRPr="00F61801">
              <w:rPr>
                <w:rFonts w:ascii="Garamond" w:hAnsi="Garamond"/>
                <w:sz w:val="22"/>
                <w:szCs w:val="22"/>
                <w:rtl/>
                <w:lang w:bidi="he-IL"/>
              </w:rPr>
              <w:t xml:space="preserve">והודעתם </w:t>
            </w:r>
            <w:r w:rsidRPr="00F61801">
              <w:rPr>
                <w:rFonts w:ascii="Garamond" w:hAnsi="Garamond"/>
                <w:sz w:val="22"/>
                <w:szCs w:val="22"/>
                <w:rtl/>
                <w:lang w:bidi="he-IL"/>
              </w:rPr>
              <w:lastRenderedPageBreak/>
              <w:t xml:space="preserve">לבניך ולבני בניך" וכתיב בתריה "יום אשר עמדת לפני ה' אלקיך בחורב."                   </w:t>
            </w:r>
          </w:p>
        </w:tc>
      </w:tr>
    </w:tbl>
    <w:p w:rsidR="00E01F8A" w:rsidRPr="00F61801" w:rsidRDefault="00E01F8A" w:rsidP="00F61801">
      <w:pPr>
        <w:jc w:val="both"/>
        <w:rPr>
          <w:rFonts w:ascii="Garamond" w:hAnsi="Garamond"/>
          <w:sz w:val="22"/>
          <w:szCs w:val="22"/>
          <w:lang w:bidi="he-IL"/>
        </w:rPr>
      </w:pPr>
    </w:p>
    <w:p w:rsidR="00E01F8A" w:rsidRPr="00F61801" w:rsidRDefault="00E01F8A" w:rsidP="00F61801">
      <w:pPr>
        <w:jc w:val="both"/>
        <w:rPr>
          <w:rFonts w:ascii="Garamond" w:hAnsi="Garamond"/>
          <w:b/>
          <w:bCs/>
          <w:sz w:val="22"/>
          <w:szCs w:val="22"/>
          <w:lang w:val="fr-FR"/>
        </w:rPr>
      </w:pPr>
      <w:r w:rsidRPr="00F61801">
        <w:rPr>
          <w:rFonts w:ascii="Garamond" w:hAnsi="Garamond"/>
          <w:b/>
          <w:bCs/>
          <w:sz w:val="22"/>
          <w:szCs w:val="22"/>
          <w:lang w:val="fr-FR"/>
        </w:rPr>
        <w:t xml:space="preserve">4. </w:t>
      </w:r>
      <w:r w:rsidR="00741A2C" w:rsidRPr="00F61801">
        <w:rPr>
          <w:rFonts w:ascii="Garamond" w:hAnsi="Garamond"/>
          <w:b/>
          <w:bCs/>
          <w:sz w:val="22"/>
          <w:szCs w:val="22"/>
          <w:lang w:val="fr-FR"/>
        </w:rPr>
        <w:t>Rabbi ‘Haï</w:t>
      </w:r>
      <w:r w:rsidR="00440E6C" w:rsidRPr="00F61801">
        <w:rPr>
          <w:rFonts w:ascii="Garamond" w:hAnsi="Garamond"/>
          <w:b/>
          <w:bCs/>
          <w:sz w:val="22"/>
          <w:szCs w:val="22"/>
          <w:lang w:val="fr-FR"/>
        </w:rPr>
        <w:t xml:space="preserve">m de Volozhin, </w:t>
      </w:r>
      <w:r w:rsidR="00E75D65" w:rsidRPr="00F61801">
        <w:rPr>
          <w:rFonts w:ascii="Garamond" w:hAnsi="Garamond"/>
          <w:b/>
          <w:bCs/>
          <w:i/>
          <w:sz w:val="22"/>
          <w:szCs w:val="22"/>
          <w:lang w:val="fr-FR"/>
        </w:rPr>
        <w:t>Nefech Ha’Haï</w:t>
      </w:r>
      <w:r w:rsidR="00440E6C" w:rsidRPr="00F61801">
        <w:rPr>
          <w:rFonts w:ascii="Garamond" w:hAnsi="Garamond"/>
          <w:b/>
          <w:bCs/>
          <w:i/>
          <w:sz w:val="22"/>
          <w:szCs w:val="22"/>
          <w:lang w:val="fr-FR"/>
        </w:rPr>
        <w:t>m</w:t>
      </w:r>
      <w:r w:rsidR="00440E6C" w:rsidRPr="00F61801">
        <w:rPr>
          <w:rFonts w:ascii="Garamond" w:hAnsi="Garamond"/>
          <w:b/>
          <w:bCs/>
          <w:sz w:val="22"/>
          <w:szCs w:val="22"/>
          <w:lang w:val="fr-FR"/>
        </w:rPr>
        <w:t xml:space="preserve"> 4 : 14 – Chaque mot d’étude de la Torah jamais prononcé avait déjà été dit dans la</w:t>
      </w:r>
      <w:r w:rsidR="00741A2C" w:rsidRPr="00F61801">
        <w:rPr>
          <w:rFonts w:ascii="Garamond" w:hAnsi="Garamond"/>
          <w:b/>
          <w:bCs/>
          <w:sz w:val="22"/>
          <w:szCs w:val="22"/>
          <w:lang w:val="fr-FR"/>
        </w:rPr>
        <w:t xml:space="preserve"> Torah que D. donna à Moché (Moï</w:t>
      </w:r>
      <w:r w:rsidR="00440E6C" w:rsidRPr="00F61801">
        <w:rPr>
          <w:rFonts w:ascii="Garamond" w:hAnsi="Garamond"/>
          <w:b/>
          <w:bCs/>
          <w:sz w:val="22"/>
          <w:szCs w:val="22"/>
          <w:lang w:val="fr-FR"/>
        </w:rPr>
        <w:t>se) au Sinaï.</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15"/>
        <w:gridCol w:w="4341"/>
        <w:gridCol w:w="41"/>
      </w:tblGrid>
      <w:tr w:rsidR="00E01F8A" w:rsidRPr="00F61801">
        <w:trPr>
          <w:gridAfter w:val="1"/>
          <w:wAfter w:w="41" w:type="dxa"/>
        </w:trPr>
        <w:tc>
          <w:tcPr>
            <w:tcW w:w="4515" w:type="dxa"/>
          </w:tcPr>
          <w:p w:rsidR="00440E6C" w:rsidRPr="00F61801" w:rsidRDefault="00440E6C" w:rsidP="00F61801">
            <w:pPr>
              <w:jc w:val="both"/>
              <w:rPr>
                <w:rFonts w:ascii="Garamond" w:hAnsi="Garamond"/>
                <w:sz w:val="22"/>
                <w:szCs w:val="22"/>
                <w:lang w:val="fr-FR"/>
              </w:rPr>
            </w:pPr>
            <w:r w:rsidRPr="00F61801">
              <w:rPr>
                <w:rFonts w:ascii="Garamond" w:hAnsi="Garamond"/>
                <w:sz w:val="22"/>
                <w:szCs w:val="22"/>
                <w:lang w:val="fr-FR"/>
              </w:rPr>
              <w:t>Car toute [la Torah] est [contenue dans les] paroles de D. à Moché au Mont Sinaï, [incluant] chaque question jamais po</w:t>
            </w:r>
            <w:r w:rsidR="00F61801">
              <w:rPr>
                <w:rFonts w:ascii="Garamond" w:hAnsi="Garamond"/>
                <w:sz w:val="22"/>
                <w:szCs w:val="22"/>
                <w:lang w:val="fr-FR"/>
              </w:rPr>
              <w:t>sée par un jeune élève à son maî</w:t>
            </w:r>
            <w:r w:rsidRPr="00F61801">
              <w:rPr>
                <w:rFonts w:ascii="Garamond" w:hAnsi="Garamond"/>
                <w:sz w:val="22"/>
                <w:szCs w:val="22"/>
                <w:lang w:val="fr-FR"/>
              </w:rPr>
              <w:t>tre.</w:t>
            </w:r>
          </w:p>
          <w:p w:rsidR="00E01F8A" w:rsidRPr="00F61801" w:rsidRDefault="00440E6C" w:rsidP="00F61801">
            <w:pPr>
              <w:jc w:val="both"/>
              <w:rPr>
                <w:rFonts w:ascii="Garamond" w:hAnsi="Garamond"/>
                <w:sz w:val="22"/>
                <w:szCs w:val="22"/>
                <w:lang w:val="fr-FR" w:bidi="he-IL"/>
              </w:rPr>
            </w:pPr>
            <w:r w:rsidRPr="00F61801">
              <w:rPr>
                <w:rFonts w:ascii="Garamond" w:hAnsi="Garamond"/>
                <w:sz w:val="22"/>
                <w:szCs w:val="22"/>
                <w:lang w:val="fr-FR"/>
              </w:rPr>
              <w:t>Lorsque quelqu’un s’adonne [à l’étude de la Torah], chaque mot [qu’il prononce] est comme si D. l’avait prononcé de Sa bouche, pour ainsi dire, et cela est considéré comme s’il venait de le recevoir maintenant de la bouche de D. au Mont Sinaï.</w:t>
            </w:r>
          </w:p>
        </w:tc>
        <w:tc>
          <w:tcPr>
            <w:tcW w:w="4341" w:type="dxa"/>
          </w:tcPr>
          <w:p w:rsidR="00E01F8A" w:rsidRPr="00F61801" w:rsidRDefault="00E01F8A" w:rsidP="00F61801">
            <w:pPr>
              <w:bidi/>
              <w:jc w:val="both"/>
              <w:rPr>
                <w:rFonts w:ascii="Garamond" w:hAnsi="Garamond"/>
                <w:sz w:val="22"/>
                <w:szCs w:val="22"/>
                <w:rtl/>
                <w:lang w:val="en-ZA" w:bidi="he-IL"/>
              </w:rPr>
            </w:pPr>
            <w:r w:rsidRPr="00F61801">
              <w:rPr>
                <w:rFonts w:ascii="Garamond" w:hAnsi="Garamond"/>
                <w:sz w:val="22"/>
                <w:szCs w:val="22"/>
                <w:rtl/>
                <w:lang w:val="en-ZA" w:bidi="he-IL"/>
              </w:rPr>
              <w:t>שהכל מאמר פיו יתברך למשה בסיני, ואפילו מה שתלמיד קטן שואל מרבו... וגם עתה בעת שהאדם עוסק בה, בכל תיבה, אותה התיבה ממש נחצבת אז להבת אש מפיו יתברך כביכול...</w:t>
            </w:r>
            <w:r w:rsidRPr="00F61801">
              <w:rPr>
                <w:rFonts w:ascii="Garamond" w:hAnsi="Garamond"/>
                <w:sz w:val="22"/>
                <w:szCs w:val="22"/>
                <w:lang w:val="en-ZA" w:bidi="he-IL"/>
              </w:rPr>
              <w:t xml:space="preserve"> </w:t>
            </w:r>
            <w:r w:rsidRPr="00F61801">
              <w:rPr>
                <w:rFonts w:ascii="Garamond" w:hAnsi="Garamond"/>
                <w:sz w:val="22"/>
                <w:szCs w:val="22"/>
                <w:rtl/>
                <w:lang w:val="en-ZA" w:bidi="he-IL"/>
              </w:rPr>
              <w:t>ונחשב כאילו עתה מקבלה בסיני מפיו יתברך שמו.</w:t>
            </w:r>
          </w:p>
        </w:tc>
      </w:tr>
      <w:tr w:rsidR="00E01F8A" w:rsidRPr="00F61801">
        <w:tblPrEx>
          <w:shd w:val="clear" w:color="auto" w:fill="D9D9D9"/>
          <w:tblLook w:val="01E0"/>
        </w:tblPrEx>
        <w:tc>
          <w:tcPr>
            <w:tcW w:w="8897" w:type="dxa"/>
            <w:gridSpan w:val="3"/>
            <w:shd w:val="clear" w:color="auto" w:fill="D9D9D9"/>
          </w:tcPr>
          <w:p w:rsidR="00E01F8A" w:rsidRPr="00F61801" w:rsidRDefault="00440E6C" w:rsidP="00F61801">
            <w:pPr>
              <w:jc w:val="both"/>
              <w:rPr>
                <w:rFonts w:ascii="Garamond" w:hAnsi="Garamond"/>
                <w:b/>
                <w:bCs/>
                <w:sz w:val="22"/>
                <w:szCs w:val="22"/>
                <w:u w:val="single"/>
                <w:lang w:val="fr-FR"/>
              </w:rPr>
            </w:pPr>
            <w:r w:rsidRPr="00F61801">
              <w:rPr>
                <w:rFonts w:ascii="Garamond" w:hAnsi="Garamond"/>
                <w:b/>
                <w:sz w:val="22"/>
                <w:szCs w:val="22"/>
                <w:u w:val="single"/>
                <w:lang w:val="fr-FR"/>
              </w:rPr>
              <w:t>Points clés de la deuxième partie</w:t>
            </w:r>
          </w:p>
          <w:p w:rsidR="00E01F8A" w:rsidRPr="00F61801" w:rsidRDefault="00E01F8A" w:rsidP="00F61801">
            <w:pPr>
              <w:jc w:val="both"/>
              <w:rPr>
                <w:rFonts w:ascii="Garamond" w:hAnsi="Garamond"/>
                <w:b/>
                <w:bCs/>
                <w:sz w:val="22"/>
                <w:szCs w:val="22"/>
                <w:u w:val="single"/>
                <w:rtl/>
              </w:rPr>
            </w:pPr>
          </w:p>
          <w:p w:rsidR="00440E6C" w:rsidRPr="00F61801" w:rsidRDefault="00440E6C" w:rsidP="00F61801">
            <w:pPr>
              <w:numPr>
                <w:ilvl w:val="0"/>
                <w:numId w:val="32"/>
              </w:numPr>
              <w:jc w:val="both"/>
              <w:rPr>
                <w:rFonts w:ascii="Garamond" w:hAnsi="Garamond"/>
                <w:b/>
                <w:sz w:val="22"/>
                <w:szCs w:val="22"/>
                <w:lang w:val="fr-FR"/>
              </w:rPr>
            </w:pPr>
            <w:r w:rsidRPr="00F61801">
              <w:rPr>
                <w:rFonts w:ascii="Garamond" w:hAnsi="Garamond"/>
                <w:b/>
                <w:sz w:val="22"/>
                <w:szCs w:val="22"/>
                <w:lang w:val="fr-FR"/>
              </w:rPr>
              <w:t>Au Mont Sinaï, D. donna la Torah à tout le peuple juif. Chaque fois que nous étudions la Torah, nous revivons et perpétuons ce moment grandiose au Mont Sinaï.</w:t>
            </w:r>
          </w:p>
          <w:p w:rsidR="00440E6C" w:rsidRPr="00F61801" w:rsidRDefault="00440E6C" w:rsidP="00F61801">
            <w:pPr>
              <w:jc w:val="both"/>
              <w:rPr>
                <w:rFonts w:ascii="Garamond" w:hAnsi="Garamond"/>
                <w:b/>
                <w:sz w:val="22"/>
                <w:szCs w:val="22"/>
                <w:lang w:val="fr-FR"/>
              </w:rPr>
            </w:pPr>
          </w:p>
          <w:p w:rsidR="00E01F8A" w:rsidRPr="00F61801" w:rsidRDefault="00440E6C" w:rsidP="00F61801">
            <w:pPr>
              <w:numPr>
                <w:ilvl w:val="0"/>
                <w:numId w:val="32"/>
              </w:numPr>
              <w:jc w:val="both"/>
              <w:rPr>
                <w:rFonts w:ascii="Garamond" w:hAnsi="Garamond"/>
                <w:b/>
                <w:sz w:val="22"/>
                <w:szCs w:val="22"/>
                <w:lang w:val="fr-FR"/>
              </w:rPr>
            </w:pPr>
            <w:r w:rsidRPr="00F61801">
              <w:rPr>
                <w:rFonts w:ascii="Garamond" w:hAnsi="Garamond"/>
                <w:b/>
                <w:sz w:val="22"/>
                <w:szCs w:val="22"/>
                <w:lang w:val="fr-FR"/>
              </w:rPr>
              <w:t>Chaque mot de Torah jamais prononcé avait déjà été formulé par D. à Moché au Sinaï. Lorsque quelqu’un s’adonne à l’étude de la Torah</w:t>
            </w:r>
            <w:r w:rsidR="00C27010" w:rsidRPr="00F61801">
              <w:rPr>
                <w:rFonts w:ascii="Garamond" w:hAnsi="Garamond"/>
                <w:b/>
                <w:sz w:val="22"/>
                <w:szCs w:val="22"/>
                <w:lang w:val="fr-FR"/>
              </w:rPr>
              <w:t>,</w:t>
            </w:r>
            <w:r w:rsidRPr="00F61801">
              <w:rPr>
                <w:rFonts w:ascii="Garamond" w:hAnsi="Garamond"/>
                <w:b/>
                <w:sz w:val="22"/>
                <w:szCs w:val="22"/>
                <w:lang w:val="fr-FR"/>
              </w:rPr>
              <w:t xml:space="preserve"> c’est comme si il venait juste de recevoir cette Torah de D. au Mont Sinaï. Ainsi, l’évènement grandiose sur le Mont Sinaï n’est pas un évènement ancien, un lointain souvenir du passé, mais un évènement vivant et qui se renouvelle à chaque fois que nous étudions la Torah. </w:t>
            </w:r>
          </w:p>
        </w:tc>
      </w:tr>
    </w:tbl>
    <w:p w:rsidR="00E01F8A" w:rsidRPr="00F61801" w:rsidRDefault="00E01F8A" w:rsidP="00F61801">
      <w:pPr>
        <w:jc w:val="both"/>
        <w:rPr>
          <w:rFonts w:ascii="Garamond" w:hAnsi="Garamond"/>
          <w:b/>
          <w:bCs/>
          <w:sz w:val="22"/>
          <w:szCs w:val="22"/>
          <w:lang w:val="fr-FR"/>
        </w:rPr>
      </w:pPr>
    </w:p>
    <w:p w:rsidR="00E01F8A" w:rsidRPr="00F61801" w:rsidRDefault="00440E6C" w:rsidP="00F61801">
      <w:pPr>
        <w:jc w:val="both"/>
        <w:rPr>
          <w:rFonts w:ascii="Garamond" w:hAnsi="Garamond"/>
          <w:sz w:val="22"/>
          <w:szCs w:val="22"/>
          <w:lang w:val="fr-FR"/>
        </w:rPr>
      </w:pPr>
      <w:r w:rsidRPr="00F61801">
        <w:rPr>
          <w:rFonts w:ascii="Garamond" w:hAnsi="Garamond"/>
          <w:b/>
          <w:bCs/>
          <w:sz w:val="22"/>
          <w:szCs w:val="22"/>
          <w:lang w:val="fr-FR"/>
        </w:rPr>
        <w:t>Troisième Partie. L’étude de la Torah : La base de la vie juive</w:t>
      </w:r>
    </w:p>
    <w:p w:rsidR="00E01F8A" w:rsidRPr="00F61801" w:rsidRDefault="00E01F8A" w:rsidP="00F61801">
      <w:pPr>
        <w:jc w:val="both"/>
        <w:rPr>
          <w:rFonts w:ascii="Garamond" w:hAnsi="Garamond"/>
          <w:sz w:val="22"/>
          <w:szCs w:val="22"/>
          <w:lang w:val="fr-FR"/>
        </w:rPr>
      </w:pPr>
      <w:r w:rsidRPr="00F61801">
        <w:rPr>
          <w:rFonts w:ascii="Garamond" w:hAnsi="Garamond"/>
          <w:sz w:val="22"/>
          <w:szCs w:val="22"/>
          <w:lang w:val="fr-FR"/>
        </w:rPr>
        <w:t xml:space="preserve"> </w:t>
      </w:r>
    </w:p>
    <w:p w:rsidR="0094569E" w:rsidRPr="00F61801" w:rsidRDefault="0094569E" w:rsidP="00F61801">
      <w:pPr>
        <w:jc w:val="both"/>
        <w:rPr>
          <w:rFonts w:ascii="Garamond" w:hAnsi="Garamond"/>
          <w:sz w:val="22"/>
          <w:szCs w:val="22"/>
          <w:lang w:val="fr-FR"/>
        </w:rPr>
      </w:pPr>
      <w:r w:rsidRPr="00F61801">
        <w:rPr>
          <w:rFonts w:ascii="Garamond" w:hAnsi="Garamond"/>
          <w:sz w:val="22"/>
          <w:szCs w:val="22"/>
          <w:lang w:val="fr-FR"/>
        </w:rPr>
        <w:t>« … L’étude de la Torah ne fait pas avancer la carrière, ou augmenter le salaire du juif laïc. Même les Rabbins et les érudits en Torah accomplis continuent à étudier leur vie durant. Pourquoi n’est-il pas suffisant de se « qualifier » puis d’arrêter d’étudier ? Pourquoi la Torah met-elle tant l’accent sur le commandement d’étudier continuellement ?</w:t>
      </w:r>
    </w:p>
    <w:p w:rsidR="0094569E" w:rsidRPr="00F61801" w:rsidRDefault="0094569E" w:rsidP="00F61801">
      <w:pPr>
        <w:jc w:val="both"/>
        <w:rPr>
          <w:rFonts w:ascii="Garamond" w:hAnsi="Garamond"/>
          <w:sz w:val="22"/>
          <w:szCs w:val="22"/>
          <w:lang w:val="fr-FR"/>
        </w:rPr>
      </w:pPr>
    </w:p>
    <w:p w:rsidR="0094569E" w:rsidRPr="00F61801" w:rsidRDefault="0094569E" w:rsidP="00F61801">
      <w:pPr>
        <w:jc w:val="both"/>
        <w:rPr>
          <w:rFonts w:ascii="Garamond" w:hAnsi="Garamond"/>
          <w:sz w:val="22"/>
          <w:szCs w:val="22"/>
          <w:lang w:val="fr-FR"/>
        </w:rPr>
      </w:pPr>
      <w:r w:rsidRPr="00F61801">
        <w:rPr>
          <w:rFonts w:ascii="Garamond" w:hAnsi="Garamond"/>
          <w:sz w:val="22"/>
          <w:szCs w:val="22"/>
          <w:lang w:val="fr-FR"/>
        </w:rPr>
        <w:t>« L’explication la plus simple et la plus évidente est l’aspect pratique de l’étude de la Torah permettant d’observer correctement Ses lois. Il est clair, cependant, que l’obligation va bien plus loin que connaître l’application pratique de la loi juive. Nous étudions des lois qui sont pertinentes de nos jours, aussi bien que celles qui n’ont pas d’application directe de nos jours, comme les lois sur le Temple ; nous étudions d’où sont issues ces lois ; nous étudions même des opinions qui ne sont pas retenues comme décision finale ; nous étudions la philosophie, le mysticisme et le texte de la Torah.</w:t>
      </w:r>
    </w:p>
    <w:p w:rsidR="0094569E" w:rsidRPr="00F61801" w:rsidRDefault="0094569E" w:rsidP="00F61801">
      <w:pPr>
        <w:jc w:val="both"/>
        <w:rPr>
          <w:rFonts w:ascii="Garamond" w:hAnsi="Garamond"/>
          <w:sz w:val="22"/>
          <w:szCs w:val="22"/>
          <w:lang w:val="fr-FR"/>
        </w:rPr>
      </w:pPr>
    </w:p>
    <w:p w:rsidR="0094569E" w:rsidRPr="00F61801" w:rsidRDefault="00CA7970" w:rsidP="00F61801">
      <w:pPr>
        <w:jc w:val="both"/>
        <w:rPr>
          <w:rFonts w:ascii="Garamond" w:hAnsi="Garamond"/>
          <w:sz w:val="22"/>
          <w:szCs w:val="22"/>
          <w:lang w:val="fr-FR"/>
        </w:rPr>
      </w:pPr>
      <w:r w:rsidRPr="00F61801">
        <w:rPr>
          <w:rFonts w:ascii="Garamond" w:hAnsi="Garamond"/>
          <w:sz w:val="22"/>
          <w:szCs w:val="22"/>
          <w:lang w:val="fr-FR"/>
        </w:rPr>
        <w:t>« </w:t>
      </w:r>
      <w:r w:rsidR="0094569E" w:rsidRPr="00F61801">
        <w:rPr>
          <w:rFonts w:ascii="Garamond" w:hAnsi="Garamond"/>
          <w:sz w:val="22"/>
          <w:szCs w:val="22"/>
          <w:lang w:val="fr-FR"/>
        </w:rPr>
        <w:t xml:space="preserve">Selon la conviction juive, le but de l’existence est de permettre aux êtres humains de créer une relation avec D. Afin qu’une relation soit intime et pleine de sens, les deux parties doivent pouvoir s’accorder. Nous développons cette compatibilité avec D. en nous efforçant d’imiter Ses actions et Ses traits. A travers l’accomplissement des commandements de la Torah nous apprenons à agir comme D. ; en améliorant nos traits de caractère, nous nous rapprochons des traits de caractère de </w:t>
      </w:r>
      <w:r w:rsidR="0094569E" w:rsidRPr="00F61801">
        <w:rPr>
          <w:rFonts w:ascii="Garamond" w:hAnsi="Garamond"/>
          <w:sz w:val="22"/>
          <w:szCs w:val="22"/>
          <w:lang w:val="fr-FR"/>
        </w:rPr>
        <w:lastRenderedPageBreak/>
        <w:t>D. … La compatibilité parfaite ne peut cependant être atteinte que lorsque l’intellect est également développé convenablement, lorsque nous apprenons à</w:t>
      </w:r>
      <w:r w:rsidR="00BE4AC3" w:rsidRPr="00F61801">
        <w:rPr>
          <w:rFonts w:ascii="Garamond" w:hAnsi="Garamond"/>
          <w:sz w:val="22"/>
          <w:szCs w:val="22"/>
          <w:lang w:val="fr-FR"/>
        </w:rPr>
        <w:t xml:space="preserve"> penser comme D. » (Rabbi Mordek</w:t>
      </w:r>
      <w:r w:rsidR="0094569E" w:rsidRPr="00F61801">
        <w:rPr>
          <w:rFonts w:ascii="Garamond" w:hAnsi="Garamond"/>
          <w:sz w:val="22"/>
          <w:szCs w:val="22"/>
          <w:lang w:val="fr-FR"/>
        </w:rPr>
        <w:t xml:space="preserve">hai Be’her, </w:t>
      </w:r>
      <w:r w:rsidR="0094569E" w:rsidRPr="00F61801">
        <w:rPr>
          <w:rFonts w:ascii="Garamond" w:hAnsi="Garamond"/>
          <w:i/>
          <w:iCs/>
          <w:sz w:val="22"/>
          <w:szCs w:val="22"/>
          <w:lang w:val="fr-FR"/>
        </w:rPr>
        <w:t>Gateway to Judaism</w:t>
      </w:r>
      <w:r w:rsidR="0094569E" w:rsidRPr="00F61801">
        <w:rPr>
          <w:rFonts w:ascii="Garamond" w:hAnsi="Garamond"/>
          <w:sz w:val="22"/>
          <w:szCs w:val="22"/>
          <w:lang w:val="fr-FR"/>
        </w:rPr>
        <w:t>, pp. 411-412)</w:t>
      </w:r>
    </w:p>
    <w:p w:rsidR="0094569E" w:rsidRPr="00F61801" w:rsidRDefault="0094569E" w:rsidP="00F61801">
      <w:pPr>
        <w:jc w:val="both"/>
        <w:rPr>
          <w:rFonts w:ascii="Garamond" w:hAnsi="Garamond"/>
          <w:b/>
          <w:bCs/>
          <w:sz w:val="22"/>
          <w:szCs w:val="22"/>
          <w:lang w:val="fr-FR"/>
        </w:rPr>
      </w:pPr>
    </w:p>
    <w:p w:rsidR="0094569E" w:rsidRPr="00F61801" w:rsidRDefault="0094569E" w:rsidP="00F61801">
      <w:pPr>
        <w:jc w:val="both"/>
        <w:rPr>
          <w:rFonts w:ascii="Garamond" w:hAnsi="Garamond"/>
          <w:b/>
          <w:sz w:val="22"/>
          <w:szCs w:val="22"/>
          <w:lang w:val="fr-FR"/>
        </w:rPr>
      </w:pPr>
      <w:r w:rsidRPr="00F61801">
        <w:rPr>
          <w:rFonts w:ascii="Garamond" w:hAnsi="Garamond"/>
          <w:b/>
          <w:sz w:val="22"/>
          <w:szCs w:val="22"/>
          <w:lang w:val="fr-FR"/>
        </w:rPr>
        <w:t>A. Savoir comment vivre en tant que juif</w:t>
      </w:r>
    </w:p>
    <w:p w:rsidR="0094569E" w:rsidRPr="00F61801" w:rsidRDefault="0094569E" w:rsidP="00F61801">
      <w:pPr>
        <w:jc w:val="both"/>
        <w:rPr>
          <w:rFonts w:ascii="Garamond" w:hAnsi="Garamond"/>
          <w:sz w:val="22"/>
          <w:szCs w:val="22"/>
          <w:lang w:val="fr-FR"/>
        </w:rPr>
      </w:pPr>
    </w:p>
    <w:p w:rsidR="0094569E" w:rsidRPr="00F61801" w:rsidRDefault="0094569E" w:rsidP="00F61801">
      <w:pPr>
        <w:jc w:val="both"/>
        <w:rPr>
          <w:rFonts w:ascii="Garamond" w:hAnsi="Garamond"/>
          <w:sz w:val="22"/>
          <w:szCs w:val="22"/>
          <w:lang w:val="fr-FR"/>
        </w:rPr>
      </w:pPr>
      <w:r w:rsidRPr="00F61801">
        <w:rPr>
          <w:rFonts w:ascii="Garamond" w:hAnsi="Garamond"/>
          <w:sz w:val="22"/>
          <w:szCs w:val="22"/>
          <w:lang w:val="fr-FR"/>
        </w:rPr>
        <w:t xml:space="preserve">Un Juif a des responsabilités envers lui-même, envers sa communauté, et envers D. Il existe différentes </w:t>
      </w:r>
      <w:r w:rsidR="00E75D65" w:rsidRPr="00F61801">
        <w:rPr>
          <w:rFonts w:ascii="Garamond" w:hAnsi="Garamond"/>
          <w:i/>
          <w:iCs/>
          <w:sz w:val="22"/>
          <w:szCs w:val="22"/>
          <w:lang w:val="fr-FR"/>
        </w:rPr>
        <w:t>mits</w:t>
      </w:r>
      <w:r w:rsidRPr="00F61801">
        <w:rPr>
          <w:rFonts w:ascii="Garamond" w:hAnsi="Garamond"/>
          <w:i/>
          <w:iCs/>
          <w:sz w:val="22"/>
          <w:szCs w:val="22"/>
          <w:lang w:val="fr-FR"/>
        </w:rPr>
        <w:t>vot</w:t>
      </w:r>
      <w:r w:rsidRPr="00F61801">
        <w:rPr>
          <w:rFonts w:ascii="Garamond" w:hAnsi="Garamond"/>
          <w:sz w:val="22"/>
          <w:szCs w:val="22"/>
          <w:lang w:val="fr-FR"/>
        </w:rPr>
        <w:t xml:space="preserve"> axées sur chacune de ces responsabilités. Etudier la Torah et approfondir ces </w:t>
      </w:r>
      <w:r w:rsidR="00E75D65" w:rsidRPr="00F61801">
        <w:rPr>
          <w:rFonts w:ascii="Garamond" w:hAnsi="Garamond"/>
          <w:i/>
          <w:iCs/>
          <w:sz w:val="22"/>
          <w:szCs w:val="22"/>
          <w:lang w:val="fr-FR"/>
        </w:rPr>
        <w:t>mits</w:t>
      </w:r>
      <w:r w:rsidRPr="00F61801">
        <w:rPr>
          <w:rFonts w:ascii="Garamond" w:hAnsi="Garamond"/>
          <w:i/>
          <w:iCs/>
          <w:sz w:val="22"/>
          <w:szCs w:val="22"/>
          <w:lang w:val="fr-FR"/>
        </w:rPr>
        <w:t>vot</w:t>
      </w:r>
      <w:r w:rsidRPr="00F61801">
        <w:rPr>
          <w:rFonts w:ascii="Garamond" w:hAnsi="Garamond"/>
          <w:sz w:val="22"/>
          <w:szCs w:val="22"/>
          <w:lang w:val="fr-FR"/>
        </w:rPr>
        <w:t xml:space="preserve"> nous permet de remplir ces responsabilités.</w:t>
      </w:r>
    </w:p>
    <w:p w:rsidR="00E01F8A" w:rsidRPr="00F61801" w:rsidRDefault="00E01F8A" w:rsidP="00F61801">
      <w:pPr>
        <w:jc w:val="both"/>
        <w:rPr>
          <w:rFonts w:ascii="Garamond" w:hAnsi="Garamond"/>
          <w:b/>
          <w:bCs/>
          <w:sz w:val="22"/>
          <w:szCs w:val="22"/>
          <w:lang w:val="fr-FR"/>
        </w:rPr>
      </w:pPr>
    </w:p>
    <w:p w:rsidR="00E01F8A" w:rsidRPr="00F61801" w:rsidRDefault="00E01F8A" w:rsidP="00F61801">
      <w:pPr>
        <w:jc w:val="both"/>
        <w:rPr>
          <w:rFonts w:ascii="Garamond" w:hAnsi="Garamond"/>
          <w:b/>
          <w:bCs/>
          <w:sz w:val="22"/>
          <w:szCs w:val="22"/>
          <w:lang w:val="fr-FR" w:bidi="he-IL"/>
        </w:rPr>
      </w:pPr>
      <w:r w:rsidRPr="00F61801">
        <w:rPr>
          <w:rFonts w:ascii="Garamond" w:hAnsi="Garamond"/>
          <w:b/>
          <w:bCs/>
          <w:sz w:val="22"/>
          <w:szCs w:val="22"/>
          <w:lang w:val="fr-FR"/>
        </w:rPr>
        <w:t>1.</w:t>
      </w:r>
      <w:r w:rsidRPr="00F61801">
        <w:rPr>
          <w:rFonts w:ascii="Garamond" w:hAnsi="Garamond"/>
          <w:sz w:val="22"/>
          <w:szCs w:val="22"/>
          <w:lang w:val="fr-FR"/>
        </w:rPr>
        <w:t xml:space="preserve"> </w:t>
      </w:r>
      <w:r w:rsidR="00E75D65" w:rsidRPr="00F61801">
        <w:rPr>
          <w:rFonts w:ascii="Garamond" w:hAnsi="Garamond"/>
          <w:b/>
          <w:bCs/>
          <w:i/>
          <w:sz w:val="22"/>
          <w:szCs w:val="22"/>
          <w:lang w:val="fr-FR"/>
        </w:rPr>
        <w:t>Dé</w:t>
      </w:r>
      <w:r w:rsidR="0094569E" w:rsidRPr="00F61801">
        <w:rPr>
          <w:rFonts w:ascii="Garamond" w:hAnsi="Garamond"/>
          <w:b/>
          <w:bCs/>
          <w:i/>
          <w:sz w:val="22"/>
          <w:szCs w:val="22"/>
          <w:lang w:val="fr-FR"/>
        </w:rPr>
        <w:t>varim</w:t>
      </w:r>
      <w:r w:rsidR="0094569E" w:rsidRPr="00F61801">
        <w:rPr>
          <w:rFonts w:ascii="Garamond" w:hAnsi="Garamond"/>
          <w:b/>
          <w:bCs/>
          <w:sz w:val="22"/>
          <w:szCs w:val="22"/>
          <w:lang w:val="fr-FR"/>
        </w:rPr>
        <w:t xml:space="preserve"> 5 : 1 – La stricte observance des </w:t>
      </w:r>
      <w:r w:rsidR="0094569E" w:rsidRPr="00F61801">
        <w:rPr>
          <w:rFonts w:ascii="Garamond" w:hAnsi="Garamond"/>
          <w:b/>
          <w:bCs/>
          <w:i/>
          <w:iCs/>
          <w:sz w:val="22"/>
          <w:szCs w:val="22"/>
          <w:lang w:val="fr-FR"/>
        </w:rPr>
        <w:t>mitsvot</w:t>
      </w:r>
      <w:r w:rsidR="0094569E" w:rsidRPr="00F61801">
        <w:rPr>
          <w:rFonts w:ascii="Garamond" w:hAnsi="Garamond"/>
          <w:b/>
          <w:bCs/>
          <w:sz w:val="22"/>
          <w:szCs w:val="22"/>
          <w:lang w:val="fr-FR"/>
        </w:rPr>
        <w:t xml:space="preserve"> n’est possible qu’à travers une étude rigoureuse et consciencieuse de la Torah.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10"/>
        <w:gridCol w:w="4346"/>
      </w:tblGrid>
      <w:tr w:rsidR="00E01F8A" w:rsidRPr="00F61801">
        <w:tc>
          <w:tcPr>
            <w:tcW w:w="10080" w:type="dxa"/>
          </w:tcPr>
          <w:p w:rsidR="00E01F8A" w:rsidRPr="00F61801" w:rsidRDefault="0094569E" w:rsidP="00F61801">
            <w:pPr>
              <w:jc w:val="both"/>
              <w:rPr>
                <w:rFonts w:ascii="Garamond" w:hAnsi="Garamond"/>
                <w:sz w:val="22"/>
                <w:szCs w:val="22"/>
                <w:lang w:val="fr-FR"/>
              </w:rPr>
            </w:pPr>
            <w:r w:rsidRPr="00F61801">
              <w:rPr>
                <w:rFonts w:ascii="Garamond" w:hAnsi="Garamond"/>
                <w:sz w:val="22"/>
                <w:szCs w:val="22"/>
                <w:lang w:val="fr-FR"/>
              </w:rPr>
              <w:t xml:space="preserve">Moché convoqua tout Israël et leur dit : « Ecoute, Israël, les lois et les règlements que je proclame à vos oreilles aujourd’hui, </w:t>
            </w:r>
            <w:r w:rsidRPr="00F61801">
              <w:rPr>
                <w:rFonts w:ascii="Garamond" w:hAnsi="Garamond"/>
                <w:i/>
                <w:sz w:val="22"/>
                <w:szCs w:val="22"/>
                <w:lang w:val="fr-FR"/>
              </w:rPr>
              <w:t>étudiez-les et veillez à les exécuter</w:t>
            </w:r>
            <w:r w:rsidRPr="00F61801">
              <w:rPr>
                <w:rFonts w:ascii="Garamond" w:hAnsi="Garamond"/>
                <w:sz w:val="22"/>
                <w:szCs w:val="22"/>
                <w:lang w:val="fr-FR"/>
              </w:rPr>
              <w:t>. »</w:t>
            </w:r>
          </w:p>
        </w:tc>
        <w:tc>
          <w:tcPr>
            <w:tcW w:w="10080" w:type="dxa"/>
          </w:tcPr>
          <w:p w:rsidR="00E01F8A" w:rsidRPr="00F61801" w:rsidRDefault="00E01F8A" w:rsidP="00F61801">
            <w:pPr>
              <w:bidi/>
              <w:jc w:val="both"/>
              <w:rPr>
                <w:rFonts w:ascii="Garamond" w:hAnsi="Garamond"/>
                <w:sz w:val="22"/>
                <w:szCs w:val="22"/>
                <w:rtl/>
                <w:lang w:val="en-ZA" w:bidi="he-IL"/>
              </w:rPr>
            </w:pPr>
            <w:r w:rsidRPr="00F61801">
              <w:rPr>
                <w:rFonts w:ascii="Garamond" w:hAnsi="Garamond"/>
                <w:sz w:val="22"/>
                <w:szCs w:val="22"/>
                <w:rtl/>
                <w:lang w:bidi="he-IL"/>
              </w:rPr>
              <w:t>ויקרא משה אל כל ישראל ויאמר אליהם "שמע ישראל את החוקים ואת המשפטים אשר אנכי דבר באזניכם היום ולמדתם אותם ושמרתם לעשותם.</w:t>
            </w:r>
            <w:r w:rsidRPr="00F61801">
              <w:rPr>
                <w:rFonts w:ascii="Garamond" w:hAnsi="Garamond"/>
                <w:sz w:val="22"/>
                <w:szCs w:val="22"/>
                <w:rtl/>
                <w:lang w:val="en-ZA" w:bidi="he-IL"/>
              </w:rPr>
              <w:t>"</w:t>
            </w:r>
          </w:p>
        </w:tc>
      </w:tr>
    </w:tbl>
    <w:p w:rsidR="0094569E" w:rsidRPr="00F61801" w:rsidRDefault="0094569E" w:rsidP="00F61801">
      <w:pPr>
        <w:jc w:val="both"/>
        <w:rPr>
          <w:rFonts w:ascii="Garamond" w:hAnsi="Garamond"/>
          <w:b/>
          <w:bCs/>
          <w:sz w:val="22"/>
          <w:szCs w:val="22"/>
          <w:lang w:bidi="he-IL"/>
        </w:rPr>
      </w:pPr>
    </w:p>
    <w:p w:rsidR="00E01F8A" w:rsidRPr="00F61801" w:rsidRDefault="00E01F8A" w:rsidP="00F61801">
      <w:pPr>
        <w:jc w:val="both"/>
        <w:rPr>
          <w:rFonts w:ascii="Garamond" w:hAnsi="Garamond"/>
          <w:sz w:val="22"/>
          <w:szCs w:val="22"/>
          <w:lang w:val="fr-FR"/>
        </w:rPr>
      </w:pPr>
      <w:r w:rsidRPr="00F61801">
        <w:rPr>
          <w:rFonts w:ascii="Garamond" w:hAnsi="Garamond"/>
          <w:b/>
          <w:bCs/>
          <w:sz w:val="22"/>
          <w:szCs w:val="22"/>
          <w:lang w:val="fr-FR" w:bidi="he-IL"/>
        </w:rPr>
        <w:t xml:space="preserve">2. </w:t>
      </w:r>
      <w:r w:rsidR="0094569E" w:rsidRPr="00F61801">
        <w:rPr>
          <w:rFonts w:ascii="Garamond" w:hAnsi="Garamond"/>
          <w:b/>
          <w:bCs/>
          <w:sz w:val="22"/>
          <w:szCs w:val="22"/>
          <w:lang w:val="fr-FR"/>
        </w:rPr>
        <w:t>Rambam</w:t>
      </w:r>
      <w:r w:rsidR="0094569E" w:rsidRPr="00F61801">
        <w:rPr>
          <w:rFonts w:ascii="Garamond" w:hAnsi="Garamond"/>
          <w:b/>
          <w:bCs/>
          <w:i/>
          <w:sz w:val="22"/>
          <w:szCs w:val="22"/>
          <w:lang w:val="fr-FR"/>
        </w:rPr>
        <w:t xml:space="preserve">, </w:t>
      </w:r>
      <w:r w:rsidR="00BE4AC3" w:rsidRPr="00F61801">
        <w:rPr>
          <w:rFonts w:ascii="Garamond" w:hAnsi="Garamond"/>
          <w:b/>
          <w:bCs/>
          <w:i/>
          <w:sz w:val="22"/>
          <w:szCs w:val="22"/>
          <w:lang w:val="fr-FR"/>
        </w:rPr>
        <w:t>Hilk</w:t>
      </w:r>
      <w:r w:rsidR="0094569E" w:rsidRPr="00F61801">
        <w:rPr>
          <w:rFonts w:ascii="Garamond" w:hAnsi="Garamond"/>
          <w:b/>
          <w:bCs/>
          <w:i/>
          <w:sz w:val="22"/>
          <w:szCs w:val="22"/>
          <w:lang w:val="fr-FR"/>
        </w:rPr>
        <w:t>hot Talmud Torah</w:t>
      </w:r>
      <w:r w:rsidR="00E75D65" w:rsidRPr="00F61801">
        <w:rPr>
          <w:rFonts w:ascii="Garamond" w:hAnsi="Garamond"/>
          <w:b/>
          <w:bCs/>
          <w:sz w:val="22"/>
          <w:szCs w:val="22"/>
          <w:lang w:val="fr-FR"/>
        </w:rPr>
        <w:t xml:space="preserve"> (L</w:t>
      </w:r>
      <w:r w:rsidR="0094569E" w:rsidRPr="00F61801">
        <w:rPr>
          <w:rFonts w:ascii="Garamond" w:hAnsi="Garamond"/>
          <w:b/>
          <w:bCs/>
          <w:sz w:val="22"/>
          <w:szCs w:val="22"/>
          <w:lang w:val="fr-FR"/>
        </w:rPr>
        <w:t xml:space="preserve">es lois de l’étude de la Torah) 3 : 3 –L’étude de la Torah est la </w:t>
      </w:r>
      <w:r w:rsidR="0094569E" w:rsidRPr="00F61801">
        <w:rPr>
          <w:rFonts w:ascii="Garamond" w:hAnsi="Garamond"/>
          <w:b/>
          <w:bCs/>
          <w:i/>
          <w:iCs/>
          <w:sz w:val="22"/>
          <w:szCs w:val="22"/>
          <w:lang w:val="fr-FR"/>
        </w:rPr>
        <w:t>mitsva</w:t>
      </w:r>
      <w:r w:rsidR="0094569E" w:rsidRPr="00F61801">
        <w:rPr>
          <w:rFonts w:ascii="Garamond" w:hAnsi="Garamond"/>
          <w:b/>
          <w:bCs/>
          <w:sz w:val="22"/>
          <w:szCs w:val="22"/>
          <w:lang w:val="fr-FR"/>
        </w:rPr>
        <w:t xml:space="preserve"> la plus importante car elle enseigne à l’individu comment agir.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89"/>
        <w:gridCol w:w="4367"/>
      </w:tblGrid>
      <w:tr w:rsidR="00E01F8A" w:rsidRPr="00F61801">
        <w:tc>
          <w:tcPr>
            <w:tcW w:w="10080" w:type="dxa"/>
          </w:tcPr>
          <w:p w:rsidR="00E01F8A" w:rsidRPr="00F61801" w:rsidRDefault="0094569E" w:rsidP="00F61801">
            <w:pPr>
              <w:jc w:val="both"/>
              <w:rPr>
                <w:rFonts w:ascii="Garamond" w:hAnsi="Garamond"/>
                <w:sz w:val="22"/>
                <w:szCs w:val="22"/>
                <w:lang w:val="fr-FR"/>
              </w:rPr>
            </w:pPr>
            <w:r w:rsidRPr="00F61801">
              <w:rPr>
                <w:rFonts w:ascii="Garamond" w:hAnsi="Garamond"/>
                <w:sz w:val="22"/>
                <w:szCs w:val="22"/>
                <w:lang w:val="fr-FR"/>
              </w:rPr>
              <w:t xml:space="preserve">Il n’existe pas de </w:t>
            </w:r>
            <w:r w:rsidRPr="00F61801">
              <w:rPr>
                <w:rFonts w:ascii="Garamond" w:hAnsi="Garamond"/>
                <w:i/>
                <w:iCs/>
                <w:sz w:val="22"/>
                <w:szCs w:val="22"/>
                <w:lang w:val="fr-FR"/>
              </w:rPr>
              <w:t>mitsva</w:t>
            </w:r>
            <w:r w:rsidRPr="00F61801">
              <w:rPr>
                <w:rFonts w:ascii="Garamond" w:hAnsi="Garamond"/>
                <w:sz w:val="22"/>
                <w:szCs w:val="22"/>
                <w:lang w:val="fr-FR"/>
              </w:rPr>
              <w:t xml:space="preserve"> qui équivaut à celle</w:t>
            </w:r>
            <w:r w:rsidR="00C27010" w:rsidRPr="00F61801">
              <w:rPr>
                <w:rFonts w:ascii="Garamond" w:hAnsi="Garamond"/>
                <w:sz w:val="22"/>
                <w:szCs w:val="22"/>
                <w:lang w:val="fr-FR"/>
              </w:rPr>
              <w:t xml:space="preserve"> de</w:t>
            </w:r>
            <w:r w:rsidRPr="00F61801">
              <w:rPr>
                <w:rFonts w:ascii="Garamond" w:hAnsi="Garamond"/>
                <w:sz w:val="22"/>
                <w:szCs w:val="22"/>
                <w:lang w:val="fr-FR"/>
              </w:rPr>
              <w:t xml:space="preserve"> l’étude de la Torah. Plutôt, l’étude de la Torah équivaut à l’ensemble des </w:t>
            </w:r>
            <w:r w:rsidRPr="00F61801">
              <w:rPr>
                <w:rFonts w:ascii="Garamond" w:hAnsi="Garamond"/>
                <w:i/>
                <w:iCs/>
                <w:sz w:val="22"/>
                <w:szCs w:val="22"/>
                <w:lang w:val="fr-FR"/>
              </w:rPr>
              <w:t>mitsvot</w:t>
            </w:r>
            <w:r w:rsidRPr="00F61801">
              <w:rPr>
                <w:rFonts w:ascii="Garamond" w:hAnsi="Garamond"/>
                <w:sz w:val="22"/>
                <w:szCs w:val="22"/>
                <w:lang w:val="fr-FR"/>
              </w:rPr>
              <w:t>. La raison de ceci étant que l’étude amène à la pratique.</w:t>
            </w:r>
          </w:p>
        </w:tc>
        <w:tc>
          <w:tcPr>
            <w:tcW w:w="10080" w:type="dxa"/>
          </w:tcPr>
          <w:p w:rsidR="00E01F8A" w:rsidRPr="00F61801" w:rsidRDefault="00E01F8A" w:rsidP="00F61801">
            <w:pPr>
              <w:bidi/>
              <w:jc w:val="both"/>
              <w:rPr>
                <w:rFonts w:ascii="Garamond" w:hAnsi="Garamond"/>
                <w:sz w:val="22"/>
                <w:szCs w:val="22"/>
                <w:rtl/>
                <w:lang w:bidi="he-IL"/>
              </w:rPr>
            </w:pPr>
            <w:r w:rsidRPr="00F61801">
              <w:rPr>
                <w:rFonts w:ascii="Garamond" w:hAnsi="Garamond"/>
                <w:sz w:val="22"/>
                <w:szCs w:val="22"/>
                <w:rtl/>
                <w:lang w:bidi="he-IL"/>
              </w:rPr>
              <w:t xml:space="preserve">אין לך מצוה בכל המצוות כולן שהיא שקולה כנגד תלמוד תורה אלא תלמוד תורה כנגד כל המצות כולן, שהתלמוד מביא לידי מעשה. </w:t>
            </w:r>
          </w:p>
        </w:tc>
      </w:tr>
    </w:tbl>
    <w:p w:rsidR="00E01F8A" w:rsidRPr="00F61801" w:rsidRDefault="00E01F8A" w:rsidP="00F61801">
      <w:pPr>
        <w:jc w:val="both"/>
        <w:rPr>
          <w:rFonts w:ascii="Garamond" w:hAnsi="Garamond"/>
          <w:sz w:val="22"/>
          <w:szCs w:val="22"/>
          <w:lang w:bidi="he-IL"/>
        </w:rPr>
      </w:pPr>
    </w:p>
    <w:p w:rsidR="00E01F8A" w:rsidRPr="00F61801" w:rsidRDefault="00E01F8A" w:rsidP="00F61801">
      <w:pPr>
        <w:jc w:val="both"/>
        <w:rPr>
          <w:rFonts w:ascii="Garamond" w:hAnsi="Garamond"/>
          <w:b/>
          <w:bCs/>
          <w:sz w:val="22"/>
          <w:szCs w:val="22"/>
          <w:lang w:val="fr-FR"/>
        </w:rPr>
      </w:pPr>
      <w:r w:rsidRPr="00F61801">
        <w:rPr>
          <w:rFonts w:ascii="Garamond" w:hAnsi="Garamond"/>
          <w:b/>
          <w:bCs/>
          <w:sz w:val="22"/>
          <w:szCs w:val="22"/>
          <w:lang w:val="fr-FR" w:bidi="he-IL"/>
        </w:rPr>
        <w:t xml:space="preserve">3. </w:t>
      </w:r>
      <w:r w:rsidR="00E75D65" w:rsidRPr="00F61801">
        <w:rPr>
          <w:rFonts w:ascii="Garamond" w:hAnsi="Garamond"/>
          <w:b/>
          <w:bCs/>
          <w:sz w:val="22"/>
          <w:szCs w:val="22"/>
          <w:lang w:val="fr-FR"/>
        </w:rPr>
        <w:t>Ram’hal (Rabbi Moché ‘Haï</w:t>
      </w:r>
      <w:r w:rsidR="0094569E" w:rsidRPr="00F61801">
        <w:rPr>
          <w:rFonts w:ascii="Garamond" w:hAnsi="Garamond"/>
          <w:b/>
          <w:bCs/>
          <w:sz w:val="22"/>
          <w:szCs w:val="22"/>
          <w:lang w:val="fr-FR"/>
        </w:rPr>
        <w:t xml:space="preserve">m Luzzato), </w:t>
      </w:r>
      <w:r w:rsidR="00E75D65" w:rsidRPr="00F61801">
        <w:rPr>
          <w:rFonts w:ascii="Garamond" w:hAnsi="Garamond"/>
          <w:b/>
          <w:bCs/>
          <w:i/>
          <w:sz w:val="22"/>
          <w:szCs w:val="22"/>
          <w:lang w:val="fr-FR"/>
        </w:rPr>
        <w:t>Derek</w:t>
      </w:r>
      <w:r w:rsidR="0094569E" w:rsidRPr="00F61801">
        <w:rPr>
          <w:rFonts w:ascii="Garamond" w:hAnsi="Garamond"/>
          <w:b/>
          <w:bCs/>
          <w:i/>
          <w:sz w:val="22"/>
          <w:szCs w:val="22"/>
          <w:lang w:val="fr-FR"/>
        </w:rPr>
        <w:t xml:space="preserve">h Hachem </w:t>
      </w:r>
      <w:r w:rsidR="0094569E" w:rsidRPr="00F61801">
        <w:rPr>
          <w:rFonts w:ascii="Garamond" w:hAnsi="Garamond"/>
          <w:b/>
          <w:bCs/>
          <w:iCs/>
          <w:sz w:val="22"/>
          <w:szCs w:val="22"/>
          <w:lang w:val="fr-FR"/>
        </w:rPr>
        <w:t>(La voie de D.)</w:t>
      </w:r>
      <w:r w:rsidR="0094569E" w:rsidRPr="00F61801">
        <w:rPr>
          <w:rFonts w:ascii="Garamond" w:hAnsi="Garamond"/>
          <w:b/>
          <w:bCs/>
          <w:sz w:val="22"/>
          <w:szCs w:val="22"/>
          <w:lang w:val="fr-FR"/>
        </w:rPr>
        <w:t xml:space="preserve"> 4 : 2 : 1 – Sans l’étude de la Torah, l’individu ne saurait comment agir.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81"/>
        <w:gridCol w:w="4275"/>
      </w:tblGrid>
      <w:tr w:rsidR="00E01F8A" w:rsidRPr="00F61801">
        <w:tc>
          <w:tcPr>
            <w:tcW w:w="10080" w:type="dxa"/>
          </w:tcPr>
          <w:p w:rsidR="00E01F8A" w:rsidRPr="00F61801" w:rsidRDefault="0094569E" w:rsidP="00F61801">
            <w:pPr>
              <w:jc w:val="both"/>
              <w:rPr>
                <w:rFonts w:ascii="Garamond" w:hAnsi="Garamond"/>
                <w:sz w:val="22"/>
                <w:szCs w:val="22"/>
                <w:lang w:val="fr-FR"/>
              </w:rPr>
            </w:pPr>
            <w:r w:rsidRPr="00F61801">
              <w:rPr>
                <w:rFonts w:ascii="Garamond" w:hAnsi="Garamond"/>
                <w:sz w:val="22"/>
                <w:szCs w:val="22"/>
                <w:lang w:val="fr-FR"/>
              </w:rPr>
              <w:t>L’étude de la Torah est une nécessité évidente par elle-même. Sans elle, il est impossible de servir D., car si quelqu’un ne sait pas ce qu’on lui ordonne, comment est-il supposé l’accomplir ?</w:t>
            </w:r>
          </w:p>
        </w:tc>
        <w:tc>
          <w:tcPr>
            <w:tcW w:w="10080" w:type="dxa"/>
          </w:tcPr>
          <w:p w:rsidR="00E01F8A" w:rsidRPr="00F61801" w:rsidRDefault="00E01F8A" w:rsidP="00F61801">
            <w:pPr>
              <w:bidi/>
              <w:jc w:val="both"/>
              <w:rPr>
                <w:rFonts w:ascii="Garamond" w:hAnsi="Garamond"/>
                <w:sz w:val="22"/>
                <w:szCs w:val="22"/>
                <w:rtl/>
                <w:lang w:bidi="he-IL"/>
              </w:rPr>
            </w:pPr>
            <w:r w:rsidRPr="00F61801">
              <w:rPr>
                <w:rFonts w:ascii="Garamond" w:hAnsi="Garamond"/>
                <w:sz w:val="22"/>
                <w:szCs w:val="22"/>
                <w:rtl/>
                <w:lang w:bidi="he-IL"/>
              </w:rPr>
              <w:t xml:space="preserve">הנה תלמוד תורה הוא ענין מוכרח לפי שזולתו אי אפשר להגיע אל המעשה כי אם לא ידע מה הוא מצוה שיעשה, איך יעשהו.                             </w:t>
            </w:r>
          </w:p>
        </w:tc>
      </w:tr>
    </w:tbl>
    <w:p w:rsidR="00E01F8A" w:rsidRPr="00F61801" w:rsidRDefault="00E01F8A" w:rsidP="00F61801">
      <w:pPr>
        <w:jc w:val="both"/>
        <w:rPr>
          <w:rFonts w:ascii="Garamond" w:hAnsi="Garamond"/>
          <w:b/>
          <w:bCs/>
          <w:sz w:val="22"/>
          <w:szCs w:val="22"/>
          <w:lang w:bidi="he-IL"/>
        </w:rPr>
      </w:pPr>
    </w:p>
    <w:p w:rsidR="0094569E" w:rsidRPr="00F61801" w:rsidRDefault="0094569E" w:rsidP="00F61801">
      <w:pPr>
        <w:jc w:val="both"/>
        <w:rPr>
          <w:rFonts w:ascii="Garamond" w:hAnsi="Garamond"/>
          <w:sz w:val="22"/>
          <w:szCs w:val="22"/>
          <w:lang w:val="fr-FR"/>
        </w:rPr>
      </w:pPr>
      <w:r w:rsidRPr="00F61801">
        <w:rPr>
          <w:rFonts w:ascii="Garamond" w:hAnsi="Garamond"/>
          <w:sz w:val="22"/>
          <w:szCs w:val="22"/>
          <w:lang w:val="fr-FR"/>
        </w:rPr>
        <w:t xml:space="preserve">Le but de l’étude de la Torah est l’action, or agir correctement est impossible sans une étude intensive de la Torah. Les deux sont inséparables. Une </w:t>
      </w:r>
      <w:r w:rsidRPr="00F61801">
        <w:rPr>
          <w:rFonts w:ascii="Garamond" w:hAnsi="Garamond"/>
          <w:i/>
          <w:iCs/>
          <w:sz w:val="22"/>
          <w:szCs w:val="22"/>
          <w:lang w:val="fr-FR"/>
        </w:rPr>
        <w:t>mitsva</w:t>
      </w:r>
      <w:r w:rsidRPr="00F61801">
        <w:rPr>
          <w:rFonts w:ascii="Garamond" w:hAnsi="Garamond"/>
          <w:sz w:val="22"/>
          <w:szCs w:val="22"/>
          <w:lang w:val="fr-FR"/>
        </w:rPr>
        <w:t xml:space="preserve"> est la concrétisation de la Torah ; elle exprime et maintient la sagesse que l’homme intègre à travers son étude.</w:t>
      </w:r>
    </w:p>
    <w:p w:rsidR="00E01F8A" w:rsidRPr="00F61801" w:rsidRDefault="00E01F8A" w:rsidP="00F61801">
      <w:pPr>
        <w:jc w:val="both"/>
        <w:rPr>
          <w:rFonts w:ascii="Garamond" w:hAnsi="Garamond"/>
          <w:sz w:val="22"/>
          <w:szCs w:val="22"/>
          <w:lang w:val="fr-FR" w:bidi="he-IL"/>
        </w:rPr>
      </w:pPr>
    </w:p>
    <w:p w:rsidR="00E01F8A" w:rsidRPr="00F61801" w:rsidRDefault="00E01F8A" w:rsidP="00F61801">
      <w:pPr>
        <w:jc w:val="both"/>
        <w:rPr>
          <w:rFonts w:ascii="Garamond" w:hAnsi="Garamond"/>
          <w:b/>
          <w:bCs/>
          <w:sz w:val="22"/>
          <w:szCs w:val="22"/>
          <w:lang w:val="fr-FR"/>
        </w:rPr>
      </w:pPr>
      <w:r w:rsidRPr="00F61801">
        <w:rPr>
          <w:rFonts w:ascii="Garamond" w:hAnsi="Garamond"/>
          <w:b/>
          <w:bCs/>
          <w:sz w:val="22"/>
          <w:szCs w:val="22"/>
          <w:lang w:val="fr-FR" w:bidi="he-IL"/>
        </w:rPr>
        <w:t xml:space="preserve">4. </w:t>
      </w:r>
      <w:r w:rsidR="0094569E" w:rsidRPr="00F61801">
        <w:rPr>
          <w:rFonts w:ascii="Garamond" w:hAnsi="Garamond"/>
          <w:b/>
          <w:bCs/>
          <w:sz w:val="22"/>
          <w:szCs w:val="22"/>
          <w:lang w:val="fr-FR"/>
        </w:rPr>
        <w:t xml:space="preserve">Rabbi ‘Haim de Volozhin, </w:t>
      </w:r>
      <w:r w:rsidR="00E75D65" w:rsidRPr="00F61801">
        <w:rPr>
          <w:rFonts w:ascii="Garamond" w:hAnsi="Garamond"/>
          <w:b/>
          <w:bCs/>
          <w:i/>
          <w:sz w:val="22"/>
          <w:szCs w:val="22"/>
          <w:lang w:val="fr-FR"/>
        </w:rPr>
        <w:t>Nefech Ha’Haï</w:t>
      </w:r>
      <w:r w:rsidR="0094569E" w:rsidRPr="00F61801">
        <w:rPr>
          <w:rFonts w:ascii="Garamond" w:hAnsi="Garamond"/>
          <w:b/>
          <w:bCs/>
          <w:i/>
          <w:sz w:val="22"/>
          <w:szCs w:val="22"/>
          <w:lang w:val="fr-FR"/>
        </w:rPr>
        <w:t>m</w:t>
      </w:r>
      <w:r w:rsidR="0094569E" w:rsidRPr="00F61801">
        <w:rPr>
          <w:rFonts w:ascii="Garamond" w:hAnsi="Garamond"/>
          <w:b/>
          <w:bCs/>
          <w:sz w:val="22"/>
          <w:szCs w:val="22"/>
          <w:lang w:val="fr-FR"/>
        </w:rPr>
        <w:t xml:space="preserve">, 4 : 30 – Etudier la Torah doit aller de pair avec l’accomplissement des </w:t>
      </w:r>
      <w:r w:rsidR="0094569E" w:rsidRPr="00F61801">
        <w:rPr>
          <w:rFonts w:ascii="Garamond" w:hAnsi="Garamond"/>
          <w:b/>
          <w:bCs/>
          <w:i/>
          <w:iCs/>
          <w:sz w:val="22"/>
          <w:szCs w:val="22"/>
          <w:lang w:val="fr-FR"/>
        </w:rPr>
        <w:t>mitsvot</w:t>
      </w:r>
      <w:r w:rsidR="0094569E" w:rsidRPr="00F61801">
        <w:rPr>
          <w:rFonts w:ascii="Garamond" w:hAnsi="Garamond"/>
          <w:b/>
          <w:bCs/>
          <w:sz w:val="22"/>
          <w:szCs w:val="22"/>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48"/>
        <w:gridCol w:w="4308"/>
      </w:tblGrid>
      <w:tr w:rsidR="00E01F8A" w:rsidRPr="00F61801">
        <w:tc>
          <w:tcPr>
            <w:tcW w:w="4548" w:type="dxa"/>
          </w:tcPr>
          <w:p w:rsidR="0094569E" w:rsidRPr="00F61801" w:rsidRDefault="0094569E" w:rsidP="00F61801">
            <w:pPr>
              <w:jc w:val="both"/>
              <w:rPr>
                <w:rFonts w:ascii="Garamond" w:hAnsi="Garamond"/>
                <w:sz w:val="22"/>
                <w:szCs w:val="22"/>
                <w:lang w:val="fr-FR"/>
              </w:rPr>
            </w:pPr>
            <w:r w:rsidRPr="00F61801">
              <w:rPr>
                <w:rFonts w:ascii="Garamond" w:hAnsi="Garamond"/>
                <w:sz w:val="22"/>
                <w:szCs w:val="22"/>
                <w:lang w:val="fr-FR"/>
              </w:rPr>
              <w:t xml:space="preserve">On trouve cette idée dans le verset : « Car la </w:t>
            </w:r>
            <w:r w:rsidRPr="00F61801">
              <w:rPr>
                <w:rFonts w:ascii="Garamond" w:hAnsi="Garamond"/>
                <w:i/>
                <w:iCs/>
                <w:sz w:val="22"/>
                <w:szCs w:val="22"/>
                <w:lang w:val="fr-FR"/>
              </w:rPr>
              <w:t>mitsva</w:t>
            </w:r>
            <w:r w:rsidRPr="00F61801">
              <w:rPr>
                <w:rFonts w:ascii="Garamond" w:hAnsi="Garamond"/>
                <w:sz w:val="22"/>
                <w:szCs w:val="22"/>
                <w:lang w:val="fr-FR"/>
              </w:rPr>
              <w:t xml:space="preserve"> est une bougie, et la Torah est la lumière. » Une bougie n’a pas de lumière de par elle-même ; elle sert simplement à soutenir et</w:t>
            </w:r>
            <w:r w:rsidR="003F15DC" w:rsidRPr="00F61801">
              <w:rPr>
                <w:rFonts w:ascii="Garamond" w:hAnsi="Garamond"/>
                <w:sz w:val="22"/>
                <w:szCs w:val="22"/>
                <w:lang w:val="fr-FR"/>
              </w:rPr>
              <w:t xml:space="preserve"> </w:t>
            </w:r>
            <w:r w:rsidRPr="00F61801">
              <w:rPr>
                <w:rFonts w:ascii="Garamond" w:hAnsi="Garamond"/>
                <w:sz w:val="22"/>
                <w:szCs w:val="22"/>
                <w:lang w:val="fr-FR"/>
              </w:rPr>
              <w:t xml:space="preserve">à faire rejaillir la lumière émanant du feu. La </w:t>
            </w:r>
            <w:r w:rsidRPr="00F61801">
              <w:rPr>
                <w:rFonts w:ascii="Garamond" w:hAnsi="Garamond"/>
                <w:i/>
                <w:iCs/>
                <w:sz w:val="22"/>
                <w:szCs w:val="22"/>
                <w:lang w:val="fr-FR"/>
              </w:rPr>
              <w:t>mitsva</w:t>
            </w:r>
            <w:r w:rsidRPr="00F61801">
              <w:rPr>
                <w:rFonts w:ascii="Garamond" w:hAnsi="Garamond"/>
                <w:sz w:val="22"/>
                <w:szCs w:val="22"/>
                <w:lang w:val="fr-FR"/>
              </w:rPr>
              <w:t xml:space="preserve"> est la bougie qui soutient la flamme de la Torah…</w:t>
            </w:r>
          </w:p>
          <w:p w:rsidR="0094569E" w:rsidRPr="00F61801" w:rsidRDefault="0094569E" w:rsidP="00F61801">
            <w:pPr>
              <w:jc w:val="both"/>
              <w:rPr>
                <w:rFonts w:ascii="Garamond" w:hAnsi="Garamond"/>
                <w:sz w:val="22"/>
                <w:szCs w:val="22"/>
                <w:lang w:val="fr-FR"/>
              </w:rPr>
            </w:pPr>
            <w:r w:rsidRPr="00F61801">
              <w:rPr>
                <w:rFonts w:ascii="Garamond" w:hAnsi="Garamond"/>
                <w:sz w:val="22"/>
                <w:szCs w:val="22"/>
                <w:lang w:val="fr-FR"/>
              </w:rPr>
              <w:t xml:space="preserve">Par ailleurs, l’étude seule, sans l’accomplissement des </w:t>
            </w:r>
            <w:r w:rsidRPr="00F61801">
              <w:rPr>
                <w:rFonts w:ascii="Garamond" w:hAnsi="Garamond"/>
                <w:i/>
                <w:iCs/>
                <w:sz w:val="22"/>
                <w:szCs w:val="22"/>
                <w:lang w:val="fr-FR"/>
              </w:rPr>
              <w:t>mitsvot</w:t>
            </w:r>
            <w:r w:rsidRPr="00F61801">
              <w:rPr>
                <w:rFonts w:ascii="Garamond" w:hAnsi="Garamond"/>
                <w:sz w:val="22"/>
                <w:szCs w:val="22"/>
                <w:lang w:val="fr-FR"/>
              </w:rPr>
              <w:t xml:space="preserve"> n’a également aucune valeur car la lumière de la Torah n’aurait pas où s’accrocher, de la même manière qu’une flamme ne peut subsister sans mèche. »</w:t>
            </w:r>
          </w:p>
          <w:p w:rsidR="00E01F8A" w:rsidRPr="00F61801" w:rsidRDefault="00E01F8A" w:rsidP="00F61801">
            <w:pPr>
              <w:jc w:val="both"/>
              <w:rPr>
                <w:rFonts w:ascii="Garamond" w:hAnsi="Garamond"/>
                <w:sz w:val="22"/>
                <w:szCs w:val="22"/>
                <w:lang w:val="fr-FR" w:bidi="he-IL"/>
              </w:rPr>
            </w:pPr>
          </w:p>
        </w:tc>
        <w:tc>
          <w:tcPr>
            <w:tcW w:w="4308" w:type="dxa"/>
          </w:tcPr>
          <w:p w:rsidR="00E01F8A" w:rsidRPr="00F61801" w:rsidRDefault="00E01F8A" w:rsidP="00F61801">
            <w:pPr>
              <w:bidi/>
              <w:jc w:val="both"/>
              <w:rPr>
                <w:rFonts w:ascii="Garamond" w:hAnsi="Garamond"/>
                <w:sz w:val="22"/>
                <w:szCs w:val="22"/>
                <w:rtl/>
                <w:lang w:bidi="he-IL"/>
              </w:rPr>
            </w:pPr>
            <w:r w:rsidRPr="00F61801">
              <w:rPr>
                <w:rFonts w:ascii="Garamond" w:hAnsi="Garamond"/>
                <w:sz w:val="22"/>
                <w:szCs w:val="22"/>
                <w:rtl/>
                <w:lang w:bidi="he-IL"/>
              </w:rPr>
              <w:t xml:space="preserve">ויש לכוין גם זה הענין בכתוב </w:t>
            </w:r>
            <w:r w:rsidRPr="00F61801">
              <w:rPr>
                <w:rFonts w:ascii="Garamond" w:hAnsi="Garamond"/>
                <w:sz w:val="22"/>
                <w:szCs w:val="22"/>
                <w:rtl/>
                <w:lang w:val="en-ZA" w:bidi="he-IL"/>
              </w:rPr>
              <w:t>"</w:t>
            </w:r>
            <w:r w:rsidRPr="00F61801">
              <w:rPr>
                <w:rFonts w:ascii="Garamond" w:hAnsi="Garamond"/>
                <w:sz w:val="22"/>
                <w:szCs w:val="22"/>
                <w:rtl/>
                <w:lang w:bidi="he-IL"/>
              </w:rPr>
              <w:t xml:space="preserve">כי נר מצוה ותורה אור." כענין הנר שאין לה בעצמה שום אור כלל רק מהאור המאיר בה...ודאי שגם בעסק התורה לבד בלי קיום המצות כלל ח"ו ג"כ אין כלום...כי בלתי קיום המצות ח"ו אין דבר במה להתאחז ולהתקשר בו אור התורה לשרות עליו ולהתקיים בו כדמיון האור בלא פתילה...                     </w:t>
            </w:r>
          </w:p>
        </w:tc>
      </w:tr>
    </w:tbl>
    <w:p w:rsidR="00E01F8A" w:rsidRPr="00F61801" w:rsidRDefault="00E01F8A" w:rsidP="00F61801">
      <w:pPr>
        <w:jc w:val="both"/>
        <w:rPr>
          <w:rFonts w:ascii="Garamond" w:hAnsi="Garamond"/>
          <w:b/>
          <w:bCs/>
          <w:sz w:val="22"/>
          <w:szCs w:val="22"/>
          <w:lang w:bidi="he-IL"/>
        </w:rPr>
      </w:pPr>
    </w:p>
    <w:p w:rsidR="0094569E" w:rsidRPr="00F61801" w:rsidRDefault="0094569E" w:rsidP="00F61801">
      <w:pPr>
        <w:jc w:val="both"/>
        <w:rPr>
          <w:rFonts w:ascii="Garamond" w:hAnsi="Garamond"/>
          <w:sz w:val="22"/>
          <w:szCs w:val="22"/>
          <w:lang w:val="fr-FR"/>
        </w:rPr>
      </w:pPr>
      <w:r w:rsidRPr="00F61801">
        <w:rPr>
          <w:rFonts w:ascii="Garamond" w:hAnsi="Garamond"/>
          <w:sz w:val="22"/>
          <w:szCs w:val="22"/>
          <w:lang w:val="fr-FR"/>
        </w:rPr>
        <w:t xml:space="preserve">La </w:t>
      </w:r>
      <w:r w:rsidR="003F15DC" w:rsidRPr="00F61801">
        <w:rPr>
          <w:rFonts w:ascii="Garamond" w:hAnsi="Garamond"/>
          <w:i/>
          <w:sz w:val="22"/>
          <w:szCs w:val="22"/>
          <w:lang w:val="fr-FR"/>
        </w:rPr>
        <w:t>Halakha</w:t>
      </w:r>
      <w:r w:rsidRPr="00F61801">
        <w:rPr>
          <w:rFonts w:ascii="Garamond" w:hAnsi="Garamond"/>
          <w:sz w:val="22"/>
          <w:szCs w:val="22"/>
          <w:lang w:val="fr-FR"/>
        </w:rPr>
        <w:t xml:space="preserve">, la loi juive, transcrit les idéaux de la Torah en comportements concrets. </w:t>
      </w:r>
    </w:p>
    <w:p w:rsidR="00E01F8A" w:rsidRPr="00F61801" w:rsidRDefault="00E01F8A" w:rsidP="00F61801">
      <w:pPr>
        <w:jc w:val="both"/>
        <w:rPr>
          <w:rFonts w:ascii="Garamond" w:hAnsi="Garamond"/>
          <w:b/>
          <w:bCs/>
          <w:sz w:val="22"/>
          <w:szCs w:val="22"/>
          <w:lang w:val="fr-FR" w:bidi="he-IL"/>
        </w:rPr>
      </w:pPr>
    </w:p>
    <w:p w:rsidR="00E01F8A" w:rsidRPr="00F61801" w:rsidRDefault="00E01F8A" w:rsidP="00F61801">
      <w:pPr>
        <w:pStyle w:val="Corpsdetexte2"/>
        <w:jc w:val="both"/>
        <w:rPr>
          <w:rFonts w:ascii="Garamond" w:hAnsi="Garamond"/>
          <w:sz w:val="22"/>
          <w:szCs w:val="22"/>
          <w:lang w:val="fr-FR" w:bidi="he-IL"/>
        </w:rPr>
      </w:pPr>
      <w:r w:rsidRPr="00F61801">
        <w:rPr>
          <w:rFonts w:ascii="Garamond" w:hAnsi="Garamond"/>
          <w:sz w:val="22"/>
          <w:szCs w:val="22"/>
          <w:lang w:val="fr-FR" w:bidi="he-IL"/>
        </w:rPr>
        <w:lastRenderedPageBreak/>
        <w:t xml:space="preserve">5. </w:t>
      </w:r>
      <w:r w:rsidR="0094569E" w:rsidRPr="00F61801">
        <w:rPr>
          <w:rFonts w:ascii="Garamond" w:hAnsi="Garamond"/>
          <w:sz w:val="22"/>
          <w:szCs w:val="22"/>
          <w:lang w:val="fr-FR"/>
        </w:rPr>
        <w:t xml:space="preserve">Rabbi Joseph B. Soloveitchik, </w:t>
      </w:r>
      <w:r w:rsidR="0094569E" w:rsidRPr="00F61801">
        <w:rPr>
          <w:rFonts w:ascii="Garamond" w:hAnsi="Garamond"/>
          <w:i/>
          <w:iCs/>
          <w:sz w:val="22"/>
          <w:szCs w:val="22"/>
          <w:lang w:val="fr-FR" w:bidi="he-IL"/>
        </w:rPr>
        <w:t>Halakhic man</w:t>
      </w:r>
      <w:r w:rsidR="0094569E" w:rsidRPr="00F61801">
        <w:rPr>
          <w:rFonts w:ascii="Garamond" w:hAnsi="Garamond"/>
          <w:sz w:val="22"/>
          <w:szCs w:val="22"/>
          <w:lang w:val="fr-FR"/>
        </w:rPr>
        <w:t xml:space="preserve">, La société des publications juives d’Amérique, Philadelphie, 1983, p. 19 – La </w:t>
      </w:r>
      <w:r w:rsidR="003F15DC" w:rsidRPr="00F61801">
        <w:rPr>
          <w:rFonts w:ascii="Garamond" w:hAnsi="Garamond"/>
          <w:i/>
          <w:iCs/>
          <w:sz w:val="22"/>
          <w:szCs w:val="22"/>
          <w:lang w:val="fr-FR"/>
        </w:rPr>
        <w:t>Halak</w:t>
      </w:r>
      <w:r w:rsidR="0094569E" w:rsidRPr="00F61801">
        <w:rPr>
          <w:rFonts w:ascii="Garamond" w:hAnsi="Garamond"/>
          <w:i/>
          <w:iCs/>
          <w:sz w:val="22"/>
          <w:szCs w:val="22"/>
          <w:lang w:val="fr-FR"/>
        </w:rPr>
        <w:t>ha</w:t>
      </w:r>
      <w:r w:rsidR="0094569E" w:rsidRPr="00F61801">
        <w:rPr>
          <w:rFonts w:ascii="Garamond" w:hAnsi="Garamond"/>
          <w:sz w:val="22"/>
          <w:szCs w:val="22"/>
          <w:lang w:val="fr-FR"/>
        </w:rPr>
        <w:t xml:space="preserve"> est le mètre étalon idéal pour mesurer la réalité.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E01F8A" w:rsidRPr="00F61801">
        <w:tc>
          <w:tcPr>
            <w:tcW w:w="10080" w:type="dxa"/>
          </w:tcPr>
          <w:p w:rsidR="00E01F8A" w:rsidRPr="00F61801" w:rsidRDefault="0094569E" w:rsidP="00F61801">
            <w:pPr>
              <w:jc w:val="both"/>
              <w:rPr>
                <w:rFonts w:ascii="Garamond" w:hAnsi="Garamond"/>
                <w:sz w:val="22"/>
                <w:szCs w:val="22"/>
                <w:lang w:val="fr-FR"/>
              </w:rPr>
            </w:pPr>
            <w:r w:rsidRPr="00F61801">
              <w:rPr>
                <w:rFonts w:ascii="Garamond" w:hAnsi="Garamond"/>
                <w:sz w:val="22"/>
                <w:szCs w:val="22"/>
                <w:lang w:val="fr-FR"/>
              </w:rPr>
              <w:t>Lorsque l’h</w:t>
            </w:r>
            <w:r w:rsidR="003F15DC" w:rsidRPr="00F61801">
              <w:rPr>
                <w:rFonts w:ascii="Garamond" w:hAnsi="Garamond"/>
                <w:sz w:val="22"/>
                <w:szCs w:val="22"/>
                <w:lang w:val="fr-FR"/>
              </w:rPr>
              <w:t>omme halak</w:t>
            </w:r>
            <w:r w:rsidRPr="00F61801">
              <w:rPr>
                <w:rFonts w:ascii="Garamond" w:hAnsi="Garamond"/>
                <w:sz w:val="22"/>
                <w:szCs w:val="22"/>
                <w:lang w:val="fr-FR"/>
              </w:rPr>
              <w:t xml:space="preserve">hique [celui qui adhère à la loi juive] aborde la réalité, il vient avec sa Torah, donnée au Mont Sinaï, entre les mains… Son approche débute avec un idéal et se conclut par une réalité… L’essence de la </w:t>
            </w:r>
            <w:r w:rsidR="003F15DC" w:rsidRPr="00F61801">
              <w:rPr>
                <w:rFonts w:ascii="Garamond" w:hAnsi="Garamond"/>
                <w:i/>
                <w:iCs/>
                <w:sz w:val="22"/>
                <w:szCs w:val="22"/>
                <w:lang w:val="fr-FR"/>
              </w:rPr>
              <w:t>Halak</w:t>
            </w:r>
            <w:r w:rsidRPr="00F61801">
              <w:rPr>
                <w:rFonts w:ascii="Garamond" w:hAnsi="Garamond"/>
                <w:i/>
                <w:iCs/>
                <w:sz w:val="22"/>
                <w:szCs w:val="22"/>
                <w:lang w:val="fr-FR"/>
              </w:rPr>
              <w:t>ha</w:t>
            </w:r>
            <w:r w:rsidRPr="00F61801">
              <w:rPr>
                <w:rFonts w:ascii="Garamond" w:hAnsi="Garamond"/>
                <w:sz w:val="22"/>
                <w:szCs w:val="22"/>
                <w:lang w:val="fr-FR"/>
              </w:rPr>
              <w:t xml:space="preserve">, qui nous a été donnée par D., consiste à créer un monde idéal et </w:t>
            </w:r>
            <w:r w:rsidR="00C27010" w:rsidRPr="00F61801">
              <w:rPr>
                <w:rFonts w:ascii="Garamond" w:hAnsi="Garamond"/>
                <w:sz w:val="22"/>
                <w:szCs w:val="22"/>
                <w:lang w:val="fr-FR"/>
              </w:rPr>
              <w:t xml:space="preserve">à </w:t>
            </w:r>
            <w:r w:rsidRPr="00F61801">
              <w:rPr>
                <w:rFonts w:ascii="Garamond" w:hAnsi="Garamond"/>
                <w:sz w:val="22"/>
                <w:szCs w:val="22"/>
                <w:lang w:val="fr-FR"/>
              </w:rPr>
              <w:t xml:space="preserve">appliquer cet idéal à notre environnement concret dans toutes ses manifestations visibles et structures sous-jacentes. Il n’existe pas de phénomène, d’entité, ou d’objet dans ce monde matériel que la [préexistante] </w:t>
            </w:r>
            <w:r w:rsidR="003F15DC" w:rsidRPr="00F61801">
              <w:rPr>
                <w:rFonts w:ascii="Garamond" w:hAnsi="Garamond"/>
                <w:i/>
                <w:iCs/>
                <w:sz w:val="22"/>
                <w:szCs w:val="22"/>
                <w:lang w:val="fr-FR"/>
              </w:rPr>
              <w:t>Halak</w:t>
            </w:r>
            <w:r w:rsidRPr="00F61801">
              <w:rPr>
                <w:rFonts w:ascii="Garamond" w:hAnsi="Garamond"/>
                <w:i/>
                <w:iCs/>
                <w:sz w:val="22"/>
                <w:szCs w:val="22"/>
                <w:lang w:val="fr-FR"/>
              </w:rPr>
              <w:t>ha</w:t>
            </w:r>
            <w:r w:rsidRPr="00F61801">
              <w:rPr>
                <w:rFonts w:ascii="Garamond" w:hAnsi="Garamond"/>
                <w:sz w:val="22"/>
                <w:szCs w:val="22"/>
                <w:lang w:val="fr-FR"/>
              </w:rPr>
              <w:t xml:space="preserve"> n’aborde pas avec son standard idéal.</w:t>
            </w:r>
          </w:p>
        </w:tc>
      </w:tr>
    </w:tbl>
    <w:p w:rsidR="00E01F8A" w:rsidRPr="00F61801" w:rsidRDefault="00E01F8A" w:rsidP="00F61801">
      <w:pPr>
        <w:jc w:val="both"/>
        <w:rPr>
          <w:rFonts w:ascii="Garamond" w:hAnsi="Garamond"/>
          <w:sz w:val="22"/>
          <w:szCs w:val="22"/>
          <w:lang w:val="fr-FR"/>
        </w:rPr>
      </w:pPr>
    </w:p>
    <w:p w:rsidR="00E01F8A" w:rsidRPr="00F61801" w:rsidRDefault="00E01F8A" w:rsidP="00F61801">
      <w:pPr>
        <w:jc w:val="both"/>
        <w:rPr>
          <w:rFonts w:ascii="Garamond" w:hAnsi="Garamond"/>
          <w:b/>
          <w:bCs/>
          <w:sz w:val="22"/>
          <w:szCs w:val="22"/>
          <w:lang w:val="fr-FR"/>
        </w:rPr>
      </w:pPr>
    </w:p>
    <w:p w:rsidR="0094569E" w:rsidRPr="00F61801" w:rsidRDefault="0094569E" w:rsidP="00F61801">
      <w:pPr>
        <w:jc w:val="both"/>
        <w:rPr>
          <w:rFonts w:ascii="Garamond" w:hAnsi="Garamond"/>
          <w:b/>
          <w:sz w:val="22"/>
          <w:szCs w:val="22"/>
          <w:lang w:val="fr-FR"/>
        </w:rPr>
      </w:pPr>
      <w:r w:rsidRPr="00F61801">
        <w:rPr>
          <w:rFonts w:ascii="Garamond" w:hAnsi="Garamond"/>
          <w:b/>
          <w:sz w:val="22"/>
          <w:szCs w:val="22"/>
          <w:lang w:val="fr-FR"/>
        </w:rPr>
        <w:t xml:space="preserve">B. Comprendre la raison des </w:t>
      </w:r>
      <w:r w:rsidRPr="00F61801">
        <w:rPr>
          <w:rFonts w:ascii="Garamond" w:hAnsi="Garamond"/>
          <w:b/>
          <w:i/>
          <w:iCs/>
          <w:sz w:val="22"/>
          <w:szCs w:val="22"/>
          <w:lang w:val="fr-FR"/>
        </w:rPr>
        <w:t>mitsvot</w:t>
      </w:r>
    </w:p>
    <w:p w:rsidR="0094569E" w:rsidRPr="00F61801" w:rsidRDefault="0094569E" w:rsidP="00F61801">
      <w:pPr>
        <w:jc w:val="both"/>
        <w:rPr>
          <w:rFonts w:ascii="Garamond" w:hAnsi="Garamond"/>
          <w:b/>
          <w:sz w:val="22"/>
          <w:szCs w:val="22"/>
          <w:lang w:val="fr-FR"/>
        </w:rPr>
      </w:pPr>
    </w:p>
    <w:p w:rsidR="0094569E" w:rsidRPr="00F61801" w:rsidRDefault="0094569E" w:rsidP="00F61801">
      <w:pPr>
        <w:jc w:val="both"/>
        <w:rPr>
          <w:rFonts w:ascii="Garamond" w:hAnsi="Garamond"/>
          <w:sz w:val="22"/>
          <w:szCs w:val="22"/>
          <w:lang w:val="fr-FR"/>
        </w:rPr>
      </w:pPr>
      <w:r w:rsidRPr="00F61801">
        <w:rPr>
          <w:rFonts w:ascii="Garamond" w:hAnsi="Garamond"/>
          <w:sz w:val="22"/>
          <w:szCs w:val="22"/>
          <w:lang w:val="fr-FR"/>
        </w:rPr>
        <w:t xml:space="preserve">Il est possible d’être « guidé » dans notre façon d’agir. Sans l’étude de la Torah, cependant, nos actions resteraient vides de sens. Avec une compréhension profonde provenant d’une étude intensive de la Torah, nos actions prennent une autre dimension. Les </w:t>
      </w:r>
      <w:r w:rsidRPr="00F61801">
        <w:rPr>
          <w:rFonts w:ascii="Garamond" w:hAnsi="Garamond"/>
          <w:i/>
          <w:iCs/>
          <w:sz w:val="22"/>
          <w:szCs w:val="22"/>
          <w:lang w:val="fr-FR"/>
        </w:rPr>
        <w:t>mitsvot</w:t>
      </w:r>
      <w:r w:rsidRPr="00F61801">
        <w:rPr>
          <w:rFonts w:ascii="Garamond" w:hAnsi="Garamond"/>
          <w:sz w:val="22"/>
          <w:szCs w:val="22"/>
          <w:lang w:val="fr-FR"/>
        </w:rPr>
        <w:t xml:space="preserve"> prennent vie, elles prennent tout leur sens.</w:t>
      </w:r>
    </w:p>
    <w:p w:rsidR="00955646" w:rsidRPr="00F61801" w:rsidRDefault="00955646" w:rsidP="00F61801">
      <w:pPr>
        <w:jc w:val="both"/>
        <w:rPr>
          <w:rFonts w:ascii="Garamond" w:hAnsi="Garamond"/>
          <w:b/>
          <w:bCs/>
          <w:sz w:val="22"/>
          <w:szCs w:val="22"/>
          <w:lang w:val="fr-FR"/>
        </w:rPr>
      </w:pPr>
    </w:p>
    <w:p w:rsidR="00E01F8A" w:rsidRPr="00F61801" w:rsidRDefault="00E01F8A" w:rsidP="00F61801">
      <w:pPr>
        <w:jc w:val="both"/>
        <w:rPr>
          <w:rFonts w:ascii="Garamond" w:hAnsi="Garamond"/>
          <w:b/>
          <w:bCs/>
          <w:sz w:val="22"/>
          <w:szCs w:val="22"/>
          <w:lang w:val="fr-FR"/>
        </w:rPr>
      </w:pPr>
    </w:p>
    <w:p w:rsidR="00E01F8A" w:rsidRPr="00F61801" w:rsidRDefault="00E01F8A" w:rsidP="00F61801">
      <w:pPr>
        <w:jc w:val="both"/>
        <w:rPr>
          <w:rFonts w:ascii="Garamond" w:hAnsi="Garamond"/>
          <w:b/>
          <w:bCs/>
          <w:sz w:val="22"/>
          <w:szCs w:val="22"/>
          <w:lang w:val="fr-FR"/>
        </w:rPr>
      </w:pPr>
      <w:r w:rsidRPr="00F61801">
        <w:rPr>
          <w:rFonts w:ascii="Garamond" w:hAnsi="Garamond"/>
          <w:b/>
          <w:bCs/>
          <w:sz w:val="22"/>
          <w:szCs w:val="22"/>
          <w:lang w:val="fr-FR"/>
        </w:rPr>
        <w:t xml:space="preserve">1. </w:t>
      </w:r>
      <w:r w:rsidR="0094569E" w:rsidRPr="00F61801">
        <w:rPr>
          <w:rFonts w:ascii="Garamond" w:hAnsi="Garamond"/>
          <w:b/>
          <w:bCs/>
          <w:sz w:val="22"/>
          <w:szCs w:val="22"/>
          <w:lang w:val="fr-FR"/>
        </w:rPr>
        <w:t>Rambam</w:t>
      </w:r>
      <w:r w:rsidR="003F15DC" w:rsidRPr="00F61801">
        <w:rPr>
          <w:rFonts w:ascii="Garamond" w:hAnsi="Garamond"/>
          <w:b/>
          <w:bCs/>
          <w:sz w:val="22"/>
          <w:szCs w:val="22"/>
          <w:lang w:val="fr-FR"/>
        </w:rPr>
        <w:t xml:space="preserve">, </w:t>
      </w:r>
      <w:r w:rsidR="003F15DC" w:rsidRPr="00F61801">
        <w:rPr>
          <w:rFonts w:ascii="Garamond" w:hAnsi="Garamond"/>
          <w:b/>
          <w:bCs/>
          <w:i/>
          <w:iCs/>
          <w:sz w:val="22"/>
          <w:szCs w:val="22"/>
          <w:lang w:val="fr-FR"/>
        </w:rPr>
        <w:t>Hilk</w:t>
      </w:r>
      <w:r w:rsidR="0094569E" w:rsidRPr="00F61801">
        <w:rPr>
          <w:rFonts w:ascii="Garamond" w:hAnsi="Garamond"/>
          <w:b/>
          <w:bCs/>
          <w:i/>
          <w:iCs/>
          <w:sz w:val="22"/>
          <w:szCs w:val="22"/>
          <w:lang w:val="fr-FR"/>
        </w:rPr>
        <w:t>hot Me’ilah</w:t>
      </w:r>
      <w:r w:rsidR="0094569E" w:rsidRPr="00F61801">
        <w:rPr>
          <w:rFonts w:ascii="Garamond" w:hAnsi="Garamond"/>
          <w:b/>
          <w:bCs/>
          <w:sz w:val="22"/>
          <w:szCs w:val="22"/>
          <w:lang w:val="fr-FR"/>
        </w:rPr>
        <w:t xml:space="preserve"> 8 : 8 – Il est important de comprendre la raison des commandements.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92"/>
        <w:gridCol w:w="4364"/>
      </w:tblGrid>
      <w:tr w:rsidR="00E01F8A" w:rsidRPr="00F61801">
        <w:tc>
          <w:tcPr>
            <w:tcW w:w="10080" w:type="dxa"/>
          </w:tcPr>
          <w:p w:rsidR="00E01F8A" w:rsidRPr="00F61801" w:rsidRDefault="0094569E" w:rsidP="00F61801">
            <w:pPr>
              <w:jc w:val="both"/>
              <w:rPr>
                <w:rFonts w:ascii="Garamond" w:hAnsi="Garamond"/>
                <w:sz w:val="22"/>
                <w:szCs w:val="22"/>
                <w:lang w:val="fr-FR"/>
              </w:rPr>
            </w:pPr>
            <w:r w:rsidRPr="00F61801">
              <w:rPr>
                <w:rFonts w:ascii="Garamond" w:hAnsi="Garamond"/>
                <w:sz w:val="22"/>
                <w:szCs w:val="22"/>
                <w:lang w:val="fr-FR"/>
              </w:rPr>
              <w:t>Il convient à l’homme de méditer sur les lois de la sainte Torah et de connaitre leurs objectifs au mieux de ses capacités.</w:t>
            </w:r>
          </w:p>
        </w:tc>
        <w:tc>
          <w:tcPr>
            <w:tcW w:w="10080" w:type="dxa"/>
          </w:tcPr>
          <w:p w:rsidR="00E01F8A" w:rsidRPr="00F61801" w:rsidRDefault="00E01F8A" w:rsidP="00F61801">
            <w:pPr>
              <w:bidi/>
              <w:jc w:val="both"/>
              <w:rPr>
                <w:rFonts w:ascii="Garamond" w:hAnsi="Garamond"/>
                <w:sz w:val="22"/>
                <w:szCs w:val="22"/>
                <w:lang w:bidi="he-IL"/>
              </w:rPr>
            </w:pPr>
            <w:r w:rsidRPr="00F61801">
              <w:rPr>
                <w:rFonts w:ascii="Garamond" w:hAnsi="Garamond"/>
                <w:sz w:val="22"/>
                <w:szCs w:val="22"/>
                <w:rtl/>
                <w:lang w:bidi="he-IL"/>
              </w:rPr>
              <w:t xml:space="preserve">ראוי לאדם להתבונן במשפטי התורה הקדושה ולידע סוף ענינם לפי כחו.                     </w:t>
            </w:r>
          </w:p>
        </w:tc>
      </w:tr>
    </w:tbl>
    <w:p w:rsidR="00E01F8A" w:rsidRPr="00F61801" w:rsidRDefault="00E01F8A" w:rsidP="00F61801">
      <w:pPr>
        <w:jc w:val="both"/>
        <w:rPr>
          <w:rFonts w:ascii="Garamond" w:hAnsi="Garamond"/>
          <w:sz w:val="22"/>
          <w:szCs w:val="22"/>
          <w:lang w:bidi="he-IL"/>
        </w:rPr>
      </w:pPr>
    </w:p>
    <w:p w:rsidR="00E01F8A" w:rsidRPr="00F61801" w:rsidRDefault="00E01F8A" w:rsidP="00F61801">
      <w:pPr>
        <w:jc w:val="both"/>
        <w:rPr>
          <w:rFonts w:ascii="Garamond" w:hAnsi="Garamond"/>
          <w:b/>
          <w:bCs/>
          <w:sz w:val="22"/>
          <w:szCs w:val="22"/>
          <w:lang w:val="fr-FR" w:bidi="he-IL"/>
        </w:rPr>
      </w:pPr>
      <w:r w:rsidRPr="00F61801">
        <w:rPr>
          <w:rFonts w:ascii="Garamond" w:hAnsi="Garamond"/>
          <w:b/>
          <w:bCs/>
          <w:sz w:val="22"/>
          <w:szCs w:val="22"/>
          <w:lang w:val="fr-FR" w:bidi="he-IL"/>
        </w:rPr>
        <w:t xml:space="preserve">2. </w:t>
      </w:r>
      <w:r w:rsidR="0094569E" w:rsidRPr="00F61801">
        <w:rPr>
          <w:rFonts w:ascii="Garamond" w:hAnsi="Garamond"/>
          <w:b/>
          <w:bCs/>
          <w:sz w:val="22"/>
          <w:szCs w:val="22"/>
          <w:lang w:val="fr-FR"/>
        </w:rPr>
        <w:t xml:space="preserve">Gaon de Vilna, </w:t>
      </w:r>
      <w:r w:rsidR="0094569E" w:rsidRPr="00F61801">
        <w:rPr>
          <w:rFonts w:ascii="Garamond" w:hAnsi="Garamond"/>
          <w:b/>
          <w:bCs/>
          <w:i/>
          <w:iCs/>
          <w:sz w:val="22"/>
          <w:szCs w:val="22"/>
          <w:lang w:val="fr-FR"/>
        </w:rPr>
        <w:t>Michlé</w:t>
      </w:r>
      <w:r w:rsidR="0094569E" w:rsidRPr="00F61801">
        <w:rPr>
          <w:rFonts w:ascii="Garamond" w:hAnsi="Garamond"/>
          <w:b/>
          <w:bCs/>
          <w:sz w:val="22"/>
          <w:szCs w:val="22"/>
          <w:lang w:val="fr-FR"/>
        </w:rPr>
        <w:t xml:space="preserve"> 19 : 2 – Ne comprenant pas les commandements, l’homme perd son enthousiasme pour les accomplir.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88"/>
        <w:gridCol w:w="4468"/>
      </w:tblGrid>
      <w:tr w:rsidR="00E01F8A" w:rsidRPr="00F61801">
        <w:tc>
          <w:tcPr>
            <w:tcW w:w="4388" w:type="dxa"/>
          </w:tcPr>
          <w:p w:rsidR="00E01F8A" w:rsidRPr="00F61801" w:rsidRDefault="0094569E" w:rsidP="00F61801">
            <w:pPr>
              <w:jc w:val="both"/>
              <w:rPr>
                <w:rFonts w:ascii="Garamond" w:hAnsi="Garamond"/>
                <w:sz w:val="22"/>
                <w:szCs w:val="22"/>
                <w:lang w:val="fr-FR"/>
              </w:rPr>
            </w:pPr>
            <w:r w:rsidRPr="00F61801">
              <w:rPr>
                <w:rFonts w:ascii="Garamond" w:hAnsi="Garamond"/>
                <w:sz w:val="22"/>
                <w:szCs w:val="22"/>
                <w:lang w:val="fr-FR"/>
              </w:rPr>
              <w:t xml:space="preserve">« Sans sagesse ce n’est pas bon pour l’âme » - cela signifie que si une personne se contente d’accomplir les </w:t>
            </w:r>
            <w:r w:rsidRPr="00F61801">
              <w:rPr>
                <w:rFonts w:ascii="Garamond" w:hAnsi="Garamond"/>
                <w:i/>
                <w:iCs/>
                <w:sz w:val="22"/>
                <w:szCs w:val="22"/>
                <w:lang w:val="fr-FR"/>
              </w:rPr>
              <w:t>mitsvot</w:t>
            </w:r>
            <w:r w:rsidRPr="00F61801">
              <w:rPr>
                <w:rFonts w:ascii="Garamond" w:hAnsi="Garamond"/>
                <w:sz w:val="22"/>
                <w:szCs w:val="22"/>
                <w:lang w:val="fr-FR"/>
              </w:rPr>
              <w:t xml:space="preserve"> sans s’adonner à l’étude de la Torah, ce ne sera pas bon pour son âme. Cela s’appelle accomplir les </w:t>
            </w:r>
            <w:r w:rsidRPr="00F61801">
              <w:rPr>
                <w:rFonts w:ascii="Garamond" w:hAnsi="Garamond"/>
                <w:i/>
                <w:iCs/>
                <w:sz w:val="22"/>
                <w:szCs w:val="22"/>
                <w:lang w:val="fr-FR"/>
              </w:rPr>
              <w:t>mitsvot</w:t>
            </w:r>
            <w:r w:rsidR="002B6D13">
              <w:rPr>
                <w:rFonts w:ascii="Garamond" w:hAnsi="Garamond"/>
                <w:sz w:val="22"/>
                <w:szCs w:val="22"/>
                <w:lang w:val="fr-FR"/>
              </w:rPr>
              <w:t xml:space="preserve"> « sans sagesse, </w:t>
            </w:r>
            <w:r w:rsidRPr="00F61801">
              <w:rPr>
                <w:rFonts w:ascii="Garamond" w:hAnsi="Garamond"/>
                <w:sz w:val="22"/>
                <w:szCs w:val="22"/>
                <w:lang w:val="fr-FR"/>
              </w:rPr>
              <w:t xml:space="preserve">ce n’est pas bon pour l’âme. » L’accomplissement des </w:t>
            </w:r>
            <w:r w:rsidRPr="00F61801">
              <w:rPr>
                <w:rFonts w:ascii="Garamond" w:hAnsi="Garamond"/>
                <w:i/>
                <w:iCs/>
                <w:sz w:val="22"/>
                <w:szCs w:val="22"/>
                <w:lang w:val="fr-FR"/>
              </w:rPr>
              <w:t>mitsvot</w:t>
            </w:r>
            <w:r w:rsidRPr="00F61801">
              <w:rPr>
                <w:rFonts w:ascii="Garamond" w:hAnsi="Garamond"/>
                <w:sz w:val="22"/>
                <w:szCs w:val="22"/>
                <w:lang w:val="fr-FR"/>
              </w:rPr>
              <w:t xml:space="preserve"> ne procurera pas de plaisir à son âme étant donné qu’il n’en connait pas la raison, et ainsi il les fera sans enthousiasme.</w:t>
            </w:r>
          </w:p>
        </w:tc>
        <w:tc>
          <w:tcPr>
            <w:tcW w:w="4468" w:type="dxa"/>
          </w:tcPr>
          <w:p w:rsidR="00E01F8A" w:rsidRPr="00F61801" w:rsidRDefault="00E01F8A" w:rsidP="00F61801">
            <w:pPr>
              <w:bidi/>
              <w:jc w:val="both"/>
              <w:rPr>
                <w:rFonts w:ascii="Garamond" w:hAnsi="Garamond"/>
                <w:sz w:val="22"/>
                <w:szCs w:val="22"/>
                <w:rtl/>
                <w:lang w:bidi="he-IL"/>
              </w:rPr>
            </w:pPr>
            <w:r w:rsidRPr="00F61801">
              <w:rPr>
                <w:rFonts w:ascii="Garamond" w:hAnsi="Garamond"/>
                <w:sz w:val="22"/>
                <w:szCs w:val="22"/>
                <w:rtl/>
                <w:lang w:bidi="he-IL"/>
              </w:rPr>
              <w:t xml:space="preserve">"גם בלא דעת נפש לא טוב" – כלומר אם אדם עושה מצות ואינו עוסק בתורה, לא טוב...כשעושה מצות בלתי דעת, ה"נפש לא טוב", כי אין נהנית הנפש מזה, מחמת שאינו יודע השורש ועושה בלא חשק.                 </w:t>
            </w:r>
          </w:p>
        </w:tc>
      </w:tr>
    </w:tbl>
    <w:p w:rsidR="00E01F8A" w:rsidRPr="00F61801" w:rsidRDefault="00E01F8A" w:rsidP="00F61801">
      <w:pPr>
        <w:jc w:val="both"/>
        <w:rPr>
          <w:rFonts w:ascii="Garamond" w:hAnsi="Garamond"/>
          <w:sz w:val="22"/>
          <w:szCs w:val="22"/>
          <w:lang w:bidi="he-IL"/>
        </w:rPr>
      </w:pPr>
    </w:p>
    <w:p w:rsidR="00E01F8A" w:rsidRPr="00F61801" w:rsidRDefault="00E01F8A" w:rsidP="00F61801">
      <w:pPr>
        <w:pStyle w:val="Corpsdetexte2"/>
        <w:jc w:val="both"/>
        <w:rPr>
          <w:rFonts w:ascii="Garamond" w:hAnsi="Garamond"/>
          <w:sz w:val="22"/>
          <w:szCs w:val="22"/>
          <w:lang w:val="fr-FR" w:bidi="he-IL"/>
        </w:rPr>
      </w:pPr>
      <w:r w:rsidRPr="00F61801">
        <w:rPr>
          <w:rFonts w:ascii="Garamond" w:hAnsi="Garamond"/>
          <w:sz w:val="22"/>
          <w:szCs w:val="22"/>
          <w:lang w:val="fr-FR" w:bidi="he-IL"/>
        </w:rPr>
        <w:t xml:space="preserve">3. </w:t>
      </w:r>
      <w:r w:rsidR="0094569E" w:rsidRPr="00F61801">
        <w:rPr>
          <w:rFonts w:ascii="Garamond" w:hAnsi="Garamond"/>
          <w:sz w:val="22"/>
          <w:szCs w:val="22"/>
          <w:lang w:val="fr-FR"/>
        </w:rPr>
        <w:t xml:space="preserve">Rabbi David de Karlin, Préface de </w:t>
      </w:r>
      <w:r w:rsidR="003F15DC" w:rsidRPr="00F61801">
        <w:rPr>
          <w:rFonts w:ascii="Garamond" w:hAnsi="Garamond"/>
          <w:i/>
          <w:iCs/>
          <w:sz w:val="22"/>
          <w:szCs w:val="22"/>
          <w:lang w:val="fr-FR"/>
        </w:rPr>
        <w:t>Piské Halak</w:t>
      </w:r>
      <w:r w:rsidR="0094569E" w:rsidRPr="00F61801">
        <w:rPr>
          <w:rFonts w:ascii="Garamond" w:hAnsi="Garamond"/>
          <w:i/>
          <w:iCs/>
          <w:sz w:val="22"/>
          <w:szCs w:val="22"/>
          <w:lang w:val="fr-FR"/>
        </w:rPr>
        <w:t>hot</w:t>
      </w:r>
      <w:r w:rsidR="0094569E" w:rsidRPr="00F61801">
        <w:rPr>
          <w:rFonts w:ascii="Garamond" w:hAnsi="Garamond"/>
          <w:sz w:val="22"/>
          <w:szCs w:val="22"/>
          <w:lang w:val="fr-FR"/>
        </w:rPr>
        <w:t>- Etudier aide à parvenir à une compréhension profonde.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56"/>
        <w:gridCol w:w="4100"/>
      </w:tblGrid>
      <w:tr w:rsidR="00E01F8A" w:rsidRPr="00F61801">
        <w:tc>
          <w:tcPr>
            <w:tcW w:w="10080" w:type="dxa"/>
          </w:tcPr>
          <w:p w:rsidR="00E01F8A" w:rsidRPr="00F61801" w:rsidRDefault="00787378" w:rsidP="00F61801">
            <w:pPr>
              <w:jc w:val="both"/>
              <w:rPr>
                <w:rFonts w:ascii="Garamond" w:hAnsi="Garamond"/>
                <w:sz w:val="22"/>
                <w:szCs w:val="22"/>
                <w:lang w:val="fr-FR"/>
              </w:rPr>
            </w:pPr>
            <w:r w:rsidRPr="00F61801">
              <w:rPr>
                <w:rFonts w:ascii="Garamond" w:hAnsi="Garamond"/>
                <w:sz w:val="22"/>
                <w:szCs w:val="22"/>
                <w:lang w:val="fr-FR"/>
              </w:rPr>
              <w:t xml:space="preserve">Sans l’étude [de la Torah], il est impossible de parvenir à l’accomplissement des </w:t>
            </w:r>
            <w:r w:rsidRPr="00F61801">
              <w:rPr>
                <w:rFonts w:ascii="Garamond" w:hAnsi="Garamond"/>
                <w:i/>
                <w:iCs/>
                <w:sz w:val="22"/>
                <w:szCs w:val="22"/>
                <w:lang w:val="fr-FR"/>
              </w:rPr>
              <w:t>mitsvot</w:t>
            </w:r>
            <w:r w:rsidRPr="00F61801">
              <w:rPr>
                <w:rFonts w:ascii="Garamond" w:hAnsi="Garamond"/>
                <w:sz w:val="22"/>
                <w:szCs w:val="22"/>
                <w:lang w:val="fr-FR"/>
              </w:rPr>
              <w:t xml:space="preserve"> avec une compréhension profonde et une reconnaissance authentique de ce que l’on fait.</w:t>
            </w:r>
          </w:p>
        </w:tc>
        <w:tc>
          <w:tcPr>
            <w:tcW w:w="10080" w:type="dxa"/>
          </w:tcPr>
          <w:p w:rsidR="00E01F8A" w:rsidRPr="00F61801" w:rsidRDefault="00E01F8A" w:rsidP="00F61801">
            <w:pPr>
              <w:bidi/>
              <w:jc w:val="both"/>
              <w:rPr>
                <w:rFonts w:ascii="Garamond" w:hAnsi="Garamond"/>
                <w:sz w:val="22"/>
                <w:szCs w:val="22"/>
                <w:rtl/>
                <w:lang w:bidi="he-IL"/>
              </w:rPr>
            </w:pPr>
            <w:r w:rsidRPr="00F61801">
              <w:rPr>
                <w:rFonts w:ascii="Garamond" w:hAnsi="Garamond"/>
                <w:sz w:val="22"/>
                <w:szCs w:val="22"/>
                <w:rtl/>
                <w:lang w:bidi="he-IL"/>
              </w:rPr>
              <w:t xml:space="preserve">שזולת הלימוד לא יבא לעולם לידי מעשה בידיעה פנימית והכרה עצמית.              </w:t>
            </w:r>
          </w:p>
        </w:tc>
      </w:tr>
    </w:tbl>
    <w:p w:rsidR="00E01F8A" w:rsidRPr="00F61801" w:rsidRDefault="00E01F8A" w:rsidP="00F61801">
      <w:pPr>
        <w:jc w:val="both"/>
        <w:rPr>
          <w:rFonts w:ascii="Garamond" w:hAnsi="Garamond"/>
          <w:sz w:val="22"/>
          <w:szCs w:val="22"/>
          <w:lang w:bidi="he-IL"/>
        </w:rPr>
      </w:pPr>
    </w:p>
    <w:p w:rsidR="00787378" w:rsidRPr="00F61801" w:rsidRDefault="00787378" w:rsidP="00F61801">
      <w:pPr>
        <w:jc w:val="both"/>
        <w:rPr>
          <w:rFonts w:ascii="Garamond" w:hAnsi="Garamond"/>
          <w:b/>
          <w:sz w:val="22"/>
          <w:szCs w:val="22"/>
          <w:lang w:val="fr-FR"/>
        </w:rPr>
      </w:pPr>
    </w:p>
    <w:p w:rsidR="00787378" w:rsidRPr="00F61801" w:rsidRDefault="00787378" w:rsidP="00F61801">
      <w:pPr>
        <w:jc w:val="both"/>
        <w:rPr>
          <w:rFonts w:ascii="Garamond" w:hAnsi="Garamond"/>
          <w:b/>
          <w:sz w:val="22"/>
          <w:szCs w:val="22"/>
          <w:lang w:val="fr-FR"/>
        </w:rPr>
      </w:pPr>
      <w:r w:rsidRPr="00F61801">
        <w:rPr>
          <w:rFonts w:ascii="Garamond" w:hAnsi="Garamond"/>
          <w:b/>
          <w:sz w:val="22"/>
          <w:szCs w:val="22"/>
          <w:lang w:val="fr-FR"/>
        </w:rPr>
        <w:t>C. Développer une relation avec D.</w:t>
      </w:r>
    </w:p>
    <w:p w:rsidR="00787378" w:rsidRPr="00F61801" w:rsidRDefault="00787378" w:rsidP="00F61801">
      <w:pPr>
        <w:jc w:val="both"/>
        <w:rPr>
          <w:rFonts w:ascii="Garamond" w:hAnsi="Garamond"/>
          <w:b/>
          <w:sz w:val="22"/>
          <w:szCs w:val="22"/>
          <w:lang w:val="fr-FR"/>
        </w:rPr>
      </w:pPr>
    </w:p>
    <w:p w:rsidR="00787378" w:rsidRPr="00F61801" w:rsidRDefault="00787378" w:rsidP="00F61801">
      <w:pPr>
        <w:jc w:val="both"/>
        <w:rPr>
          <w:rFonts w:ascii="Garamond" w:hAnsi="Garamond"/>
          <w:sz w:val="22"/>
          <w:szCs w:val="22"/>
          <w:lang w:val="fr-FR"/>
        </w:rPr>
      </w:pPr>
      <w:r w:rsidRPr="00F61801">
        <w:rPr>
          <w:rFonts w:ascii="Garamond" w:hAnsi="Garamond"/>
          <w:sz w:val="22"/>
          <w:szCs w:val="22"/>
          <w:lang w:val="fr-FR"/>
        </w:rPr>
        <w:t>Etudier la Torah nous permet d’atteindre le but essentiel de notre existence – créer une relation avec D. Nous étudions autant qu’il est humainement possible la parole de D. afin de créer un lien avec Lui.</w:t>
      </w:r>
    </w:p>
    <w:p w:rsidR="00E01F8A" w:rsidRPr="00F61801" w:rsidRDefault="00E01F8A" w:rsidP="00F61801">
      <w:pPr>
        <w:jc w:val="both"/>
        <w:rPr>
          <w:rFonts w:ascii="Garamond" w:hAnsi="Garamond"/>
          <w:b/>
          <w:bCs/>
          <w:sz w:val="22"/>
          <w:szCs w:val="22"/>
          <w:highlight w:val="yellow"/>
          <w:lang w:val="fr-FR"/>
        </w:rPr>
      </w:pPr>
    </w:p>
    <w:p w:rsidR="00E01F8A" w:rsidRPr="00F61801" w:rsidRDefault="00E01F8A" w:rsidP="00F61801">
      <w:pPr>
        <w:jc w:val="both"/>
        <w:rPr>
          <w:rFonts w:ascii="Garamond" w:hAnsi="Garamond"/>
          <w:b/>
          <w:bCs/>
          <w:sz w:val="22"/>
          <w:szCs w:val="22"/>
          <w:lang w:val="fr-FR" w:bidi="he-IL"/>
        </w:rPr>
      </w:pPr>
      <w:r w:rsidRPr="00F61801">
        <w:rPr>
          <w:rFonts w:ascii="Garamond" w:hAnsi="Garamond"/>
          <w:b/>
          <w:bCs/>
          <w:sz w:val="22"/>
          <w:szCs w:val="22"/>
          <w:lang w:val="fr-FR" w:bidi="he-IL"/>
        </w:rPr>
        <w:t xml:space="preserve">1. </w:t>
      </w:r>
      <w:r w:rsidR="00E75D65" w:rsidRPr="00F61801">
        <w:rPr>
          <w:rFonts w:ascii="Garamond" w:hAnsi="Garamond"/>
          <w:b/>
          <w:bCs/>
          <w:i/>
          <w:iCs/>
          <w:sz w:val="22"/>
          <w:szCs w:val="22"/>
          <w:lang w:val="fr-FR"/>
        </w:rPr>
        <w:t>Dé</w:t>
      </w:r>
      <w:r w:rsidR="00787378" w:rsidRPr="00F61801">
        <w:rPr>
          <w:rFonts w:ascii="Garamond" w:hAnsi="Garamond"/>
          <w:b/>
          <w:bCs/>
          <w:i/>
          <w:iCs/>
          <w:sz w:val="22"/>
          <w:szCs w:val="22"/>
          <w:lang w:val="fr-FR"/>
        </w:rPr>
        <w:t>varim</w:t>
      </w:r>
      <w:r w:rsidR="00787378" w:rsidRPr="00F61801">
        <w:rPr>
          <w:rFonts w:ascii="Garamond" w:hAnsi="Garamond"/>
          <w:b/>
          <w:bCs/>
          <w:sz w:val="22"/>
          <w:szCs w:val="22"/>
          <w:lang w:val="fr-FR"/>
        </w:rPr>
        <w:t xml:space="preserve"> 6 : 5-6 – La source du commandement d’étudier la Torah.</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7"/>
        <w:gridCol w:w="4353"/>
      </w:tblGrid>
      <w:tr w:rsidR="00E01F8A" w:rsidRPr="00F61801">
        <w:tc>
          <w:tcPr>
            <w:tcW w:w="4537" w:type="dxa"/>
          </w:tcPr>
          <w:p w:rsidR="00E01F8A" w:rsidRPr="00F61801" w:rsidRDefault="00787378" w:rsidP="00F61801">
            <w:pPr>
              <w:jc w:val="both"/>
              <w:rPr>
                <w:rFonts w:ascii="Garamond" w:hAnsi="Garamond"/>
                <w:sz w:val="22"/>
                <w:szCs w:val="22"/>
                <w:lang w:val="fr-FR"/>
              </w:rPr>
            </w:pPr>
            <w:r w:rsidRPr="00F61801">
              <w:rPr>
                <w:rFonts w:ascii="Garamond" w:hAnsi="Garamond"/>
                <w:sz w:val="22"/>
                <w:szCs w:val="22"/>
                <w:lang w:val="fr-FR"/>
              </w:rPr>
              <w:lastRenderedPageBreak/>
              <w:t>Tu aimeras le Seigneur ton D. de tout ton cœur, de toute ton âme et de tous tes moyens. Que les paroles que je t’adresse aujourd’hui soient sur ton cœur.</w:t>
            </w:r>
          </w:p>
        </w:tc>
        <w:tc>
          <w:tcPr>
            <w:tcW w:w="4353" w:type="dxa"/>
          </w:tcPr>
          <w:p w:rsidR="00E01F8A" w:rsidRPr="00F61801" w:rsidRDefault="00E01F8A" w:rsidP="00F61801">
            <w:pPr>
              <w:bidi/>
              <w:jc w:val="both"/>
              <w:rPr>
                <w:rFonts w:ascii="Garamond" w:hAnsi="Garamond"/>
                <w:sz w:val="22"/>
                <w:szCs w:val="22"/>
                <w:rtl/>
                <w:lang w:bidi="he-IL"/>
              </w:rPr>
            </w:pPr>
            <w:r w:rsidRPr="00F61801">
              <w:rPr>
                <w:rFonts w:ascii="Garamond" w:hAnsi="Garamond"/>
                <w:sz w:val="22"/>
                <w:szCs w:val="22"/>
                <w:rtl/>
                <w:lang w:bidi="he-IL"/>
              </w:rPr>
              <w:t xml:space="preserve">"אהבת את ה' אלקיך בכל לבבך ובכל נפשך ובכל מאדך: והיו הדברים האלה אשר אנכי מצוך היום על לבבך.                            </w:t>
            </w:r>
          </w:p>
        </w:tc>
      </w:tr>
    </w:tbl>
    <w:p w:rsidR="00E01F8A" w:rsidRPr="00F61801" w:rsidRDefault="00E01F8A" w:rsidP="00F61801">
      <w:pPr>
        <w:jc w:val="both"/>
        <w:rPr>
          <w:rFonts w:ascii="Garamond" w:hAnsi="Garamond"/>
          <w:sz w:val="22"/>
          <w:szCs w:val="22"/>
          <w:lang w:bidi="he-IL"/>
        </w:rPr>
      </w:pPr>
    </w:p>
    <w:p w:rsidR="00E01F8A" w:rsidRPr="00F61801" w:rsidRDefault="00787378" w:rsidP="00F61801">
      <w:pPr>
        <w:jc w:val="both"/>
        <w:rPr>
          <w:rFonts w:ascii="Garamond" w:hAnsi="Garamond"/>
          <w:b/>
          <w:bCs/>
          <w:sz w:val="22"/>
          <w:szCs w:val="22"/>
          <w:lang w:val="fr-FR" w:bidi="he-IL"/>
        </w:rPr>
      </w:pPr>
      <w:r w:rsidRPr="00F61801">
        <w:rPr>
          <w:rFonts w:ascii="Garamond" w:hAnsi="Garamond"/>
          <w:b/>
          <w:bCs/>
          <w:sz w:val="22"/>
          <w:szCs w:val="22"/>
          <w:lang w:val="fr-FR" w:bidi="he-IL"/>
        </w:rPr>
        <w:t xml:space="preserve">2. </w:t>
      </w:r>
      <w:r w:rsidRPr="00F61801">
        <w:rPr>
          <w:rFonts w:ascii="Garamond" w:hAnsi="Garamond"/>
          <w:b/>
          <w:bCs/>
          <w:i/>
          <w:iCs/>
          <w:sz w:val="22"/>
          <w:szCs w:val="22"/>
          <w:lang w:val="fr-FR"/>
        </w:rPr>
        <w:t>Rachi</w:t>
      </w:r>
      <w:r w:rsidRPr="00F61801">
        <w:rPr>
          <w:rFonts w:ascii="Garamond" w:hAnsi="Garamond"/>
          <w:b/>
          <w:bCs/>
          <w:sz w:val="22"/>
          <w:szCs w:val="22"/>
          <w:lang w:val="fr-FR"/>
        </w:rPr>
        <w:t>, ibid. – Etudier la Torah constitue la voie vers la connaissance de D.</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7"/>
        <w:gridCol w:w="4353"/>
      </w:tblGrid>
      <w:tr w:rsidR="00E01F8A" w:rsidRPr="00F61801">
        <w:tc>
          <w:tcPr>
            <w:tcW w:w="4537" w:type="dxa"/>
          </w:tcPr>
          <w:p w:rsidR="00E01F8A" w:rsidRPr="00F61801" w:rsidRDefault="00787378" w:rsidP="00F61801">
            <w:pPr>
              <w:jc w:val="both"/>
              <w:rPr>
                <w:rFonts w:ascii="Garamond" w:hAnsi="Garamond"/>
                <w:sz w:val="22"/>
                <w:szCs w:val="22"/>
                <w:lang w:val="fr-FR"/>
              </w:rPr>
            </w:pPr>
            <w:r w:rsidRPr="00F61801">
              <w:rPr>
                <w:rFonts w:ascii="Garamond" w:hAnsi="Garamond"/>
                <w:sz w:val="22"/>
                <w:szCs w:val="22"/>
                <w:lang w:val="fr-FR"/>
              </w:rPr>
              <w:t>[Le second verset est une explication du premier :] Que signifie « aimer Hachem ? » « Que les paroles que je t’adresse aujourd’hui soient sur ton cœur » car à travers cela [en étudiant la Torah] tu en viendras à connaître D. et suivre Ses voies.</w:t>
            </w:r>
          </w:p>
        </w:tc>
        <w:tc>
          <w:tcPr>
            <w:tcW w:w="4353" w:type="dxa"/>
          </w:tcPr>
          <w:p w:rsidR="00E01F8A" w:rsidRPr="00F61801" w:rsidRDefault="00E01F8A" w:rsidP="00F61801">
            <w:pPr>
              <w:bidi/>
              <w:jc w:val="both"/>
              <w:rPr>
                <w:rFonts w:ascii="Garamond" w:hAnsi="Garamond"/>
                <w:sz w:val="22"/>
                <w:szCs w:val="22"/>
                <w:rtl/>
                <w:lang w:bidi="he-IL"/>
              </w:rPr>
            </w:pPr>
            <w:r w:rsidRPr="00F61801">
              <w:rPr>
                <w:rFonts w:ascii="Garamond" w:hAnsi="Garamond"/>
                <w:sz w:val="22"/>
                <w:szCs w:val="22"/>
                <w:rtl/>
                <w:lang w:bidi="he-IL"/>
              </w:rPr>
              <w:t xml:space="preserve">מהו האהבה? והיו הדברים האלה שמתוך </w:t>
            </w:r>
            <w:r w:rsidRPr="00F61801">
              <w:rPr>
                <w:rFonts w:ascii="Garamond" w:hAnsi="Garamond"/>
                <w:sz w:val="22"/>
                <w:szCs w:val="22"/>
                <w:rtl/>
                <w:lang w:val="en-ZA" w:bidi="he-IL"/>
              </w:rPr>
              <w:t xml:space="preserve">כך </w:t>
            </w:r>
            <w:r w:rsidRPr="00F61801">
              <w:rPr>
                <w:rFonts w:ascii="Garamond" w:hAnsi="Garamond"/>
                <w:sz w:val="22"/>
                <w:szCs w:val="22"/>
                <w:rtl/>
                <w:lang w:bidi="he-IL"/>
              </w:rPr>
              <w:t xml:space="preserve">אתה מכיר בהקב"ה ומתדבק בדרכיו.          </w:t>
            </w:r>
          </w:p>
        </w:tc>
      </w:tr>
    </w:tbl>
    <w:p w:rsidR="00E01F8A" w:rsidRPr="00F61801" w:rsidRDefault="00E01F8A" w:rsidP="00F61801">
      <w:pPr>
        <w:jc w:val="both"/>
        <w:rPr>
          <w:rFonts w:ascii="Garamond" w:hAnsi="Garamond"/>
          <w:sz w:val="22"/>
          <w:szCs w:val="22"/>
          <w:lang w:bidi="he-IL"/>
        </w:rPr>
      </w:pPr>
    </w:p>
    <w:p w:rsidR="00E01F8A" w:rsidRPr="00F61801" w:rsidRDefault="00E01F8A" w:rsidP="00F61801">
      <w:pPr>
        <w:jc w:val="both"/>
        <w:rPr>
          <w:rFonts w:ascii="Garamond" w:hAnsi="Garamond"/>
          <w:b/>
          <w:bCs/>
          <w:sz w:val="22"/>
          <w:szCs w:val="22"/>
          <w:lang w:val="fr-FR"/>
        </w:rPr>
      </w:pPr>
      <w:r w:rsidRPr="00F61801">
        <w:rPr>
          <w:rFonts w:ascii="Garamond" w:hAnsi="Garamond"/>
          <w:sz w:val="22"/>
          <w:szCs w:val="22"/>
          <w:lang w:val="fr-FR" w:bidi="he-IL"/>
        </w:rPr>
        <w:t xml:space="preserve">3. </w:t>
      </w:r>
      <w:r w:rsidR="00787378" w:rsidRPr="00F61801">
        <w:rPr>
          <w:rFonts w:ascii="Garamond" w:hAnsi="Garamond"/>
          <w:b/>
          <w:bCs/>
          <w:sz w:val="22"/>
          <w:szCs w:val="22"/>
          <w:lang w:val="fr-FR" w:bidi="he-IL"/>
        </w:rPr>
        <w:t xml:space="preserve">Rabbi Avigdor Miller, </w:t>
      </w:r>
      <w:r w:rsidR="00E75D65" w:rsidRPr="00F61801">
        <w:rPr>
          <w:rFonts w:ascii="Garamond" w:hAnsi="Garamond"/>
          <w:b/>
          <w:bCs/>
          <w:i/>
          <w:sz w:val="22"/>
          <w:szCs w:val="22"/>
          <w:lang w:val="fr-FR" w:bidi="he-IL"/>
        </w:rPr>
        <w:t>Cha’aré</w:t>
      </w:r>
      <w:r w:rsidR="00787378" w:rsidRPr="00F61801">
        <w:rPr>
          <w:rFonts w:ascii="Garamond" w:hAnsi="Garamond"/>
          <w:b/>
          <w:bCs/>
          <w:i/>
          <w:sz w:val="22"/>
          <w:szCs w:val="22"/>
          <w:lang w:val="fr-FR" w:bidi="he-IL"/>
        </w:rPr>
        <w:t xml:space="preserve"> Ora</w:t>
      </w:r>
      <w:r w:rsidR="00787378" w:rsidRPr="00F61801">
        <w:rPr>
          <w:rFonts w:ascii="Garamond" w:hAnsi="Garamond"/>
          <w:b/>
          <w:bCs/>
          <w:sz w:val="22"/>
          <w:szCs w:val="22"/>
          <w:lang w:val="fr-FR" w:bidi="he-IL"/>
        </w:rPr>
        <w:t>, p. 37 – Le but de l’étude de la Torah est de nous aider à comprendre D. (autant qu’il est humainement possible).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16"/>
        <w:gridCol w:w="4174"/>
      </w:tblGrid>
      <w:tr w:rsidR="00E01F8A" w:rsidRPr="00F61801">
        <w:tc>
          <w:tcPr>
            <w:tcW w:w="4716" w:type="dxa"/>
          </w:tcPr>
          <w:p w:rsidR="00E01F8A" w:rsidRPr="00F61801" w:rsidRDefault="00787378" w:rsidP="00F61801">
            <w:pPr>
              <w:jc w:val="both"/>
              <w:rPr>
                <w:rFonts w:ascii="Garamond" w:hAnsi="Garamond"/>
                <w:sz w:val="22"/>
                <w:szCs w:val="22"/>
                <w:lang w:val="fr-FR"/>
              </w:rPr>
            </w:pPr>
            <w:r w:rsidRPr="00F61801">
              <w:rPr>
                <w:rFonts w:ascii="Garamond" w:hAnsi="Garamond"/>
                <w:sz w:val="22"/>
                <w:szCs w:val="22"/>
                <w:lang w:val="fr-FR"/>
              </w:rPr>
              <w:t>La Torah nous enjoint à faire notre possible pour ressembler à D. Modeler notre psychisme et notre intellect d’après les pensées de D. fait partie de cette obligation</w:t>
            </w:r>
            <w:r w:rsidR="00C27010" w:rsidRPr="00F61801">
              <w:rPr>
                <w:rFonts w:ascii="Garamond" w:hAnsi="Garamond"/>
                <w:sz w:val="22"/>
                <w:szCs w:val="22"/>
                <w:lang w:val="fr-FR"/>
              </w:rPr>
              <w:t>.</w:t>
            </w:r>
            <w:r w:rsidRPr="00F61801">
              <w:rPr>
                <w:rFonts w:ascii="Garamond" w:hAnsi="Garamond"/>
                <w:sz w:val="22"/>
                <w:szCs w:val="22"/>
                <w:lang w:val="fr-FR"/>
              </w:rPr>
              <w:t xml:space="preserve"> C’est l’une des raisons de l’importance d’étudier et d’approfondir la Torah, afin de comprendre la Volonté de D. et faire que notre propre volonté reflète la Sienne. Ceci étant accompli, même nos</w:t>
            </w:r>
            <w:r w:rsidR="00C27010" w:rsidRPr="00F61801">
              <w:rPr>
                <w:rFonts w:ascii="Garamond" w:hAnsi="Garamond"/>
                <w:sz w:val="22"/>
                <w:szCs w:val="22"/>
                <w:lang w:val="fr-FR"/>
              </w:rPr>
              <w:t xml:space="preserve"> réactions naturelles reflèten</w:t>
            </w:r>
            <w:r w:rsidRPr="00F61801">
              <w:rPr>
                <w:rFonts w:ascii="Garamond" w:hAnsi="Garamond"/>
                <w:sz w:val="22"/>
                <w:szCs w:val="22"/>
                <w:lang w:val="fr-FR"/>
              </w:rPr>
              <w:t xml:space="preserve">t la </w:t>
            </w:r>
            <w:r w:rsidR="00CA7970" w:rsidRPr="00F61801">
              <w:rPr>
                <w:rFonts w:ascii="Garamond" w:hAnsi="Garamond"/>
                <w:sz w:val="22"/>
                <w:szCs w:val="22"/>
                <w:lang w:val="fr-FR"/>
              </w:rPr>
              <w:t>Volonté de D. Ce que D. aime, nous aimons</w:t>
            </w:r>
            <w:r w:rsidRPr="00F61801">
              <w:rPr>
                <w:rFonts w:ascii="Garamond" w:hAnsi="Garamond"/>
                <w:sz w:val="22"/>
                <w:szCs w:val="22"/>
                <w:lang w:val="fr-FR"/>
              </w:rPr>
              <w:t xml:space="preserve"> ; ce qui est haïssable </w:t>
            </w:r>
            <w:r w:rsidR="00CA7970" w:rsidRPr="00F61801">
              <w:rPr>
                <w:rFonts w:ascii="Garamond" w:hAnsi="Garamond"/>
                <w:sz w:val="22"/>
                <w:szCs w:val="22"/>
                <w:lang w:val="fr-FR"/>
              </w:rPr>
              <w:t>pour  D., est haïssable pour nous</w:t>
            </w:r>
            <w:r w:rsidRPr="00F61801">
              <w:rPr>
                <w:rFonts w:ascii="Garamond" w:hAnsi="Garamond"/>
                <w:sz w:val="22"/>
                <w:szCs w:val="22"/>
                <w:lang w:val="fr-FR"/>
              </w:rPr>
              <w:t> ; ce qui est r</w:t>
            </w:r>
            <w:r w:rsidR="00CA7970" w:rsidRPr="00F61801">
              <w:rPr>
                <w:rFonts w:ascii="Garamond" w:hAnsi="Garamond"/>
                <w:sz w:val="22"/>
                <w:szCs w:val="22"/>
                <w:lang w:val="fr-FR"/>
              </w:rPr>
              <w:t>épugnant pour D., l’est pour nous</w:t>
            </w:r>
            <w:r w:rsidRPr="00F61801">
              <w:rPr>
                <w:rFonts w:ascii="Garamond" w:hAnsi="Garamond"/>
                <w:sz w:val="22"/>
                <w:szCs w:val="22"/>
                <w:lang w:val="fr-FR"/>
              </w:rPr>
              <w:t xml:space="preserve"> aussi.</w:t>
            </w:r>
          </w:p>
        </w:tc>
        <w:tc>
          <w:tcPr>
            <w:tcW w:w="4174" w:type="dxa"/>
          </w:tcPr>
          <w:p w:rsidR="00E01F8A" w:rsidRPr="00F61801" w:rsidRDefault="00E01F8A" w:rsidP="00F61801">
            <w:pPr>
              <w:bidi/>
              <w:jc w:val="both"/>
              <w:rPr>
                <w:rFonts w:ascii="Garamond" w:hAnsi="Garamond"/>
                <w:sz w:val="22"/>
                <w:szCs w:val="22"/>
                <w:rtl/>
                <w:lang w:bidi="he-IL"/>
              </w:rPr>
            </w:pPr>
            <w:r w:rsidRPr="00F61801">
              <w:rPr>
                <w:rFonts w:ascii="Garamond" w:hAnsi="Garamond"/>
                <w:sz w:val="22"/>
                <w:szCs w:val="22"/>
                <w:rtl/>
                <w:lang w:bidi="he-IL"/>
              </w:rPr>
              <w:t xml:space="preserve">בתלמוד תורה, מלבד החיוב הגדול של לימוד התורה מצד עצמו, גם משום מצות והלכת בדרכיו אנו חייבים ללמוד ולהעמיק בדברי תורה, מתוך גישה לירד לסוף דעתו של הקב"ה ולקנותו בדעתינו עד שיהא נעשה כמו דעה שלנו...ואז כשהשקפותיו ותגובותיו הפנימים יהיו כמו מחשבות ה', אז הוא "דומה לו". כי אז, מה שהקב"ה רוצה, הוא רצונו ממש. מה שאהוב אצל הקב"ה הוא אהוב לו, מה שה' שונא מרגיש שנוא גם לו, ומה שמאוס בעיני ה' מאוס ממש בעיניו.         </w:t>
            </w:r>
          </w:p>
        </w:tc>
      </w:tr>
    </w:tbl>
    <w:p w:rsidR="00E01F8A" w:rsidRPr="00F61801" w:rsidRDefault="00E01F8A" w:rsidP="00F61801">
      <w:pPr>
        <w:jc w:val="both"/>
        <w:rPr>
          <w:rFonts w:ascii="Garamond" w:hAnsi="Garamond"/>
          <w:sz w:val="22"/>
          <w:szCs w:val="22"/>
          <w:lang w:bidi="he-IL"/>
        </w:rPr>
      </w:pPr>
    </w:p>
    <w:p w:rsidR="00E01F8A" w:rsidRPr="00F61801" w:rsidRDefault="00787378" w:rsidP="00F61801">
      <w:pPr>
        <w:jc w:val="both"/>
        <w:rPr>
          <w:rFonts w:ascii="Garamond" w:hAnsi="Garamond"/>
          <w:b/>
          <w:bCs/>
          <w:sz w:val="22"/>
          <w:szCs w:val="22"/>
          <w:lang w:val="fr-FR" w:bidi="he-IL"/>
        </w:rPr>
      </w:pPr>
      <w:r w:rsidRPr="00F61801">
        <w:rPr>
          <w:rFonts w:ascii="Garamond" w:hAnsi="Garamond"/>
          <w:b/>
          <w:bCs/>
          <w:sz w:val="22"/>
          <w:szCs w:val="22"/>
          <w:lang w:val="fr-FR"/>
        </w:rPr>
        <w:t>4.</w:t>
      </w:r>
      <w:r w:rsidRPr="00F61801">
        <w:rPr>
          <w:rFonts w:ascii="Garamond" w:hAnsi="Garamond"/>
          <w:b/>
          <w:bCs/>
          <w:sz w:val="22"/>
          <w:szCs w:val="22"/>
          <w:lang w:val="fr-FR" w:bidi="he-IL"/>
        </w:rPr>
        <w:t xml:space="preserve"> Ram’hal, </w:t>
      </w:r>
      <w:r w:rsidR="00E75D65" w:rsidRPr="00F61801">
        <w:rPr>
          <w:rFonts w:ascii="Garamond" w:hAnsi="Garamond"/>
          <w:b/>
          <w:bCs/>
          <w:i/>
          <w:iCs/>
          <w:sz w:val="22"/>
          <w:szCs w:val="22"/>
          <w:lang w:val="fr-FR" w:bidi="he-IL"/>
        </w:rPr>
        <w:t>Derekh</w:t>
      </w:r>
      <w:r w:rsidRPr="00F61801">
        <w:rPr>
          <w:rFonts w:ascii="Garamond" w:hAnsi="Garamond"/>
          <w:b/>
          <w:bCs/>
          <w:i/>
          <w:iCs/>
          <w:sz w:val="22"/>
          <w:szCs w:val="22"/>
          <w:lang w:val="fr-FR" w:bidi="he-IL"/>
        </w:rPr>
        <w:t xml:space="preserve"> Hachem</w:t>
      </w:r>
      <w:r w:rsidRPr="00F61801">
        <w:rPr>
          <w:rFonts w:ascii="Garamond" w:hAnsi="Garamond"/>
          <w:b/>
          <w:bCs/>
          <w:sz w:val="22"/>
          <w:szCs w:val="22"/>
          <w:lang w:val="fr-FR" w:bidi="he-IL"/>
        </w:rPr>
        <w:t xml:space="preserve"> 4</w:t>
      </w:r>
      <w:r w:rsidR="00741A2C" w:rsidRPr="00F61801">
        <w:rPr>
          <w:rFonts w:ascii="Garamond" w:hAnsi="Garamond"/>
          <w:b/>
          <w:bCs/>
          <w:sz w:val="22"/>
          <w:szCs w:val="22"/>
          <w:lang w:val="fr-FR" w:bidi="he-IL"/>
        </w:rPr>
        <w:t xml:space="preserve"> </w:t>
      </w:r>
      <w:r w:rsidRPr="00F61801">
        <w:rPr>
          <w:rFonts w:ascii="Garamond" w:hAnsi="Garamond"/>
          <w:b/>
          <w:bCs/>
          <w:sz w:val="22"/>
          <w:szCs w:val="22"/>
          <w:lang w:val="fr-FR" w:bidi="he-IL"/>
        </w:rPr>
        <w:t>:</w:t>
      </w:r>
      <w:r w:rsidR="00741A2C" w:rsidRPr="00F61801">
        <w:rPr>
          <w:rFonts w:ascii="Garamond" w:hAnsi="Garamond"/>
          <w:b/>
          <w:bCs/>
          <w:sz w:val="22"/>
          <w:szCs w:val="22"/>
          <w:lang w:val="fr-FR" w:bidi="he-IL"/>
        </w:rPr>
        <w:t xml:space="preserve"> </w:t>
      </w:r>
      <w:r w:rsidRPr="00F61801">
        <w:rPr>
          <w:rFonts w:ascii="Garamond" w:hAnsi="Garamond"/>
          <w:b/>
          <w:bCs/>
          <w:sz w:val="22"/>
          <w:szCs w:val="22"/>
          <w:lang w:val="fr-FR" w:bidi="he-IL"/>
        </w:rPr>
        <w:t>2</w:t>
      </w:r>
      <w:r w:rsidR="00741A2C" w:rsidRPr="00F61801">
        <w:rPr>
          <w:rFonts w:ascii="Garamond" w:hAnsi="Garamond"/>
          <w:b/>
          <w:bCs/>
          <w:sz w:val="22"/>
          <w:szCs w:val="22"/>
          <w:lang w:val="fr-FR" w:bidi="he-IL"/>
        </w:rPr>
        <w:t xml:space="preserve"> </w:t>
      </w:r>
      <w:r w:rsidRPr="00F61801">
        <w:rPr>
          <w:rFonts w:ascii="Garamond" w:hAnsi="Garamond"/>
          <w:b/>
          <w:bCs/>
          <w:sz w:val="22"/>
          <w:szCs w:val="22"/>
          <w:lang w:val="fr-FR" w:bidi="he-IL"/>
        </w:rPr>
        <w:t>:</w:t>
      </w:r>
      <w:r w:rsidR="00741A2C" w:rsidRPr="00F61801">
        <w:rPr>
          <w:rFonts w:ascii="Garamond" w:hAnsi="Garamond"/>
          <w:b/>
          <w:bCs/>
          <w:sz w:val="22"/>
          <w:szCs w:val="22"/>
          <w:lang w:val="fr-FR" w:bidi="he-IL"/>
        </w:rPr>
        <w:t xml:space="preserve"> </w:t>
      </w:r>
      <w:r w:rsidRPr="00F61801">
        <w:rPr>
          <w:rFonts w:ascii="Garamond" w:hAnsi="Garamond"/>
          <w:b/>
          <w:bCs/>
          <w:sz w:val="22"/>
          <w:szCs w:val="22"/>
          <w:lang w:val="fr-FR" w:bidi="he-IL"/>
        </w:rPr>
        <w:t>2 – En étudiant la Torah nous commençons à exploiter une réalité spirituelle, qui est la chose la plus proche possible de l’essence de 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53"/>
        <w:gridCol w:w="4303"/>
      </w:tblGrid>
      <w:tr w:rsidR="00E01F8A" w:rsidRPr="00F61801">
        <w:tc>
          <w:tcPr>
            <w:tcW w:w="10080" w:type="dxa"/>
          </w:tcPr>
          <w:p w:rsidR="00E01F8A" w:rsidRPr="00F61801" w:rsidRDefault="00787378" w:rsidP="00F61801">
            <w:pPr>
              <w:jc w:val="both"/>
              <w:rPr>
                <w:rFonts w:ascii="Garamond" w:hAnsi="Garamond"/>
                <w:sz w:val="22"/>
                <w:szCs w:val="22"/>
                <w:lang w:val="fr-FR" w:bidi="he-IL"/>
              </w:rPr>
            </w:pPr>
            <w:r w:rsidRPr="00F61801">
              <w:rPr>
                <w:rFonts w:ascii="Garamond" w:hAnsi="Garamond"/>
                <w:sz w:val="22"/>
                <w:szCs w:val="22"/>
                <w:lang w:val="fr-FR" w:bidi="he-IL"/>
              </w:rPr>
              <w:t>Parmi les bienfaits que D. prodigue à Ses créatures, il en existe un supérieur aux autres. Il constitue l’élément le plus proche possible de l’essence de D. Lui-même, de Sa grandeur et de Sa splendeur. C’est au travers de ce bienfait que D. confère de Son honneur à Ses créatures. A présent D. a lié ce dernier avec quelque chose qu’Il créa expressément à cet effet, et c’est la Torah.</w:t>
            </w:r>
          </w:p>
        </w:tc>
        <w:tc>
          <w:tcPr>
            <w:tcW w:w="10080" w:type="dxa"/>
          </w:tcPr>
          <w:p w:rsidR="00E01F8A" w:rsidRPr="00F61801" w:rsidRDefault="00E01F8A" w:rsidP="00F61801">
            <w:pPr>
              <w:bidi/>
              <w:jc w:val="both"/>
              <w:rPr>
                <w:rFonts w:ascii="Garamond" w:hAnsi="Garamond"/>
                <w:sz w:val="22"/>
                <w:szCs w:val="22"/>
                <w:rtl/>
                <w:lang w:bidi="he-IL"/>
              </w:rPr>
            </w:pPr>
            <w:r w:rsidRPr="00F61801">
              <w:rPr>
                <w:rFonts w:ascii="Garamond" w:hAnsi="Garamond"/>
                <w:sz w:val="22"/>
                <w:szCs w:val="22"/>
                <w:rtl/>
                <w:lang w:bidi="he-IL"/>
              </w:rPr>
              <w:t xml:space="preserve">בכלל ההשפעות הנשפעות ממנו ית' לצורך בריותיו, יש השפעה אחת עליונה מכל ההשפעות, שענינה היא היותר יקר ומעולה מכל מה שאפשר שימצא בנמצאים, והיינו שהוא תכלית מה שאפשר שימצא בנמצאות מעין המציאות האמיתי שלו יתברך ויקר ומעלה מעין אמיתת מעלתו יתברך, והוא הוא מה שמחלק האדון ית"ש מכבודו ויקרו אל ברואיו. ואמנם קשר הבורא ית"ש את השפעתו זאת בענין נברא ממנו ית' לתכלית זאת, והוא התורה. </w:t>
            </w:r>
          </w:p>
        </w:tc>
      </w:tr>
    </w:tbl>
    <w:p w:rsidR="00E01F8A" w:rsidRPr="00F61801" w:rsidRDefault="00E01F8A" w:rsidP="00F61801">
      <w:pPr>
        <w:jc w:val="both"/>
        <w:rPr>
          <w:rFonts w:ascii="Garamond" w:hAnsi="Garamond"/>
          <w:sz w:val="22"/>
          <w:szCs w:val="22"/>
          <w:lang w:val="fr-FR" w:bidi="he-IL"/>
        </w:rPr>
      </w:pPr>
    </w:p>
    <w:p w:rsidR="00787378" w:rsidRPr="00F61801" w:rsidRDefault="00787378" w:rsidP="00F61801">
      <w:pPr>
        <w:jc w:val="both"/>
        <w:rPr>
          <w:rFonts w:ascii="Garamond" w:hAnsi="Garamond"/>
          <w:sz w:val="22"/>
          <w:szCs w:val="22"/>
          <w:lang w:val="fr-FR"/>
        </w:rPr>
      </w:pPr>
      <w:r w:rsidRPr="00F61801">
        <w:rPr>
          <w:rFonts w:ascii="Garamond" w:hAnsi="Garamond"/>
          <w:sz w:val="22"/>
          <w:szCs w:val="22"/>
          <w:lang w:val="fr-FR"/>
        </w:rPr>
        <w:t>Par quels moyens se rapproche-t-on de D. ?</w:t>
      </w:r>
    </w:p>
    <w:p w:rsidR="00E01F8A" w:rsidRPr="00F61801" w:rsidRDefault="00E01F8A" w:rsidP="00F61801">
      <w:pPr>
        <w:jc w:val="both"/>
        <w:rPr>
          <w:rFonts w:ascii="Garamond" w:hAnsi="Garamond"/>
          <w:b/>
          <w:bCs/>
          <w:sz w:val="22"/>
          <w:szCs w:val="22"/>
          <w:lang w:val="fr-FR"/>
        </w:rPr>
      </w:pPr>
    </w:p>
    <w:p w:rsidR="00E01F8A" w:rsidRPr="00F61801" w:rsidRDefault="00605257" w:rsidP="00F61801">
      <w:pPr>
        <w:jc w:val="both"/>
        <w:rPr>
          <w:rFonts w:ascii="Garamond" w:hAnsi="Garamond"/>
          <w:b/>
          <w:sz w:val="22"/>
          <w:szCs w:val="22"/>
          <w:lang w:val="fr-FR"/>
        </w:rPr>
      </w:pPr>
      <w:r w:rsidRPr="00F61801">
        <w:rPr>
          <w:rFonts w:ascii="Garamond" w:hAnsi="Garamond"/>
          <w:b/>
          <w:bCs/>
          <w:sz w:val="22"/>
          <w:szCs w:val="22"/>
          <w:lang w:val="fr-FR"/>
        </w:rPr>
        <w:t xml:space="preserve">5. </w:t>
      </w:r>
      <w:r w:rsidR="00787378" w:rsidRPr="00F61801">
        <w:rPr>
          <w:rFonts w:ascii="Garamond" w:hAnsi="Garamond"/>
          <w:b/>
          <w:sz w:val="22"/>
          <w:szCs w:val="22"/>
          <w:lang w:val="fr-FR"/>
        </w:rPr>
        <w:t>Ibid. 1</w:t>
      </w:r>
      <w:r w:rsidR="00741A2C" w:rsidRPr="00F61801">
        <w:rPr>
          <w:rFonts w:ascii="Garamond" w:hAnsi="Garamond"/>
          <w:b/>
          <w:sz w:val="22"/>
          <w:szCs w:val="22"/>
          <w:lang w:val="fr-FR"/>
        </w:rPr>
        <w:t xml:space="preserve"> </w:t>
      </w:r>
      <w:r w:rsidR="00787378" w:rsidRPr="00F61801">
        <w:rPr>
          <w:rFonts w:ascii="Garamond" w:hAnsi="Garamond"/>
          <w:b/>
          <w:sz w:val="22"/>
          <w:szCs w:val="22"/>
          <w:lang w:val="fr-FR"/>
        </w:rPr>
        <w:t>:</w:t>
      </w:r>
      <w:r w:rsidR="00741A2C" w:rsidRPr="00F61801">
        <w:rPr>
          <w:rFonts w:ascii="Garamond" w:hAnsi="Garamond"/>
          <w:b/>
          <w:sz w:val="22"/>
          <w:szCs w:val="22"/>
          <w:lang w:val="fr-FR"/>
        </w:rPr>
        <w:t xml:space="preserve"> </w:t>
      </w:r>
      <w:r w:rsidR="00787378" w:rsidRPr="00F61801">
        <w:rPr>
          <w:rFonts w:ascii="Garamond" w:hAnsi="Garamond"/>
          <w:b/>
          <w:sz w:val="22"/>
          <w:szCs w:val="22"/>
          <w:lang w:val="fr-FR"/>
        </w:rPr>
        <w:t>4</w:t>
      </w:r>
      <w:r w:rsidR="00741A2C" w:rsidRPr="00F61801">
        <w:rPr>
          <w:rFonts w:ascii="Garamond" w:hAnsi="Garamond"/>
          <w:b/>
          <w:sz w:val="22"/>
          <w:szCs w:val="22"/>
          <w:lang w:val="fr-FR"/>
        </w:rPr>
        <w:t xml:space="preserve"> </w:t>
      </w:r>
      <w:r w:rsidR="00787378" w:rsidRPr="00F61801">
        <w:rPr>
          <w:rFonts w:ascii="Garamond" w:hAnsi="Garamond"/>
          <w:b/>
          <w:sz w:val="22"/>
          <w:szCs w:val="22"/>
          <w:lang w:val="fr-FR"/>
        </w:rPr>
        <w:t>:</w:t>
      </w:r>
      <w:r w:rsidR="00741A2C" w:rsidRPr="00F61801">
        <w:rPr>
          <w:rFonts w:ascii="Garamond" w:hAnsi="Garamond"/>
          <w:b/>
          <w:sz w:val="22"/>
          <w:szCs w:val="22"/>
          <w:lang w:val="fr-FR"/>
        </w:rPr>
        <w:t xml:space="preserve"> </w:t>
      </w:r>
      <w:r w:rsidR="00787378" w:rsidRPr="00F61801">
        <w:rPr>
          <w:rFonts w:ascii="Garamond" w:hAnsi="Garamond"/>
          <w:b/>
          <w:sz w:val="22"/>
          <w:szCs w:val="22"/>
          <w:lang w:val="fr-FR"/>
        </w:rPr>
        <w:t>9 – D. a écrit un texte qui permet à celui qui l’étudie correctement de se rapprocher de Lui.</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7"/>
        <w:gridCol w:w="4353"/>
      </w:tblGrid>
      <w:tr w:rsidR="00E01F8A" w:rsidRPr="00F61801">
        <w:tc>
          <w:tcPr>
            <w:tcW w:w="4537" w:type="dxa"/>
          </w:tcPr>
          <w:p w:rsidR="00787378" w:rsidRPr="00F61801" w:rsidRDefault="00787378" w:rsidP="00F61801">
            <w:pPr>
              <w:jc w:val="both"/>
              <w:rPr>
                <w:rFonts w:ascii="Garamond" w:hAnsi="Garamond"/>
                <w:sz w:val="22"/>
                <w:szCs w:val="22"/>
                <w:lang w:val="fr-FR"/>
              </w:rPr>
            </w:pPr>
            <w:r w:rsidRPr="00F61801">
              <w:rPr>
                <w:rFonts w:ascii="Garamond" w:hAnsi="Garamond"/>
                <w:sz w:val="22"/>
                <w:szCs w:val="22"/>
                <w:lang w:val="fr-FR"/>
              </w:rPr>
              <w:t xml:space="preserve">Parmi tous les moyens que D. nous a donnés pour se rapprocher de Lui, il en existe un supérieur aux autres. C’est l’étude de la Torah. Elle est constituée de deux parties: l’une est la lecture et la compréhension de la Torah, et l’autre est la compréhension de la raison profonde de celle-ci. Dans Sa bonté, D. écrivit un texte conformément à Sa sagesse, qu’Il nous a ensuite remis. C’est la Torah (les Cinq livres de Moise) ainsi que les livres </w:t>
            </w:r>
            <w:r w:rsidRPr="00F61801">
              <w:rPr>
                <w:rFonts w:ascii="Garamond" w:hAnsi="Garamond"/>
                <w:sz w:val="22"/>
                <w:szCs w:val="22"/>
                <w:lang w:val="fr-FR"/>
              </w:rPr>
              <w:lastRenderedPageBreak/>
              <w:t>des prophètes qui suivirent. Ces textes ont une propriété spéciale, à savoir</w:t>
            </w:r>
            <w:r w:rsidR="00C27010" w:rsidRPr="00F61801">
              <w:rPr>
                <w:rFonts w:ascii="Garamond" w:hAnsi="Garamond"/>
                <w:sz w:val="22"/>
                <w:szCs w:val="22"/>
                <w:lang w:val="fr-FR"/>
              </w:rPr>
              <w:t xml:space="preserve"> que</w:t>
            </w:r>
            <w:r w:rsidRPr="00F61801">
              <w:rPr>
                <w:rFonts w:ascii="Garamond" w:hAnsi="Garamond"/>
                <w:sz w:val="22"/>
                <w:szCs w:val="22"/>
                <w:lang w:val="fr-FR"/>
              </w:rPr>
              <w:t>, lorsqu’ils sont lus avec sainteté et pureté, et avec la bonne intention – accomplir la Volonté d’Hachem – celui qui les étudie sera imprégné d’une grandeur particulière et atteindra un très haut niveau de perfection. De même, lorsque quelqu’un s’applique à comprendre le contenu de ces livres, ainsi que les explications que D. nous a remis les accompagnant, il atteindra un niveau de perfection après l’autre.</w:t>
            </w:r>
          </w:p>
          <w:p w:rsidR="00787378" w:rsidRPr="00F61801" w:rsidRDefault="00787378" w:rsidP="00F61801">
            <w:pPr>
              <w:jc w:val="both"/>
              <w:rPr>
                <w:rFonts w:ascii="Garamond" w:hAnsi="Garamond"/>
                <w:sz w:val="22"/>
                <w:szCs w:val="22"/>
                <w:lang w:val="fr-FR"/>
              </w:rPr>
            </w:pPr>
          </w:p>
          <w:p w:rsidR="00E01F8A" w:rsidRPr="00F61801" w:rsidRDefault="00787378" w:rsidP="00F61801">
            <w:pPr>
              <w:jc w:val="both"/>
              <w:rPr>
                <w:rFonts w:ascii="Garamond" w:hAnsi="Garamond"/>
                <w:sz w:val="22"/>
                <w:szCs w:val="22"/>
                <w:lang w:val="fr-FR" w:bidi="he-IL"/>
              </w:rPr>
            </w:pPr>
            <w:r w:rsidRPr="00F61801">
              <w:rPr>
                <w:rFonts w:ascii="Garamond" w:hAnsi="Garamond"/>
                <w:sz w:val="22"/>
                <w:szCs w:val="22"/>
                <w:lang w:val="fr-FR"/>
              </w:rPr>
              <w:t>Tous ces moyens que D. nous a donnés pour se rapprocher de Lui dotent de grandeur non seulement celui qui les utilise, mais affecte l’univers tout entier ; le monde entier est élevé par l’effort d’une personne. Et ceci est particulièrement vrai de l’étude de la Torah.</w:t>
            </w:r>
          </w:p>
        </w:tc>
        <w:tc>
          <w:tcPr>
            <w:tcW w:w="4353" w:type="dxa"/>
          </w:tcPr>
          <w:p w:rsidR="00E01F8A" w:rsidRPr="00F61801" w:rsidRDefault="00E01F8A" w:rsidP="00F61801">
            <w:pPr>
              <w:bidi/>
              <w:jc w:val="both"/>
              <w:rPr>
                <w:rFonts w:ascii="Garamond" w:hAnsi="Garamond"/>
                <w:sz w:val="22"/>
                <w:szCs w:val="22"/>
                <w:lang w:val="fr-FR" w:bidi="he-IL"/>
              </w:rPr>
            </w:pPr>
            <w:r w:rsidRPr="00F61801">
              <w:rPr>
                <w:rFonts w:ascii="Garamond" w:hAnsi="Garamond"/>
                <w:sz w:val="22"/>
                <w:szCs w:val="22"/>
                <w:rtl/>
                <w:lang w:bidi="he-IL"/>
              </w:rPr>
              <w:lastRenderedPageBreak/>
              <w:t xml:space="preserve">ואמנם אמצעי אחד נתן לנו האל יתברך שמו שמדריגתו למעלה מכל שאר האמצעים המקרבים האדם אליו, והוא תלמוד תורה. והוא בשתי בחינות. האחת, בבחינת ההגיון והלמוד. והשניה בבחינת ההשכלה. כי הנה רצה בחסדו וחיבר לנו חבור דברים כמו שגזרה חכמתו ית' ומסרם לנו והיינו כלל ספר התורה ואחריו ספרי הנביאים, שבסגולת הדברים האלה יהיה שמי שיהגה בהם בקדושה ובטהרה על הכונה הנכונה שהיא עשית חפצו ית' שמו, יתעצם בו על ידם מעלה עליונה ושלימות גדול עד מאד. וכן מי </w:t>
            </w:r>
            <w:r w:rsidRPr="00F61801">
              <w:rPr>
                <w:rFonts w:ascii="Garamond" w:hAnsi="Garamond"/>
                <w:sz w:val="22"/>
                <w:szCs w:val="22"/>
                <w:rtl/>
                <w:lang w:bidi="he-IL"/>
              </w:rPr>
              <w:lastRenderedPageBreak/>
              <w:t>שישתדל בהבנתו ובידיעת מה שמסר לנו מפירושיהם, יקנה כפי השתדלותו, שלימות על שלימות...</w:t>
            </w:r>
          </w:p>
          <w:p w:rsidR="00E01F8A" w:rsidRPr="00F61801" w:rsidRDefault="00E01F8A" w:rsidP="00F61801">
            <w:pPr>
              <w:bidi/>
              <w:jc w:val="both"/>
              <w:rPr>
                <w:rFonts w:ascii="Garamond" w:hAnsi="Garamond"/>
                <w:sz w:val="22"/>
                <w:szCs w:val="22"/>
                <w:lang w:val="fr-FR" w:bidi="he-IL"/>
              </w:rPr>
            </w:pPr>
          </w:p>
          <w:p w:rsidR="00E01F8A" w:rsidRPr="00F61801" w:rsidRDefault="00E01F8A" w:rsidP="00F61801">
            <w:pPr>
              <w:bidi/>
              <w:jc w:val="both"/>
              <w:rPr>
                <w:rFonts w:ascii="Garamond" w:hAnsi="Garamond"/>
                <w:sz w:val="22"/>
                <w:szCs w:val="22"/>
                <w:lang w:val="fr-FR" w:bidi="he-IL"/>
              </w:rPr>
            </w:pPr>
          </w:p>
          <w:p w:rsidR="00E01F8A" w:rsidRPr="00F61801" w:rsidRDefault="00E01F8A" w:rsidP="00F61801">
            <w:pPr>
              <w:bidi/>
              <w:jc w:val="both"/>
              <w:rPr>
                <w:rFonts w:ascii="Garamond" w:hAnsi="Garamond"/>
                <w:sz w:val="22"/>
                <w:szCs w:val="22"/>
                <w:lang w:val="fr-FR" w:bidi="he-IL"/>
              </w:rPr>
            </w:pPr>
          </w:p>
          <w:p w:rsidR="00E01F8A" w:rsidRPr="00F61801" w:rsidRDefault="00E01F8A" w:rsidP="00F61801">
            <w:pPr>
              <w:bidi/>
              <w:jc w:val="both"/>
              <w:rPr>
                <w:rFonts w:ascii="Garamond" w:hAnsi="Garamond"/>
                <w:sz w:val="22"/>
                <w:szCs w:val="22"/>
                <w:lang w:val="fr-FR" w:bidi="he-IL"/>
              </w:rPr>
            </w:pPr>
          </w:p>
          <w:p w:rsidR="00E01F8A" w:rsidRPr="00F61801" w:rsidRDefault="00E01F8A" w:rsidP="00F61801">
            <w:pPr>
              <w:bidi/>
              <w:jc w:val="both"/>
              <w:rPr>
                <w:rFonts w:ascii="Garamond" w:hAnsi="Garamond"/>
                <w:sz w:val="22"/>
                <w:szCs w:val="22"/>
                <w:lang w:val="fr-FR" w:bidi="he-IL"/>
              </w:rPr>
            </w:pPr>
          </w:p>
          <w:p w:rsidR="00E01F8A" w:rsidRPr="00F61801" w:rsidRDefault="00E01F8A" w:rsidP="00F61801">
            <w:pPr>
              <w:bidi/>
              <w:jc w:val="both"/>
              <w:rPr>
                <w:rFonts w:ascii="Garamond" w:hAnsi="Garamond"/>
                <w:sz w:val="22"/>
                <w:szCs w:val="22"/>
                <w:lang w:val="fr-FR" w:bidi="he-IL"/>
              </w:rPr>
            </w:pPr>
          </w:p>
          <w:p w:rsidR="00E01F8A" w:rsidRPr="00F61801" w:rsidRDefault="00E01F8A" w:rsidP="00F61801">
            <w:pPr>
              <w:bidi/>
              <w:jc w:val="both"/>
              <w:rPr>
                <w:rFonts w:ascii="Garamond" w:hAnsi="Garamond"/>
                <w:sz w:val="22"/>
                <w:szCs w:val="22"/>
                <w:lang w:val="fr-FR" w:bidi="he-IL"/>
              </w:rPr>
            </w:pPr>
          </w:p>
          <w:p w:rsidR="00E01F8A" w:rsidRPr="00F61801" w:rsidRDefault="00E01F8A" w:rsidP="00F61801">
            <w:pPr>
              <w:bidi/>
              <w:jc w:val="both"/>
              <w:rPr>
                <w:rFonts w:ascii="Garamond" w:hAnsi="Garamond"/>
                <w:sz w:val="22"/>
                <w:szCs w:val="22"/>
                <w:lang w:val="fr-FR" w:bidi="he-IL"/>
              </w:rPr>
            </w:pPr>
          </w:p>
          <w:p w:rsidR="00787378" w:rsidRPr="00F61801" w:rsidRDefault="00787378" w:rsidP="00F61801">
            <w:pPr>
              <w:bidi/>
              <w:jc w:val="both"/>
              <w:rPr>
                <w:rFonts w:ascii="Garamond" w:hAnsi="Garamond"/>
                <w:sz w:val="22"/>
                <w:szCs w:val="22"/>
                <w:lang w:bidi="he-IL"/>
              </w:rPr>
            </w:pPr>
          </w:p>
          <w:p w:rsidR="00787378" w:rsidRPr="00F61801" w:rsidRDefault="00787378" w:rsidP="00F61801">
            <w:pPr>
              <w:bidi/>
              <w:jc w:val="both"/>
              <w:rPr>
                <w:rFonts w:ascii="Garamond" w:hAnsi="Garamond"/>
                <w:sz w:val="22"/>
                <w:szCs w:val="22"/>
                <w:lang w:bidi="he-IL"/>
              </w:rPr>
            </w:pPr>
          </w:p>
          <w:p w:rsidR="00E01F8A" w:rsidRPr="00F61801" w:rsidRDefault="00E01F8A" w:rsidP="00F61801">
            <w:pPr>
              <w:bidi/>
              <w:jc w:val="both"/>
              <w:rPr>
                <w:rFonts w:ascii="Garamond" w:hAnsi="Garamond"/>
                <w:sz w:val="22"/>
                <w:szCs w:val="22"/>
                <w:rtl/>
                <w:lang w:bidi="he-IL"/>
              </w:rPr>
            </w:pPr>
            <w:r w:rsidRPr="00F61801">
              <w:rPr>
                <w:rFonts w:ascii="Garamond" w:hAnsi="Garamond"/>
                <w:sz w:val="22"/>
                <w:szCs w:val="22"/>
                <w:rtl/>
                <w:lang w:bidi="he-IL"/>
              </w:rPr>
              <w:t>ובכל אלה הענינים, לא די מה שקונה האדם בעצמו מעלה ושלימות, אלא שמציאות הבריאה כלה בכלה ובפרטה מתעלה ומשתלם ובפרט ע"י התורה.</w:t>
            </w:r>
          </w:p>
        </w:tc>
      </w:tr>
    </w:tbl>
    <w:p w:rsidR="00E01F8A" w:rsidRPr="00F61801" w:rsidRDefault="00E01F8A" w:rsidP="00F61801">
      <w:pPr>
        <w:jc w:val="both"/>
        <w:rPr>
          <w:rFonts w:ascii="Garamond" w:hAnsi="Garamond"/>
          <w:sz w:val="22"/>
          <w:szCs w:val="22"/>
          <w:lang w:bidi="he-IL"/>
        </w:rPr>
      </w:pPr>
    </w:p>
    <w:p w:rsidR="00E01F8A" w:rsidRPr="00F61801" w:rsidRDefault="00E01F8A" w:rsidP="00F61801">
      <w:pPr>
        <w:jc w:val="both"/>
        <w:rPr>
          <w:rFonts w:ascii="Garamond" w:hAnsi="Garamond"/>
          <w:sz w:val="22"/>
          <w:szCs w:val="22"/>
          <w:lang w:bidi="he-I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8897"/>
      </w:tblGrid>
      <w:tr w:rsidR="00E01F8A" w:rsidRPr="00F61801">
        <w:tc>
          <w:tcPr>
            <w:tcW w:w="8897" w:type="dxa"/>
            <w:shd w:val="clear" w:color="auto" w:fill="D9D9D9"/>
          </w:tcPr>
          <w:p w:rsidR="00E01F8A" w:rsidRPr="00F61801" w:rsidRDefault="001B12BB" w:rsidP="00F61801">
            <w:pPr>
              <w:jc w:val="both"/>
              <w:rPr>
                <w:rFonts w:ascii="Garamond" w:hAnsi="Garamond"/>
                <w:b/>
                <w:bCs/>
                <w:sz w:val="22"/>
                <w:szCs w:val="22"/>
                <w:u w:val="single"/>
                <w:lang w:val="fr-FR"/>
              </w:rPr>
            </w:pPr>
            <w:r w:rsidRPr="00F61801">
              <w:rPr>
                <w:rFonts w:ascii="Garamond" w:hAnsi="Garamond"/>
                <w:b/>
                <w:bCs/>
                <w:sz w:val="22"/>
                <w:szCs w:val="22"/>
                <w:u w:val="single"/>
                <w:lang w:val="fr-FR"/>
              </w:rPr>
              <w:t>Points clés de la troisième partie</w:t>
            </w:r>
          </w:p>
          <w:p w:rsidR="00787378" w:rsidRPr="00F61801" w:rsidRDefault="00787378" w:rsidP="00F61801">
            <w:pPr>
              <w:pStyle w:val="Corpsdetexte2"/>
              <w:numPr>
                <w:ilvl w:val="0"/>
                <w:numId w:val="27"/>
              </w:numPr>
              <w:jc w:val="both"/>
              <w:rPr>
                <w:rFonts w:ascii="Garamond" w:hAnsi="Garamond"/>
                <w:b w:val="0"/>
                <w:bCs w:val="0"/>
                <w:sz w:val="22"/>
                <w:szCs w:val="22"/>
                <w:lang w:val="fr-FR"/>
              </w:rPr>
            </w:pPr>
            <w:r w:rsidRPr="00F61801">
              <w:rPr>
                <w:rFonts w:ascii="Garamond" w:hAnsi="Garamond"/>
                <w:sz w:val="22"/>
                <w:szCs w:val="22"/>
                <w:lang w:val="fr-FR"/>
              </w:rPr>
              <w:t xml:space="preserve">Etudier la Torah nous permet de garder les </w:t>
            </w:r>
            <w:r w:rsidRPr="00F61801">
              <w:rPr>
                <w:rFonts w:ascii="Garamond" w:hAnsi="Garamond"/>
                <w:i/>
                <w:iCs/>
                <w:sz w:val="22"/>
                <w:szCs w:val="22"/>
                <w:lang w:val="fr-FR"/>
              </w:rPr>
              <w:t>mitsvot</w:t>
            </w:r>
            <w:r w:rsidRPr="00F61801">
              <w:rPr>
                <w:rFonts w:ascii="Garamond" w:hAnsi="Garamond"/>
                <w:sz w:val="22"/>
                <w:szCs w:val="22"/>
                <w:lang w:val="fr-FR"/>
              </w:rPr>
              <w:t xml:space="preserve">. Cependant, nous devons aussi comprendre la raison de celles-ci – autrement nous  ne garderions les </w:t>
            </w:r>
            <w:r w:rsidRPr="00F61801">
              <w:rPr>
                <w:rFonts w:ascii="Garamond" w:hAnsi="Garamond"/>
                <w:i/>
                <w:iCs/>
                <w:sz w:val="22"/>
                <w:szCs w:val="22"/>
                <w:lang w:val="fr-FR"/>
              </w:rPr>
              <w:t>mitsvot</w:t>
            </w:r>
            <w:r w:rsidRPr="00F61801">
              <w:rPr>
                <w:rFonts w:ascii="Garamond" w:hAnsi="Garamond"/>
                <w:sz w:val="22"/>
                <w:szCs w:val="22"/>
                <w:lang w:val="fr-FR"/>
              </w:rPr>
              <w:t xml:space="preserve"> que par automatisme.</w:t>
            </w:r>
          </w:p>
          <w:p w:rsidR="00787378" w:rsidRPr="00F61801" w:rsidRDefault="00787378" w:rsidP="00F61801">
            <w:pPr>
              <w:pStyle w:val="Corpsdetexte2"/>
              <w:ind w:left="720"/>
              <w:jc w:val="both"/>
              <w:rPr>
                <w:rFonts w:ascii="Garamond" w:hAnsi="Garamond"/>
                <w:b w:val="0"/>
                <w:bCs w:val="0"/>
                <w:sz w:val="22"/>
                <w:szCs w:val="22"/>
                <w:lang w:val="fr-FR"/>
              </w:rPr>
            </w:pPr>
          </w:p>
          <w:p w:rsidR="00787378" w:rsidRPr="00F61801" w:rsidRDefault="00787378" w:rsidP="00F61801">
            <w:pPr>
              <w:numPr>
                <w:ilvl w:val="0"/>
                <w:numId w:val="27"/>
              </w:numPr>
              <w:jc w:val="both"/>
              <w:rPr>
                <w:rFonts w:ascii="Garamond" w:hAnsi="Garamond"/>
                <w:b/>
                <w:bCs/>
                <w:sz w:val="22"/>
                <w:szCs w:val="22"/>
                <w:lang w:val="fr-FR"/>
              </w:rPr>
            </w:pPr>
            <w:r w:rsidRPr="00F61801">
              <w:rPr>
                <w:rFonts w:ascii="Garamond" w:hAnsi="Garamond"/>
                <w:b/>
                <w:bCs/>
                <w:sz w:val="22"/>
                <w:szCs w:val="22"/>
                <w:lang w:val="fr-FR"/>
              </w:rPr>
              <w:t xml:space="preserve">Bien que le but de l’étude de la Torah soit de garder les </w:t>
            </w:r>
            <w:r w:rsidRPr="00F61801">
              <w:rPr>
                <w:rFonts w:ascii="Garamond" w:hAnsi="Garamond"/>
                <w:b/>
                <w:bCs/>
                <w:i/>
                <w:iCs/>
                <w:sz w:val="22"/>
                <w:szCs w:val="22"/>
                <w:lang w:val="fr-FR"/>
              </w:rPr>
              <w:t>mitsvot</w:t>
            </w:r>
            <w:r w:rsidRPr="00F61801">
              <w:rPr>
                <w:rFonts w:ascii="Garamond" w:hAnsi="Garamond"/>
                <w:b/>
                <w:bCs/>
                <w:sz w:val="22"/>
                <w:szCs w:val="22"/>
                <w:lang w:val="fr-FR"/>
              </w:rPr>
              <w:t xml:space="preserve">, nous étudions également des </w:t>
            </w:r>
            <w:r w:rsidRPr="00F61801">
              <w:rPr>
                <w:rFonts w:ascii="Garamond" w:hAnsi="Garamond"/>
                <w:b/>
                <w:bCs/>
                <w:i/>
                <w:iCs/>
                <w:sz w:val="22"/>
                <w:szCs w:val="22"/>
                <w:lang w:val="fr-FR"/>
              </w:rPr>
              <w:t>mitsvot</w:t>
            </w:r>
            <w:r w:rsidRPr="00F61801">
              <w:rPr>
                <w:rFonts w:ascii="Garamond" w:hAnsi="Garamond"/>
                <w:b/>
                <w:bCs/>
                <w:sz w:val="22"/>
                <w:szCs w:val="22"/>
                <w:lang w:val="fr-FR"/>
              </w:rPr>
              <w:t xml:space="preserve"> que ne s’appliquent pas de nos jours (par exemple les lois de la </w:t>
            </w:r>
            <w:r w:rsidRPr="00F61801">
              <w:rPr>
                <w:rFonts w:ascii="Garamond" w:hAnsi="Garamond"/>
                <w:b/>
                <w:bCs/>
                <w:i/>
                <w:iCs/>
                <w:sz w:val="22"/>
                <w:szCs w:val="22"/>
                <w:lang w:val="fr-FR"/>
              </w:rPr>
              <w:t>tsara’at</w:t>
            </w:r>
            <w:r w:rsidRPr="00F61801">
              <w:rPr>
                <w:rFonts w:ascii="Garamond" w:hAnsi="Garamond"/>
                <w:b/>
                <w:bCs/>
                <w:sz w:val="22"/>
                <w:szCs w:val="22"/>
                <w:lang w:val="fr-FR"/>
              </w:rPr>
              <w:t xml:space="preserve">, les lois qui concernent le service dans le Temple, etc.) car l’étude de la Torah a une valeur intrinsèque. </w:t>
            </w:r>
          </w:p>
          <w:p w:rsidR="00787378" w:rsidRPr="00F61801" w:rsidRDefault="00787378" w:rsidP="00F61801">
            <w:pPr>
              <w:jc w:val="both"/>
              <w:rPr>
                <w:rFonts w:ascii="Garamond" w:hAnsi="Garamond"/>
                <w:b/>
                <w:bCs/>
                <w:sz w:val="22"/>
                <w:szCs w:val="22"/>
                <w:lang w:val="fr-FR"/>
              </w:rPr>
            </w:pPr>
          </w:p>
          <w:p w:rsidR="00E01F8A" w:rsidRPr="00F61801" w:rsidRDefault="00787378" w:rsidP="00F61801">
            <w:pPr>
              <w:pStyle w:val="Paragraphedeliste"/>
              <w:numPr>
                <w:ilvl w:val="0"/>
                <w:numId w:val="34"/>
              </w:numPr>
              <w:spacing w:after="200" w:line="276" w:lineRule="auto"/>
              <w:contextualSpacing/>
              <w:jc w:val="both"/>
              <w:rPr>
                <w:rFonts w:ascii="Garamond" w:hAnsi="Garamond"/>
                <w:sz w:val="22"/>
                <w:szCs w:val="22"/>
                <w:lang w:val="fr-FR" w:bidi="he-IL"/>
              </w:rPr>
            </w:pPr>
            <w:r w:rsidRPr="00F61801">
              <w:rPr>
                <w:rFonts w:ascii="Garamond" w:hAnsi="Garamond"/>
                <w:b/>
                <w:bCs/>
                <w:sz w:val="22"/>
                <w:szCs w:val="22"/>
                <w:lang w:val="fr-FR"/>
              </w:rPr>
              <w:t>Nous ne sommes jamais « diplômés » de l’étude de la Torah, car cette dernière constitue le procédé continu de rapprochement à D. Etant donné que D. est Infini, aucune quantité de Torah ne suffira jamais – ainsi l’étude de la Torah est une mission continue, de toute une vie.</w:t>
            </w:r>
          </w:p>
          <w:p w:rsidR="00E01F8A" w:rsidRPr="00F61801" w:rsidRDefault="00F87521" w:rsidP="00F61801">
            <w:pPr>
              <w:ind w:left="720"/>
              <w:jc w:val="both"/>
              <w:rPr>
                <w:rFonts w:ascii="Garamond" w:hAnsi="Garamond"/>
                <w:sz w:val="22"/>
                <w:szCs w:val="22"/>
                <w:lang w:val="fr-FR"/>
              </w:rPr>
            </w:pPr>
            <w:r w:rsidRPr="00F61801">
              <w:rPr>
                <w:rFonts w:ascii="Garamond" w:hAnsi="Garamond"/>
                <w:b/>
                <w:bCs/>
                <w:sz w:val="22"/>
                <w:szCs w:val="22"/>
                <w:lang w:val="fr-FR"/>
              </w:rPr>
              <w:t xml:space="preserve"> </w:t>
            </w:r>
          </w:p>
        </w:tc>
      </w:tr>
    </w:tbl>
    <w:p w:rsidR="00E01F8A" w:rsidRPr="00F61801" w:rsidRDefault="00E01F8A" w:rsidP="00F61801">
      <w:pPr>
        <w:jc w:val="both"/>
        <w:rPr>
          <w:rFonts w:ascii="Garamond" w:hAnsi="Garamond"/>
          <w:b/>
          <w:bCs/>
          <w:sz w:val="22"/>
          <w:szCs w:val="22"/>
          <w:lang w:val="fr-FR"/>
        </w:rPr>
      </w:pPr>
    </w:p>
    <w:p w:rsidR="00274882" w:rsidRPr="00F61801" w:rsidRDefault="00ED563D" w:rsidP="00F61801">
      <w:pPr>
        <w:jc w:val="both"/>
        <w:rPr>
          <w:rFonts w:ascii="Garamond" w:hAnsi="Garamond"/>
          <w:b/>
          <w:bCs/>
          <w:sz w:val="22"/>
          <w:szCs w:val="22"/>
          <w:lang w:val="fr-FR"/>
        </w:rPr>
      </w:pPr>
      <w:r w:rsidRPr="00F61801">
        <w:rPr>
          <w:rFonts w:ascii="Garamond" w:hAnsi="Garamond"/>
          <w:b/>
          <w:bCs/>
          <w:sz w:val="22"/>
          <w:szCs w:val="22"/>
          <w:lang w:val="fr-FR"/>
        </w:rPr>
        <w:t>Quatrième Partie. L’auto-Education (ou : L’art de devenir un Mensch)</w:t>
      </w:r>
    </w:p>
    <w:p w:rsidR="00E01F8A" w:rsidRPr="00F61801" w:rsidRDefault="00E01F8A" w:rsidP="00F61801">
      <w:pPr>
        <w:ind w:left="720"/>
        <w:jc w:val="both"/>
        <w:rPr>
          <w:rFonts w:ascii="Garamond" w:hAnsi="Garamond"/>
          <w:sz w:val="22"/>
          <w:szCs w:val="22"/>
          <w:lang w:val="fr-FR"/>
        </w:rPr>
      </w:pPr>
    </w:p>
    <w:p w:rsidR="00ED563D" w:rsidRPr="00F61801" w:rsidRDefault="00ED563D" w:rsidP="00F61801">
      <w:pPr>
        <w:jc w:val="both"/>
        <w:rPr>
          <w:rFonts w:ascii="Garamond" w:hAnsi="Garamond"/>
          <w:sz w:val="22"/>
          <w:szCs w:val="22"/>
          <w:lang w:val="fr-FR"/>
        </w:rPr>
      </w:pPr>
      <w:r w:rsidRPr="00F61801">
        <w:rPr>
          <w:rFonts w:ascii="Garamond" w:hAnsi="Garamond"/>
          <w:sz w:val="22"/>
          <w:szCs w:val="22"/>
          <w:lang w:val="fr-FR"/>
        </w:rPr>
        <w:t>Dans le monde d’aujourd’hui</w:t>
      </w:r>
      <w:r w:rsidR="00C27010" w:rsidRPr="00F61801">
        <w:rPr>
          <w:rFonts w:ascii="Garamond" w:hAnsi="Garamond"/>
          <w:sz w:val="22"/>
          <w:szCs w:val="22"/>
          <w:lang w:val="fr-FR"/>
        </w:rPr>
        <w:t>,</w:t>
      </w:r>
      <w:r w:rsidRPr="00F61801">
        <w:rPr>
          <w:rFonts w:ascii="Garamond" w:hAnsi="Garamond"/>
          <w:sz w:val="22"/>
          <w:szCs w:val="22"/>
          <w:lang w:val="fr-FR"/>
        </w:rPr>
        <w:t xml:space="preserve"> l’ « éducation » signifie acquérir les connaissances nécessaires pour gagner sa vie ou promouvoir sa carrière. Etre diplômé « avec les félicitations du jury » signifie que l’élève a atteint un haut niveau académique. Il n’existe pas de programme visant à développer de bons traits de caractère et une conduite morale.</w:t>
      </w:r>
    </w:p>
    <w:p w:rsidR="00ED563D" w:rsidRPr="00F61801" w:rsidRDefault="00ED563D" w:rsidP="00F61801">
      <w:pPr>
        <w:jc w:val="both"/>
        <w:rPr>
          <w:rFonts w:ascii="Garamond" w:hAnsi="Garamond"/>
          <w:sz w:val="22"/>
          <w:szCs w:val="22"/>
          <w:lang w:val="fr-FR"/>
        </w:rPr>
      </w:pPr>
    </w:p>
    <w:p w:rsidR="00ED563D" w:rsidRPr="00F61801" w:rsidRDefault="00ED563D" w:rsidP="00F61801">
      <w:pPr>
        <w:jc w:val="both"/>
        <w:rPr>
          <w:rFonts w:ascii="Garamond" w:hAnsi="Garamond"/>
          <w:sz w:val="22"/>
          <w:szCs w:val="22"/>
          <w:lang w:val="fr-FR"/>
        </w:rPr>
      </w:pPr>
      <w:r w:rsidRPr="00F61801">
        <w:rPr>
          <w:rFonts w:ascii="Garamond" w:hAnsi="Garamond"/>
          <w:sz w:val="22"/>
          <w:szCs w:val="22"/>
          <w:lang w:val="fr-FR"/>
        </w:rPr>
        <w:t>Dans la pensée juive, cependant, le succès académique est secondaire à la progression personnelle et au développement moral. Nous ne poursuivons pas des études uniquement pour le développement intellectuel ou pour faire avancer nos carrières, mais pour devenir de meilleures personnes. Malheureusement, il est trop fréquent que des gens de grandes capacités intellectuelles soient moralement compromis. Cependant, dans ce climat intellectuel, il n’est pas surprenant de trouver des gens qui recherchent l’honnêteté, l’intégrité, ainsi qu’un sens et un but à leur existence.</w:t>
      </w:r>
    </w:p>
    <w:p w:rsidR="00ED563D" w:rsidRPr="00F61801" w:rsidRDefault="00ED563D" w:rsidP="00F61801">
      <w:pPr>
        <w:jc w:val="both"/>
        <w:rPr>
          <w:rFonts w:ascii="Garamond" w:hAnsi="Garamond"/>
          <w:sz w:val="22"/>
          <w:szCs w:val="22"/>
          <w:lang w:val="fr-FR"/>
        </w:rPr>
      </w:pPr>
    </w:p>
    <w:p w:rsidR="00ED563D" w:rsidRPr="00F61801" w:rsidRDefault="00ED563D" w:rsidP="00F61801">
      <w:pPr>
        <w:jc w:val="both"/>
        <w:rPr>
          <w:rFonts w:ascii="Garamond" w:hAnsi="Garamond"/>
          <w:sz w:val="22"/>
          <w:szCs w:val="22"/>
          <w:lang w:val="fr-FR"/>
        </w:rPr>
      </w:pPr>
      <w:r w:rsidRPr="00F61801">
        <w:rPr>
          <w:rFonts w:ascii="Garamond" w:hAnsi="Garamond"/>
          <w:sz w:val="22"/>
          <w:szCs w:val="22"/>
          <w:lang w:val="fr-FR"/>
        </w:rPr>
        <w:lastRenderedPageBreak/>
        <w:t>L’étude de la Torah est complètement différente. Depuis leur plus jeune âge, les enfants sont formés à intégrer dans leur vie de tous les jours ce qu’ils apprennent. Plutôt que l’attitude  « fait ce que je te dis et pas ce que je fais » qui prévaut tellement dans la pensée séculaire, dans le judaïsme, la pensée et l’action sont inséparables.</w:t>
      </w:r>
    </w:p>
    <w:p w:rsidR="00ED563D" w:rsidRPr="00F61801" w:rsidRDefault="00ED563D" w:rsidP="00F61801">
      <w:pPr>
        <w:jc w:val="both"/>
        <w:rPr>
          <w:rFonts w:ascii="Garamond" w:hAnsi="Garamond"/>
          <w:sz w:val="22"/>
          <w:szCs w:val="22"/>
          <w:lang w:val="fr-FR"/>
        </w:rPr>
      </w:pPr>
    </w:p>
    <w:p w:rsidR="00ED563D" w:rsidRPr="00F61801" w:rsidRDefault="00ED563D" w:rsidP="00F61801">
      <w:pPr>
        <w:jc w:val="both"/>
        <w:rPr>
          <w:rFonts w:ascii="Garamond" w:hAnsi="Garamond"/>
          <w:sz w:val="22"/>
          <w:szCs w:val="22"/>
          <w:lang w:val="fr-FR"/>
        </w:rPr>
      </w:pPr>
      <w:r w:rsidRPr="00F61801">
        <w:rPr>
          <w:rFonts w:ascii="Garamond" w:hAnsi="Garamond"/>
          <w:sz w:val="22"/>
          <w:szCs w:val="22"/>
          <w:lang w:val="fr-FR"/>
        </w:rPr>
        <w:t>« Si les progrès d’un enfant sont suivis en orthographe et en arithmétique</w:t>
      </w:r>
      <w:r w:rsidR="002B6D13">
        <w:rPr>
          <w:rFonts w:ascii="Garamond" w:hAnsi="Garamond"/>
          <w:sz w:val="22"/>
          <w:szCs w:val="22"/>
          <w:lang w:val="fr-FR"/>
        </w:rPr>
        <w:t>,</w:t>
      </w:r>
      <w:r w:rsidRPr="00F61801">
        <w:rPr>
          <w:rFonts w:ascii="Garamond" w:hAnsi="Garamond"/>
          <w:sz w:val="22"/>
          <w:szCs w:val="22"/>
          <w:lang w:val="fr-FR"/>
        </w:rPr>
        <w:t xml:space="preserve"> mais non en termes de développement du caractère, il comprend que seuls ces derniers sont importants. Ainsi une éducation selon les principes de la Torah inclut une éducation pour la vie en général, pour les amitiés, le mariage ; en résumé, pour tout, car la Torah est tout. » (Rabbi Dr. Akiva Tatz, </w:t>
      </w:r>
      <w:r w:rsidRPr="00F61801">
        <w:rPr>
          <w:rFonts w:ascii="Garamond" w:hAnsi="Garamond"/>
          <w:i/>
          <w:sz w:val="22"/>
          <w:szCs w:val="22"/>
          <w:lang w:val="fr-FR"/>
        </w:rPr>
        <w:t>Anatomy of a search</w:t>
      </w:r>
      <w:r w:rsidRPr="00F61801">
        <w:rPr>
          <w:rFonts w:ascii="Garamond" w:hAnsi="Garamond"/>
          <w:sz w:val="22"/>
          <w:szCs w:val="22"/>
          <w:lang w:val="fr-FR"/>
        </w:rPr>
        <w:t>, pp. 35-36).</w:t>
      </w:r>
    </w:p>
    <w:p w:rsidR="00ED563D" w:rsidRPr="00F61801" w:rsidRDefault="00ED563D" w:rsidP="00F61801">
      <w:pPr>
        <w:jc w:val="both"/>
        <w:rPr>
          <w:rFonts w:ascii="Garamond" w:hAnsi="Garamond"/>
          <w:b/>
          <w:bCs/>
          <w:sz w:val="22"/>
          <w:szCs w:val="22"/>
          <w:lang w:val="fr-FR"/>
        </w:rPr>
      </w:pPr>
    </w:p>
    <w:p w:rsidR="00E01F8A" w:rsidRPr="00F61801" w:rsidRDefault="00ED563D" w:rsidP="00F61801">
      <w:pPr>
        <w:jc w:val="both"/>
        <w:rPr>
          <w:rFonts w:ascii="Garamond" w:hAnsi="Garamond"/>
          <w:b/>
          <w:bCs/>
          <w:sz w:val="22"/>
          <w:szCs w:val="22"/>
          <w:lang w:val="fr-FR"/>
        </w:rPr>
      </w:pPr>
      <w:r w:rsidRPr="00F61801">
        <w:rPr>
          <w:rFonts w:ascii="Garamond" w:hAnsi="Garamond"/>
          <w:b/>
          <w:bCs/>
          <w:sz w:val="22"/>
          <w:szCs w:val="22"/>
          <w:lang w:val="fr-FR"/>
        </w:rPr>
        <w:t>1.</w:t>
      </w:r>
      <w:r w:rsidR="00E75D65" w:rsidRPr="00F61801">
        <w:rPr>
          <w:rFonts w:ascii="Garamond" w:hAnsi="Garamond"/>
          <w:b/>
          <w:i/>
          <w:sz w:val="22"/>
          <w:szCs w:val="22"/>
          <w:lang w:val="fr-FR"/>
        </w:rPr>
        <w:t xml:space="preserve"> Béré</w:t>
      </w:r>
      <w:r w:rsidRPr="00F61801">
        <w:rPr>
          <w:rFonts w:ascii="Garamond" w:hAnsi="Garamond"/>
          <w:b/>
          <w:i/>
          <w:sz w:val="22"/>
          <w:szCs w:val="22"/>
          <w:lang w:val="fr-FR"/>
        </w:rPr>
        <w:t>chit</w:t>
      </w:r>
      <w:r w:rsidRPr="00F61801">
        <w:rPr>
          <w:rFonts w:ascii="Garamond" w:hAnsi="Garamond"/>
          <w:b/>
          <w:sz w:val="22"/>
          <w:szCs w:val="22"/>
          <w:lang w:val="fr-FR"/>
        </w:rPr>
        <w:t xml:space="preserve"> 5</w:t>
      </w:r>
      <w:r w:rsidR="00E75D65" w:rsidRPr="00F61801">
        <w:rPr>
          <w:rFonts w:ascii="Garamond" w:hAnsi="Garamond"/>
          <w:b/>
          <w:sz w:val="22"/>
          <w:szCs w:val="22"/>
          <w:lang w:val="fr-FR"/>
        </w:rPr>
        <w:t xml:space="preserve"> </w:t>
      </w:r>
      <w:r w:rsidRPr="00F61801">
        <w:rPr>
          <w:rFonts w:ascii="Garamond" w:hAnsi="Garamond"/>
          <w:b/>
          <w:sz w:val="22"/>
          <w:szCs w:val="22"/>
          <w:lang w:val="fr-FR"/>
        </w:rPr>
        <w:t>:</w:t>
      </w:r>
      <w:r w:rsidR="00E75D65" w:rsidRPr="00F61801">
        <w:rPr>
          <w:rFonts w:ascii="Garamond" w:hAnsi="Garamond"/>
          <w:b/>
          <w:sz w:val="22"/>
          <w:szCs w:val="22"/>
          <w:lang w:val="fr-FR"/>
        </w:rPr>
        <w:t xml:space="preserve"> </w:t>
      </w:r>
      <w:r w:rsidRPr="00F61801">
        <w:rPr>
          <w:rFonts w:ascii="Garamond" w:hAnsi="Garamond"/>
          <w:b/>
          <w:sz w:val="22"/>
          <w:szCs w:val="22"/>
          <w:lang w:val="fr-FR"/>
        </w:rPr>
        <w:t>1 – Tout le monde désire être une vraie personne – la Torah nous enseigne comment.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7"/>
        <w:gridCol w:w="4353"/>
      </w:tblGrid>
      <w:tr w:rsidR="00E01F8A" w:rsidRPr="00F61801">
        <w:tc>
          <w:tcPr>
            <w:tcW w:w="4537" w:type="dxa"/>
          </w:tcPr>
          <w:p w:rsidR="00E01F8A" w:rsidRPr="00F61801" w:rsidRDefault="00E92C08" w:rsidP="00F61801">
            <w:pPr>
              <w:pStyle w:val="En-tte"/>
              <w:tabs>
                <w:tab w:val="clear" w:pos="4680"/>
                <w:tab w:val="clear" w:pos="9360"/>
              </w:tabs>
              <w:jc w:val="both"/>
              <w:rPr>
                <w:rFonts w:ascii="Garamond" w:hAnsi="Garamond"/>
                <w:sz w:val="22"/>
                <w:szCs w:val="22"/>
                <w:lang w:val="fr-FR"/>
              </w:rPr>
            </w:pPr>
            <w:r w:rsidRPr="00F61801">
              <w:rPr>
                <w:rFonts w:ascii="Garamond" w:hAnsi="Garamond"/>
                <w:sz w:val="22"/>
                <w:szCs w:val="22"/>
                <w:lang w:val="fr-FR"/>
              </w:rPr>
              <w:t xml:space="preserve">Voici le livre des </w:t>
            </w:r>
            <w:r w:rsidR="00ED563D" w:rsidRPr="00F61801">
              <w:rPr>
                <w:rFonts w:ascii="Garamond" w:hAnsi="Garamond"/>
                <w:sz w:val="22"/>
                <w:szCs w:val="22"/>
                <w:lang w:val="fr-FR"/>
              </w:rPr>
              <w:t>générations</w:t>
            </w:r>
            <w:r w:rsidRPr="00F61801">
              <w:rPr>
                <w:rFonts w:ascii="Garamond" w:hAnsi="Garamond"/>
                <w:sz w:val="22"/>
                <w:szCs w:val="22"/>
                <w:lang w:val="fr-FR"/>
              </w:rPr>
              <w:t xml:space="preserve"> de l’Homme</w:t>
            </w:r>
            <w:r w:rsidR="00E01F8A" w:rsidRPr="00F61801">
              <w:rPr>
                <w:rFonts w:ascii="Garamond" w:hAnsi="Garamond"/>
                <w:sz w:val="22"/>
                <w:szCs w:val="22"/>
                <w:lang w:val="fr-FR"/>
              </w:rPr>
              <w:t>.</w:t>
            </w:r>
          </w:p>
        </w:tc>
        <w:tc>
          <w:tcPr>
            <w:tcW w:w="4353" w:type="dxa"/>
          </w:tcPr>
          <w:p w:rsidR="00E01F8A" w:rsidRPr="00F61801" w:rsidRDefault="00E01F8A" w:rsidP="00F61801">
            <w:pPr>
              <w:bidi/>
              <w:jc w:val="both"/>
              <w:rPr>
                <w:rFonts w:ascii="Garamond" w:hAnsi="Garamond"/>
                <w:sz w:val="22"/>
                <w:szCs w:val="22"/>
                <w:rtl/>
                <w:lang w:bidi="he-IL"/>
              </w:rPr>
            </w:pPr>
            <w:r w:rsidRPr="00F61801">
              <w:rPr>
                <w:rFonts w:ascii="Garamond" w:hAnsi="Garamond"/>
                <w:sz w:val="22"/>
                <w:szCs w:val="22"/>
                <w:rtl/>
                <w:lang w:bidi="he-IL"/>
              </w:rPr>
              <w:t>זה ספר תולדות האדם</w:t>
            </w:r>
            <w:r w:rsidRPr="00F61801">
              <w:rPr>
                <w:rFonts w:ascii="Garamond" w:hAnsi="Garamond"/>
                <w:sz w:val="22"/>
                <w:szCs w:val="22"/>
                <w:lang w:bidi="he-IL"/>
              </w:rPr>
              <w:t>.</w:t>
            </w:r>
            <w:r w:rsidRPr="00F61801">
              <w:rPr>
                <w:rFonts w:ascii="Garamond" w:hAnsi="Garamond"/>
                <w:sz w:val="22"/>
                <w:szCs w:val="22"/>
                <w:rtl/>
                <w:lang w:bidi="he-IL"/>
              </w:rPr>
              <w:t xml:space="preserve">                  </w:t>
            </w:r>
          </w:p>
        </w:tc>
      </w:tr>
    </w:tbl>
    <w:p w:rsidR="00E01F8A" w:rsidRPr="00F61801" w:rsidRDefault="00E01F8A" w:rsidP="00F61801">
      <w:pPr>
        <w:jc w:val="both"/>
        <w:rPr>
          <w:rFonts w:ascii="Garamond" w:hAnsi="Garamond"/>
          <w:b/>
          <w:bCs/>
          <w:sz w:val="22"/>
          <w:szCs w:val="22"/>
          <w:lang w:bidi="he-IL"/>
        </w:rPr>
      </w:pPr>
      <w:r w:rsidRPr="00F61801">
        <w:rPr>
          <w:rFonts w:ascii="Garamond" w:hAnsi="Garamond"/>
          <w:b/>
          <w:bCs/>
          <w:sz w:val="22"/>
          <w:szCs w:val="22"/>
          <w:lang w:bidi="he-IL"/>
        </w:rPr>
        <w:t xml:space="preserve">   </w:t>
      </w:r>
    </w:p>
    <w:p w:rsidR="00E01F8A" w:rsidRPr="00F61801" w:rsidRDefault="00E01F8A" w:rsidP="00F61801">
      <w:pPr>
        <w:pStyle w:val="Corpsdetexte2"/>
        <w:jc w:val="both"/>
        <w:rPr>
          <w:rFonts w:ascii="Garamond" w:hAnsi="Garamond"/>
          <w:sz w:val="22"/>
          <w:szCs w:val="22"/>
          <w:lang w:val="fr-FR" w:bidi="he-IL"/>
        </w:rPr>
      </w:pPr>
      <w:r w:rsidRPr="00F61801">
        <w:rPr>
          <w:rFonts w:ascii="Garamond" w:hAnsi="Garamond"/>
          <w:sz w:val="22"/>
          <w:szCs w:val="22"/>
          <w:lang w:val="fr-FR" w:bidi="he-IL"/>
        </w:rPr>
        <w:t xml:space="preserve">2. </w:t>
      </w:r>
      <w:r w:rsidR="00E75D65" w:rsidRPr="00F61801">
        <w:rPr>
          <w:rFonts w:ascii="Garamond" w:hAnsi="Garamond"/>
          <w:bCs w:val="0"/>
          <w:i/>
          <w:sz w:val="22"/>
          <w:szCs w:val="22"/>
          <w:lang w:val="fr-FR" w:bidi="he-IL"/>
        </w:rPr>
        <w:t>Ramban (Na’hmanide</w:t>
      </w:r>
      <w:r w:rsidR="00ED563D" w:rsidRPr="00F61801">
        <w:rPr>
          <w:rFonts w:ascii="Garamond" w:hAnsi="Garamond"/>
          <w:bCs w:val="0"/>
          <w:i/>
          <w:sz w:val="22"/>
          <w:szCs w:val="22"/>
          <w:lang w:val="fr-FR" w:bidi="he-IL"/>
        </w:rPr>
        <w:t>),</w:t>
      </w:r>
      <w:r w:rsidR="00ED563D" w:rsidRPr="00F61801">
        <w:rPr>
          <w:rFonts w:ascii="Garamond" w:hAnsi="Garamond"/>
          <w:bCs w:val="0"/>
          <w:sz w:val="22"/>
          <w:szCs w:val="22"/>
          <w:lang w:val="fr-FR" w:bidi="he-IL"/>
        </w:rPr>
        <w:t xml:space="preserve"> ibid. – Toute la Torah est une description de la façon dont les êtres humains doivent se développer.</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43"/>
        <w:gridCol w:w="4347"/>
      </w:tblGrid>
      <w:tr w:rsidR="00E01F8A" w:rsidRPr="00F61801">
        <w:tc>
          <w:tcPr>
            <w:tcW w:w="4543" w:type="dxa"/>
          </w:tcPr>
          <w:p w:rsidR="00E01F8A" w:rsidRPr="00F61801" w:rsidRDefault="00ED563D" w:rsidP="00F61801">
            <w:pPr>
              <w:jc w:val="both"/>
              <w:rPr>
                <w:rFonts w:ascii="Garamond" w:hAnsi="Garamond"/>
                <w:b/>
                <w:bCs/>
                <w:sz w:val="22"/>
                <w:szCs w:val="22"/>
                <w:lang w:val="fr-FR" w:bidi="he-IL"/>
              </w:rPr>
            </w:pPr>
            <w:r w:rsidRPr="00F61801">
              <w:rPr>
                <w:rFonts w:ascii="Garamond" w:hAnsi="Garamond"/>
                <w:sz w:val="22"/>
                <w:szCs w:val="22"/>
                <w:lang w:val="fr-FR"/>
              </w:rPr>
              <w:t>Il me semble que l’on fait allusion à toute la Torah dans ce verset – car toute la Torah constitue le livre des générations de l’Homme.</w:t>
            </w:r>
          </w:p>
        </w:tc>
        <w:tc>
          <w:tcPr>
            <w:tcW w:w="4347" w:type="dxa"/>
          </w:tcPr>
          <w:p w:rsidR="00E01F8A" w:rsidRPr="00F61801" w:rsidRDefault="00E01F8A" w:rsidP="00F61801">
            <w:pPr>
              <w:bidi/>
              <w:jc w:val="both"/>
              <w:rPr>
                <w:rFonts w:ascii="Garamond" w:hAnsi="Garamond"/>
                <w:b/>
                <w:bCs/>
                <w:sz w:val="22"/>
                <w:szCs w:val="22"/>
                <w:lang w:bidi="he-IL"/>
              </w:rPr>
            </w:pPr>
            <w:r w:rsidRPr="00F61801">
              <w:rPr>
                <w:rFonts w:ascii="Garamond" w:hAnsi="Garamond"/>
                <w:sz w:val="22"/>
                <w:szCs w:val="22"/>
                <w:rtl/>
                <w:lang w:bidi="he-IL"/>
              </w:rPr>
              <w:t>ולפי דעתי ירמוז לכל התורה כי כל התורה כולה ספר תולדות האדם.</w:t>
            </w:r>
          </w:p>
        </w:tc>
      </w:tr>
    </w:tbl>
    <w:p w:rsidR="00E01F8A" w:rsidRPr="00F61801" w:rsidRDefault="00E01F8A" w:rsidP="00F61801">
      <w:pPr>
        <w:jc w:val="both"/>
        <w:rPr>
          <w:rFonts w:ascii="Garamond" w:hAnsi="Garamond"/>
          <w:b/>
          <w:bCs/>
          <w:sz w:val="22"/>
          <w:szCs w:val="22"/>
          <w:lang w:bidi="he-IL"/>
        </w:rPr>
      </w:pPr>
    </w:p>
    <w:p w:rsidR="00E01F8A" w:rsidRPr="00F61801" w:rsidRDefault="00E01F8A" w:rsidP="00F61801">
      <w:pPr>
        <w:jc w:val="both"/>
        <w:rPr>
          <w:rFonts w:ascii="Garamond" w:hAnsi="Garamond"/>
          <w:b/>
          <w:bCs/>
          <w:sz w:val="22"/>
          <w:szCs w:val="22"/>
          <w:lang w:val="fr-FR"/>
        </w:rPr>
      </w:pPr>
      <w:r w:rsidRPr="00F61801">
        <w:rPr>
          <w:rFonts w:ascii="Garamond" w:hAnsi="Garamond"/>
          <w:b/>
          <w:bCs/>
          <w:sz w:val="22"/>
          <w:szCs w:val="22"/>
          <w:lang w:val="fr-FR" w:bidi="he-IL"/>
        </w:rPr>
        <w:t xml:space="preserve">3. </w:t>
      </w:r>
      <w:r w:rsidR="00ED563D" w:rsidRPr="00F61801">
        <w:rPr>
          <w:rFonts w:ascii="Garamond" w:hAnsi="Garamond"/>
          <w:b/>
          <w:sz w:val="22"/>
          <w:szCs w:val="22"/>
          <w:lang w:val="fr-FR"/>
        </w:rPr>
        <w:t xml:space="preserve">Rav </w:t>
      </w:r>
      <w:r w:rsidR="003F15DC" w:rsidRPr="00F61801">
        <w:rPr>
          <w:rFonts w:ascii="Garamond" w:hAnsi="Garamond"/>
          <w:b/>
          <w:sz w:val="22"/>
          <w:szCs w:val="22"/>
          <w:lang w:val="fr-FR"/>
        </w:rPr>
        <w:t>Eléazar</w:t>
      </w:r>
      <w:r w:rsidR="00ED563D" w:rsidRPr="00F61801">
        <w:rPr>
          <w:rFonts w:ascii="Garamond" w:hAnsi="Garamond"/>
          <w:b/>
          <w:sz w:val="22"/>
          <w:szCs w:val="22"/>
          <w:lang w:val="fr-FR"/>
        </w:rPr>
        <w:t xml:space="preserve"> </w:t>
      </w:r>
      <w:r w:rsidR="003F15DC" w:rsidRPr="00F61801">
        <w:rPr>
          <w:rFonts w:ascii="Garamond" w:hAnsi="Garamond"/>
          <w:b/>
          <w:sz w:val="22"/>
          <w:szCs w:val="22"/>
          <w:lang w:val="fr-FR"/>
        </w:rPr>
        <w:t>Mena’hem</w:t>
      </w:r>
      <w:r w:rsidR="00E75D65" w:rsidRPr="00F61801">
        <w:rPr>
          <w:rFonts w:ascii="Garamond" w:hAnsi="Garamond"/>
          <w:b/>
          <w:sz w:val="22"/>
          <w:szCs w:val="22"/>
          <w:lang w:val="fr-FR"/>
        </w:rPr>
        <w:t xml:space="preserve"> Man Chak</w:t>
      </w:r>
      <w:r w:rsidR="00ED563D" w:rsidRPr="00F61801">
        <w:rPr>
          <w:rFonts w:ascii="Garamond" w:hAnsi="Garamond"/>
          <w:b/>
          <w:sz w:val="22"/>
          <w:szCs w:val="22"/>
          <w:lang w:val="fr-FR"/>
        </w:rPr>
        <w:t xml:space="preserve">h, </w:t>
      </w:r>
      <w:r w:rsidR="00ED563D" w:rsidRPr="00F61801">
        <w:rPr>
          <w:rFonts w:ascii="Garamond" w:hAnsi="Garamond"/>
          <w:b/>
          <w:i/>
          <w:sz w:val="22"/>
          <w:szCs w:val="22"/>
          <w:lang w:val="fr-FR"/>
        </w:rPr>
        <w:t>Ma’hchevet Moussar,</w:t>
      </w:r>
      <w:r w:rsidR="00ED563D" w:rsidRPr="00F61801">
        <w:rPr>
          <w:rFonts w:ascii="Garamond" w:hAnsi="Garamond"/>
          <w:b/>
          <w:sz w:val="22"/>
          <w:szCs w:val="22"/>
          <w:lang w:val="fr-FR"/>
        </w:rPr>
        <w:t xml:space="preserve"> p. 99 – L’Homme est un être complexe qui devrait aspirer à embrasser toutes les valeurs de la Torah.</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7"/>
        <w:gridCol w:w="4353"/>
      </w:tblGrid>
      <w:tr w:rsidR="00E01F8A" w:rsidRPr="00F61801">
        <w:tc>
          <w:tcPr>
            <w:tcW w:w="4537" w:type="dxa"/>
          </w:tcPr>
          <w:p w:rsidR="00ED563D" w:rsidRPr="00F61801" w:rsidRDefault="00ED563D" w:rsidP="00F61801">
            <w:pPr>
              <w:jc w:val="both"/>
              <w:rPr>
                <w:rFonts w:ascii="Garamond" w:hAnsi="Garamond"/>
                <w:sz w:val="22"/>
                <w:szCs w:val="22"/>
                <w:lang w:val="fr-FR"/>
              </w:rPr>
            </w:pPr>
            <w:r w:rsidRPr="00F61801">
              <w:rPr>
                <w:rFonts w:ascii="Garamond" w:hAnsi="Garamond"/>
                <w:sz w:val="22"/>
                <w:szCs w:val="22"/>
                <w:lang w:val="fr-FR"/>
              </w:rPr>
              <w:t>La Torah nous donne la description de ce qu’est la vraie image de l’Homme, et de celui qui est digne de porter ce titre. « Homme » est le plus haut titre que quelqu’un puisse mériter ! Comment quelqu’un devient-il digne de ce titre ? « Voici le livre des générations de l’Homme! »</w:t>
            </w:r>
          </w:p>
          <w:p w:rsidR="00E01F8A" w:rsidRPr="00F61801" w:rsidRDefault="00ED563D" w:rsidP="00F61801">
            <w:pPr>
              <w:jc w:val="both"/>
              <w:rPr>
                <w:rFonts w:ascii="Garamond" w:hAnsi="Garamond"/>
                <w:sz w:val="22"/>
                <w:szCs w:val="22"/>
                <w:lang w:val="fr-FR"/>
              </w:rPr>
            </w:pPr>
            <w:r w:rsidRPr="00F61801">
              <w:rPr>
                <w:rFonts w:ascii="Garamond" w:hAnsi="Garamond"/>
                <w:sz w:val="22"/>
                <w:szCs w:val="22"/>
                <w:lang w:val="fr-FR"/>
              </w:rPr>
              <w:t xml:space="preserve">Un être humain accompli est celui qui embrasse toutes les </w:t>
            </w:r>
            <w:r w:rsidRPr="00F61801">
              <w:rPr>
                <w:rFonts w:ascii="Garamond" w:hAnsi="Garamond"/>
                <w:i/>
                <w:iCs/>
                <w:sz w:val="22"/>
                <w:szCs w:val="22"/>
                <w:lang w:val="fr-FR"/>
              </w:rPr>
              <w:t>mitsvot</w:t>
            </w:r>
            <w:r w:rsidRPr="00F61801">
              <w:rPr>
                <w:rFonts w:ascii="Garamond" w:hAnsi="Garamond"/>
                <w:sz w:val="22"/>
                <w:szCs w:val="22"/>
                <w:lang w:val="fr-FR"/>
              </w:rPr>
              <w:t xml:space="preserve">, tous les attributs, et toutes les valeurs enseignées par la Torah. </w:t>
            </w:r>
          </w:p>
        </w:tc>
        <w:tc>
          <w:tcPr>
            <w:tcW w:w="4353" w:type="dxa"/>
          </w:tcPr>
          <w:p w:rsidR="00E01F8A" w:rsidRPr="00F61801" w:rsidRDefault="00E01F8A" w:rsidP="00F61801">
            <w:pPr>
              <w:bidi/>
              <w:jc w:val="both"/>
              <w:rPr>
                <w:rFonts w:ascii="Garamond" w:hAnsi="Garamond"/>
                <w:sz w:val="22"/>
                <w:szCs w:val="22"/>
                <w:rtl/>
              </w:rPr>
            </w:pPr>
            <w:r w:rsidRPr="00F61801">
              <w:rPr>
                <w:rFonts w:ascii="Garamond" w:hAnsi="Garamond"/>
                <w:sz w:val="22"/>
                <w:szCs w:val="22"/>
                <w:rtl/>
                <w:lang w:bidi="he-IL"/>
              </w:rPr>
              <w:t>התורה משקפת את הדמות של האדם</w:t>
            </w:r>
            <w:r w:rsidRPr="00F61801">
              <w:rPr>
                <w:rFonts w:ascii="Garamond" w:hAnsi="Garamond"/>
                <w:sz w:val="22"/>
                <w:szCs w:val="22"/>
                <w:rtl/>
              </w:rPr>
              <w:t xml:space="preserve">, </w:t>
            </w:r>
            <w:r w:rsidRPr="00F61801">
              <w:rPr>
                <w:rFonts w:ascii="Garamond" w:hAnsi="Garamond"/>
                <w:sz w:val="22"/>
                <w:szCs w:val="22"/>
                <w:rtl/>
                <w:lang w:bidi="he-IL"/>
              </w:rPr>
              <w:t>למי יש תואר אדם ומי יכול לשאת תואר אדם</w:t>
            </w:r>
            <w:r w:rsidRPr="00F61801">
              <w:rPr>
                <w:rFonts w:ascii="Garamond" w:hAnsi="Garamond"/>
                <w:sz w:val="22"/>
                <w:szCs w:val="22"/>
                <w:rtl/>
              </w:rPr>
              <w:t>. "</w:t>
            </w:r>
            <w:r w:rsidRPr="00F61801">
              <w:rPr>
                <w:rFonts w:ascii="Garamond" w:hAnsi="Garamond"/>
                <w:sz w:val="22"/>
                <w:szCs w:val="22"/>
                <w:rtl/>
                <w:lang w:bidi="he-IL"/>
              </w:rPr>
              <w:t>אדם</w:t>
            </w:r>
            <w:r w:rsidRPr="00F61801">
              <w:rPr>
                <w:rFonts w:ascii="Garamond" w:hAnsi="Garamond"/>
                <w:sz w:val="22"/>
                <w:szCs w:val="22"/>
                <w:rtl/>
              </w:rPr>
              <w:t xml:space="preserve">" </w:t>
            </w:r>
            <w:r w:rsidRPr="00F61801">
              <w:rPr>
                <w:rFonts w:ascii="Garamond" w:hAnsi="Garamond"/>
                <w:sz w:val="22"/>
                <w:szCs w:val="22"/>
                <w:rtl/>
                <w:lang w:bidi="he-IL"/>
              </w:rPr>
              <w:t>זה תואר של המעלה הגדולה ביותר ואיך מקבלים תואר אדם</w:t>
            </w:r>
            <w:r w:rsidRPr="00F61801">
              <w:rPr>
                <w:rFonts w:ascii="Garamond" w:hAnsi="Garamond"/>
                <w:sz w:val="22"/>
                <w:szCs w:val="22"/>
                <w:rtl/>
              </w:rPr>
              <w:t xml:space="preserve">? </w:t>
            </w:r>
            <w:r w:rsidRPr="00F61801">
              <w:rPr>
                <w:rFonts w:ascii="Garamond" w:hAnsi="Garamond"/>
                <w:sz w:val="22"/>
                <w:szCs w:val="22"/>
                <w:rtl/>
                <w:lang w:bidi="he-IL"/>
              </w:rPr>
              <w:t>"זה ספר תולדות האדם</w:t>
            </w:r>
            <w:r w:rsidRPr="00F61801">
              <w:rPr>
                <w:rFonts w:ascii="Garamond" w:hAnsi="Garamond"/>
                <w:sz w:val="22"/>
                <w:szCs w:val="22"/>
                <w:rtl/>
              </w:rPr>
              <w:t>!</w:t>
            </w:r>
            <w:r w:rsidRPr="00F61801">
              <w:rPr>
                <w:rFonts w:ascii="Garamond" w:hAnsi="Garamond"/>
                <w:sz w:val="22"/>
                <w:szCs w:val="22"/>
                <w:rtl/>
                <w:lang w:val="en-ZA" w:bidi="he-IL"/>
              </w:rPr>
              <w:t>"</w:t>
            </w:r>
            <w:r w:rsidRPr="00F61801">
              <w:rPr>
                <w:rFonts w:ascii="Garamond" w:hAnsi="Garamond"/>
                <w:sz w:val="22"/>
                <w:szCs w:val="22"/>
                <w:rtl/>
              </w:rPr>
              <w:t xml:space="preserve">                                </w:t>
            </w:r>
          </w:p>
          <w:p w:rsidR="00E01F8A" w:rsidRPr="00F61801" w:rsidRDefault="00E01F8A" w:rsidP="00F61801">
            <w:pPr>
              <w:bidi/>
              <w:jc w:val="both"/>
              <w:rPr>
                <w:rFonts w:ascii="Garamond" w:hAnsi="Garamond"/>
                <w:sz w:val="22"/>
                <w:szCs w:val="22"/>
                <w:rtl/>
                <w:lang w:bidi="he-IL"/>
              </w:rPr>
            </w:pPr>
            <w:r w:rsidRPr="00F61801">
              <w:rPr>
                <w:rFonts w:ascii="Garamond" w:hAnsi="Garamond"/>
                <w:sz w:val="22"/>
                <w:szCs w:val="22"/>
                <w:rtl/>
                <w:lang w:bidi="he-IL"/>
              </w:rPr>
              <w:t xml:space="preserve">  </w:t>
            </w:r>
          </w:p>
          <w:p w:rsidR="00E01F8A" w:rsidRPr="00F61801" w:rsidRDefault="00E01F8A" w:rsidP="00F61801">
            <w:pPr>
              <w:bidi/>
              <w:jc w:val="both"/>
              <w:rPr>
                <w:rFonts w:ascii="Garamond" w:hAnsi="Garamond"/>
                <w:sz w:val="22"/>
                <w:szCs w:val="22"/>
                <w:lang w:bidi="he-IL"/>
              </w:rPr>
            </w:pPr>
          </w:p>
          <w:p w:rsidR="00E01F8A" w:rsidRPr="00F61801" w:rsidRDefault="00E01F8A" w:rsidP="00F61801">
            <w:pPr>
              <w:bidi/>
              <w:jc w:val="both"/>
              <w:rPr>
                <w:rFonts w:ascii="Garamond" w:hAnsi="Garamond"/>
                <w:sz w:val="22"/>
                <w:szCs w:val="22"/>
                <w:lang w:bidi="he-IL"/>
              </w:rPr>
            </w:pPr>
          </w:p>
          <w:p w:rsidR="00E01F8A" w:rsidRPr="00F61801" w:rsidRDefault="00E01F8A" w:rsidP="00F61801">
            <w:pPr>
              <w:bidi/>
              <w:jc w:val="both"/>
              <w:rPr>
                <w:rFonts w:ascii="Garamond" w:hAnsi="Garamond"/>
                <w:sz w:val="22"/>
                <w:szCs w:val="22"/>
                <w:rtl/>
                <w:lang w:bidi="he-IL"/>
              </w:rPr>
            </w:pPr>
            <w:r w:rsidRPr="00F61801">
              <w:rPr>
                <w:rFonts w:ascii="Garamond" w:hAnsi="Garamond"/>
                <w:sz w:val="22"/>
                <w:szCs w:val="22"/>
                <w:rtl/>
                <w:lang w:bidi="he-IL"/>
              </w:rPr>
              <w:t xml:space="preserve">האדם השלם הוא כאשר הוא מורכב מכל פעולות המצוות מכל המעלות והמצוות עשה בלי חסרונות...האיסורים הם פגמים באדם.           </w:t>
            </w:r>
          </w:p>
        </w:tc>
      </w:tr>
    </w:tbl>
    <w:p w:rsidR="00E01F8A" w:rsidRPr="00F61801" w:rsidRDefault="00E01F8A" w:rsidP="00F61801">
      <w:pPr>
        <w:jc w:val="both"/>
        <w:rPr>
          <w:rFonts w:ascii="Garamond" w:hAnsi="Garamond"/>
          <w:sz w:val="22"/>
          <w:szCs w:val="22"/>
          <w:lang w:bidi="he-IL"/>
        </w:rPr>
      </w:pPr>
    </w:p>
    <w:p w:rsidR="00C1598D" w:rsidRPr="00F61801" w:rsidRDefault="00ED563D" w:rsidP="00F61801">
      <w:pPr>
        <w:jc w:val="both"/>
        <w:rPr>
          <w:rFonts w:ascii="Garamond" w:hAnsi="Garamond"/>
          <w:sz w:val="22"/>
          <w:szCs w:val="22"/>
          <w:lang w:val="fr-FR"/>
        </w:rPr>
      </w:pPr>
      <w:r w:rsidRPr="00F61801">
        <w:rPr>
          <w:rFonts w:ascii="Garamond" w:hAnsi="Garamond"/>
          <w:sz w:val="22"/>
          <w:szCs w:val="22"/>
          <w:lang w:val="fr-FR"/>
        </w:rPr>
        <w:t xml:space="preserve">Rabbi Zev Leff raconte qu’un professeur de philosophie fut un jour amené devant le comité d’éthique de son université pour attitude compromise dans sa vie privée avec l’un de ses élèves. Lorsqu’on lui demanda comment un professeur de philosophie pouvait enseigner une chose en classe et agir différemment dans sa vie privée il répondit: « Le professeur de mathématiques rapporte-t-il son triangle à la maison le soir? » </w:t>
      </w:r>
    </w:p>
    <w:p w:rsidR="00ED563D" w:rsidRPr="00F61801" w:rsidRDefault="00ED563D" w:rsidP="00F61801">
      <w:pPr>
        <w:jc w:val="both"/>
        <w:rPr>
          <w:rFonts w:ascii="Garamond" w:hAnsi="Garamond"/>
          <w:sz w:val="22"/>
          <w:szCs w:val="22"/>
          <w:lang w:val="fr-FR"/>
        </w:rPr>
      </w:pPr>
      <w:r w:rsidRPr="00F61801">
        <w:rPr>
          <w:rFonts w:ascii="Garamond" w:hAnsi="Garamond"/>
          <w:sz w:val="22"/>
          <w:szCs w:val="22"/>
          <w:lang w:val="fr-FR"/>
        </w:rPr>
        <w:t xml:space="preserve">A l’opposé, l’étude de la Torah n’est pas </w:t>
      </w:r>
      <w:r w:rsidR="00813130" w:rsidRPr="00F61801">
        <w:rPr>
          <w:rFonts w:ascii="Garamond" w:hAnsi="Garamond"/>
          <w:sz w:val="22"/>
          <w:szCs w:val="22"/>
          <w:lang w:val="fr-FR"/>
        </w:rPr>
        <w:t>une poursuite « </w:t>
      </w:r>
      <w:r w:rsidRPr="00F61801">
        <w:rPr>
          <w:rFonts w:ascii="Garamond" w:hAnsi="Garamond"/>
          <w:sz w:val="22"/>
          <w:szCs w:val="22"/>
          <w:lang w:val="fr-FR"/>
        </w:rPr>
        <w:t>académique</w:t>
      </w:r>
      <w:r w:rsidR="00813130" w:rsidRPr="00F61801">
        <w:rPr>
          <w:rFonts w:ascii="Garamond" w:hAnsi="Garamond"/>
          <w:sz w:val="22"/>
          <w:szCs w:val="22"/>
          <w:lang w:val="fr-FR"/>
        </w:rPr>
        <w:t> »</w:t>
      </w:r>
      <w:r w:rsidRPr="00F61801">
        <w:rPr>
          <w:rFonts w:ascii="Garamond" w:hAnsi="Garamond"/>
          <w:sz w:val="22"/>
          <w:szCs w:val="22"/>
          <w:lang w:val="fr-FR"/>
        </w:rPr>
        <w:t>. Il n’existe pas de séparation entre ce que l’on étudie et ce que l’on s’efforce de pratiquer. L’objectif est d’étudier afin d’intégrer les idées et idéaux de la Torah dans notre être afin de parfaire notre caractère.</w:t>
      </w:r>
    </w:p>
    <w:p w:rsidR="00E01F8A" w:rsidRPr="00F61801" w:rsidRDefault="00E01F8A" w:rsidP="00F61801">
      <w:pPr>
        <w:jc w:val="both"/>
        <w:rPr>
          <w:rFonts w:ascii="Garamond" w:hAnsi="Garamond"/>
          <w:b/>
          <w:bCs/>
          <w:sz w:val="22"/>
          <w:szCs w:val="22"/>
          <w:lang w:val="fr-FR"/>
        </w:rPr>
      </w:pPr>
    </w:p>
    <w:p w:rsidR="00E01F8A" w:rsidRPr="00F61801" w:rsidRDefault="00E01F8A" w:rsidP="00F61801">
      <w:pPr>
        <w:jc w:val="both"/>
        <w:rPr>
          <w:rFonts w:ascii="Garamond" w:hAnsi="Garamond"/>
          <w:b/>
          <w:bCs/>
          <w:sz w:val="22"/>
          <w:szCs w:val="22"/>
          <w:lang w:val="fr-FR"/>
        </w:rPr>
      </w:pPr>
      <w:r w:rsidRPr="00F61801">
        <w:rPr>
          <w:rFonts w:ascii="Garamond" w:hAnsi="Garamond"/>
          <w:b/>
          <w:bCs/>
          <w:sz w:val="22"/>
          <w:szCs w:val="22"/>
          <w:lang w:val="fr-FR"/>
        </w:rPr>
        <w:t xml:space="preserve">4. </w:t>
      </w:r>
      <w:r w:rsidR="00ED563D" w:rsidRPr="00F61801">
        <w:rPr>
          <w:rFonts w:ascii="Garamond" w:hAnsi="Garamond"/>
          <w:b/>
          <w:sz w:val="22"/>
          <w:szCs w:val="22"/>
          <w:lang w:val="fr-FR"/>
        </w:rPr>
        <w:t>Ibid. p. 101 – Tout dans la Torah à un rapport avec nos vies.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7"/>
        <w:gridCol w:w="4353"/>
      </w:tblGrid>
      <w:tr w:rsidR="00E01F8A" w:rsidRPr="00F61801">
        <w:tc>
          <w:tcPr>
            <w:tcW w:w="4537" w:type="dxa"/>
          </w:tcPr>
          <w:p w:rsidR="00E01F8A" w:rsidRPr="00F61801" w:rsidRDefault="00ED563D" w:rsidP="00F61801">
            <w:pPr>
              <w:jc w:val="both"/>
              <w:rPr>
                <w:rFonts w:ascii="Garamond" w:hAnsi="Garamond"/>
                <w:sz w:val="22"/>
                <w:szCs w:val="22"/>
                <w:lang w:val="fr-FR" w:bidi="he-IL"/>
              </w:rPr>
            </w:pPr>
            <w:r w:rsidRPr="00F61801">
              <w:rPr>
                <w:rFonts w:ascii="Garamond" w:hAnsi="Garamond"/>
                <w:sz w:val="22"/>
                <w:szCs w:val="22"/>
                <w:lang w:val="fr-FR" w:bidi="he-IL"/>
              </w:rPr>
              <w:t xml:space="preserve">Chaque verset, chaque paragraphe dans la Torah est là pour nous enseigner quelque chose. Même quelque chose qui n’est pas cité comme un commandement – « Fais ou ne fais pas ceci et cela » – est là pour nous enseigner quelque chose. La Torah est appelée « Torat ‘Haïm », la Torah de Vie. Cela signifie que la Torah nous enseigne </w:t>
            </w:r>
            <w:r w:rsidRPr="00F61801">
              <w:rPr>
                <w:rFonts w:ascii="Garamond" w:hAnsi="Garamond"/>
                <w:sz w:val="22"/>
                <w:szCs w:val="22"/>
                <w:lang w:val="fr-FR" w:bidi="he-IL"/>
              </w:rPr>
              <w:lastRenderedPageBreak/>
              <w:t>comment vivre la vie. Il n’existe pas de plus grand plaisir que celui d’étudier un paragraphe de la Torah et de constater sa pertinence, et son bon sens… Le mal est tellement répandu dans le monde – vol, meurtre, tout type d’attitude dégénérée. La Torah, au contraire, est une Torah de Vie. Elle enseigne à l’homme comment vivre correctement.</w:t>
            </w:r>
          </w:p>
        </w:tc>
        <w:tc>
          <w:tcPr>
            <w:tcW w:w="4353" w:type="dxa"/>
          </w:tcPr>
          <w:p w:rsidR="00E01F8A" w:rsidRPr="00F61801" w:rsidRDefault="00E01F8A" w:rsidP="00F61801">
            <w:pPr>
              <w:bidi/>
              <w:jc w:val="both"/>
              <w:rPr>
                <w:rFonts w:ascii="Garamond" w:hAnsi="Garamond"/>
                <w:sz w:val="22"/>
                <w:szCs w:val="22"/>
                <w:rtl/>
                <w:lang w:bidi="he-IL"/>
              </w:rPr>
            </w:pPr>
            <w:r w:rsidRPr="00F61801">
              <w:rPr>
                <w:rFonts w:ascii="Garamond" w:hAnsi="Garamond"/>
                <w:sz w:val="22"/>
                <w:szCs w:val="22"/>
                <w:rtl/>
                <w:lang w:bidi="he-IL"/>
              </w:rPr>
              <w:lastRenderedPageBreak/>
              <w:t xml:space="preserve">כל פסוק ופרשה שכתובה בתורה – מצוה ללמוד. כל מה שנכתב בתורה בא ללמד, אף מה שאינו נמנה במנין המצוות, והתורה היא תורת חיים, פירוש שזו תורה של החיים....התענוג הגדול לאדם צריך להיות האושר כאשר הוא לומד פסוק חומש ורואה איך הדברים מתאימים ויש לזה טעם! זה מביא מתיקות. ...העולם רקוב עד תוך תוכו, מלא גניבות ורציחות וכל המידות הרעות </w:t>
            </w:r>
            <w:r w:rsidRPr="00F61801">
              <w:rPr>
                <w:rFonts w:ascii="Garamond" w:hAnsi="Garamond"/>
                <w:sz w:val="22"/>
                <w:szCs w:val="22"/>
                <w:rtl/>
                <w:lang w:bidi="he-IL"/>
              </w:rPr>
              <w:lastRenderedPageBreak/>
              <w:t xml:space="preserve">שבעולם!...והתורה היא תורת חיים לימוד תורה מלמד את האדם.                      </w:t>
            </w:r>
          </w:p>
        </w:tc>
      </w:tr>
    </w:tbl>
    <w:p w:rsidR="00E01F8A" w:rsidRPr="00F61801" w:rsidRDefault="00E01F8A" w:rsidP="00F61801">
      <w:pPr>
        <w:jc w:val="both"/>
        <w:rPr>
          <w:rFonts w:ascii="Garamond" w:hAnsi="Garamond"/>
          <w:sz w:val="22"/>
          <w:szCs w:val="22"/>
          <w:lang w:bidi="he-IL"/>
        </w:rPr>
      </w:pPr>
    </w:p>
    <w:p w:rsidR="00ED563D" w:rsidRPr="00F61801" w:rsidRDefault="00ED563D" w:rsidP="00F61801">
      <w:pPr>
        <w:jc w:val="both"/>
        <w:rPr>
          <w:rFonts w:ascii="Garamond" w:hAnsi="Garamond"/>
          <w:sz w:val="22"/>
          <w:szCs w:val="22"/>
          <w:lang w:val="fr-FR" w:bidi="he-IL"/>
        </w:rPr>
      </w:pPr>
      <w:r w:rsidRPr="00F61801">
        <w:rPr>
          <w:rFonts w:ascii="Garamond" w:hAnsi="Garamond"/>
          <w:sz w:val="22"/>
          <w:szCs w:val="22"/>
          <w:lang w:val="fr-FR" w:bidi="he-IL"/>
        </w:rPr>
        <w:t xml:space="preserve">Comme le Rambam écrit dans </w:t>
      </w:r>
      <w:r w:rsidR="003F15DC" w:rsidRPr="00F61801">
        <w:rPr>
          <w:rFonts w:ascii="Garamond" w:hAnsi="Garamond"/>
          <w:i/>
          <w:iCs/>
          <w:sz w:val="22"/>
          <w:szCs w:val="22"/>
          <w:lang w:val="fr-FR" w:bidi="he-IL"/>
        </w:rPr>
        <w:t>Hilk</w:t>
      </w:r>
      <w:r w:rsidRPr="00F61801">
        <w:rPr>
          <w:rFonts w:ascii="Garamond" w:hAnsi="Garamond"/>
          <w:i/>
          <w:iCs/>
          <w:sz w:val="22"/>
          <w:szCs w:val="22"/>
          <w:lang w:val="fr-FR" w:bidi="he-IL"/>
        </w:rPr>
        <w:t>hot Téchouva</w:t>
      </w:r>
      <w:r w:rsidRPr="00F61801">
        <w:rPr>
          <w:rFonts w:ascii="Garamond" w:hAnsi="Garamond"/>
          <w:sz w:val="22"/>
          <w:szCs w:val="22"/>
          <w:lang w:val="fr-FR" w:bidi="he-IL"/>
        </w:rPr>
        <w:t xml:space="preserve"> 5 : 2, chaque individu a le potentiel de devenir aussi intègre que Moché Rabbénou. Nos leaders spirituels sont nos modèles dans notre quête de grandeur.</w:t>
      </w:r>
    </w:p>
    <w:p w:rsidR="00E01F8A" w:rsidRPr="00F61801" w:rsidRDefault="00E01F8A" w:rsidP="00F61801">
      <w:pPr>
        <w:jc w:val="both"/>
        <w:rPr>
          <w:rFonts w:ascii="Garamond" w:hAnsi="Garamond"/>
          <w:b/>
          <w:bCs/>
          <w:sz w:val="22"/>
          <w:szCs w:val="22"/>
          <w:lang w:val="fr-FR" w:bidi="he-IL"/>
        </w:rPr>
      </w:pPr>
    </w:p>
    <w:p w:rsidR="00E01F8A" w:rsidRPr="00F61801" w:rsidRDefault="00E01F8A" w:rsidP="00F61801">
      <w:pPr>
        <w:jc w:val="both"/>
        <w:rPr>
          <w:rFonts w:ascii="Garamond" w:hAnsi="Garamond"/>
          <w:b/>
          <w:bCs/>
          <w:sz w:val="22"/>
          <w:szCs w:val="22"/>
          <w:lang w:val="fr-FR"/>
        </w:rPr>
      </w:pPr>
      <w:r w:rsidRPr="00F61801">
        <w:rPr>
          <w:rFonts w:ascii="Garamond" w:hAnsi="Garamond"/>
          <w:b/>
          <w:bCs/>
          <w:sz w:val="22"/>
          <w:szCs w:val="22"/>
          <w:lang w:val="fr-FR" w:bidi="he-IL"/>
        </w:rPr>
        <w:t>5.</w:t>
      </w:r>
      <w:r w:rsidR="00523BE8" w:rsidRPr="00F61801">
        <w:rPr>
          <w:rFonts w:ascii="Garamond" w:hAnsi="Garamond"/>
          <w:b/>
          <w:bCs/>
          <w:sz w:val="22"/>
          <w:szCs w:val="22"/>
          <w:lang w:val="fr-FR" w:bidi="he-IL"/>
        </w:rPr>
        <w:t xml:space="preserve"> Rav Chlomo Wolbe, </w:t>
      </w:r>
      <w:r w:rsidR="00523BE8" w:rsidRPr="00F61801">
        <w:rPr>
          <w:rFonts w:ascii="Garamond" w:hAnsi="Garamond"/>
          <w:b/>
          <w:bCs/>
          <w:i/>
          <w:iCs/>
          <w:sz w:val="22"/>
          <w:szCs w:val="22"/>
          <w:lang w:val="fr-FR" w:bidi="he-IL"/>
        </w:rPr>
        <w:t>Alé Chour</w:t>
      </w:r>
      <w:r w:rsidR="00523BE8" w:rsidRPr="00F61801">
        <w:rPr>
          <w:rFonts w:ascii="Garamond" w:hAnsi="Garamond"/>
          <w:b/>
          <w:bCs/>
          <w:sz w:val="22"/>
          <w:szCs w:val="22"/>
          <w:lang w:val="fr-FR" w:bidi="he-IL"/>
        </w:rPr>
        <w:t>, Vol.1</w:t>
      </w:r>
      <w:r w:rsidR="002B6D13">
        <w:rPr>
          <w:rFonts w:ascii="Garamond" w:hAnsi="Garamond"/>
          <w:b/>
          <w:bCs/>
          <w:sz w:val="22"/>
          <w:szCs w:val="22"/>
          <w:lang w:val="fr-FR" w:bidi="he-IL"/>
        </w:rPr>
        <w:t>, p.57 – Les leaders du peuple j</w:t>
      </w:r>
      <w:r w:rsidR="00523BE8" w:rsidRPr="00F61801">
        <w:rPr>
          <w:rFonts w:ascii="Garamond" w:hAnsi="Garamond"/>
          <w:b/>
          <w:bCs/>
          <w:sz w:val="22"/>
          <w:szCs w:val="22"/>
          <w:lang w:val="fr-FR" w:bidi="he-IL"/>
        </w:rPr>
        <w:t>uif excellent à la fois dans l’étude de la Torah et dans le développement du caractère.</w:t>
      </w:r>
      <w:r w:rsidRPr="00F61801">
        <w:rPr>
          <w:rFonts w:ascii="Garamond" w:hAnsi="Garamond"/>
          <w:b/>
          <w:bCs/>
          <w:sz w:val="22"/>
          <w:szCs w:val="22"/>
          <w:lang w:val="fr-FR" w:bidi="he-I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2"/>
        <w:gridCol w:w="4494"/>
      </w:tblGrid>
      <w:tr w:rsidR="00E01F8A" w:rsidRPr="00F61801">
        <w:tc>
          <w:tcPr>
            <w:tcW w:w="10080" w:type="dxa"/>
          </w:tcPr>
          <w:p w:rsidR="00E01F8A" w:rsidRPr="00F61801" w:rsidRDefault="00523BE8" w:rsidP="00F61801">
            <w:pPr>
              <w:jc w:val="both"/>
              <w:rPr>
                <w:rFonts w:ascii="Garamond" w:hAnsi="Garamond"/>
                <w:sz w:val="22"/>
                <w:szCs w:val="22"/>
                <w:lang w:val="fr-FR" w:bidi="he-IL"/>
              </w:rPr>
            </w:pPr>
            <w:r w:rsidRPr="00F61801">
              <w:rPr>
                <w:rFonts w:ascii="Garamond" w:hAnsi="Garamond"/>
                <w:sz w:val="22"/>
                <w:szCs w:val="22"/>
                <w:lang w:val="fr-FR" w:bidi="he-IL"/>
              </w:rPr>
              <w:t>Une harmonie remarquable entre la sagesse et l’action, la connaissance et l’acte, caractérise t</w:t>
            </w:r>
            <w:r w:rsidR="002B6D13">
              <w:rPr>
                <w:rFonts w:ascii="Garamond" w:hAnsi="Garamond"/>
                <w:sz w:val="22"/>
                <w:szCs w:val="22"/>
                <w:lang w:val="fr-FR" w:bidi="he-IL"/>
              </w:rPr>
              <w:t>ous les grands Sages du peuple j</w:t>
            </w:r>
            <w:r w:rsidRPr="00F61801">
              <w:rPr>
                <w:rFonts w:ascii="Garamond" w:hAnsi="Garamond"/>
                <w:sz w:val="22"/>
                <w:szCs w:val="22"/>
                <w:lang w:val="fr-FR" w:bidi="he-IL"/>
              </w:rPr>
              <w:t>uif jusqu’à ce jour… L’existence de grands hommes [</w:t>
            </w:r>
            <w:r w:rsidRPr="00F61801">
              <w:rPr>
                <w:rFonts w:ascii="Garamond" w:hAnsi="Garamond"/>
                <w:i/>
                <w:sz w:val="22"/>
                <w:szCs w:val="22"/>
                <w:lang w:val="fr-FR" w:bidi="he-IL"/>
              </w:rPr>
              <w:t>g</w:t>
            </w:r>
            <w:r w:rsidR="00E75D65" w:rsidRPr="00F61801">
              <w:rPr>
                <w:rFonts w:ascii="Garamond" w:hAnsi="Garamond"/>
                <w:i/>
                <w:sz w:val="22"/>
                <w:szCs w:val="22"/>
                <w:lang w:val="fr-FR" w:bidi="he-IL"/>
              </w:rPr>
              <w:t>uédolé</w:t>
            </w:r>
            <w:r w:rsidRPr="00F61801">
              <w:rPr>
                <w:rFonts w:ascii="Garamond" w:hAnsi="Garamond"/>
                <w:i/>
                <w:sz w:val="22"/>
                <w:szCs w:val="22"/>
                <w:lang w:val="fr-FR" w:bidi="he-IL"/>
              </w:rPr>
              <w:t xml:space="preserve"> Israël</w:t>
            </w:r>
            <w:r w:rsidRPr="00F61801">
              <w:rPr>
                <w:rFonts w:ascii="Garamond" w:hAnsi="Garamond"/>
                <w:sz w:val="22"/>
                <w:szCs w:val="22"/>
                <w:lang w:val="fr-FR" w:bidi="he-IL"/>
              </w:rPr>
              <w:t>] dans chaque génération, des personnes ayant atteint de hauts niveaux d’excellence en Torah et dans leurs actes, est le signe éternel que la Présenc</w:t>
            </w:r>
            <w:r w:rsidR="00917952" w:rsidRPr="00F61801">
              <w:rPr>
                <w:rFonts w:ascii="Garamond" w:hAnsi="Garamond"/>
                <w:sz w:val="22"/>
                <w:szCs w:val="22"/>
                <w:lang w:val="fr-FR" w:bidi="he-IL"/>
              </w:rPr>
              <w:t>e divine réside dans le peuple j</w:t>
            </w:r>
            <w:r w:rsidRPr="00F61801">
              <w:rPr>
                <w:rFonts w:ascii="Garamond" w:hAnsi="Garamond"/>
                <w:sz w:val="22"/>
                <w:szCs w:val="22"/>
                <w:lang w:val="fr-FR" w:bidi="he-IL"/>
              </w:rPr>
              <w:t xml:space="preserve">uif … Cette alliance remarquable du génie et de la piété est l’emblème des </w:t>
            </w:r>
            <w:r w:rsidR="00E75D65" w:rsidRPr="00F61801">
              <w:rPr>
                <w:rFonts w:ascii="Garamond" w:hAnsi="Garamond"/>
                <w:i/>
                <w:iCs/>
                <w:sz w:val="22"/>
                <w:szCs w:val="22"/>
                <w:lang w:val="fr-FR" w:bidi="he-IL"/>
              </w:rPr>
              <w:t>guédolé</w:t>
            </w:r>
            <w:r w:rsidRPr="00F61801">
              <w:rPr>
                <w:rFonts w:ascii="Garamond" w:hAnsi="Garamond"/>
                <w:i/>
                <w:iCs/>
                <w:sz w:val="22"/>
                <w:szCs w:val="22"/>
                <w:lang w:val="fr-FR" w:bidi="he-IL"/>
              </w:rPr>
              <w:t xml:space="preserve"> Israël</w:t>
            </w:r>
            <w:r w:rsidRPr="00F61801">
              <w:rPr>
                <w:rFonts w:ascii="Garamond" w:hAnsi="Garamond"/>
                <w:sz w:val="22"/>
                <w:szCs w:val="22"/>
                <w:lang w:val="fr-FR" w:bidi="he-IL"/>
              </w:rPr>
              <w:t>. Nous pouvons à la fois constater leur grandeur intellectuelle – leur approche particulière à l’étude de la Torah et leurs décisions en matière de loi juive – et leur grandeur morale. Chacun d’entre eux a enrichi le peuple juif d’une nouvelle approche du service divin.</w:t>
            </w:r>
          </w:p>
        </w:tc>
        <w:tc>
          <w:tcPr>
            <w:tcW w:w="10080" w:type="dxa"/>
          </w:tcPr>
          <w:p w:rsidR="00E01F8A" w:rsidRPr="00F61801" w:rsidRDefault="00E01F8A" w:rsidP="00F61801">
            <w:pPr>
              <w:bidi/>
              <w:jc w:val="both"/>
              <w:rPr>
                <w:rFonts w:ascii="Garamond" w:hAnsi="Garamond"/>
                <w:sz w:val="22"/>
                <w:szCs w:val="22"/>
                <w:rtl/>
                <w:lang w:bidi="he-IL"/>
              </w:rPr>
            </w:pPr>
            <w:r w:rsidRPr="00F61801">
              <w:rPr>
                <w:rFonts w:ascii="Garamond" w:hAnsi="Garamond"/>
                <w:sz w:val="22"/>
                <w:szCs w:val="22"/>
                <w:rtl/>
                <w:lang w:bidi="he-IL"/>
              </w:rPr>
              <w:t xml:space="preserve">אחדות נפלאה בין החכמה והמעשים מאפיינת את כל גדולי חכמי ישראל עד אחרון האחרונים...הסימן הנצחי שהשכינה שורה בישראל, הוא הימצאם של גדולי ושלמי התורה והמעשה בכל דור ודור...איחוד נפלא זה של גאונות וצדקות הוא הסימן לגדולי ישראל. בצד יצירתם הרוחנית – שיטתם בלימוד, פסקיהם בהלכה – אנו מכירים יצירתם המוסרית- מעשית אשר כל אחד מהם העשיר אותנו בדרך עבודה חדשה באופן התקרבות אל ה' מחודש. </w:t>
            </w:r>
          </w:p>
        </w:tc>
      </w:tr>
    </w:tbl>
    <w:p w:rsidR="00E01F8A" w:rsidRPr="00F61801" w:rsidRDefault="00E01F8A" w:rsidP="00F61801">
      <w:pPr>
        <w:jc w:val="both"/>
        <w:rPr>
          <w:rFonts w:ascii="Garamond" w:hAnsi="Garamond"/>
          <w:sz w:val="22"/>
          <w:szCs w:val="22"/>
          <w:lang w:bidi="he-IL"/>
        </w:rPr>
      </w:pPr>
    </w:p>
    <w:p w:rsidR="00523BE8" w:rsidRPr="00F61801" w:rsidRDefault="00523BE8" w:rsidP="00F61801">
      <w:pPr>
        <w:jc w:val="both"/>
        <w:rPr>
          <w:rFonts w:ascii="Garamond" w:hAnsi="Garamond"/>
          <w:b/>
          <w:sz w:val="22"/>
          <w:szCs w:val="22"/>
          <w:lang w:val="fr-FR" w:bidi="he-IL"/>
        </w:rPr>
      </w:pPr>
      <w:r w:rsidRPr="00F61801">
        <w:rPr>
          <w:rFonts w:ascii="Garamond" w:hAnsi="Garamond"/>
          <w:b/>
          <w:sz w:val="22"/>
          <w:szCs w:val="22"/>
          <w:lang w:val="fr-FR" w:bidi="he-IL"/>
        </w:rPr>
        <w:t>En voici quelques exemples :</w:t>
      </w:r>
    </w:p>
    <w:p w:rsidR="00523BE8" w:rsidRPr="00F61801" w:rsidRDefault="00523BE8" w:rsidP="00F61801">
      <w:pPr>
        <w:jc w:val="both"/>
        <w:rPr>
          <w:rFonts w:ascii="Garamond" w:hAnsi="Garamond"/>
          <w:sz w:val="22"/>
          <w:szCs w:val="22"/>
          <w:lang w:val="fr-FR" w:bidi="he-IL"/>
        </w:rPr>
      </w:pPr>
    </w:p>
    <w:p w:rsidR="00523BE8" w:rsidRPr="00F61801" w:rsidRDefault="003F15DC" w:rsidP="00F61801">
      <w:pPr>
        <w:jc w:val="both"/>
        <w:rPr>
          <w:rFonts w:ascii="Garamond" w:hAnsi="Garamond"/>
          <w:sz w:val="22"/>
          <w:szCs w:val="22"/>
          <w:lang w:val="fr-FR" w:bidi="he-IL"/>
        </w:rPr>
      </w:pPr>
      <w:r w:rsidRPr="00F61801">
        <w:rPr>
          <w:rFonts w:ascii="Garamond" w:hAnsi="Garamond"/>
          <w:sz w:val="22"/>
          <w:szCs w:val="22"/>
          <w:lang w:val="fr-FR" w:bidi="he-IL"/>
        </w:rPr>
        <w:t>Rav Chlomo Zalman Auerba’</w:t>
      </w:r>
      <w:r w:rsidR="00523BE8" w:rsidRPr="00F61801">
        <w:rPr>
          <w:rFonts w:ascii="Garamond" w:hAnsi="Garamond"/>
          <w:sz w:val="22"/>
          <w:szCs w:val="22"/>
          <w:lang w:val="fr-FR" w:bidi="he-IL"/>
        </w:rPr>
        <w:t>h, qui vivait à Jérusalem jusqu’à son décès en 1995, était considéré comme l’autorité la plus importante de son époque en matière de loi juive.</w:t>
      </w:r>
    </w:p>
    <w:p w:rsidR="00E01F8A" w:rsidRPr="00F61801" w:rsidRDefault="00E01F8A" w:rsidP="00F61801">
      <w:pPr>
        <w:jc w:val="both"/>
        <w:rPr>
          <w:rFonts w:ascii="Garamond" w:hAnsi="Garamond"/>
          <w:b/>
          <w:bCs/>
          <w:sz w:val="22"/>
          <w:szCs w:val="22"/>
          <w:lang w:val="fr-FR"/>
        </w:rPr>
      </w:pPr>
    </w:p>
    <w:p w:rsidR="00E01F8A" w:rsidRPr="00F61801" w:rsidRDefault="00E01F8A" w:rsidP="00F61801">
      <w:pPr>
        <w:jc w:val="both"/>
        <w:rPr>
          <w:rFonts w:ascii="Garamond" w:hAnsi="Garamond"/>
          <w:b/>
          <w:bCs/>
          <w:sz w:val="22"/>
          <w:szCs w:val="22"/>
          <w:lang w:val="fr-FR"/>
        </w:rPr>
      </w:pPr>
      <w:r w:rsidRPr="00F61801">
        <w:rPr>
          <w:rFonts w:ascii="Garamond" w:hAnsi="Garamond"/>
          <w:b/>
          <w:bCs/>
          <w:sz w:val="22"/>
          <w:szCs w:val="22"/>
          <w:lang w:val="fr-FR"/>
        </w:rPr>
        <w:t xml:space="preserve">6. </w:t>
      </w:r>
      <w:r w:rsidR="00523BE8" w:rsidRPr="00F61801">
        <w:rPr>
          <w:rFonts w:ascii="Garamond" w:hAnsi="Garamond"/>
          <w:b/>
          <w:bCs/>
          <w:sz w:val="22"/>
          <w:szCs w:val="22"/>
          <w:lang w:val="fr-FR" w:bidi="he-IL"/>
        </w:rPr>
        <w:t xml:space="preserve">Nisson Wolpin, </w:t>
      </w:r>
      <w:r w:rsidR="00523BE8" w:rsidRPr="00F61801">
        <w:rPr>
          <w:rFonts w:ascii="Garamond" w:hAnsi="Garamond"/>
          <w:b/>
          <w:bCs/>
          <w:i/>
          <w:iCs/>
          <w:sz w:val="22"/>
          <w:szCs w:val="22"/>
          <w:lang w:val="fr-FR" w:bidi="he-IL"/>
        </w:rPr>
        <w:t>Torah lives</w:t>
      </w:r>
      <w:r w:rsidR="00523BE8" w:rsidRPr="00F61801">
        <w:rPr>
          <w:rFonts w:ascii="Garamond" w:hAnsi="Garamond"/>
          <w:b/>
          <w:bCs/>
          <w:sz w:val="22"/>
          <w:szCs w:val="22"/>
          <w:lang w:val="fr-FR" w:bidi="he-IL"/>
        </w:rPr>
        <w:t>, p.38 – La bo</w:t>
      </w:r>
      <w:r w:rsidR="003F15DC" w:rsidRPr="00F61801">
        <w:rPr>
          <w:rFonts w:ascii="Garamond" w:hAnsi="Garamond"/>
          <w:b/>
          <w:bCs/>
          <w:sz w:val="22"/>
          <w:szCs w:val="22"/>
          <w:lang w:val="fr-FR" w:bidi="he-IL"/>
        </w:rPr>
        <w:t>nté de Rav Chlomo Zalman Auerba’</w:t>
      </w:r>
      <w:r w:rsidR="00523BE8" w:rsidRPr="00F61801">
        <w:rPr>
          <w:rFonts w:ascii="Garamond" w:hAnsi="Garamond"/>
          <w:b/>
          <w:bCs/>
          <w:sz w:val="22"/>
          <w:szCs w:val="22"/>
          <w:lang w:val="fr-FR" w:bidi="he-IL"/>
        </w:rPr>
        <w:t>h.</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90"/>
      </w:tblGrid>
      <w:tr w:rsidR="00E01F8A" w:rsidRPr="00F61801">
        <w:tc>
          <w:tcPr>
            <w:tcW w:w="8890" w:type="dxa"/>
          </w:tcPr>
          <w:p w:rsidR="00E01F8A" w:rsidRPr="00F61801" w:rsidRDefault="00523BE8" w:rsidP="00F61801">
            <w:pPr>
              <w:jc w:val="both"/>
              <w:rPr>
                <w:rFonts w:ascii="Garamond" w:hAnsi="Garamond"/>
                <w:sz w:val="22"/>
                <w:szCs w:val="22"/>
                <w:lang w:val="fr-FR" w:bidi="he-IL"/>
              </w:rPr>
            </w:pPr>
            <w:r w:rsidRPr="00F61801">
              <w:rPr>
                <w:rFonts w:ascii="Garamond" w:hAnsi="Garamond"/>
                <w:sz w:val="22"/>
                <w:szCs w:val="22"/>
                <w:lang w:val="fr-FR" w:bidi="he-IL"/>
              </w:rPr>
              <w:t>Pendant la [période de deuil à la] suite de son décès, une nouvelle dimensio</w:t>
            </w:r>
            <w:r w:rsidR="00C5390D" w:rsidRPr="00F61801">
              <w:rPr>
                <w:rFonts w:ascii="Garamond" w:hAnsi="Garamond"/>
                <w:sz w:val="22"/>
                <w:szCs w:val="22"/>
                <w:lang w:val="fr-FR" w:bidi="he-IL"/>
              </w:rPr>
              <w:t>n de la grandeur [de Rav Auerba</w:t>
            </w:r>
            <w:r w:rsidR="003F15DC" w:rsidRPr="00F61801">
              <w:rPr>
                <w:rFonts w:ascii="Garamond" w:hAnsi="Garamond"/>
                <w:sz w:val="22"/>
                <w:szCs w:val="22"/>
                <w:lang w:val="fr-FR" w:bidi="he-IL"/>
              </w:rPr>
              <w:t>’</w:t>
            </w:r>
            <w:r w:rsidRPr="00F61801">
              <w:rPr>
                <w:rFonts w:ascii="Garamond" w:hAnsi="Garamond"/>
                <w:sz w:val="22"/>
                <w:szCs w:val="22"/>
                <w:lang w:val="fr-FR" w:bidi="he-IL"/>
              </w:rPr>
              <w:t xml:space="preserve">h] fut révélée, impliquant des milliers d’histoires personnelles de </w:t>
            </w:r>
            <w:r w:rsidRPr="00F61801">
              <w:rPr>
                <w:rFonts w:ascii="Garamond" w:hAnsi="Garamond"/>
                <w:i/>
                <w:sz w:val="22"/>
                <w:szCs w:val="22"/>
                <w:lang w:val="fr-FR" w:bidi="he-IL"/>
              </w:rPr>
              <w:t>tzedaka</w:t>
            </w:r>
            <w:r w:rsidRPr="00F61801">
              <w:rPr>
                <w:rFonts w:ascii="Garamond" w:hAnsi="Garamond"/>
                <w:sz w:val="22"/>
                <w:szCs w:val="22"/>
                <w:lang w:val="fr-FR" w:bidi="he-IL"/>
              </w:rPr>
              <w:t xml:space="preserve"> et de </w:t>
            </w:r>
            <w:r w:rsidRPr="00F61801">
              <w:rPr>
                <w:rFonts w:ascii="Garamond" w:hAnsi="Garamond"/>
                <w:i/>
                <w:sz w:val="22"/>
                <w:szCs w:val="22"/>
                <w:lang w:val="fr-FR" w:bidi="he-IL"/>
              </w:rPr>
              <w:t>‘hessed</w:t>
            </w:r>
            <w:r w:rsidRPr="00F61801">
              <w:rPr>
                <w:rFonts w:ascii="Garamond" w:hAnsi="Garamond"/>
                <w:sz w:val="22"/>
                <w:szCs w:val="22"/>
                <w:lang w:val="fr-FR" w:bidi="he-IL"/>
              </w:rPr>
              <w:t xml:space="preserve"> inconnue jusqu’alors. Il maria un nombre incalculable d’orphelins, payant pour la célébration de leur mariage. Il soutint, financièrement et moralement, tellement de jeunes veuves… Les journaux religieux foisonnaient de récits incroyables décrivant son aide aux pauvres, aux personnes âgées et aux malades… Tous ses actes d’infinie bonté faisaient parti de son dévouement pour la Torah, d’un sentiment de responsabilité, comme un homme dont chaque pensée était gouvernée par la </w:t>
            </w:r>
            <w:r w:rsidR="00C5390D" w:rsidRPr="00F61801">
              <w:rPr>
                <w:rFonts w:ascii="Garamond" w:hAnsi="Garamond"/>
                <w:i/>
                <w:iCs/>
                <w:sz w:val="22"/>
                <w:szCs w:val="22"/>
                <w:lang w:val="fr-FR" w:bidi="he-IL"/>
              </w:rPr>
              <w:t>Halakha</w:t>
            </w:r>
            <w:r w:rsidRPr="00F61801">
              <w:rPr>
                <w:rFonts w:ascii="Garamond" w:hAnsi="Garamond"/>
                <w:sz w:val="22"/>
                <w:szCs w:val="22"/>
                <w:lang w:val="fr-FR" w:bidi="he-IL"/>
              </w:rPr>
              <w:t>.</w:t>
            </w:r>
          </w:p>
        </w:tc>
      </w:tr>
    </w:tbl>
    <w:p w:rsidR="00E01F8A" w:rsidRPr="00F61801" w:rsidRDefault="00E01F8A" w:rsidP="00F61801">
      <w:pPr>
        <w:jc w:val="both"/>
        <w:rPr>
          <w:rFonts w:ascii="Garamond" w:hAnsi="Garamond"/>
          <w:sz w:val="22"/>
          <w:szCs w:val="22"/>
          <w:lang w:val="fr-FR" w:bidi="he-IL"/>
        </w:rPr>
      </w:pPr>
    </w:p>
    <w:p w:rsidR="00523BE8" w:rsidRPr="00F61801" w:rsidRDefault="00523BE8" w:rsidP="00F61801">
      <w:pPr>
        <w:jc w:val="both"/>
        <w:rPr>
          <w:rFonts w:ascii="Garamond" w:hAnsi="Garamond"/>
          <w:sz w:val="22"/>
          <w:szCs w:val="22"/>
          <w:lang w:val="fr-FR" w:bidi="he-IL"/>
        </w:rPr>
      </w:pPr>
      <w:r w:rsidRPr="00F61801">
        <w:rPr>
          <w:rFonts w:ascii="Garamond" w:hAnsi="Garamond"/>
          <w:sz w:val="22"/>
          <w:szCs w:val="22"/>
          <w:lang w:val="fr-FR" w:bidi="he-IL"/>
        </w:rPr>
        <w:t xml:space="preserve">Rav Moché Feinstein était </w:t>
      </w:r>
      <w:r w:rsidR="00C5390D" w:rsidRPr="00F61801">
        <w:rPr>
          <w:rFonts w:ascii="Garamond" w:hAnsi="Garamond"/>
          <w:sz w:val="22"/>
          <w:szCs w:val="22"/>
          <w:lang w:val="fr-FR" w:bidi="he-IL"/>
        </w:rPr>
        <w:t>lui aussi un Talmudiste et Halak</w:t>
      </w:r>
      <w:r w:rsidRPr="00F61801">
        <w:rPr>
          <w:rFonts w:ascii="Garamond" w:hAnsi="Garamond"/>
          <w:sz w:val="22"/>
          <w:szCs w:val="22"/>
          <w:lang w:val="fr-FR" w:bidi="he-IL"/>
        </w:rPr>
        <w:t>histe de grand calibre, décédé en 1986.</w:t>
      </w:r>
    </w:p>
    <w:p w:rsidR="00523BE8" w:rsidRPr="00F61801" w:rsidRDefault="00523BE8" w:rsidP="00F61801">
      <w:pPr>
        <w:jc w:val="both"/>
        <w:rPr>
          <w:rFonts w:ascii="Garamond" w:hAnsi="Garamond"/>
          <w:sz w:val="22"/>
          <w:szCs w:val="22"/>
          <w:lang w:val="fr-FR" w:bidi="he-IL"/>
        </w:rPr>
      </w:pPr>
      <w:r w:rsidRPr="00F61801">
        <w:rPr>
          <w:rFonts w:ascii="Garamond" w:hAnsi="Garamond"/>
          <w:sz w:val="22"/>
          <w:szCs w:val="22"/>
          <w:lang w:val="fr-FR" w:bidi="he-IL"/>
        </w:rPr>
        <w:t>L’histoire suivante illustre son humilité :</w:t>
      </w:r>
    </w:p>
    <w:p w:rsidR="00523BE8" w:rsidRPr="00F61801" w:rsidRDefault="00523BE8" w:rsidP="00F61801">
      <w:pPr>
        <w:jc w:val="both"/>
        <w:rPr>
          <w:rFonts w:ascii="Garamond" w:hAnsi="Garamond"/>
          <w:sz w:val="22"/>
          <w:szCs w:val="22"/>
          <w:lang w:val="fr-FR" w:bidi="he-IL"/>
        </w:rPr>
      </w:pPr>
    </w:p>
    <w:p w:rsidR="00E01F8A" w:rsidRPr="00F61801" w:rsidRDefault="00523BE8" w:rsidP="00F61801">
      <w:pPr>
        <w:jc w:val="both"/>
        <w:rPr>
          <w:rFonts w:ascii="Garamond" w:hAnsi="Garamond"/>
          <w:sz w:val="22"/>
          <w:szCs w:val="22"/>
          <w:lang w:val="fr-FR" w:bidi="he-IL"/>
        </w:rPr>
      </w:pPr>
      <w:r w:rsidRPr="00F61801">
        <w:rPr>
          <w:rFonts w:ascii="Garamond" w:hAnsi="Garamond"/>
          <w:sz w:val="22"/>
          <w:szCs w:val="22"/>
          <w:lang w:val="fr-FR" w:bidi="he-IL"/>
        </w:rPr>
        <w:t xml:space="preserve">Les femmes allument les </w:t>
      </w:r>
      <w:r w:rsidRPr="00F61801">
        <w:rPr>
          <w:rFonts w:ascii="Garamond" w:hAnsi="Garamond"/>
          <w:i/>
          <w:iCs/>
          <w:sz w:val="22"/>
          <w:szCs w:val="22"/>
          <w:lang w:val="fr-FR" w:bidi="he-IL"/>
        </w:rPr>
        <w:t>nérot</w:t>
      </w:r>
      <w:r w:rsidRPr="00F61801">
        <w:rPr>
          <w:rFonts w:ascii="Garamond" w:hAnsi="Garamond"/>
          <w:sz w:val="22"/>
          <w:szCs w:val="22"/>
          <w:lang w:val="fr-FR" w:bidi="he-IL"/>
        </w:rPr>
        <w:t xml:space="preserve"> (bougies) longtemps avant l’entrée du </w:t>
      </w:r>
      <w:r w:rsidRPr="00F61801">
        <w:rPr>
          <w:rFonts w:ascii="Garamond" w:hAnsi="Garamond"/>
          <w:i/>
          <w:iCs/>
          <w:sz w:val="22"/>
          <w:szCs w:val="22"/>
          <w:lang w:val="fr-FR" w:bidi="he-IL"/>
        </w:rPr>
        <w:t>Chabbat</w:t>
      </w:r>
      <w:r w:rsidRPr="00F61801">
        <w:rPr>
          <w:rFonts w:ascii="Garamond" w:hAnsi="Garamond"/>
          <w:sz w:val="22"/>
          <w:szCs w:val="22"/>
          <w:lang w:val="fr-FR" w:bidi="he-IL"/>
        </w:rPr>
        <w:t>. Et bien que, dès cet instant, la femm</w:t>
      </w:r>
      <w:r w:rsidR="0026094B">
        <w:rPr>
          <w:rFonts w:ascii="Garamond" w:hAnsi="Garamond"/>
          <w:sz w:val="22"/>
          <w:szCs w:val="22"/>
          <w:lang w:val="fr-FR" w:bidi="he-IL"/>
        </w:rPr>
        <w:t>e qui a allumé les bougies doive</w:t>
      </w:r>
      <w:r w:rsidRPr="00F61801">
        <w:rPr>
          <w:rFonts w:ascii="Garamond" w:hAnsi="Garamond"/>
          <w:sz w:val="22"/>
          <w:szCs w:val="22"/>
          <w:lang w:val="fr-FR" w:bidi="he-IL"/>
        </w:rPr>
        <w:t xml:space="preserve"> commencer à observer les lois du </w:t>
      </w:r>
      <w:r w:rsidRPr="00F61801">
        <w:rPr>
          <w:rFonts w:ascii="Garamond" w:hAnsi="Garamond"/>
          <w:i/>
          <w:iCs/>
          <w:sz w:val="22"/>
          <w:szCs w:val="22"/>
          <w:lang w:val="fr-FR" w:bidi="he-IL"/>
        </w:rPr>
        <w:t>Chabbat</w:t>
      </w:r>
      <w:r w:rsidRPr="00F61801">
        <w:rPr>
          <w:rFonts w:ascii="Garamond" w:hAnsi="Garamond"/>
          <w:sz w:val="22"/>
          <w:szCs w:val="22"/>
          <w:lang w:val="fr-FR" w:bidi="he-IL"/>
        </w:rPr>
        <w:t xml:space="preserve">, cela ne s’applique pas aux hommes. Il arrivait à Rav Feinstein de prendre la voiture pour se rendre à la synagogue, qui se trouvait à cinq minutes de son domicile, quelque temps avant l’arrivée du </w:t>
      </w:r>
      <w:r w:rsidRPr="00F61801">
        <w:rPr>
          <w:rFonts w:ascii="Garamond" w:hAnsi="Garamond"/>
          <w:i/>
          <w:iCs/>
          <w:sz w:val="22"/>
          <w:szCs w:val="22"/>
          <w:lang w:val="fr-FR" w:bidi="he-IL"/>
        </w:rPr>
        <w:t>Chabbat</w:t>
      </w:r>
      <w:r w:rsidRPr="00F61801">
        <w:rPr>
          <w:rFonts w:ascii="Garamond" w:hAnsi="Garamond"/>
          <w:sz w:val="22"/>
          <w:szCs w:val="22"/>
          <w:lang w:val="fr-FR" w:bidi="he-IL"/>
        </w:rPr>
        <w:t xml:space="preserve">. </w:t>
      </w:r>
      <w:r w:rsidRPr="00F61801">
        <w:rPr>
          <w:rFonts w:ascii="Garamond" w:hAnsi="Garamond"/>
          <w:sz w:val="22"/>
          <w:szCs w:val="22"/>
          <w:lang w:val="fr-FR" w:bidi="he-IL"/>
        </w:rPr>
        <w:lastRenderedPageBreak/>
        <w:t>Ceci déplut à l’un des habitants du quartier, qui envoya une lettre « </w:t>
      </w:r>
      <w:r w:rsidR="00C5390D" w:rsidRPr="00F61801">
        <w:rPr>
          <w:rFonts w:ascii="Garamond" w:hAnsi="Garamond"/>
          <w:sz w:val="22"/>
          <w:szCs w:val="22"/>
          <w:lang w:val="fr-FR" w:bidi="he-IL"/>
        </w:rPr>
        <w:t>expliquant » au plus grand Halak</w:t>
      </w:r>
      <w:r w:rsidRPr="00F61801">
        <w:rPr>
          <w:rFonts w:ascii="Garamond" w:hAnsi="Garamond"/>
          <w:sz w:val="22"/>
          <w:szCs w:val="22"/>
          <w:lang w:val="fr-FR" w:bidi="he-IL"/>
        </w:rPr>
        <w:t xml:space="preserve">histe de la génération que ce qu’il faisait était incorrect. Plutôt que de remettre en place cet homme présomptueux, Rav Feinstein le remercia et décida de suivre son conseil ; en dépit du fait que la </w:t>
      </w:r>
      <w:r w:rsidR="00C5390D" w:rsidRPr="00F61801">
        <w:rPr>
          <w:rFonts w:ascii="Garamond" w:hAnsi="Garamond"/>
          <w:i/>
          <w:iCs/>
          <w:sz w:val="22"/>
          <w:szCs w:val="22"/>
          <w:lang w:val="fr-FR" w:bidi="he-IL"/>
        </w:rPr>
        <w:t>Halak</w:t>
      </w:r>
      <w:r w:rsidRPr="00F61801">
        <w:rPr>
          <w:rFonts w:ascii="Garamond" w:hAnsi="Garamond"/>
          <w:i/>
          <w:iCs/>
          <w:sz w:val="22"/>
          <w:szCs w:val="22"/>
          <w:lang w:val="fr-FR" w:bidi="he-IL"/>
        </w:rPr>
        <w:t>ha</w:t>
      </w:r>
      <w:r w:rsidRPr="00F61801">
        <w:rPr>
          <w:rFonts w:ascii="Garamond" w:hAnsi="Garamond"/>
          <w:sz w:val="22"/>
          <w:szCs w:val="22"/>
          <w:lang w:val="fr-FR" w:bidi="he-IL"/>
        </w:rPr>
        <w:t xml:space="preserve"> était de son côté. Ci-dessous le </w:t>
      </w:r>
      <w:r w:rsidRPr="00F61801">
        <w:rPr>
          <w:rFonts w:ascii="Garamond" w:hAnsi="Garamond"/>
          <w:i/>
          <w:iCs/>
          <w:sz w:val="22"/>
          <w:szCs w:val="22"/>
          <w:lang w:val="fr-FR" w:bidi="he-IL"/>
        </w:rPr>
        <w:t>responsa</w:t>
      </w:r>
      <w:r w:rsidRPr="00F61801">
        <w:rPr>
          <w:rFonts w:ascii="Garamond" w:hAnsi="Garamond"/>
          <w:sz w:val="22"/>
          <w:szCs w:val="22"/>
          <w:lang w:val="fr-FR" w:bidi="he-IL"/>
        </w:rPr>
        <w:t xml:space="preserve"> de Rav Moché Feinstein.</w:t>
      </w:r>
    </w:p>
    <w:p w:rsidR="00523BE8" w:rsidRPr="00F61801" w:rsidRDefault="00523BE8" w:rsidP="00F61801">
      <w:pPr>
        <w:jc w:val="both"/>
        <w:rPr>
          <w:rFonts w:ascii="Garamond" w:hAnsi="Garamond"/>
          <w:sz w:val="22"/>
          <w:szCs w:val="22"/>
          <w:lang w:val="fr-FR" w:bidi="he-IL"/>
        </w:rPr>
      </w:pPr>
    </w:p>
    <w:p w:rsidR="00E01F8A" w:rsidRPr="00F61801" w:rsidRDefault="00E01F8A" w:rsidP="00F61801">
      <w:pPr>
        <w:jc w:val="both"/>
        <w:rPr>
          <w:rFonts w:ascii="Garamond" w:hAnsi="Garamond"/>
          <w:b/>
          <w:bCs/>
          <w:sz w:val="22"/>
          <w:szCs w:val="22"/>
          <w:lang w:val="fr-FR" w:bidi="he-IL"/>
        </w:rPr>
      </w:pPr>
      <w:r w:rsidRPr="00F61801">
        <w:rPr>
          <w:rFonts w:ascii="Garamond" w:hAnsi="Garamond"/>
          <w:b/>
          <w:bCs/>
          <w:sz w:val="22"/>
          <w:szCs w:val="22"/>
          <w:lang w:val="fr-FR" w:bidi="he-IL"/>
        </w:rPr>
        <w:t xml:space="preserve">7. </w:t>
      </w:r>
      <w:r w:rsidR="00523BE8" w:rsidRPr="00F61801">
        <w:rPr>
          <w:rFonts w:ascii="Garamond" w:hAnsi="Garamond"/>
          <w:b/>
          <w:bCs/>
          <w:sz w:val="22"/>
          <w:szCs w:val="22"/>
          <w:lang w:val="fr-FR" w:bidi="he-IL"/>
        </w:rPr>
        <w:t xml:space="preserve">Rav Moché Feinstein, </w:t>
      </w:r>
      <w:r w:rsidR="00523BE8" w:rsidRPr="00F61801">
        <w:rPr>
          <w:rFonts w:ascii="Garamond" w:hAnsi="Garamond"/>
          <w:b/>
          <w:bCs/>
          <w:i/>
          <w:sz w:val="22"/>
          <w:szCs w:val="22"/>
          <w:lang w:val="fr-FR" w:bidi="he-IL"/>
        </w:rPr>
        <w:t>Ig</w:t>
      </w:r>
      <w:r w:rsidR="00741A2C" w:rsidRPr="00F61801">
        <w:rPr>
          <w:rFonts w:ascii="Garamond" w:hAnsi="Garamond"/>
          <w:b/>
          <w:bCs/>
          <w:i/>
          <w:sz w:val="22"/>
          <w:szCs w:val="22"/>
          <w:lang w:val="fr-FR" w:bidi="he-IL"/>
        </w:rPr>
        <w:t>u</w:t>
      </w:r>
      <w:r w:rsidR="00523BE8" w:rsidRPr="00F61801">
        <w:rPr>
          <w:rFonts w:ascii="Garamond" w:hAnsi="Garamond"/>
          <w:b/>
          <w:bCs/>
          <w:i/>
          <w:sz w:val="22"/>
          <w:szCs w:val="22"/>
          <w:lang w:val="fr-FR" w:bidi="he-IL"/>
        </w:rPr>
        <w:t>érot Moché</w:t>
      </w:r>
      <w:r w:rsidR="00523BE8" w:rsidRPr="00F61801">
        <w:rPr>
          <w:rFonts w:ascii="Garamond" w:hAnsi="Garamond"/>
          <w:b/>
          <w:bCs/>
          <w:sz w:val="22"/>
          <w:szCs w:val="22"/>
          <w:lang w:val="fr-FR" w:bidi="he-IL"/>
        </w:rPr>
        <w:t>, Orah</w:t>
      </w:r>
      <w:r w:rsidR="00C5390D" w:rsidRPr="00F61801">
        <w:rPr>
          <w:rFonts w:ascii="Garamond" w:hAnsi="Garamond"/>
          <w:b/>
          <w:bCs/>
          <w:sz w:val="22"/>
          <w:szCs w:val="22"/>
          <w:lang w:val="fr-FR" w:bidi="he-IL"/>
        </w:rPr>
        <w:t>’ ‘H</w:t>
      </w:r>
      <w:r w:rsidR="00741A2C" w:rsidRPr="00F61801">
        <w:rPr>
          <w:rFonts w:ascii="Garamond" w:hAnsi="Garamond"/>
          <w:b/>
          <w:bCs/>
          <w:sz w:val="22"/>
          <w:szCs w:val="22"/>
          <w:lang w:val="fr-FR" w:bidi="he-IL"/>
        </w:rPr>
        <w:t>aï</w:t>
      </w:r>
      <w:r w:rsidR="00523BE8" w:rsidRPr="00F61801">
        <w:rPr>
          <w:rFonts w:ascii="Garamond" w:hAnsi="Garamond"/>
          <w:b/>
          <w:bCs/>
          <w:sz w:val="22"/>
          <w:szCs w:val="22"/>
          <w:lang w:val="fr-FR" w:bidi="he-IL"/>
        </w:rPr>
        <w:t>m 1 : 96 – L’humilité de Rav Moché Feinstein.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9"/>
        <w:gridCol w:w="4317"/>
      </w:tblGrid>
      <w:tr w:rsidR="00E01F8A" w:rsidRPr="00F61801">
        <w:tc>
          <w:tcPr>
            <w:tcW w:w="10080" w:type="dxa"/>
          </w:tcPr>
          <w:p w:rsidR="00E01F8A" w:rsidRPr="00F61801" w:rsidRDefault="00523BE8" w:rsidP="00F61801">
            <w:pPr>
              <w:jc w:val="both"/>
              <w:rPr>
                <w:rFonts w:ascii="Garamond" w:hAnsi="Garamond"/>
                <w:sz w:val="22"/>
                <w:szCs w:val="22"/>
                <w:lang w:val="fr-FR" w:bidi="he-IL"/>
              </w:rPr>
            </w:pPr>
            <w:r w:rsidRPr="00F61801">
              <w:rPr>
                <w:rFonts w:ascii="Garamond" w:hAnsi="Garamond"/>
                <w:sz w:val="22"/>
                <w:szCs w:val="22"/>
                <w:lang w:val="fr-FR" w:bidi="he-IL"/>
              </w:rPr>
              <w:t xml:space="preserve">Je suis heureux que vous ayez pris l’initiative d’accomplir la </w:t>
            </w:r>
            <w:r w:rsidRPr="00F61801">
              <w:rPr>
                <w:rFonts w:ascii="Garamond" w:hAnsi="Garamond"/>
                <w:i/>
                <w:iCs/>
                <w:sz w:val="22"/>
                <w:szCs w:val="22"/>
                <w:lang w:val="fr-FR" w:bidi="he-IL"/>
              </w:rPr>
              <w:t>mitsva</w:t>
            </w:r>
            <w:r w:rsidRPr="00F61801">
              <w:rPr>
                <w:rFonts w:ascii="Garamond" w:hAnsi="Garamond"/>
                <w:sz w:val="22"/>
                <w:szCs w:val="22"/>
                <w:lang w:val="fr-FR" w:bidi="he-IL"/>
              </w:rPr>
              <w:t xml:space="preserve"> consistant à signaler ses erreurs à son prochain. D. me préserve de vous en tenir rigueur ! Avec l’aide de D., je ne voyagerai plus en voiture après l’heure de l’allumage des bougies [avant </w:t>
            </w:r>
            <w:r w:rsidRPr="00F61801">
              <w:rPr>
                <w:rFonts w:ascii="Garamond" w:hAnsi="Garamond"/>
                <w:i/>
                <w:iCs/>
                <w:sz w:val="22"/>
                <w:szCs w:val="22"/>
                <w:lang w:val="fr-FR" w:bidi="he-IL"/>
              </w:rPr>
              <w:t>Chabbat</w:t>
            </w:r>
            <w:r w:rsidRPr="00F61801">
              <w:rPr>
                <w:rFonts w:ascii="Garamond" w:hAnsi="Garamond"/>
                <w:sz w:val="22"/>
                <w:szCs w:val="22"/>
                <w:lang w:val="fr-FR" w:bidi="he-IL"/>
              </w:rPr>
              <w:t xml:space="preserve">], même si ceci n’implique pas la moindre trace de profanation du </w:t>
            </w:r>
            <w:r w:rsidRPr="00F61801">
              <w:rPr>
                <w:rFonts w:ascii="Garamond" w:hAnsi="Garamond"/>
                <w:i/>
                <w:iCs/>
                <w:sz w:val="22"/>
                <w:szCs w:val="22"/>
                <w:lang w:val="fr-FR" w:bidi="he-IL"/>
              </w:rPr>
              <w:t>Chabbat</w:t>
            </w:r>
            <w:r w:rsidRPr="00F61801">
              <w:rPr>
                <w:rFonts w:ascii="Garamond" w:hAnsi="Garamond"/>
                <w:sz w:val="22"/>
                <w:szCs w:val="22"/>
                <w:lang w:val="fr-FR" w:bidi="he-IL"/>
              </w:rPr>
              <w:t>…</w:t>
            </w:r>
          </w:p>
        </w:tc>
        <w:tc>
          <w:tcPr>
            <w:tcW w:w="10080" w:type="dxa"/>
          </w:tcPr>
          <w:p w:rsidR="00E01F8A" w:rsidRPr="00F61801" w:rsidRDefault="00E01F8A" w:rsidP="00F61801">
            <w:pPr>
              <w:bidi/>
              <w:jc w:val="both"/>
              <w:rPr>
                <w:rFonts w:ascii="Garamond" w:hAnsi="Garamond"/>
                <w:sz w:val="22"/>
                <w:szCs w:val="22"/>
                <w:rtl/>
                <w:lang w:bidi="he-IL"/>
              </w:rPr>
            </w:pPr>
            <w:r w:rsidRPr="00F61801">
              <w:rPr>
                <w:rFonts w:ascii="Garamond" w:hAnsi="Garamond"/>
                <w:sz w:val="22"/>
                <w:szCs w:val="22"/>
                <w:rtl/>
                <w:lang w:bidi="he-IL"/>
              </w:rPr>
              <w:t xml:space="preserve">נהניתי מאד אשר מע"כ מזדרז לקיים מצות תוכחה לפי דעתו ותשואות חן חן למע"כ וח"ו להקפיד על זה, ואי"ה לא אסע עוד משעת הדלקת נרות בקאר אף שאין בזה שמץ איסור.                 </w:t>
            </w:r>
          </w:p>
        </w:tc>
      </w:tr>
    </w:tbl>
    <w:p w:rsidR="00E01F8A" w:rsidRPr="00F61801" w:rsidRDefault="00E01F8A" w:rsidP="00F61801">
      <w:pPr>
        <w:jc w:val="both"/>
        <w:rPr>
          <w:rFonts w:ascii="Garamond" w:hAnsi="Garamond"/>
          <w:sz w:val="22"/>
          <w:szCs w:val="22"/>
          <w:lang w:bidi="he-IL"/>
        </w:rPr>
      </w:pPr>
    </w:p>
    <w:p w:rsidR="00E01F8A" w:rsidRPr="00F61801" w:rsidRDefault="00E01F8A" w:rsidP="00F61801">
      <w:pPr>
        <w:jc w:val="both"/>
        <w:rPr>
          <w:rFonts w:ascii="Garamond" w:hAnsi="Garamond"/>
          <w:b/>
          <w:bCs/>
          <w:sz w:val="22"/>
          <w:szCs w:val="22"/>
          <w:lang w:val="fr-FR"/>
        </w:rPr>
      </w:pPr>
      <w:r w:rsidRPr="00F61801">
        <w:rPr>
          <w:rFonts w:ascii="Garamond" w:hAnsi="Garamond"/>
          <w:b/>
          <w:bCs/>
          <w:sz w:val="22"/>
          <w:szCs w:val="22"/>
          <w:lang w:val="fr-FR"/>
        </w:rPr>
        <w:t xml:space="preserve">8. </w:t>
      </w:r>
      <w:r w:rsidR="00523BE8" w:rsidRPr="00F61801">
        <w:rPr>
          <w:rFonts w:ascii="Garamond" w:hAnsi="Garamond"/>
          <w:b/>
          <w:bCs/>
          <w:sz w:val="22"/>
          <w:szCs w:val="22"/>
          <w:lang w:val="fr-FR" w:bidi="he-IL"/>
        </w:rPr>
        <w:t xml:space="preserve">Rabbi Akiva Tatz, </w:t>
      </w:r>
      <w:r w:rsidR="00523BE8" w:rsidRPr="00F61801">
        <w:rPr>
          <w:rFonts w:ascii="Garamond" w:hAnsi="Garamond"/>
          <w:b/>
          <w:bCs/>
          <w:i/>
          <w:iCs/>
          <w:sz w:val="22"/>
          <w:szCs w:val="22"/>
          <w:lang w:val="fr-FR" w:bidi="he-IL"/>
        </w:rPr>
        <w:t>Anatomy of a search</w:t>
      </w:r>
      <w:r w:rsidR="00523BE8" w:rsidRPr="00F61801">
        <w:rPr>
          <w:rFonts w:ascii="Garamond" w:hAnsi="Garamond"/>
          <w:b/>
          <w:bCs/>
          <w:sz w:val="22"/>
          <w:szCs w:val="22"/>
          <w:lang w:val="fr-FR" w:bidi="he-IL"/>
        </w:rPr>
        <w:t>, p.38 – L’attention que Rav Moché Feinstein portait à son prochain.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E01F8A" w:rsidRPr="00F61801">
        <w:tc>
          <w:tcPr>
            <w:tcW w:w="8856" w:type="dxa"/>
          </w:tcPr>
          <w:p w:rsidR="00E01F8A" w:rsidRPr="00F61801" w:rsidRDefault="00523BE8" w:rsidP="00F61801">
            <w:pPr>
              <w:jc w:val="both"/>
              <w:rPr>
                <w:rFonts w:ascii="Garamond" w:hAnsi="Garamond"/>
                <w:sz w:val="22"/>
                <w:szCs w:val="22"/>
                <w:rtl/>
                <w:lang w:val="fr-FR" w:bidi="he-IL"/>
              </w:rPr>
            </w:pPr>
            <w:r w:rsidRPr="00F61801">
              <w:rPr>
                <w:rFonts w:ascii="Garamond" w:hAnsi="Garamond"/>
                <w:sz w:val="22"/>
                <w:szCs w:val="22"/>
                <w:lang w:val="fr-FR" w:bidi="he-IL"/>
              </w:rPr>
              <w:t>Lors d’une occasion particulière Rav Moché Feinstein était accompagné à New York ; après avoir été aidé à s’installer dans la voiture, il demanda au chauffeur de ne pas démarrer. Après une longue pause, lorsque la personne qui l’avait aidé n’était plus en vue, Rav Feinstein ouvrit la porte et retira sa main. Celle-ci avait été coincée dans la porte et ses doigts avaient été écrasés. Le conducteur étonné de demander : « Rebbe, pourquoi n’avez-vous pas crié ? » Il n’avait pas prononcé le moindre mot. Rav Feinstein répondit : « Je ne voulais pas embarrasser la personne qui avait fermé la porte sur ma main. »</w:t>
            </w:r>
          </w:p>
        </w:tc>
      </w:tr>
    </w:tbl>
    <w:p w:rsidR="00E01F8A" w:rsidRPr="00F61801" w:rsidRDefault="00E01F8A" w:rsidP="00F61801">
      <w:pPr>
        <w:jc w:val="both"/>
        <w:rPr>
          <w:rFonts w:ascii="Garamond" w:hAnsi="Garamond"/>
          <w:sz w:val="22"/>
          <w:szCs w:val="22"/>
          <w:lang w:val="fr-FR" w:bidi="he-IL"/>
        </w:rPr>
      </w:pPr>
    </w:p>
    <w:p w:rsidR="00E01F8A" w:rsidRPr="00F61801" w:rsidRDefault="00E01F8A" w:rsidP="00F61801">
      <w:pPr>
        <w:jc w:val="both"/>
        <w:rPr>
          <w:rFonts w:ascii="Garamond" w:hAnsi="Garamond"/>
          <w:sz w:val="22"/>
          <w:szCs w:val="22"/>
          <w:lang w:val="fr-FR"/>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8897"/>
      </w:tblGrid>
      <w:tr w:rsidR="00E01F8A" w:rsidRPr="00F61801">
        <w:tc>
          <w:tcPr>
            <w:tcW w:w="8897" w:type="dxa"/>
            <w:shd w:val="clear" w:color="auto" w:fill="D9D9D9"/>
          </w:tcPr>
          <w:p w:rsidR="00523BE8" w:rsidRPr="00F61801" w:rsidRDefault="00523BE8" w:rsidP="00F61801">
            <w:pPr>
              <w:jc w:val="both"/>
              <w:rPr>
                <w:rFonts w:ascii="Garamond" w:hAnsi="Garamond"/>
                <w:b/>
                <w:bCs/>
                <w:sz w:val="22"/>
                <w:szCs w:val="22"/>
                <w:u w:val="single"/>
                <w:lang w:val="fr-FR" w:bidi="he-IL"/>
              </w:rPr>
            </w:pPr>
            <w:r w:rsidRPr="00F61801">
              <w:rPr>
                <w:rFonts w:ascii="Garamond" w:hAnsi="Garamond"/>
                <w:b/>
                <w:bCs/>
                <w:sz w:val="22"/>
                <w:szCs w:val="22"/>
                <w:u w:val="single"/>
                <w:lang w:val="fr-FR" w:bidi="he-IL"/>
              </w:rPr>
              <w:t>Points clés de la quatrième partie</w:t>
            </w:r>
          </w:p>
          <w:p w:rsidR="00523BE8" w:rsidRPr="00F61801" w:rsidRDefault="00523BE8" w:rsidP="00F61801">
            <w:pPr>
              <w:jc w:val="both"/>
              <w:rPr>
                <w:rFonts w:ascii="Garamond" w:hAnsi="Garamond"/>
                <w:b/>
                <w:bCs/>
                <w:sz w:val="22"/>
                <w:szCs w:val="22"/>
                <w:lang w:val="fr-FR" w:bidi="he-IL"/>
              </w:rPr>
            </w:pPr>
          </w:p>
          <w:p w:rsidR="00523BE8" w:rsidRPr="00F61801" w:rsidRDefault="00523BE8" w:rsidP="00F61801">
            <w:pPr>
              <w:numPr>
                <w:ilvl w:val="0"/>
                <w:numId w:val="34"/>
              </w:numPr>
              <w:jc w:val="both"/>
              <w:rPr>
                <w:rFonts w:ascii="Garamond" w:hAnsi="Garamond"/>
                <w:b/>
                <w:bCs/>
                <w:sz w:val="22"/>
                <w:szCs w:val="22"/>
                <w:lang w:val="fr-FR" w:bidi="he-IL"/>
              </w:rPr>
            </w:pPr>
            <w:r w:rsidRPr="00F61801">
              <w:rPr>
                <w:rFonts w:ascii="Garamond" w:hAnsi="Garamond"/>
                <w:b/>
                <w:bCs/>
                <w:sz w:val="22"/>
                <w:szCs w:val="22"/>
                <w:lang w:val="fr-FR" w:bidi="he-IL"/>
              </w:rPr>
              <w:t>La Torah décrit le monde idéal. A travers son étude nous apprenons comment élever nos vies aux idéaux de la Torah.</w:t>
            </w:r>
          </w:p>
          <w:p w:rsidR="00523BE8" w:rsidRPr="00F61801" w:rsidRDefault="00523BE8" w:rsidP="00F61801">
            <w:pPr>
              <w:jc w:val="both"/>
              <w:rPr>
                <w:rFonts w:ascii="Garamond" w:hAnsi="Garamond"/>
                <w:b/>
                <w:bCs/>
                <w:sz w:val="22"/>
                <w:szCs w:val="22"/>
                <w:lang w:val="fr-FR" w:bidi="he-IL"/>
              </w:rPr>
            </w:pPr>
          </w:p>
          <w:p w:rsidR="00523BE8" w:rsidRPr="00F61801" w:rsidRDefault="00523BE8" w:rsidP="00F61801">
            <w:pPr>
              <w:numPr>
                <w:ilvl w:val="0"/>
                <w:numId w:val="34"/>
              </w:numPr>
              <w:jc w:val="both"/>
              <w:rPr>
                <w:rFonts w:ascii="Garamond" w:hAnsi="Garamond"/>
                <w:b/>
                <w:bCs/>
                <w:sz w:val="22"/>
                <w:szCs w:val="22"/>
                <w:lang w:val="fr-FR" w:bidi="he-IL"/>
              </w:rPr>
            </w:pPr>
            <w:r w:rsidRPr="00F61801">
              <w:rPr>
                <w:rFonts w:ascii="Garamond" w:hAnsi="Garamond"/>
                <w:b/>
                <w:bCs/>
                <w:sz w:val="22"/>
                <w:szCs w:val="22"/>
                <w:lang w:val="fr-FR" w:bidi="he-IL"/>
              </w:rPr>
              <w:t>Etudier la Torah va de pair avec le raffinement de nos traits de caractère. Le</w:t>
            </w:r>
            <w:r w:rsidR="002B6D13">
              <w:rPr>
                <w:rFonts w:ascii="Garamond" w:hAnsi="Garamond"/>
                <w:b/>
                <w:bCs/>
                <w:sz w:val="22"/>
                <w:szCs w:val="22"/>
                <w:lang w:val="fr-FR" w:bidi="he-IL"/>
              </w:rPr>
              <w:t>s leaders spirituels du peuple j</w:t>
            </w:r>
            <w:r w:rsidRPr="00F61801">
              <w:rPr>
                <w:rFonts w:ascii="Garamond" w:hAnsi="Garamond"/>
                <w:b/>
                <w:bCs/>
                <w:sz w:val="22"/>
                <w:szCs w:val="22"/>
                <w:lang w:val="fr-FR" w:bidi="he-IL"/>
              </w:rPr>
              <w:t>uif à travers les générations étaient connus à la fois pour leur excellence dans l’étude de la Torah et pour leur traits de caractères extraordinaires.</w:t>
            </w:r>
          </w:p>
          <w:p w:rsidR="00E01F8A" w:rsidRPr="00F61801" w:rsidRDefault="00E01F8A" w:rsidP="00F61801">
            <w:pPr>
              <w:pStyle w:val="En-tte"/>
              <w:tabs>
                <w:tab w:val="clear" w:pos="4680"/>
                <w:tab w:val="clear" w:pos="9360"/>
              </w:tabs>
              <w:ind w:left="720"/>
              <w:jc w:val="both"/>
              <w:rPr>
                <w:rFonts w:ascii="Garamond" w:hAnsi="Garamond"/>
                <w:b/>
                <w:bCs/>
                <w:sz w:val="22"/>
                <w:szCs w:val="22"/>
                <w:lang w:val="fr-FR"/>
              </w:rPr>
            </w:pPr>
          </w:p>
        </w:tc>
      </w:tr>
    </w:tbl>
    <w:p w:rsidR="00E01F8A" w:rsidRPr="00F61801" w:rsidRDefault="00E01F8A" w:rsidP="00F61801">
      <w:pPr>
        <w:jc w:val="both"/>
        <w:rPr>
          <w:rFonts w:ascii="Garamond" w:hAnsi="Garamond"/>
          <w:b/>
          <w:bCs/>
          <w:sz w:val="22"/>
          <w:szCs w:val="22"/>
          <w:lang w:val="fr-FR"/>
        </w:rPr>
      </w:pPr>
    </w:p>
    <w:p w:rsidR="00E01F8A" w:rsidRPr="00F61801" w:rsidRDefault="00E01F8A" w:rsidP="00F61801">
      <w:pPr>
        <w:jc w:val="both"/>
        <w:rPr>
          <w:rFonts w:ascii="Garamond" w:hAnsi="Garamond"/>
          <w:b/>
          <w:bCs/>
          <w:sz w:val="22"/>
          <w:szCs w:val="22"/>
          <w:lang w:val="fr-FR"/>
        </w:rPr>
      </w:pPr>
    </w:p>
    <w:p w:rsidR="00E01F8A" w:rsidRPr="00F61801" w:rsidRDefault="00E01F8A" w:rsidP="00F61801">
      <w:pPr>
        <w:jc w:val="both"/>
        <w:rPr>
          <w:rFonts w:ascii="Garamond" w:hAnsi="Garamond"/>
          <w:b/>
          <w:bCs/>
          <w:sz w:val="22"/>
          <w:szCs w:val="22"/>
          <w:lang w:val="fr-FR"/>
        </w:rPr>
      </w:pPr>
    </w:p>
    <w:p w:rsidR="00E01F8A" w:rsidRPr="00F61801" w:rsidRDefault="00864508" w:rsidP="00F61801">
      <w:pPr>
        <w:jc w:val="both"/>
        <w:rPr>
          <w:rFonts w:ascii="Garamond" w:hAnsi="Garamond"/>
          <w:b/>
          <w:bCs/>
          <w:sz w:val="22"/>
          <w:szCs w:val="22"/>
          <w:lang w:val="fr-FR"/>
        </w:rPr>
      </w:pPr>
      <w:r w:rsidRPr="00F61801">
        <w:rPr>
          <w:rFonts w:ascii="Garamond" w:hAnsi="Garamond"/>
          <w:b/>
          <w:bCs/>
          <w:sz w:val="22"/>
          <w:szCs w:val="22"/>
          <w:lang w:val="fr-FR"/>
        </w:rPr>
        <w:t>Cinquième Partie. L’étude de la Torah est-elle à la portée de tous ?</w:t>
      </w:r>
    </w:p>
    <w:p w:rsidR="00864508" w:rsidRPr="00F61801" w:rsidRDefault="00864508" w:rsidP="00F61801">
      <w:pPr>
        <w:jc w:val="both"/>
        <w:rPr>
          <w:rFonts w:ascii="Garamond" w:hAnsi="Garamond"/>
          <w:sz w:val="22"/>
          <w:szCs w:val="22"/>
          <w:lang w:val="fr-FR" w:bidi="he-IL"/>
        </w:rPr>
      </w:pPr>
    </w:p>
    <w:p w:rsidR="00864508" w:rsidRPr="00F61801" w:rsidRDefault="00864508" w:rsidP="002B6D13">
      <w:pPr>
        <w:jc w:val="both"/>
        <w:rPr>
          <w:rFonts w:ascii="Garamond" w:hAnsi="Garamond"/>
          <w:sz w:val="22"/>
          <w:szCs w:val="22"/>
          <w:lang w:val="fr-FR" w:bidi="he-IL"/>
        </w:rPr>
      </w:pPr>
      <w:r w:rsidRPr="00F61801">
        <w:rPr>
          <w:rFonts w:ascii="Garamond" w:hAnsi="Garamond"/>
          <w:sz w:val="22"/>
          <w:szCs w:val="22"/>
          <w:lang w:val="fr-FR" w:bidi="he-IL"/>
        </w:rPr>
        <w:t>Nous pouvons être amenés à penser que l’étude de la Torah est réservée aux érudits Juifs.</w:t>
      </w:r>
      <w:r w:rsidR="002B6D13">
        <w:rPr>
          <w:rFonts w:ascii="Garamond" w:hAnsi="Garamond"/>
          <w:sz w:val="22"/>
          <w:szCs w:val="22"/>
          <w:lang w:val="fr-FR" w:bidi="he-IL"/>
        </w:rPr>
        <w:t xml:space="preserve"> </w:t>
      </w:r>
      <w:r w:rsidRPr="00F61801">
        <w:rPr>
          <w:rFonts w:ascii="Garamond" w:hAnsi="Garamond"/>
          <w:sz w:val="22"/>
          <w:szCs w:val="22"/>
          <w:lang w:val="fr-FR" w:bidi="he-IL"/>
        </w:rPr>
        <w:t>Ce qui n’est pas le cas. Tous les Juifs ont un plaisir à étudier la Torah, indépendamment de leur intelligence ou de leurs compétences en langue hébraïque. Cependant il existe des recommandations permettant à celui qui les suit de se voir couronner de succès dans son étude de la Torah.</w:t>
      </w:r>
    </w:p>
    <w:p w:rsidR="00864508" w:rsidRPr="00F61801" w:rsidRDefault="00864508" w:rsidP="00F61801">
      <w:pPr>
        <w:jc w:val="both"/>
        <w:rPr>
          <w:rFonts w:ascii="Garamond" w:hAnsi="Garamond"/>
          <w:b/>
          <w:sz w:val="22"/>
          <w:szCs w:val="22"/>
          <w:lang w:val="fr-FR" w:bidi="he-IL"/>
        </w:rPr>
      </w:pPr>
    </w:p>
    <w:p w:rsidR="00864508" w:rsidRPr="00F61801" w:rsidRDefault="00864508" w:rsidP="00F61801">
      <w:pPr>
        <w:jc w:val="both"/>
        <w:rPr>
          <w:rFonts w:ascii="Garamond" w:hAnsi="Garamond"/>
          <w:b/>
          <w:sz w:val="22"/>
          <w:szCs w:val="22"/>
          <w:lang w:val="fr-FR" w:bidi="he-IL"/>
        </w:rPr>
      </w:pPr>
      <w:r w:rsidRPr="00F61801">
        <w:rPr>
          <w:rFonts w:ascii="Garamond" w:hAnsi="Garamond"/>
          <w:b/>
          <w:sz w:val="22"/>
          <w:szCs w:val="22"/>
          <w:lang w:val="fr-FR" w:bidi="he-IL"/>
        </w:rPr>
        <w:t>A. L’étude de la Torah concerne tout un chacun.</w:t>
      </w:r>
    </w:p>
    <w:p w:rsidR="00864508" w:rsidRPr="00F61801" w:rsidRDefault="00864508" w:rsidP="00F61801">
      <w:pPr>
        <w:jc w:val="both"/>
        <w:rPr>
          <w:rFonts w:ascii="Garamond" w:hAnsi="Garamond"/>
          <w:b/>
          <w:bCs/>
          <w:sz w:val="22"/>
          <w:szCs w:val="22"/>
          <w:lang w:val="fr-FR"/>
        </w:rPr>
      </w:pPr>
    </w:p>
    <w:p w:rsidR="00E01F8A" w:rsidRPr="00F61801" w:rsidRDefault="00E01F8A" w:rsidP="00F61801">
      <w:pPr>
        <w:jc w:val="both"/>
        <w:rPr>
          <w:rFonts w:ascii="Garamond" w:hAnsi="Garamond"/>
          <w:sz w:val="22"/>
          <w:szCs w:val="22"/>
          <w:lang w:val="fr-FR"/>
        </w:rPr>
      </w:pPr>
      <w:r w:rsidRPr="00F61801">
        <w:rPr>
          <w:rFonts w:ascii="Garamond" w:hAnsi="Garamond"/>
          <w:sz w:val="22"/>
          <w:szCs w:val="22"/>
          <w:lang w:val="fr-FR"/>
        </w:rPr>
        <w:t xml:space="preserve"> </w:t>
      </w:r>
    </w:p>
    <w:p w:rsidR="00E01F8A" w:rsidRPr="00F61801" w:rsidRDefault="00E01F8A" w:rsidP="00F61801">
      <w:pPr>
        <w:jc w:val="both"/>
        <w:rPr>
          <w:rFonts w:ascii="Garamond" w:hAnsi="Garamond"/>
          <w:sz w:val="22"/>
          <w:szCs w:val="22"/>
          <w:lang w:val="fr-FR"/>
        </w:rPr>
      </w:pPr>
    </w:p>
    <w:p w:rsidR="00E01F8A" w:rsidRPr="00F61801" w:rsidRDefault="00E01F8A" w:rsidP="00F61801">
      <w:pPr>
        <w:jc w:val="both"/>
        <w:rPr>
          <w:rFonts w:ascii="Garamond" w:hAnsi="Garamond"/>
          <w:b/>
          <w:bCs/>
          <w:sz w:val="22"/>
          <w:szCs w:val="22"/>
          <w:lang w:val="fr-FR"/>
        </w:rPr>
      </w:pPr>
      <w:r w:rsidRPr="00F61801">
        <w:rPr>
          <w:rFonts w:ascii="Garamond" w:hAnsi="Garamond"/>
          <w:b/>
          <w:bCs/>
          <w:sz w:val="22"/>
          <w:szCs w:val="22"/>
          <w:lang w:val="fr-FR"/>
        </w:rPr>
        <w:t>1.</w:t>
      </w:r>
      <w:r w:rsidR="00864508" w:rsidRPr="00F61801">
        <w:rPr>
          <w:rFonts w:ascii="Garamond" w:hAnsi="Garamond"/>
          <w:b/>
          <w:bCs/>
          <w:sz w:val="22"/>
          <w:szCs w:val="22"/>
          <w:lang w:val="fr-FR" w:bidi="he-IL"/>
        </w:rPr>
        <w:t xml:space="preserve"> Rambam, </w:t>
      </w:r>
      <w:r w:rsidR="00C5390D" w:rsidRPr="00F61801">
        <w:rPr>
          <w:rFonts w:ascii="Garamond" w:hAnsi="Garamond"/>
          <w:b/>
          <w:bCs/>
          <w:i/>
          <w:sz w:val="22"/>
          <w:szCs w:val="22"/>
          <w:lang w:val="fr-FR" w:bidi="he-IL"/>
        </w:rPr>
        <w:t>Hilk</w:t>
      </w:r>
      <w:r w:rsidR="00864508" w:rsidRPr="00F61801">
        <w:rPr>
          <w:rFonts w:ascii="Garamond" w:hAnsi="Garamond"/>
          <w:b/>
          <w:bCs/>
          <w:i/>
          <w:sz w:val="22"/>
          <w:szCs w:val="22"/>
          <w:lang w:val="fr-FR" w:bidi="he-IL"/>
        </w:rPr>
        <w:t>hot Talmud Torah</w:t>
      </w:r>
      <w:r w:rsidR="00864508" w:rsidRPr="00F61801">
        <w:rPr>
          <w:rFonts w:ascii="Garamond" w:hAnsi="Garamond"/>
          <w:b/>
          <w:bCs/>
          <w:sz w:val="22"/>
          <w:szCs w:val="22"/>
          <w:lang w:val="fr-FR" w:bidi="he-IL"/>
        </w:rPr>
        <w:t xml:space="preserve"> 1 : 8 – La </w:t>
      </w:r>
      <w:r w:rsidR="00864508" w:rsidRPr="00F61801">
        <w:rPr>
          <w:rFonts w:ascii="Garamond" w:hAnsi="Garamond"/>
          <w:b/>
          <w:bCs/>
          <w:i/>
          <w:iCs/>
          <w:sz w:val="22"/>
          <w:szCs w:val="22"/>
          <w:lang w:val="fr-FR" w:bidi="he-IL"/>
        </w:rPr>
        <w:t>mitsva</w:t>
      </w:r>
      <w:r w:rsidR="00864508" w:rsidRPr="00F61801">
        <w:rPr>
          <w:rFonts w:ascii="Garamond" w:hAnsi="Garamond"/>
          <w:b/>
          <w:bCs/>
          <w:sz w:val="22"/>
          <w:szCs w:val="22"/>
          <w:lang w:val="fr-FR" w:bidi="he-IL"/>
        </w:rPr>
        <w:t xml:space="preserve"> d’étudier la Torah incombe à tous.</w:t>
      </w:r>
      <w:r w:rsidRPr="00F61801">
        <w:rPr>
          <w:rFonts w:ascii="Garamond" w:hAnsi="Garamond"/>
          <w:b/>
          <w:bCs/>
          <w:sz w:val="22"/>
          <w:szCs w:val="22"/>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9"/>
        <w:gridCol w:w="4347"/>
      </w:tblGrid>
      <w:tr w:rsidR="00E01F8A" w:rsidRPr="00F61801">
        <w:tc>
          <w:tcPr>
            <w:tcW w:w="10080" w:type="dxa"/>
          </w:tcPr>
          <w:p w:rsidR="00E01F8A" w:rsidRPr="00F61801" w:rsidRDefault="00864508" w:rsidP="00F61801">
            <w:pPr>
              <w:jc w:val="both"/>
              <w:rPr>
                <w:rFonts w:ascii="Garamond" w:hAnsi="Garamond"/>
                <w:sz w:val="22"/>
                <w:szCs w:val="22"/>
                <w:lang w:val="fr-FR" w:bidi="he-IL"/>
              </w:rPr>
            </w:pPr>
            <w:r w:rsidRPr="00F61801">
              <w:rPr>
                <w:rFonts w:ascii="Garamond" w:hAnsi="Garamond"/>
                <w:sz w:val="22"/>
                <w:szCs w:val="22"/>
                <w:lang w:val="fr-FR" w:bidi="he-IL"/>
              </w:rPr>
              <w:t xml:space="preserve">Tout Juif a l’obligation d’étudier la Torah. Qu’il </w:t>
            </w:r>
            <w:r w:rsidRPr="00F61801">
              <w:rPr>
                <w:rFonts w:ascii="Garamond" w:hAnsi="Garamond"/>
                <w:sz w:val="22"/>
                <w:szCs w:val="22"/>
                <w:lang w:val="fr-FR" w:bidi="he-IL"/>
              </w:rPr>
              <w:lastRenderedPageBreak/>
              <w:t>soit pauvre ou riche, qu’il soit en bonne santé ou souffrant, jeune ou très âgé et faible ; même s’il est tellement pauvre qu’il vit de la charité et de l’aumône ; même celui qui doit entretenir une femme et des enfants a l’obligation de consacrer du temps,  matin et soir, à l’étude de la Torah.</w:t>
            </w:r>
          </w:p>
        </w:tc>
        <w:tc>
          <w:tcPr>
            <w:tcW w:w="10080" w:type="dxa"/>
          </w:tcPr>
          <w:p w:rsidR="00E01F8A" w:rsidRPr="00F61801" w:rsidRDefault="00E01F8A" w:rsidP="00F61801">
            <w:pPr>
              <w:bidi/>
              <w:jc w:val="both"/>
              <w:rPr>
                <w:rFonts w:ascii="Garamond" w:hAnsi="Garamond"/>
                <w:sz w:val="22"/>
                <w:szCs w:val="22"/>
                <w:rtl/>
                <w:lang w:bidi="he-IL"/>
              </w:rPr>
            </w:pPr>
            <w:r w:rsidRPr="00F61801">
              <w:rPr>
                <w:rFonts w:ascii="Garamond" w:hAnsi="Garamond"/>
                <w:sz w:val="22"/>
                <w:szCs w:val="22"/>
                <w:rtl/>
                <w:lang w:bidi="he-IL"/>
              </w:rPr>
              <w:lastRenderedPageBreak/>
              <w:t xml:space="preserve">כל איש מישראל חייב בתלמוד תורה בין עני בין עשיר </w:t>
            </w:r>
            <w:r w:rsidRPr="00F61801">
              <w:rPr>
                <w:rFonts w:ascii="Garamond" w:hAnsi="Garamond"/>
                <w:sz w:val="22"/>
                <w:szCs w:val="22"/>
                <w:rtl/>
                <w:lang w:bidi="he-IL"/>
              </w:rPr>
              <w:lastRenderedPageBreak/>
              <w:t xml:space="preserve">בין שלם בגופו בין בעל יסורין בין בחור בין שהיה זקן גדול שתשש כחו אפילו היה עני המתפרנס מן הצדקה ומחזר על הפתחים ואפילו בעל אשה ובנים חייב לקבוע לו זמן לתלמוד תורה ביום ובלילה.             </w:t>
            </w:r>
          </w:p>
        </w:tc>
      </w:tr>
    </w:tbl>
    <w:p w:rsidR="00E01F8A" w:rsidRPr="00F61801" w:rsidRDefault="00E01F8A" w:rsidP="00F61801">
      <w:pPr>
        <w:jc w:val="both"/>
        <w:rPr>
          <w:rFonts w:ascii="Garamond" w:hAnsi="Garamond"/>
          <w:b/>
          <w:bCs/>
          <w:sz w:val="22"/>
          <w:szCs w:val="22"/>
          <w:lang w:bidi="he-IL"/>
        </w:rPr>
      </w:pPr>
    </w:p>
    <w:p w:rsidR="00E01F8A" w:rsidRPr="00F61801" w:rsidRDefault="00E01F8A" w:rsidP="00F61801">
      <w:pPr>
        <w:jc w:val="both"/>
        <w:rPr>
          <w:rFonts w:ascii="Garamond" w:hAnsi="Garamond"/>
          <w:b/>
          <w:bCs/>
          <w:sz w:val="22"/>
          <w:szCs w:val="22"/>
          <w:lang w:val="fr-FR"/>
        </w:rPr>
      </w:pPr>
      <w:r w:rsidRPr="00F61801">
        <w:rPr>
          <w:rFonts w:ascii="Garamond" w:hAnsi="Garamond"/>
          <w:b/>
          <w:bCs/>
          <w:sz w:val="22"/>
          <w:szCs w:val="22"/>
          <w:lang w:val="fr-FR"/>
        </w:rPr>
        <w:t xml:space="preserve">2. </w:t>
      </w:r>
      <w:r w:rsidR="00864508" w:rsidRPr="00F61801">
        <w:rPr>
          <w:rFonts w:ascii="Garamond" w:hAnsi="Garamond"/>
          <w:b/>
          <w:bCs/>
          <w:sz w:val="22"/>
          <w:szCs w:val="22"/>
          <w:lang w:val="fr-FR" w:bidi="he-IL"/>
        </w:rPr>
        <w:t>Ibid. 1 :9 – Les grands Sages de la Torah appartenai</w:t>
      </w:r>
      <w:r w:rsidR="00917952" w:rsidRPr="00F61801">
        <w:rPr>
          <w:rFonts w:ascii="Garamond" w:hAnsi="Garamond"/>
          <w:b/>
          <w:bCs/>
          <w:sz w:val="22"/>
          <w:szCs w:val="22"/>
          <w:lang w:val="fr-FR" w:bidi="he-IL"/>
        </w:rPr>
        <w:t>ent à différents  niveaux sociaux</w:t>
      </w:r>
      <w:r w:rsidR="00864508" w:rsidRPr="00F61801">
        <w:rPr>
          <w:rFonts w:ascii="Garamond" w:hAnsi="Garamond"/>
          <w:b/>
          <w:bCs/>
          <w:sz w:val="22"/>
          <w:szCs w:val="22"/>
          <w:lang w:val="fr-FR" w:bidi="he-I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4"/>
        <w:gridCol w:w="4282"/>
      </w:tblGrid>
      <w:tr w:rsidR="00E01F8A" w:rsidRPr="00F61801">
        <w:tc>
          <w:tcPr>
            <w:tcW w:w="10080" w:type="dxa"/>
          </w:tcPr>
          <w:p w:rsidR="00E01F8A" w:rsidRPr="00F61801" w:rsidRDefault="00864508" w:rsidP="00F61801">
            <w:pPr>
              <w:jc w:val="both"/>
              <w:rPr>
                <w:rFonts w:ascii="Garamond" w:hAnsi="Garamond"/>
                <w:sz w:val="22"/>
                <w:szCs w:val="22"/>
                <w:lang w:val="fr-FR" w:bidi="he-IL"/>
              </w:rPr>
            </w:pPr>
            <w:r w:rsidRPr="00F61801">
              <w:rPr>
                <w:rFonts w:ascii="Garamond" w:hAnsi="Garamond"/>
                <w:sz w:val="22"/>
                <w:szCs w:val="22"/>
                <w:lang w:val="fr-FR" w:bidi="he-IL"/>
              </w:rPr>
              <w:t xml:space="preserve">Parmi les grands Sages d’Israël, certains étaient fendeurs de bois et puiseurs d’eau, et certains étaient même aveugles. Malgré tout, ils s’adonnaient à l’étude de la Torah jour et nuit, et ils faisaient parti de la chaine de </w:t>
            </w:r>
            <w:r w:rsidR="002B6D13">
              <w:rPr>
                <w:rFonts w:ascii="Garamond" w:hAnsi="Garamond"/>
                <w:sz w:val="22"/>
                <w:szCs w:val="22"/>
                <w:lang w:val="fr-FR" w:bidi="he-IL"/>
              </w:rPr>
              <w:t>transmission de la Torah, de maî</w:t>
            </w:r>
            <w:r w:rsidRPr="00F61801">
              <w:rPr>
                <w:rFonts w:ascii="Garamond" w:hAnsi="Garamond"/>
                <w:sz w:val="22"/>
                <w:szCs w:val="22"/>
                <w:lang w:val="fr-FR" w:bidi="he-IL"/>
              </w:rPr>
              <w:t>tre à élève, depuis Moché Rabbénou.</w:t>
            </w:r>
          </w:p>
        </w:tc>
        <w:tc>
          <w:tcPr>
            <w:tcW w:w="10080" w:type="dxa"/>
          </w:tcPr>
          <w:p w:rsidR="00E01F8A" w:rsidRPr="00F61801" w:rsidRDefault="00E01F8A" w:rsidP="00F61801">
            <w:pPr>
              <w:bidi/>
              <w:jc w:val="both"/>
              <w:rPr>
                <w:rFonts w:ascii="Garamond" w:hAnsi="Garamond"/>
                <w:sz w:val="22"/>
                <w:szCs w:val="22"/>
                <w:rtl/>
                <w:lang w:bidi="he-IL"/>
              </w:rPr>
            </w:pPr>
            <w:r w:rsidRPr="00F61801">
              <w:rPr>
                <w:rFonts w:ascii="Garamond" w:hAnsi="Garamond"/>
                <w:sz w:val="22"/>
                <w:szCs w:val="22"/>
                <w:rtl/>
                <w:lang w:bidi="he-IL"/>
              </w:rPr>
              <w:t xml:space="preserve">גדולי חכמי ישראל היו מהן חוטבי עצים ומהן שואבי מים ומהן סומים ואף על פי כן היו עוסקין בתלמוד תורה ביום ובלילה והם מכלל מעתיקי השמועה איש מפי איש מפי משה רבינו.             </w:t>
            </w:r>
          </w:p>
        </w:tc>
      </w:tr>
    </w:tbl>
    <w:p w:rsidR="00E01F8A" w:rsidRPr="00F61801" w:rsidRDefault="00E01F8A" w:rsidP="00F61801">
      <w:pPr>
        <w:jc w:val="both"/>
        <w:rPr>
          <w:rFonts w:ascii="Garamond" w:hAnsi="Garamond"/>
          <w:sz w:val="22"/>
          <w:szCs w:val="22"/>
          <w:lang w:bidi="he-IL"/>
        </w:rPr>
      </w:pPr>
    </w:p>
    <w:p w:rsidR="00864508" w:rsidRPr="00F61801" w:rsidRDefault="00864508" w:rsidP="00F61801">
      <w:pPr>
        <w:jc w:val="both"/>
        <w:rPr>
          <w:rFonts w:ascii="Garamond" w:hAnsi="Garamond"/>
          <w:sz w:val="22"/>
          <w:szCs w:val="22"/>
          <w:lang w:val="fr-FR" w:bidi="he-IL"/>
        </w:rPr>
      </w:pPr>
      <w:r w:rsidRPr="00F61801">
        <w:rPr>
          <w:rFonts w:ascii="Garamond" w:hAnsi="Garamond"/>
          <w:sz w:val="22"/>
          <w:szCs w:val="22"/>
          <w:lang w:val="fr-FR" w:bidi="he-IL"/>
        </w:rPr>
        <w:t>Même à une époque où l’illettrisme était la norme à travers le monde, les Juifs insistaient sur l’éducation de tout un chacun.</w:t>
      </w:r>
    </w:p>
    <w:p w:rsidR="00E01F8A" w:rsidRPr="00F61801" w:rsidRDefault="00E01F8A" w:rsidP="00F61801">
      <w:pPr>
        <w:jc w:val="both"/>
        <w:rPr>
          <w:rFonts w:ascii="Garamond" w:hAnsi="Garamond"/>
          <w:sz w:val="22"/>
          <w:szCs w:val="22"/>
          <w:lang w:val="fr-FR" w:bidi="he-IL"/>
        </w:rPr>
      </w:pPr>
    </w:p>
    <w:p w:rsidR="00E01F8A" w:rsidRPr="00F61801" w:rsidRDefault="00E01F8A" w:rsidP="00F61801">
      <w:pPr>
        <w:jc w:val="both"/>
        <w:rPr>
          <w:rFonts w:ascii="Garamond" w:hAnsi="Garamond"/>
          <w:sz w:val="22"/>
          <w:szCs w:val="22"/>
          <w:lang w:val="fr-FR" w:bidi="he-IL"/>
        </w:rPr>
      </w:pPr>
      <w:r w:rsidRPr="00F61801">
        <w:rPr>
          <w:rFonts w:ascii="Garamond" w:hAnsi="Garamond"/>
          <w:b/>
          <w:bCs/>
          <w:sz w:val="22"/>
          <w:szCs w:val="22"/>
          <w:lang w:val="fr-FR" w:bidi="he-IL"/>
        </w:rPr>
        <w:t xml:space="preserve">3. </w:t>
      </w:r>
      <w:r w:rsidR="00C5390D" w:rsidRPr="00F61801">
        <w:rPr>
          <w:rFonts w:ascii="Garamond" w:hAnsi="Garamond"/>
          <w:b/>
          <w:bCs/>
          <w:sz w:val="22"/>
          <w:szCs w:val="22"/>
          <w:lang w:val="fr-FR" w:bidi="he-IL"/>
        </w:rPr>
        <w:t>Béryl</w:t>
      </w:r>
      <w:r w:rsidR="00864508" w:rsidRPr="00F61801">
        <w:rPr>
          <w:rFonts w:ascii="Garamond" w:hAnsi="Garamond"/>
          <w:b/>
          <w:bCs/>
          <w:sz w:val="22"/>
          <w:szCs w:val="22"/>
          <w:lang w:val="fr-FR" w:bidi="he-IL"/>
        </w:rPr>
        <w:t xml:space="preserve"> Smalley, </w:t>
      </w:r>
      <w:r w:rsidR="00864508" w:rsidRPr="00F61801">
        <w:rPr>
          <w:rFonts w:ascii="Garamond" w:hAnsi="Garamond"/>
          <w:b/>
          <w:bCs/>
          <w:i/>
          <w:iCs/>
          <w:sz w:val="22"/>
          <w:szCs w:val="22"/>
          <w:lang w:val="fr-FR" w:bidi="he-IL"/>
        </w:rPr>
        <w:t>Study of the Bible in the Middle Ages</w:t>
      </w:r>
      <w:r w:rsidR="00864508" w:rsidRPr="00F61801">
        <w:rPr>
          <w:rFonts w:ascii="Garamond" w:hAnsi="Garamond"/>
          <w:b/>
          <w:bCs/>
          <w:sz w:val="22"/>
          <w:szCs w:val="22"/>
          <w:lang w:val="fr-FR" w:bidi="he-IL"/>
        </w:rPr>
        <w:t>, Université de Notre Dame Presse, Notre Dame, Indiana, 1970, p. 78 – Un moine du 12</w:t>
      </w:r>
      <w:r w:rsidR="00864508" w:rsidRPr="00F61801">
        <w:rPr>
          <w:rFonts w:ascii="Garamond" w:hAnsi="Garamond"/>
          <w:b/>
          <w:bCs/>
          <w:sz w:val="22"/>
          <w:szCs w:val="22"/>
          <w:vertAlign w:val="superscript"/>
          <w:lang w:val="fr-FR" w:bidi="he-IL"/>
        </w:rPr>
        <w:t>ème</w:t>
      </w:r>
      <w:r w:rsidR="00864508" w:rsidRPr="00F61801">
        <w:rPr>
          <w:rFonts w:ascii="Garamond" w:hAnsi="Garamond"/>
          <w:b/>
          <w:bCs/>
          <w:sz w:val="22"/>
          <w:szCs w:val="22"/>
          <w:lang w:val="fr-FR" w:bidi="he-IL"/>
        </w:rPr>
        <w:t xml:space="preserve"> siècle remarqua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E01F8A" w:rsidRPr="00F61801">
        <w:tc>
          <w:tcPr>
            <w:tcW w:w="10080" w:type="dxa"/>
          </w:tcPr>
          <w:p w:rsidR="00E01F8A" w:rsidRPr="00F61801" w:rsidRDefault="00A87C9E" w:rsidP="00F61801">
            <w:pPr>
              <w:jc w:val="both"/>
              <w:rPr>
                <w:rFonts w:ascii="Garamond" w:hAnsi="Garamond"/>
                <w:sz w:val="22"/>
                <w:szCs w:val="22"/>
                <w:lang w:val="fr-FR" w:bidi="he-IL"/>
              </w:rPr>
            </w:pPr>
            <w:r w:rsidRPr="00F61801">
              <w:rPr>
                <w:rFonts w:ascii="Garamond" w:hAnsi="Garamond"/>
                <w:sz w:val="22"/>
                <w:szCs w:val="22"/>
                <w:lang w:val="fr-FR" w:bidi="he-IL"/>
              </w:rPr>
              <w:t>… les Juifs, par zèle pour D. et amour de la loi, instruisent autant de fils qu’ils ont, afin que chacun d’entre eux puisse comprendre la loi divine … Un Juif, aussi pauvre soit-il, même s’il avait dix fils, les instruirait tous ; non pas pour le gain, mais afin qu’ils comprennent la loi de D. ; et non seulement ses fils, mais également ses filles.</w:t>
            </w:r>
          </w:p>
        </w:tc>
      </w:tr>
    </w:tbl>
    <w:p w:rsidR="00E01F8A" w:rsidRPr="00F61801" w:rsidRDefault="00E01F8A" w:rsidP="00F61801">
      <w:pPr>
        <w:jc w:val="both"/>
        <w:rPr>
          <w:rFonts w:ascii="Garamond" w:hAnsi="Garamond"/>
          <w:sz w:val="22"/>
          <w:szCs w:val="22"/>
          <w:lang w:val="fr-FR"/>
        </w:rPr>
      </w:pPr>
    </w:p>
    <w:p w:rsidR="00A87C9E" w:rsidRPr="00F61801" w:rsidRDefault="00A87C9E" w:rsidP="00F61801">
      <w:pPr>
        <w:jc w:val="both"/>
        <w:rPr>
          <w:rFonts w:ascii="Garamond" w:hAnsi="Garamond"/>
          <w:b/>
          <w:sz w:val="22"/>
          <w:szCs w:val="22"/>
          <w:lang w:val="fr-FR" w:bidi="he-IL"/>
        </w:rPr>
      </w:pPr>
    </w:p>
    <w:p w:rsidR="00A87C9E" w:rsidRPr="00F61801" w:rsidRDefault="00A87C9E" w:rsidP="00F61801">
      <w:pPr>
        <w:jc w:val="both"/>
        <w:rPr>
          <w:rFonts w:ascii="Garamond" w:hAnsi="Garamond"/>
          <w:b/>
          <w:sz w:val="22"/>
          <w:szCs w:val="22"/>
          <w:lang w:val="fr-FR" w:bidi="he-IL"/>
        </w:rPr>
      </w:pPr>
      <w:r w:rsidRPr="00F61801">
        <w:rPr>
          <w:rFonts w:ascii="Garamond" w:hAnsi="Garamond"/>
          <w:b/>
          <w:sz w:val="22"/>
          <w:szCs w:val="22"/>
          <w:lang w:val="fr-FR" w:bidi="he-IL"/>
        </w:rPr>
        <w:t>B. L’étude de la Torah n’est pas réservée aux intellectuels</w:t>
      </w:r>
    </w:p>
    <w:p w:rsidR="00E01F8A" w:rsidRPr="00F61801" w:rsidRDefault="00E01F8A" w:rsidP="00F61801">
      <w:pPr>
        <w:jc w:val="both"/>
        <w:rPr>
          <w:rFonts w:ascii="Garamond" w:hAnsi="Garamond"/>
          <w:b/>
          <w:bCs/>
          <w:sz w:val="22"/>
          <w:szCs w:val="22"/>
          <w:lang w:val="fr-FR"/>
        </w:rPr>
      </w:pPr>
    </w:p>
    <w:p w:rsidR="00E01F8A" w:rsidRPr="00F61801" w:rsidRDefault="00E01F8A" w:rsidP="00F61801">
      <w:pPr>
        <w:jc w:val="both"/>
        <w:rPr>
          <w:rFonts w:ascii="Garamond" w:hAnsi="Garamond"/>
          <w:b/>
          <w:bCs/>
          <w:sz w:val="22"/>
          <w:szCs w:val="22"/>
          <w:lang w:val="fr-FR"/>
        </w:rPr>
      </w:pPr>
      <w:r w:rsidRPr="00F61801">
        <w:rPr>
          <w:rFonts w:ascii="Garamond" w:hAnsi="Garamond"/>
          <w:b/>
          <w:bCs/>
          <w:sz w:val="22"/>
          <w:szCs w:val="22"/>
          <w:lang w:val="fr-FR"/>
        </w:rPr>
        <w:t xml:space="preserve"> 1. </w:t>
      </w:r>
      <w:r w:rsidR="00741A2C" w:rsidRPr="00F61801">
        <w:rPr>
          <w:rFonts w:ascii="Garamond" w:hAnsi="Garamond"/>
          <w:b/>
          <w:bCs/>
          <w:i/>
          <w:iCs/>
          <w:sz w:val="22"/>
          <w:szCs w:val="22"/>
          <w:lang w:val="fr-FR" w:bidi="he-IL"/>
        </w:rPr>
        <w:t>Pirké</w:t>
      </w:r>
      <w:r w:rsidR="00A87C9E" w:rsidRPr="00F61801">
        <w:rPr>
          <w:rFonts w:ascii="Garamond" w:hAnsi="Garamond"/>
          <w:b/>
          <w:bCs/>
          <w:i/>
          <w:iCs/>
          <w:sz w:val="22"/>
          <w:szCs w:val="22"/>
          <w:lang w:val="fr-FR" w:bidi="he-IL"/>
        </w:rPr>
        <w:t xml:space="preserve"> Avot</w:t>
      </w:r>
      <w:r w:rsidR="00A87C9E" w:rsidRPr="00F61801">
        <w:rPr>
          <w:rFonts w:ascii="Garamond" w:hAnsi="Garamond"/>
          <w:b/>
          <w:bCs/>
          <w:sz w:val="22"/>
          <w:szCs w:val="22"/>
          <w:lang w:val="fr-FR" w:bidi="he-IL"/>
        </w:rPr>
        <w:t xml:space="preserve"> 6 : 2 – Tout le monde bénéficie de l’étude de la Torah.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7"/>
        <w:gridCol w:w="4329"/>
      </w:tblGrid>
      <w:tr w:rsidR="00E01F8A" w:rsidRPr="00F61801">
        <w:tc>
          <w:tcPr>
            <w:tcW w:w="10080" w:type="dxa"/>
          </w:tcPr>
          <w:p w:rsidR="00E01F8A" w:rsidRPr="00F61801" w:rsidRDefault="00A87C9E" w:rsidP="00F61801">
            <w:pPr>
              <w:jc w:val="both"/>
              <w:rPr>
                <w:rFonts w:ascii="Garamond" w:hAnsi="Garamond"/>
                <w:sz w:val="22"/>
                <w:szCs w:val="22"/>
                <w:lang w:val="fr-FR" w:bidi="he-IL"/>
              </w:rPr>
            </w:pPr>
            <w:r w:rsidRPr="00F61801">
              <w:rPr>
                <w:rFonts w:ascii="Garamond" w:hAnsi="Garamond"/>
                <w:sz w:val="22"/>
                <w:szCs w:val="22"/>
                <w:lang w:val="fr-FR" w:bidi="he-IL"/>
              </w:rPr>
              <w:t>Et quiconque s’adonne à l’étude de la Torah s’élèvera.</w:t>
            </w:r>
          </w:p>
        </w:tc>
        <w:tc>
          <w:tcPr>
            <w:tcW w:w="10080" w:type="dxa"/>
          </w:tcPr>
          <w:p w:rsidR="00E01F8A" w:rsidRPr="00F61801" w:rsidRDefault="00E01F8A" w:rsidP="00F61801">
            <w:pPr>
              <w:bidi/>
              <w:jc w:val="both"/>
              <w:rPr>
                <w:rFonts w:ascii="Garamond" w:hAnsi="Garamond"/>
                <w:sz w:val="22"/>
                <w:szCs w:val="22"/>
                <w:rtl/>
                <w:lang w:bidi="he-IL"/>
              </w:rPr>
            </w:pPr>
            <w:r w:rsidRPr="00F61801">
              <w:rPr>
                <w:rFonts w:ascii="Garamond" w:hAnsi="Garamond"/>
                <w:sz w:val="22"/>
                <w:szCs w:val="22"/>
                <w:rtl/>
                <w:lang w:bidi="he-IL"/>
              </w:rPr>
              <w:t xml:space="preserve">וכל מי שעוסק בתורה תדיר הרי זה מתעלה.             </w:t>
            </w:r>
          </w:p>
        </w:tc>
      </w:tr>
    </w:tbl>
    <w:p w:rsidR="00E01F8A" w:rsidRPr="00F61801" w:rsidRDefault="00E01F8A" w:rsidP="00F61801">
      <w:pPr>
        <w:jc w:val="both"/>
        <w:rPr>
          <w:rFonts w:ascii="Garamond" w:hAnsi="Garamond"/>
          <w:b/>
          <w:bCs/>
          <w:sz w:val="22"/>
          <w:szCs w:val="22"/>
          <w:lang w:bidi="he-IL"/>
        </w:rPr>
      </w:pPr>
    </w:p>
    <w:p w:rsidR="00E01F8A" w:rsidRPr="00F61801" w:rsidRDefault="00A87C9E" w:rsidP="00F61801">
      <w:pPr>
        <w:jc w:val="both"/>
        <w:rPr>
          <w:rFonts w:ascii="Garamond" w:hAnsi="Garamond"/>
          <w:b/>
          <w:bCs/>
          <w:sz w:val="22"/>
          <w:szCs w:val="22"/>
          <w:lang w:val="fr-FR" w:bidi="he-IL"/>
        </w:rPr>
      </w:pPr>
      <w:r w:rsidRPr="00F61801">
        <w:rPr>
          <w:rFonts w:ascii="Garamond" w:hAnsi="Garamond"/>
          <w:b/>
          <w:bCs/>
          <w:sz w:val="22"/>
          <w:szCs w:val="22"/>
          <w:lang w:val="fr-FR" w:bidi="he-IL"/>
        </w:rPr>
        <w:t xml:space="preserve">2. </w:t>
      </w:r>
      <w:r w:rsidRPr="00F61801">
        <w:rPr>
          <w:rFonts w:ascii="Garamond" w:hAnsi="Garamond"/>
          <w:b/>
          <w:bCs/>
          <w:i/>
          <w:iCs/>
          <w:sz w:val="22"/>
          <w:szCs w:val="22"/>
          <w:lang w:val="fr-FR" w:bidi="he-IL"/>
        </w:rPr>
        <w:t xml:space="preserve">Tiféret </w:t>
      </w:r>
      <w:r w:rsidR="00C5390D" w:rsidRPr="00F61801">
        <w:rPr>
          <w:rFonts w:ascii="Garamond" w:hAnsi="Garamond"/>
          <w:b/>
          <w:bCs/>
          <w:i/>
          <w:iCs/>
          <w:sz w:val="22"/>
          <w:szCs w:val="22"/>
          <w:lang w:val="fr-FR" w:bidi="he-IL"/>
        </w:rPr>
        <w:t>Israël</w:t>
      </w:r>
      <w:r w:rsidRPr="00F61801">
        <w:rPr>
          <w:rFonts w:ascii="Garamond" w:hAnsi="Garamond"/>
          <w:b/>
          <w:bCs/>
          <w:sz w:val="22"/>
          <w:szCs w:val="22"/>
          <w:lang w:val="fr-FR" w:bidi="he-IL"/>
        </w:rPr>
        <w:t>, ibid. – L’étude de la Torah n’est pas réservée aux génies, elle concerne tout Juif.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7"/>
        <w:gridCol w:w="4289"/>
      </w:tblGrid>
      <w:tr w:rsidR="00E01F8A" w:rsidRPr="00F61801">
        <w:tc>
          <w:tcPr>
            <w:tcW w:w="10080" w:type="dxa"/>
          </w:tcPr>
          <w:p w:rsidR="00E01F8A" w:rsidRPr="00F61801" w:rsidRDefault="00A87C9E" w:rsidP="00F61801">
            <w:pPr>
              <w:jc w:val="both"/>
              <w:rPr>
                <w:rFonts w:ascii="Garamond" w:hAnsi="Garamond"/>
                <w:sz w:val="22"/>
                <w:szCs w:val="22"/>
                <w:lang w:val="fr-FR" w:bidi="he-IL"/>
              </w:rPr>
            </w:pPr>
            <w:r w:rsidRPr="00F61801">
              <w:rPr>
                <w:rFonts w:ascii="Garamond" w:hAnsi="Garamond"/>
                <w:sz w:val="22"/>
                <w:szCs w:val="22"/>
                <w:lang w:val="fr-FR" w:bidi="he-IL"/>
              </w:rPr>
              <w:t>« Quiconque s’adonne à l’étude de la Torah s’élèvera » - nous pouvons être amenés à penser que la possession de la couronne de la Torah est réservée uniquement aux individus spécialement doués. C’est pourquoi les Sages enseignent, « </w:t>
            </w:r>
            <w:r w:rsidRPr="00F61801">
              <w:rPr>
                <w:rFonts w:ascii="Garamond" w:hAnsi="Garamond"/>
                <w:b/>
                <w:sz w:val="22"/>
                <w:szCs w:val="22"/>
                <w:lang w:val="fr-FR" w:bidi="he-IL"/>
              </w:rPr>
              <w:t>Quiconque</w:t>
            </w:r>
            <w:r w:rsidRPr="00F61801">
              <w:rPr>
                <w:rFonts w:ascii="Garamond" w:hAnsi="Garamond"/>
                <w:sz w:val="22"/>
                <w:szCs w:val="22"/>
                <w:lang w:val="fr-FR" w:bidi="he-IL"/>
              </w:rPr>
              <w:t xml:space="preserve"> s’adonne à l’étude de la Torah s’élèvera. » </w:t>
            </w:r>
            <w:r w:rsidRPr="00F61801">
              <w:rPr>
                <w:rFonts w:ascii="Garamond" w:hAnsi="Garamond"/>
                <w:b/>
                <w:sz w:val="22"/>
                <w:szCs w:val="22"/>
                <w:lang w:val="fr-FR" w:bidi="he-IL"/>
              </w:rPr>
              <w:t xml:space="preserve">Quiconque ! </w:t>
            </w:r>
            <w:r w:rsidRPr="00F61801">
              <w:rPr>
                <w:rFonts w:ascii="Garamond" w:hAnsi="Garamond"/>
                <w:sz w:val="22"/>
                <w:szCs w:val="22"/>
                <w:lang w:val="fr-FR" w:bidi="he-IL"/>
              </w:rPr>
              <w:t>Même celui qui ne se démarque pas par son intelligence.</w:t>
            </w:r>
          </w:p>
        </w:tc>
        <w:tc>
          <w:tcPr>
            <w:tcW w:w="10080" w:type="dxa"/>
          </w:tcPr>
          <w:p w:rsidR="00E01F8A" w:rsidRPr="00F61801" w:rsidRDefault="00E01F8A" w:rsidP="00F61801">
            <w:pPr>
              <w:bidi/>
              <w:jc w:val="both"/>
              <w:rPr>
                <w:rFonts w:ascii="Garamond" w:hAnsi="Garamond"/>
                <w:sz w:val="22"/>
                <w:szCs w:val="22"/>
                <w:rtl/>
                <w:lang w:bidi="he-IL"/>
              </w:rPr>
            </w:pPr>
            <w:r w:rsidRPr="00F61801">
              <w:rPr>
                <w:rFonts w:ascii="Garamond" w:hAnsi="Garamond"/>
                <w:sz w:val="22"/>
                <w:szCs w:val="22"/>
                <w:rtl/>
                <w:lang w:bidi="he-IL"/>
              </w:rPr>
              <w:t>שלא תאמר לאו כל אדם זוכה לכתר תורה, רק כשיש לו תרתי, שיש לו שכל גדול ושי</w:t>
            </w:r>
            <w:r w:rsidR="00497E9E" w:rsidRPr="00F61801">
              <w:rPr>
                <w:rFonts w:ascii="Garamond" w:hAnsi="Garamond"/>
                <w:sz w:val="22"/>
                <w:szCs w:val="22"/>
                <w:rtl/>
                <w:lang w:bidi="he-IL"/>
              </w:rPr>
              <w:t>ש</w:t>
            </w:r>
            <w:r w:rsidRPr="00F61801">
              <w:rPr>
                <w:rFonts w:ascii="Garamond" w:hAnsi="Garamond"/>
                <w:sz w:val="22"/>
                <w:szCs w:val="22"/>
                <w:rtl/>
                <w:lang w:bidi="he-IL"/>
              </w:rPr>
              <w:t xml:space="preserve">תמש בו בתורה, ע"ז קאמר שכל העוסק בתורה כו', ר"ל אפילו אין לו שכל גדול.                            </w:t>
            </w:r>
          </w:p>
        </w:tc>
      </w:tr>
    </w:tbl>
    <w:p w:rsidR="00E01F8A" w:rsidRPr="00F61801" w:rsidRDefault="00E01F8A" w:rsidP="00F61801">
      <w:pPr>
        <w:jc w:val="both"/>
        <w:rPr>
          <w:rFonts w:ascii="Garamond" w:hAnsi="Garamond"/>
          <w:sz w:val="22"/>
          <w:szCs w:val="22"/>
          <w:lang w:bidi="he-IL"/>
        </w:rPr>
      </w:pPr>
    </w:p>
    <w:p w:rsidR="00E01F8A" w:rsidRPr="00F61801" w:rsidRDefault="00E01F8A" w:rsidP="00F61801">
      <w:pPr>
        <w:jc w:val="both"/>
        <w:rPr>
          <w:rFonts w:ascii="Garamond" w:hAnsi="Garamond"/>
          <w:b/>
          <w:bCs/>
          <w:sz w:val="22"/>
          <w:szCs w:val="22"/>
          <w:lang w:val="fr-FR" w:bidi="he-IL"/>
        </w:rPr>
      </w:pPr>
      <w:r w:rsidRPr="00F61801">
        <w:rPr>
          <w:rFonts w:ascii="Garamond" w:hAnsi="Garamond"/>
          <w:b/>
          <w:bCs/>
          <w:sz w:val="22"/>
          <w:szCs w:val="22"/>
          <w:lang w:val="fr-FR" w:bidi="he-IL"/>
        </w:rPr>
        <w:t xml:space="preserve">3. </w:t>
      </w:r>
      <w:r w:rsidR="00A87C9E" w:rsidRPr="00F61801">
        <w:rPr>
          <w:rFonts w:ascii="Garamond" w:hAnsi="Garamond"/>
          <w:b/>
          <w:bCs/>
          <w:i/>
          <w:sz w:val="22"/>
          <w:szCs w:val="22"/>
          <w:lang w:val="fr-FR" w:bidi="he-IL"/>
        </w:rPr>
        <w:t xml:space="preserve">Midrach </w:t>
      </w:r>
      <w:r w:rsidR="00BE4AC3" w:rsidRPr="00F61801">
        <w:rPr>
          <w:rFonts w:ascii="Garamond" w:hAnsi="Garamond"/>
          <w:b/>
          <w:bCs/>
          <w:i/>
          <w:sz w:val="22"/>
          <w:szCs w:val="22"/>
          <w:lang w:val="fr-FR" w:bidi="he-IL"/>
        </w:rPr>
        <w:t>Raba</w:t>
      </w:r>
      <w:r w:rsidR="00A87C9E" w:rsidRPr="00F61801">
        <w:rPr>
          <w:rFonts w:ascii="Garamond" w:hAnsi="Garamond"/>
          <w:b/>
          <w:bCs/>
          <w:sz w:val="22"/>
          <w:szCs w:val="22"/>
          <w:lang w:val="fr-FR" w:bidi="he-IL"/>
        </w:rPr>
        <w:t>, Chemoth 5 – D. parla - et parle - à chaque personne à son niveau.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14"/>
        <w:gridCol w:w="4342"/>
      </w:tblGrid>
      <w:tr w:rsidR="00E01F8A" w:rsidRPr="00F61801">
        <w:tc>
          <w:tcPr>
            <w:tcW w:w="10080" w:type="dxa"/>
          </w:tcPr>
          <w:p w:rsidR="00E01F8A" w:rsidRPr="00F61801" w:rsidRDefault="00A87C9E" w:rsidP="00F61801">
            <w:pPr>
              <w:jc w:val="both"/>
              <w:rPr>
                <w:rFonts w:ascii="Garamond" w:hAnsi="Garamond"/>
                <w:sz w:val="22"/>
                <w:szCs w:val="22"/>
                <w:lang w:val="fr-FR" w:bidi="he-IL"/>
              </w:rPr>
            </w:pPr>
            <w:r w:rsidRPr="00F61801">
              <w:rPr>
                <w:rFonts w:ascii="Garamond" w:hAnsi="Garamond"/>
                <w:sz w:val="22"/>
                <w:szCs w:val="22"/>
                <w:lang w:val="fr-FR" w:bidi="he-IL"/>
              </w:rPr>
              <w:t xml:space="preserve">La voix de D. [à la révélation au Mont Sinaï] a été entendue par chaque individu selon ses capacités : les personnes âgées selon leurs capacités, les jeunes gens selon leurs capacités, les enfants selon leurs capacités, les bébés selon leurs capacités, les femmes selon leurs capacités, même Moché selon ses capacités… Tout le monde reçut le message </w:t>
            </w:r>
            <w:r w:rsidRPr="00F61801">
              <w:rPr>
                <w:rFonts w:ascii="Garamond" w:hAnsi="Garamond"/>
                <w:sz w:val="22"/>
                <w:szCs w:val="22"/>
                <w:lang w:val="fr-FR" w:bidi="he-IL"/>
              </w:rPr>
              <w:lastRenderedPageBreak/>
              <w:t xml:space="preserve">divin selon ses capacités. </w:t>
            </w:r>
          </w:p>
        </w:tc>
        <w:tc>
          <w:tcPr>
            <w:tcW w:w="10080" w:type="dxa"/>
          </w:tcPr>
          <w:p w:rsidR="00E01F8A" w:rsidRPr="00F61801" w:rsidRDefault="00E01F8A" w:rsidP="00F61801">
            <w:pPr>
              <w:bidi/>
              <w:jc w:val="both"/>
              <w:rPr>
                <w:rFonts w:ascii="Garamond" w:hAnsi="Garamond"/>
                <w:sz w:val="22"/>
                <w:szCs w:val="22"/>
                <w:rtl/>
                <w:lang w:bidi="he-IL"/>
              </w:rPr>
            </w:pPr>
            <w:r w:rsidRPr="00F61801">
              <w:rPr>
                <w:rFonts w:ascii="Garamond" w:hAnsi="Garamond"/>
                <w:sz w:val="22"/>
                <w:szCs w:val="22"/>
                <w:rtl/>
                <w:lang w:bidi="he-IL"/>
              </w:rPr>
              <w:lastRenderedPageBreak/>
              <w:t xml:space="preserve">בא וראה האיך הקול יוצא אצל כל ישראל כל אחד ואחד לפי כחו, הזקנים לפי כחן, והבחורים לפי כחן, והקטנים לפי כחן, והיונקים לפי כחן, והנשים לפי כחן, ואף משה כפי כחו... הוי אומר כל אחד ואחד לפי כחו.                               </w:t>
            </w:r>
          </w:p>
        </w:tc>
      </w:tr>
    </w:tbl>
    <w:p w:rsidR="00E01F8A" w:rsidRPr="00F61801" w:rsidRDefault="00E01F8A" w:rsidP="00F61801">
      <w:pPr>
        <w:jc w:val="both"/>
        <w:rPr>
          <w:rFonts w:ascii="Garamond" w:hAnsi="Garamond"/>
          <w:b/>
          <w:bCs/>
          <w:sz w:val="22"/>
          <w:szCs w:val="22"/>
          <w:lang w:bidi="he-IL"/>
        </w:rPr>
      </w:pPr>
    </w:p>
    <w:p w:rsidR="00E01F8A" w:rsidRPr="00F61801" w:rsidRDefault="00E01F8A" w:rsidP="00F61801">
      <w:pPr>
        <w:jc w:val="both"/>
        <w:rPr>
          <w:rFonts w:ascii="Garamond" w:hAnsi="Garamond"/>
          <w:b/>
          <w:bCs/>
          <w:sz w:val="22"/>
          <w:szCs w:val="22"/>
          <w:lang w:val="fr-FR" w:bidi="he-IL"/>
        </w:rPr>
      </w:pPr>
      <w:r w:rsidRPr="00F61801">
        <w:rPr>
          <w:rFonts w:ascii="Garamond" w:hAnsi="Garamond"/>
          <w:b/>
          <w:bCs/>
          <w:sz w:val="22"/>
          <w:szCs w:val="22"/>
          <w:lang w:val="fr-FR" w:bidi="he-IL"/>
        </w:rPr>
        <w:t>4.</w:t>
      </w:r>
      <w:r w:rsidR="00A87C9E" w:rsidRPr="00F61801">
        <w:rPr>
          <w:rFonts w:ascii="Garamond" w:hAnsi="Garamond"/>
          <w:b/>
          <w:bCs/>
          <w:sz w:val="22"/>
          <w:szCs w:val="22"/>
          <w:lang w:val="fr-FR" w:bidi="he-IL"/>
        </w:rPr>
        <w:t xml:space="preserve"> Les prières journalières, </w:t>
      </w:r>
      <w:r w:rsidR="00A87C9E" w:rsidRPr="00F61801">
        <w:rPr>
          <w:rFonts w:ascii="Garamond" w:hAnsi="Garamond"/>
          <w:b/>
          <w:bCs/>
          <w:i/>
          <w:sz w:val="22"/>
          <w:szCs w:val="22"/>
          <w:lang w:val="fr-FR" w:bidi="he-IL"/>
        </w:rPr>
        <w:t xml:space="preserve">Sidour </w:t>
      </w:r>
      <w:r w:rsidR="00BE4AC3" w:rsidRPr="00F61801">
        <w:rPr>
          <w:rFonts w:ascii="Garamond" w:hAnsi="Garamond"/>
          <w:b/>
          <w:bCs/>
          <w:i/>
          <w:sz w:val="22"/>
          <w:szCs w:val="22"/>
          <w:lang w:val="fr-FR" w:bidi="he-IL"/>
        </w:rPr>
        <w:t>Art Scroll</w:t>
      </w:r>
      <w:r w:rsidR="00A87C9E" w:rsidRPr="00F61801">
        <w:rPr>
          <w:rFonts w:ascii="Garamond" w:hAnsi="Garamond"/>
          <w:b/>
          <w:bCs/>
          <w:sz w:val="22"/>
          <w:szCs w:val="22"/>
          <w:lang w:val="fr-FR" w:bidi="he-IL"/>
        </w:rPr>
        <w:t>, p. 119 – Chaque Juif à sa propre « part » dans la compréhension de la Torah.</w:t>
      </w:r>
      <w:r w:rsidRPr="00F61801">
        <w:rPr>
          <w:rFonts w:ascii="Garamond" w:hAnsi="Garamond"/>
          <w:b/>
          <w:bCs/>
          <w:sz w:val="22"/>
          <w:szCs w:val="22"/>
          <w:lang w:val="fr-FR" w:bidi="he-I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4"/>
        <w:gridCol w:w="4212"/>
      </w:tblGrid>
      <w:tr w:rsidR="00E01F8A" w:rsidRPr="00F61801">
        <w:tc>
          <w:tcPr>
            <w:tcW w:w="4644" w:type="dxa"/>
          </w:tcPr>
          <w:p w:rsidR="00E01F8A" w:rsidRPr="00F61801" w:rsidRDefault="00A87C9E" w:rsidP="00F61801">
            <w:pPr>
              <w:jc w:val="both"/>
              <w:rPr>
                <w:rFonts w:ascii="Garamond" w:hAnsi="Garamond"/>
                <w:sz w:val="22"/>
                <w:szCs w:val="22"/>
                <w:lang w:val="fr-FR" w:bidi="he-IL"/>
              </w:rPr>
            </w:pPr>
            <w:r w:rsidRPr="00F61801">
              <w:rPr>
                <w:rFonts w:ascii="Garamond" w:hAnsi="Garamond"/>
                <w:sz w:val="22"/>
                <w:szCs w:val="22"/>
                <w:lang w:val="fr-FR" w:bidi="he-IL"/>
              </w:rPr>
              <w:t xml:space="preserve">Accorde nous </w:t>
            </w:r>
            <w:r w:rsidRPr="00F61801">
              <w:rPr>
                <w:rFonts w:ascii="Garamond" w:hAnsi="Garamond"/>
                <w:i/>
                <w:iCs/>
                <w:sz w:val="22"/>
                <w:szCs w:val="22"/>
                <w:lang w:val="fr-FR" w:bidi="he-IL"/>
              </w:rPr>
              <w:t>notre part</w:t>
            </w:r>
            <w:r w:rsidRPr="00F61801">
              <w:rPr>
                <w:rFonts w:ascii="Garamond" w:hAnsi="Garamond"/>
                <w:sz w:val="22"/>
                <w:szCs w:val="22"/>
                <w:lang w:val="fr-FR" w:bidi="he-IL"/>
              </w:rPr>
              <w:t xml:space="preserve"> dans Ta Torah…</w:t>
            </w:r>
          </w:p>
        </w:tc>
        <w:tc>
          <w:tcPr>
            <w:tcW w:w="4212" w:type="dxa"/>
          </w:tcPr>
          <w:p w:rsidR="00E01F8A" w:rsidRPr="00F61801" w:rsidRDefault="00E01F8A" w:rsidP="00F61801">
            <w:pPr>
              <w:bidi/>
              <w:jc w:val="both"/>
              <w:rPr>
                <w:rFonts w:ascii="Garamond" w:hAnsi="Garamond"/>
                <w:sz w:val="22"/>
                <w:szCs w:val="22"/>
                <w:rtl/>
                <w:lang w:bidi="he-IL"/>
              </w:rPr>
            </w:pPr>
            <w:r w:rsidRPr="00F61801">
              <w:rPr>
                <w:rFonts w:ascii="Garamond" w:hAnsi="Garamond"/>
                <w:sz w:val="22"/>
                <w:szCs w:val="22"/>
                <w:rtl/>
                <w:lang w:bidi="he-IL"/>
              </w:rPr>
              <w:t xml:space="preserve">ותן חלקינו בתורתיך...                    </w:t>
            </w:r>
          </w:p>
        </w:tc>
      </w:tr>
    </w:tbl>
    <w:p w:rsidR="00E01F8A" w:rsidRPr="00F61801" w:rsidRDefault="00E01F8A" w:rsidP="00F61801">
      <w:pPr>
        <w:jc w:val="both"/>
        <w:rPr>
          <w:rFonts w:ascii="Garamond" w:hAnsi="Garamond"/>
          <w:sz w:val="22"/>
          <w:szCs w:val="22"/>
          <w:lang w:bidi="he-IL"/>
        </w:rPr>
      </w:pPr>
    </w:p>
    <w:p w:rsidR="00A87C9E" w:rsidRPr="00F61801" w:rsidRDefault="00A87C9E" w:rsidP="00F61801">
      <w:pPr>
        <w:jc w:val="both"/>
        <w:rPr>
          <w:rFonts w:ascii="Garamond" w:hAnsi="Garamond"/>
          <w:b/>
          <w:sz w:val="22"/>
          <w:szCs w:val="22"/>
          <w:lang w:val="fr-FR" w:bidi="he-IL"/>
        </w:rPr>
      </w:pPr>
    </w:p>
    <w:p w:rsidR="00A87C9E" w:rsidRPr="00F61801" w:rsidRDefault="00A87C9E" w:rsidP="00F61801">
      <w:pPr>
        <w:jc w:val="both"/>
        <w:rPr>
          <w:rFonts w:ascii="Garamond" w:hAnsi="Garamond"/>
          <w:b/>
          <w:sz w:val="22"/>
          <w:szCs w:val="22"/>
          <w:lang w:val="fr-FR"/>
        </w:rPr>
      </w:pPr>
      <w:r w:rsidRPr="00F61801">
        <w:rPr>
          <w:rFonts w:ascii="Garamond" w:hAnsi="Garamond"/>
          <w:b/>
          <w:sz w:val="22"/>
          <w:szCs w:val="22"/>
          <w:lang w:val="fr-FR" w:bidi="he-IL"/>
        </w:rPr>
        <w:t>C.</w:t>
      </w:r>
      <w:r w:rsidRPr="00F61801">
        <w:rPr>
          <w:rFonts w:ascii="Garamond" w:hAnsi="Garamond"/>
          <w:b/>
          <w:sz w:val="22"/>
          <w:szCs w:val="22"/>
          <w:lang w:val="fr-FR"/>
        </w:rPr>
        <w:t xml:space="preserve"> Recommandations pour réussir dans l'étude de la Torah</w:t>
      </w:r>
    </w:p>
    <w:p w:rsidR="00A87C9E" w:rsidRPr="00F61801" w:rsidRDefault="00A87C9E" w:rsidP="00F61801">
      <w:pPr>
        <w:jc w:val="both"/>
        <w:rPr>
          <w:rFonts w:ascii="Garamond" w:hAnsi="Garamond"/>
          <w:sz w:val="22"/>
          <w:szCs w:val="22"/>
          <w:lang w:val="fr-FR"/>
        </w:rPr>
      </w:pPr>
    </w:p>
    <w:p w:rsidR="00A87C9E" w:rsidRPr="00F61801" w:rsidRDefault="00A87C9E" w:rsidP="00F61801">
      <w:pPr>
        <w:jc w:val="both"/>
        <w:rPr>
          <w:rFonts w:ascii="Garamond" w:hAnsi="Garamond"/>
          <w:sz w:val="22"/>
          <w:szCs w:val="22"/>
          <w:lang w:val="fr-FR"/>
        </w:rPr>
      </w:pPr>
      <w:r w:rsidRPr="00F61801">
        <w:rPr>
          <w:rFonts w:ascii="Garamond" w:hAnsi="Garamond"/>
          <w:sz w:val="22"/>
          <w:szCs w:val="22"/>
          <w:lang w:val="fr-FR"/>
        </w:rPr>
        <w:t>Comment chaque personne peut-elle accroître sa  réussite dans l’étude de la Torah ? Il existe quarante huit qualités permettant d’acquérir la Torah. Dans l’ensemble, comme dans toute chose sérieuse dans la vie, plus une personne s’investit dans l’étude de la Torah, plus il en tirera profit. En outre, de même que nous demandons à D. de nous accorder la satisfaction de nos besoins – santé, p</w:t>
      </w:r>
      <w:r w:rsidR="008F3C05" w:rsidRPr="00F61801">
        <w:rPr>
          <w:rFonts w:ascii="Garamond" w:hAnsi="Garamond"/>
          <w:sz w:val="22"/>
          <w:szCs w:val="22"/>
          <w:lang w:val="fr-FR"/>
        </w:rPr>
        <w:t>rospérité, et paix, etc. – nous prions</w:t>
      </w:r>
      <w:r w:rsidR="00F3334A" w:rsidRPr="00F61801">
        <w:rPr>
          <w:rFonts w:ascii="Garamond" w:hAnsi="Garamond"/>
          <w:sz w:val="22"/>
          <w:szCs w:val="22"/>
          <w:lang w:val="fr-FR"/>
        </w:rPr>
        <w:t xml:space="preserve"> </w:t>
      </w:r>
      <w:r w:rsidRPr="00F61801">
        <w:rPr>
          <w:rFonts w:ascii="Garamond" w:hAnsi="Garamond"/>
          <w:sz w:val="22"/>
          <w:szCs w:val="22"/>
          <w:lang w:val="fr-FR"/>
        </w:rPr>
        <w:t>pour qu’Il nous permette d’étudier et de comprendre Sa Torah.</w:t>
      </w:r>
    </w:p>
    <w:p w:rsidR="00E01F8A" w:rsidRPr="00F61801" w:rsidRDefault="00E01F8A" w:rsidP="00F61801">
      <w:pPr>
        <w:jc w:val="both"/>
        <w:rPr>
          <w:rFonts w:ascii="Garamond" w:hAnsi="Garamond"/>
          <w:b/>
          <w:bCs/>
          <w:sz w:val="22"/>
          <w:szCs w:val="22"/>
          <w:lang w:val="fr-FR"/>
        </w:rPr>
      </w:pPr>
    </w:p>
    <w:p w:rsidR="00E01F8A" w:rsidRPr="00F61801" w:rsidRDefault="00E01F8A" w:rsidP="00F61801">
      <w:pPr>
        <w:jc w:val="both"/>
        <w:rPr>
          <w:rFonts w:ascii="Garamond" w:hAnsi="Garamond"/>
          <w:b/>
          <w:bCs/>
          <w:sz w:val="22"/>
          <w:szCs w:val="22"/>
          <w:lang w:val="fr-FR"/>
        </w:rPr>
      </w:pPr>
      <w:r w:rsidRPr="00F61801">
        <w:rPr>
          <w:rFonts w:ascii="Garamond" w:hAnsi="Garamond"/>
          <w:b/>
          <w:bCs/>
          <w:sz w:val="22"/>
          <w:szCs w:val="22"/>
          <w:lang w:val="fr-FR"/>
        </w:rPr>
        <w:t xml:space="preserve">1. </w:t>
      </w:r>
      <w:r w:rsidR="00741A2C" w:rsidRPr="00F61801">
        <w:rPr>
          <w:rFonts w:ascii="Garamond" w:hAnsi="Garamond"/>
          <w:b/>
          <w:bCs/>
          <w:i/>
          <w:sz w:val="22"/>
          <w:szCs w:val="22"/>
          <w:lang w:val="fr-FR" w:bidi="he-IL"/>
        </w:rPr>
        <w:t>Pirké</w:t>
      </w:r>
      <w:r w:rsidR="00A87C9E" w:rsidRPr="00F61801">
        <w:rPr>
          <w:rFonts w:ascii="Garamond" w:hAnsi="Garamond"/>
          <w:b/>
          <w:bCs/>
          <w:i/>
          <w:sz w:val="22"/>
          <w:szCs w:val="22"/>
          <w:lang w:val="fr-FR" w:bidi="he-IL"/>
        </w:rPr>
        <w:t xml:space="preserve"> Avot</w:t>
      </w:r>
      <w:r w:rsidR="00A87C9E" w:rsidRPr="00F61801">
        <w:rPr>
          <w:rFonts w:ascii="Garamond" w:hAnsi="Garamond"/>
          <w:b/>
          <w:bCs/>
          <w:sz w:val="22"/>
          <w:szCs w:val="22"/>
          <w:lang w:val="fr-FR" w:bidi="he-IL"/>
        </w:rPr>
        <w:t xml:space="preserve"> 6 : 6 – Il existe quarante-huit qualités par lesquelles la Torah est acquise.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E01F8A" w:rsidRPr="00F61801">
        <w:tc>
          <w:tcPr>
            <w:tcW w:w="4261" w:type="dxa"/>
          </w:tcPr>
          <w:p w:rsidR="00A87C9E" w:rsidRPr="00F61801" w:rsidRDefault="00A87C9E" w:rsidP="00F61801">
            <w:pPr>
              <w:jc w:val="both"/>
              <w:rPr>
                <w:rFonts w:ascii="Garamond" w:hAnsi="Garamond"/>
                <w:sz w:val="22"/>
                <w:szCs w:val="22"/>
                <w:lang w:val="fr-FR" w:bidi="he-IL"/>
              </w:rPr>
            </w:pPr>
            <w:r w:rsidRPr="00F61801">
              <w:rPr>
                <w:rFonts w:ascii="Garamond" w:hAnsi="Garamond"/>
                <w:sz w:val="22"/>
                <w:szCs w:val="22"/>
                <w:lang w:val="fr-FR" w:bidi="he-IL"/>
              </w:rPr>
              <w:t xml:space="preserve">La Torah s’acquiert par quarante huit qualités, à savoir : l’étude, l’écoute attentive, l’expression orale, la compréhension intuitive, la réflexion, la révérence envers ses maitres, la crainte du Ciel, l’humilité, la joie, la pureté, le service des Sages, l’examen méticuleux avec ses compagnons d’étude, la discussion avec les disciples, la pondération, la connaissance du Tanah’, la connaissance de la Michna, </w:t>
            </w:r>
          </w:p>
          <w:p w:rsidR="00A87C9E" w:rsidRPr="00F61801" w:rsidRDefault="00A87C9E" w:rsidP="00F61801">
            <w:pPr>
              <w:jc w:val="both"/>
              <w:rPr>
                <w:rFonts w:ascii="Garamond" w:hAnsi="Garamond"/>
                <w:sz w:val="22"/>
                <w:szCs w:val="22"/>
                <w:lang w:val="fr-FR" w:bidi="he-IL"/>
              </w:rPr>
            </w:pPr>
          </w:p>
          <w:p w:rsidR="00A87C9E" w:rsidRPr="00F61801" w:rsidRDefault="00A87C9E" w:rsidP="00F61801">
            <w:pPr>
              <w:jc w:val="both"/>
              <w:rPr>
                <w:rFonts w:ascii="Garamond" w:hAnsi="Garamond"/>
                <w:sz w:val="22"/>
                <w:szCs w:val="22"/>
                <w:lang w:val="fr-FR" w:bidi="he-IL"/>
              </w:rPr>
            </w:pPr>
            <w:r w:rsidRPr="00F61801">
              <w:rPr>
                <w:rFonts w:ascii="Garamond" w:hAnsi="Garamond"/>
                <w:sz w:val="22"/>
                <w:szCs w:val="22"/>
                <w:lang w:val="fr-FR" w:bidi="he-IL"/>
              </w:rPr>
              <w:t>la réduction des activités commerciales, des activités sociales, du plaisir physique, du sommeil, du bavardage, du rire ; la patience, avoir bon cœur, la confiance dans les sages, et l’acceptation des épreuves, en connaissant sa place,</w:t>
            </w:r>
          </w:p>
          <w:p w:rsidR="00A87C9E" w:rsidRPr="00F61801" w:rsidRDefault="00A87C9E" w:rsidP="00F61801">
            <w:pPr>
              <w:jc w:val="both"/>
              <w:rPr>
                <w:rFonts w:ascii="Garamond" w:hAnsi="Garamond"/>
                <w:sz w:val="22"/>
                <w:szCs w:val="22"/>
                <w:lang w:val="fr-FR" w:bidi="he-IL"/>
              </w:rPr>
            </w:pPr>
          </w:p>
          <w:p w:rsidR="00A87C9E" w:rsidRPr="00F61801" w:rsidRDefault="00A87C9E" w:rsidP="00F61801">
            <w:pPr>
              <w:jc w:val="both"/>
              <w:rPr>
                <w:rFonts w:ascii="Garamond" w:hAnsi="Garamond"/>
                <w:sz w:val="22"/>
                <w:szCs w:val="22"/>
                <w:lang w:val="fr-FR" w:bidi="he-IL"/>
              </w:rPr>
            </w:pPr>
          </w:p>
          <w:p w:rsidR="00A87C9E" w:rsidRPr="00F61801" w:rsidRDefault="00A87C9E" w:rsidP="00F61801">
            <w:pPr>
              <w:jc w:val="both"/>
              <w:rPr>
                <w:rFonts w:ascii="Garamond" w:hAnsi="Garamond"/>
                <w:sz w:val="22"/>
                <w:szCs w:val="22"/>
                <w:lang w:val="fr-FR" w:bidi="he-IL"/>
              </w:rPr>
            </w:pPr>
            <w:r w:rsidRPr="00F61801">
              <w:rPr>
                <w:rFonts w:ascii="Garamond" w:hAnsi="Garamond"/>
                <w:sz w:val="22"/>
                <w:szCs w:val="22"/>
                <w:lang w:val="fr-FR" w:bidi="he-IL"/>
              </w:rPr>
              <w:t>et en étant content de son sort, faisant une haie à ses paroles, ne tirant pas vanité de soi-même, se rendant attachant, aimant D., aimant Ses créatures, aimant les actes de charité, aimant la droiture, aimant les reproches, s’écartant des honneurs, et ne tirant pas orgueil de son étude, et ne prenant pas plais</w:t>
            </w:r>
            <w:r w:rsidR="00C5390D" w:rsidRPr="00F61801">
              <w:rPr>
                <w:rFonts w:ascii="Garamond" w:hAnsi="Garamond"/>
                <w:sz w:val="22"/>
                <w:szCs w:val="22"/>
                <w:lang w:val="fr-FR" w:bidi="he-IL"/>
              </w:rPr>
              <w:t>ir à prendre des décisions halak</w:t>
            </w:r>
            <w:r w:rsidRPr="00F61801">
              <w:rPr>
                <w:rFonts w:ascii="Garamond" w:hAnsi="Garamond"/>
                <w:sz w:val="22"/>
                <w:szCs w:val="22"/>
                <w:lang w:val="fr-FR" w:bidi="he-IL"/>
              </w:rPr>
              <w:t>hiques,</w:t>
            </w:r>
          </w:p>
          <w:p w:rsidR="00A87C9E" w:rsidRPr="00F61801" w:rsidRDefault="00A87C9E" w:rsidP="00F61801">
            <w:pPr>
              <w:jc w:val="both"/>
              <w:rPr>
                <w:rFonts w:ascii="Garamond" w:hAnsi="Garamond"/>
                <w:sz w:val="22"/>
                <w:szCs w:val="22"/>
                <w:lang w:val="fr-FR" w:bidi="he-IL"/>
              </w:rPr>
            </w:pPr>
          </w:p>
          <w:p w:rsidR="00E01F8A" w:rsidRPr="00F61801" w:rsidRDefault="00A87C9E" w:rsidP="00F61801">
            <w:pPr>
              <w:jc w:val="both"/>
              <w:rPr>
                <w:rFonts w:ascii="Garamond" w:hAnsi="Garamond"/>
                <w:sz w:val="22"/>
                <w:szCs w:val="22"/>
                <w:lang w:val="fr-FR" w:bidi="he-IL"/>
              </w:rPr>
            </w:pPr>
            <w:r w:rsidRPr="00F61801">
              <w:rPr>
                <w:rFonts w:ascii="Garamond" w:hAnsi="Garamond"/>
                <w:sz w:val="22"/>
                <w:szCs w:val="22"/>
                <w:lang w:val="fr-FR" w:bidi="he-IL"/>
              </w:rPr>
              <w:t xml:space="preserve">portant le joug avec son compagnon, le jugeant favorablement, le maintenant dans la vérité, le maintenant dans la paix, l’organisation dans son étude avant d’enseigner, questionnant et répondant, écoutant et ajoutant, apprenant pour enseigner et apprenant pour accomplir, rendant plus sage son maître, faisant la synthèse des enseignements reçus, et rapportant la parole au nom de son auteur. </w:t>
            </w:r>
            <w:r w:rsidRPr="00F61801">
              <w:rPr>
                <w:rFonts w:ascii="Garamond" w:hAnsi="Garamond"/>
                <w:sz w:val="22"/>
                <w:szCs w:val="22"/>
                <w:lang w:val="fr-FR" w:bidi="he-IL"/>
              </w:rPr>
              <w:lastRenderedPageBreak/>
              <w:t xml:space="preserve">Nous avons, en effet, appris que quiconque rapporte une parole au nom de son auteur apporte la délivrance au monde - comme il est dit dans la </w:t>
            </w:r>
            <w:r w:rsidRPr="00F61801">
              <w:rPr>
                <w:rFonts w:ascii="Garamond" w:hAnsi="Garamond"/>
                <w:i/>
                <w:iCs/>
                <w:sz w:val="22"/>
                <w:szCs w:val="22"/>
                <w:lang w:val="fr-FR" w:bidi="he-IL"/>
              </w:rPr>
              <w:t>Meguila</w:t>
            </w:r>
            <w:r w:rsidRPr="00F61801">
              <w:rPr>
                <w:rFonts w:ascii="Garamond" w:hAnsi="Garamond"/>
                <w:sz w:val="22"/>
                <w:szCs w:val="22"/>
                <w:lang w:val="fr-FR" w:bidi="he-IL"/>
              </w:rPr>
              <w:t>: « Et Esthe</w:t>
            </w:r>
            <w:r w:rsidR="00C5390D" w:rsidRPr="00F61801">
              <w:rPr>
                <w:rFonts w:ascii="Garamond" w:hAnsi="Garamond"/>
                <w:sz w:val="22"/>
                <w:szCs w:val="22"/>
                <w:lang w:val="fr-FR" w:bidi="he-IL"/>
              </w:rPr>
              <w:t>r le dit au roi au nom de Mordek</w:t>
            </w:r>
            <w:r w:rsidRPr="00F61801">
              <w:rPr>
                <w:rFonts w:ascii="Garamond" w:hAnsi="Garamond"/>
                <w:sz w:val="22"/>
                <w:szCs w:val="22"/>
                <w:lang w:val="fr-FR" w:bidi="he-IL"/>
              </w:rPr>
              <w:t>haï » (</w:t>
            </w:r>
            <w:r w:rsidRPr="00F61801">
              <w:rPr>
                <w:rFonts w:ascii="Garamond" w:hAnsi="Garamond"/>
                <w:i/>
                <w:iCs/>
                <w:sz w:val="22"/>
                <w:szCs w:val="22"/>
                <w:lang w:val="fr-FR" w:bidi="he-IL"/>
              </w:rPr>
              <w:t>Esther</w:t>
            </w:r>
            <w:r w:rsidRPr="00F61801">
              <w:rPr>
                <w:rFonts w:ascii="Garamond" w:hAnsi="Garamond"/>
                <w:sz w:val="22"/>
                <w:szCs w:val="22"/>
                <w:lang w:val="fr-FR" w:bidi="he-IL"/>
              </w:rPr>
              <w:t xml:space="preserve"> 2, 22).</w:t>
            </w:r>
          </w:p>
        </w:tc>
        <w:tc>
          <w:tcPr>
            <w:tcW w:w="4261" w:type="dxa"/>
          </w:tcPr>
          <w:p w:rsidR="00E01F8A" w:rsidRPr="00F61801" w:rsidRDefault="00E01F8A" w:rsidP="00F61801">
            <w:pPr>
              <w:autoSpaceDE w:val="0"/>
              <w:autoSpaceDN w:val="0"/>
              <w:bidi/>
              <w:adjustRightInd w:val="0"/>
              <w:jc w:val="both"/>
              <w:rPr>
                <w:rFonts w:ascii="Garamond" w:hAnsi="Garamond"/>
                <w:sz w:val="22"/>
                <w:szCs w:val="22"/>
                <w:rtl/>
                <w:lang w:bidi="he-IL"/>
              </w:rPr>
            </w:pPr>
            <w:r w:rsidRPr="00F61801">
              <w:rPr>
                <w:rFonts w:ascii="Garamond" w:hAnsi="Garamond"/>
                <w:sz w:val="22"/>
                <w:szCs w:val="22"/>
                <w:rtl/>
                <w:lang w:bidi="he-IL"/>
              </w:rPr>
              <w:lastRenderedPageBreak/>
              <w:t xml:space="preserve">...והתורה נקנית בארבעים ושמונה דברים בתלמוד בשמיעת האוזן בעריכת שפתים בבינת הלב בשכלות הלב באימה ביראה בענוה בשמחה בשמוש חכמים בדקדוק חברים ובפלפול התלמידים בישוב במקרא במשנה </w:t>
            </w:r>
          </w:p>
          <w:p w:rsidR="00E01F8A" w:rsidRPr="00F61801" w:rsidRDefault="00E01F8A" w:rsidP="00F61801">
            <w:pPr>
              <w:autoSpaceDE w:val="0"/>
              <w:autoSpaceDN w:val="0"/>
              <w:bidi/>
              <w:adjustRightInd w:val="0"/>
              <w:jc w:val="both"/>
              <w:rPr>
                <w:rFonts w:ascii="Garamond" w:hAnsi="Garamond"/>
                <w:sz w:val="22"/>
                <w:szCs w:val="22"/>
                <w:rtl/>
                <w:lang w:bidi="he-IL"/>
              </w:rPr>
            </w:pPr>
          </w:p>
          <w:p w:rsidR="00E01F8A" w:rsidRPr="00F61801" w:rsidRDefault="00E01F8A" w:rsidP="00F61801">
            <w:pPr>
              <w:autoSpaceDE w:val="0"/>
              <w:autoSpaceDN w:val="0"/>
              <w:bidi/>
              <w:adjustRightInd w:val="0"/>
              <w:jc w:val="both"/>
              <w:rPr>
                <w:rFonts w:ascii="Garamond" w:hAnsi="Garamond"/>
                <w:sz w:val="22"/>
                <w:szCs w:val="22"/>
                <w:rtl/>
                <w:lang w:bidi="he-IL"/>
              </w:rPr>
            </w:pPr>
          </w:p>
          <w:p w:rsidR="00E01F8A" w:rsidRPr="00F61801" w:rsidRDefault="00E01F8A" w:rsidP="00F61801">
            <w:pPr>
              <w:autoSpaceDE w:val="0"/>
              <w:autoSpaceDN w:val="0"/>
              <w:bidi/>
              <w:adjustRightInd w:val="0"/>
              <w:jc w:val="both"/>
              <w:rPr>
                <w:rFonts w:ascii="Garamond" w:hAnsi="Garamond"/>
                <w:sz w:val="22"/>
                <w:szCs w:val="22"/>
                <w:rtl/>
                <w:lang w:bidi="he-IL"/>
              </w:rPr>
            </w:pPr>
          </w:p>
          <w:p w:rsidR="00E01F8A" w:rsidRPr="00F61801" w:rsidRDefault="00E01F8A" w:rsidP="00F61801">
            <w:pPr>
              <w:autoSpaceDE w:val="0"/>
              <w:autoSpaceDN w:val="0"/>
              <w:bidi/>
              <w:adjustRightInd w:val="0"/>
              <w:jc w:val="both"/>
              <w:rPr>
                <w:rFonts w:ascii="Garamond" w:hAnsi="Garamond"/>
                <w:sz w:val="22"/>
                <w:szCs w:val="22"/>
                <w:rtl/>
                <w:lang w:bidi="he-IL"/>
              </w:rPr>
            </w:pPr>
          </w:p>
          <w:p w:rsidR="00E01F8A" w:rsidRPr="00F61801" w:rsidRDefault="00E01F8A" w:rsidP="00F61801">
            <w:pPr>
              <w:autoSpaceDE w:val="0"/>
              <w:autoSpaceDN w:val="0"/>
              <w:bidi/>
              <w:adjustRightInd w:val="0"/>
              <w:jc w:val="both"/>
              <w:rPr>
                <w:rFonts w:ascii="Garamond" w:hAnsi="Garamond"/>
                <w:sz w:val="22"/>
                <w:szCs w:val="22"/>
                <w:rtl/>
                <w:lang w:bidi="he-IL"/>
              </w:rPr>
            </w:pPr>
          </w:p>
          <w:p w:rsidR="00A87C9E" w:rsidRPr="00F61801" w:rsidRDefault="00A87C9E" w:rsidP="00F61801">
            <w:pPr>
              <w:autoSpaceDE w:val="0"/>
              <w:autoSpaceDN w:val="0"/>
              <w:bidi/>
              <w:adjustRightInd w:val="0"/>
              <w:jc w:val="both"/>
              <w:rPr>
                <w:rFonts w:ascii="Garamond" w:hAnsi="Garamond"/>
                <w:sz w:val="22"/>
                <w:szCs w:val="22"/>
                <w:lang w:bidi="he-IL"/>
              </w:rPr>
            </w:pPr>
          </w:p>
          <w:p w:rsidR="00A87C9E" w:rsidRPr="00F61801" w:rsidRDefault="00A87C9E" w:rsidP="00F61801">
            <w:pPr>
              <w:autoSpaceDE w:val="0"/>
              <w:autoSpaceDN w:val="0"/>
              <w:bidi/>
              <w:adjustRightInd w:val="0"/>
              <w:jc w:val="both"/>
              <w:rPr>
                <w:rFonts w:ascii="Garamond" w:hAnsi="Garamond"/>
                <w:sz w:val="22"/>
                <w:szCs w:val="22"/>
                <w:lang w:bidi="he-IL"/>
              </w:rPr>
            </w:pPr>
          </w:p>
          <w:p w:rsidR="00E01F8A" w:rsidRPr="00F61801" w:rsidRDefault="00E01F8A" w:rsidP="00F61801">
            <w:pPr>
              <w:autoSpaceDE w:val="0"/>
              <w:autoSpaceDN w:val="0"/>
              <w:bidi/>
              <w:adjustRightInd w:val="0"/>
              <w:jc w:val="both"/>
              <w:rPr>
                <w:rFonts w:ascii="Garamond" w:hAnsi="Garamond" w:cs="ResponsaTTF"/>
                <w:color w:val="000000"/>
                <w:sz w:val="22"/>
                <w:szCs w:val="22"/>
                <w:rtl/>
                <w:lang w:bidi="he-IL"/>
              </w:rPr>
            </w:pPr>
            <w:r w:rsidRPr="00F61801">
              <w:rPr>
                <w:rFonts w:ascii="Garamond" w:hAnsi="Garamond"/>
                <w:sz w:val="22"/>
                <w:szCs w:val="22"/>
                <w:rtl/>
                <w:lang w:bidi="he-IL"/>
              </w:rPr>
              <w:t>במיעוט סחורה במיעוט דרך ארץ במיעוט תענוג במיעוט שינה במיעוט שיחה במיעוט שחוק בארך אפים בלב טוב באמונת חכמים ובקבלת היסורין המכיר את מקומו</w:t>
            </w:r>
            <w:r w:rsidRPr="00F61801">
              <w:rPr>
                <w:rFonts w:ascii="Garamond" w:hAnsi="Garamond" w:cs="ResponsaTTF"/>
                <w:color w:val="000000"/>
                <w:sz w:val="22"/>
                <w:szCs w:val="22"/>
                <w:rtl/>
                <w:lang w:bidi="he-IL"/>
              </w:rPr>
              <w:t xml:space="preserve"> </w:t>
            </w:r>
          </w:p>
          <w:p w:rsidR="00E01F8A" w:rsidRPr="00F61801" w:rsidRDefault="00E01F8A" w:rsidP="00F61801">
            <w:pPr>
              <w:bidi/>
              <w:jc w:val="both"/>
              <w:rPr>
                <w:rFonts w:ascii="Garamond" w:hAnsi="Garamond"/>
                <w:b/>
                <w:bCs/>
                <w:sz w:val="22"/>
                <w:szCs w:val="22"/>
                <w:lang w:bidi="he-IL"/>
              </w:rPr>
            </w:pPr>
          </w:p>
          <w:p w:rsidR="00E01F8A" w:rsidRPr="00F61801" w:rsidRDefault="00E01F8A" w:rsidP="00F61801">
            <w:pPr>
              <w:bidi/>
              <w:jc w:val="both"/>
              <w:rPr>
                <w:rFonts w:ascii="Garamond" w:hAnsi="Garamond"/>
                <w:b/>
                <w:bCs/>
                <w:sz w:val="22"/>
                <w:szCs w:val="22"/>
                <w:rtl/>
                <w:lang w:bidi="he-IL"/>
              </w:rPr>
            </w:pPr>
          </w:p>
          <w:p w:rsidR="00E01F8A" w:rsidRPr="00F61801" w:rsidRDefault="00E01F8A" w:rsidP="00F61801">
            <w:pPr>
              <w:bidi/>
              <w:jc w:val="both"/>
              <w:rPr>
                <w:rFonts w:ascii="Garamond" w:hAnsi="Garamond"/>
                <w:b/>
                <w:bCs/>
                <w:sz w:val="22"/>
                <w:szCs w:val="22"/>
                <w:lang w:bidi="he-IL"/>
              </w:rPr>
            </w:pPr>
          </w:p>
          <w:p w:rsidR="00E01F8A" w:rsidRPr="00F61801" w:rsidRDefault="00E01F8A" w:rsidP="00F61801">
            <w:pPr>
              <w:bidi/>
              <w:jc w:val="both"/>
              <w:rPr>
                <w:rFonts w:ascii="Garamond" w:hAnsi="Garamond"/>
                <w:b/>
                <w:bCs/>
                <w:sz w:val="22"/>
                <w:szCs w:val="22"/>
                <w:lang w:bidi="he-IL"/>
              </w:rPr>
            </w:pPr>
          </w:p>
          <w:p w:rsidR="00E01F8A" w:rsidRPr="00F61801" w:rsidRDefault="00E01F8A" w:rsidP="00F61801">
            <w:pPr>
              <w:autoSpaceDE w:val="0"/>
              <w:autoSpaceDN w:val="0"/>
              <w:bidi/>
              <w:adjustRightInd w:val="0"/>
              <w:jc w:val="both"/>
              <w:rPr>
                <w:rFonts w:ascii="Garamond" w:hAnsi="Garamond"/>
                <w:sz w:val="22"/>
                <w:szCs w:val="22"/>
                <w:rtl/>
                <w:lang w:bidi="he-IL"/>
              </w:rPr>
            </w:pPr>
            <w:r w:rsidRPr="00F61801">
              <w:rPr>
                <w:rFonts w:ascii="Garamond" w:hAnsi="Garamond"/>
                <w:sz w:val="22"/>
                <w:szCs w:val="22"/>
                <w:rtl/>
                <w:lang w:bidi="he-IL"/>
              </w:rPr>
              <w:t xml:space="preserve">והשמח בחלקו והעושה סייג לדבריו ואינו מחזיק טובה לעצמו אהוב אוהב את המקום אוהב את הבריות אוהב את הצדקות אוהב את המישרים אוהב את התוכחות מתרחק מן הכבוד ולא מגיס לבו בתלמודו ואינו שמח בהוראה </w:t>
            </w:r>
          </w:p>
          <w:p w:rsidR="00E01F8A" w:rsidRPr="00F61801" w:rsidRDefault="00E01F8A" w:rsidP="00F61801">
            <w:pPr>
              <w:autoSpaceDE w:val="0"/>
              <w:autoSpaceDN w:val="0"/>
              <w:bidi/>
              <w:adjustRightInd w:val="0"/>
              <w:jc w:val="both"/>
              <w:rPr>
                <w:rFonts w:ascii="Garamond" w:hAnsi="Garamond"/>
                <w:sz w:val="22"/>
                <w:szCs w:val="22"/>
                <w:rtl/>
                <w:lang w:bidi="he-IL"/>
              </w:rPr>
            </w:pPr>
          </w:p>
          <w:p w:rsidR="00E01F8A" w:rsidRPr="00F61801" w:rsidRDefault="00E01F8A" w:rsidP="00F61801">
            <w:pPr>
              <w:autoSpaceDE w:val="0"/>
              <w:autoSpaceDN w:val="0"/>
              <w:bidi/>
              <w:adjustRightInd w:val="0"/>
              <w:jc w:val="both"/>
              <w:rPr>
                <w:rFonts w:ascii="Garamond" w:hAnsi="Garamond"/>
                <w:sz w:val="22"/>
                <w:szCs w:val="22"/>
                <w:rtl/>
                <w:lang w:bidi="he-IL"/>
              </w:rPr>
            </w:pPr>
          </w:p>
          <w:p w:rsidR="00E01F8A" w:rsidRPr="00F61801" w:rsidRDefault="00E01F8A" w:rsidP="00F61801">
            <w:pPr>
              <w:autoSpaceDE w:val="0"/>
              <w:autoSpaceDN w:val="0"/>
              <w:bidi/>
              <w:adjustRightInd w:val="0"/>
              <w:jc w:val="both"/>
              <w:rPr>
                <w:rFonts w:ascii="Garamond" w:hAnsi="Garamond"/>
                <w:sz w:val="22"/>
                <w:szCs w:val="22"/>
                <w:rtl/>
                <w:lang w:bidi="he-IL"/>
              </w:rPr>
            </w:pPr>
          </w:p>
          <w:p w:rsidR="00E01F8A" w:rsidRPr="00F61801" w:rsidRDefault="00E01F8A" w:rsidP="00F61801">
            <w:pPr>
              <w:autoSpaceDE w:val="0"/>
              <w:autoSpaceDN w:val="0"/>
              <w:bidi/>
              <w:adjustRightInd w:val="0"/>
              <w:jc w:val="both"/>
              <w:rPr>
                <w:rFonts w:ascii="Garamond" w:hAnsi="Garamond"/>
                <w:sz w:val="22"/>
                <w:szCs w:val="22"/>
                <w:rtl/>
                <w:lang w:bidi="he-IL"/>
              </w:rPr>
            </w:pPr>
          </w:p>
          <w:p w:rsidR="00E01F8A" w:rsidRPr="00F61801" w:rsidRDefault="00E01F8A" w:rsidP="00F61801">
            <w:pPr>
              <w:autoSpaceDE w:val="0"/>
              <w:autoSpaceDN w:val="0"/>
              <w:bidi/>
              <w:adjustRightInd w:val="0"/>
              <w:jc w:val="both"/>
              <w:rPr>
                <w:rFonts w:ascii="Garamond" w:hAnsi="Garamond"/>
                <w:sz w:val="22"/>
                <w:szCs w:val="22"/>
                <w:rtl/>
                <w:lang w:bidi="he-IL"/>
              </w:rPr>
            </w:pPr>
          </w:p>
          <w:p w:rsidR="00E01F8A" w:rsidRPr="00F61801" w:rsidRDefault="00E01F8A" w:rsidP="00F61801">
            <w:pPr>
              <w:autoSpaceDE w:val="0"/>
              <w:autoSpaceDN w:val="0"/>
              <w:bidi/>
              <w:adjustRightInd w:val="0"/>
              <w:jc w:val="both"/>
              <w:rPr>
                <w:rFonts w:ascii="Garamond" w:hAnsi="Garamond"/>
                <w:sz w:val="22"/>
                <w:szCs w:val="22"/>
                <w:rtl/>
                <w:lang w:bidi="he-IL"/>
              </w:rPr>
            </w:pPr>
            <w:r w:rsidRPr="00F61801">
              <w:rPr>
                <w:rFonts w:ascii="Garamond" w:hAnsi="Garamond"/>
                <w:sz w:val="22"/>
                <w:szCs w:val="22"/>
                <w:rtl/>
                <w:lang w:bidi="he-IL"/>
              </w:rPr>
              <w:t xml:space="preserve">נושא בעול עם חבירו מכריעו לכף זכות מעמידו על האמת מעמידו על השלום מתישב לבו בתלמודו שואל ומשיב שומע ומוסיף הלומד על מנת ללמד והלומד על מנת לעשות המחכים את רבו והמכוין את שמועתו והאומר דבר בשם אומרו הא למדת שכל האומר דבר בשם אומרו מביא גאולה לעולם שנאמר: </w:t>
            </w:r>
            <w:r w:rsidRPr="00F61801">
              <w:rPr>
                <w:rFonts w:ascii="Garamond" w:hAnsi="Garamond"/>
                <w:sz w:val="22"/>
                <w:szCs w:val="22"/>
                <w:lang w:bidi="he-IL"/>
              </w:rPr>
              <w:t>)</w:t>
            </w:r>
            <w:r w:rsidRPr="00F61801">
              <w:rPr>
                <w:rFonts w:ascii="Garamond" w:hAnsi="Garamond"/>
                <w:sz w:val="22"/>
                <w:szCs w:val="22"/>
                <w:rtl/>
                <w:lang w:bidi="he-IL"/>
              </w:rPr>
              <w:t xml:space="preserve">אסתר ב:כב) </w:t>
            </w:r>
            <w:r w:rsidRPr="00F61801">
              <w:rPr>
                <w:rFonts w:ascii="Garamond" w:hAnsi="Garamond"/>
                <w:sz w:val="22"/>
                <w:szCs w:val="22"/>
                <w:rtl/>
                <w:lang w:bidi="he-IL"/>
              </w:rPr>
              <w:lastRenderedPageBreak/>
              <w:t>ותאמר אסתר למלך בשם מרדכי.</w:t>
            </w:r>
          </w:p>
          <w:p w:rsidR="00E01F8A" w:rsidRPr="00F61801" w:rsidRDefault="00E01F8A" w:rsidP="00F61801">
            <w:pPr>
              <w:autoSpaceDE w:val="0"/>
              <w:autoSpaceDN w:val="0"/>
              <w:bidi/>
              <w:adjustRightInd w:val="0"/>
              <w:jc w:val="both"/>
              <w:rPr>
                <w:rFonts w:ascii="Garamond" w:hAnsi="Garamond"/>
                <w:sz w:val="22"/>
                <w:szCs w:val="22"/>
                <w:lang w:bidi="he-IL"/>
              </w:rPr>
            </w:pPr>
          </w:p>
          <w:p w:rsidR="00E01F8A" w:rsidRPr="00F61801" w:rsidRDefault="00E01F8A" w:rsidP="00F61801">
            <w:pPr>
              <w:bidi/>
              <w:jc w:val="both"/>
              <w:rPr>
                <w:rFonts w:ascii="Garamond" w:hAnsi="Garamond"/>
                <w:b/>
                <w:bCs/>
                <w:sz w:val="22"/>
                <w:szCs w:val="22"/>
                <w:lang w:bidi="he-IL"/>
              </w:rPr>
            </w:pPr>
          </w:p>
        </w:tc>
      </w:tr>
    </w:tbl>
    <w:p w:rsidR="00E01F8A" w:rsidRPr="00F61801" w:rsidRDefault="00E01F8A" w:rsidP="00F61801">
      <w:pPr>
        <w:jc w:val="both"/>
        <w:rPr>
          <w:rFonts w:ascii="Garamond" w:hAnsi="Garamond"/>
          <w:b/>
          <w:bCs/>
          <w:sz w:val="22"/>
          <w:szCs w:val="22"/>
          <w:lang w:bidi="he-IL"/>
        </w:rPr>
      </w:pPr>
    </w:p>
    <w:p w:rsidR="00A87C9E" w:rsidRPr="00F61801" w:rsidRDefault="00A87C9E" w:rsidP="00F61801">
      <w:pPr>
        <w:jc w:val="both"/>
        <w:rPr>
          <w:rFonts w:ascii="Garamond" w:hAnsi="Garamond"/>
          <w:sz w:val="22"/>
          <w:szCs w:val="22"/>
          <w:lang w:val="fr-FR" w:bidi="he-IL"/>
        </w:rPr>
      </w:pPr>
      <w:r w:rsidRPr="00F61801">
        <w:rPr>
          <w:rFonts w:ascii="Garamond" w:hAnsi="Garamond"/>
          <w:sz w:val="22"/>
          <w:szCs w:val="22"/>
          <w:lang w:val="fr-FR" w:bidi="he-IL"/>
        </w:rPr>
        <w:t xml:space="preserve">Dans la prière que l’on dit à un </w:t>
      </w:r>
      <w:r w:rsidRPr="00F61801">
        <w:rPr>
          <w:rFonts w:ascii="Garamond" w:hAnsi="Garamond"/>
          <w:i/>
          <w:iCs/>
          <w:sz w:val="22"/>
          <w:szCs w:val="22"/>
          <w:lang w:val="fr-FR" w:bidi="he-IL"/>
        </w:rPr>
        <w:t>syioum</w:t>
      </w:r>
      <w:r w:rsidRPr="00F61801">
        <w:rPr>
          <w:rFonts w:ascii="Garamond" w:hAnsi="Garamond"/>
          <w:sz w:val="22"/>
          <w:szCs w:val="22"/>
          <w:lang w:val="fr-FR" w:bidi="he-IL"/>
        </w:rPr>
        <w:t xml:space="preserve">, lors de l’achèvement d’un traité du Talmud,  nous récitons : </w:t>
      </w:r>
      <w:r w:rsidRPr="00F61801">
        <w:rPr>
          <w:rFonts w:ascii="Garamond" w:hAnsi="Garamond"/>
          <w:i/>
          <w:sz w:val="22"/>
          <w:szCs w:val="22"/>
          <w:lang w:val="fr-FR" w:bidi="he-IL"/>
        </w:rPr>
        <w:t>Nous peinons et ils peinent (les non Juifs).</w:t>
      </w:r>
      <w:r w:rsidRPr="00F61801">
        <w:rPr>
          <w:rFonts w:ascii="Garamond" w:hAnsi="Garamond"/>
          <w:sz w:val="22"/>
          <w:szCs w:val="22"/>
          <w:lang w:val="fr-FR" w:bidi="he-IL"/>
        </w:rPr>
        <w:t xml:space="preserve"> </w:t>
      </w:r>
      <w:r w:rsidRPr="00F61801">
        <w:rPr>
          <w:rFonts w:ascii="Garamond" w:hAnsi="Garamond"/>
          <w:i/>
          <w:sz w:val="22"/>
          <w:szCs w:val="22"/>
          <w:lang w:val="fr-FR" w:bidi="he-IL"/>
        </w:rPr>
        <w:t>Nous peinons et recevons un salaire, et ils peinent et n’en reçoivent pas</w:t>
      </w:r>
      <w:r w:rsidRPr="00F61801">
        <w:rPr>
          <w:rFonts w:ascii="Garamond" w:hAnsi="Garamond"/>
          <w:sz w:val="22"/>
          <w:szCs w:val="22"/>
          <w:lang w:val="fr-FR" w:bidi="he-IL"/>
        </w:rPr>
        <w:t xml:space="preserve">. Le ‘Hafetz ‘Haïm demande : qu’est-ce que cela signifie qu’ils ne reçoivent pas de salaire ? Un tailleur ayant confectionné un costume pour un client n’est-il pas rémunéré pour son travail ? Le ‘Hafetz ‘Haïm explique ainsi : il est vrai que le tailleur est rémunéré pour le costume qu’il a confectionné. Cependant si le costume ne convient pas au client, il ne sera pas rémunéré. Tandis qu’avec l’étude de la Torah, la récompense ne dépend pas du </w:t>
      </w:r>
      <w:r w:rsidRPr="00F61801">
        <w:rPr>
          <w:rFonts w:ascii="Garamond" w:hAnsi="Garamond"/>
          <w:i/>
          <w:iCs/>
          <w:sz w:val="22"/>
          <w:szCs w:val="22"/>
          <w:lang w:val="fr-FR" w:bidi="he-IL"/>
        </w:rPr>
        <w:t>produit fini</w:t>
      </w:r>
      <w:r w:rsidRPr="00F61801">
        <w:rPr>
          <w:rFonts w:ascii="Garamond" w:hAnsi="Garamond"/>
          <w:sz w:val="22"/>
          <w:szCs w:val="22"/>
          <w:lang w:val="fr-FR" w:bidi="he-IL"/>
        </w:rPr>
        <w:t xml:space="preserve"> mais de l’</w:t>
      </w:r>
      <w:r w:rsidRPr="00F61801">
        <w:rPr>
          <w:rFonts w:ascii="Garamond" w:hAnsi="Garamond"/>
          <w:i/>
          <w:iCs/>
          <w:sz w:val="22"/>
          <w:szCs w:val="22"/>
          <w:lang w:val="fr-FR" w:bidi="he-IL"/>
        </w:rPr>
        <w:t>effort</w:t>
      </w:r>
      <w:r w:rsidRPr="00F61801">
        <w:rPr>
          <w:rFonts w:ascii="Garamond" w:hAnsi="Garamond"/>
          <w:sz w:val="22"/>
          <w:szCs w:val="22"/>
          <w:lang w:val="fr-FR" w:bidi="he-IL"/>
        </w:rPr>
        <w:t>. Il importe peu que l’individu comprenne ou non la Torah qu’il étudie, il est récompensé dans le Ciel pour l’effort investi.</w:t>
      </w:r>
    </w:p>
    <w:p w:rsidR="00E01F8A" w:rsidRPr="00F61801" w:rsidRDefault="00E01F8A" w:rsidP="00F61801">
      <w:pPr>
        <w:jc w:val="both"/>
        <w:rPr>
          <w:rFonts w:ascii="Garamond" w:hAnsi="Garamond"/>
          <w:b/>
          <w:bCs/>
          <w:sz w:val="22"/>
          <w:szCs w:val="22"/>
          <w:lang w:val="fr-FR"/>
        </w:rPr>
      </w:pPr>
    </w:p>
    <w:p w:rsidR="00E01F8A" w:rsidRPr="00F61801" w:rsidRDefault="00E01F8A" w:rsidP="00F61801">
      <w:pPr>
        <w:jc w:val="both"/>
        <w:rPr>
          <w:rFonts w:ascii="Garamond" w:hAnsi="Garamond"/>
          <w:b/>
          <w:bCs/>
          <w:sz w:val="22"/>
          <w:szCs w:val="22"/>
          <w:lang w:val="fr-FR"/>
        </w:rPr>
      </w:pPr>
      <w:r w:rsidRPr="00F61801">
        <w:rPr>
          <w:rFonts w:ascii="Garamond" w:hAnsi="Garamond"/>
          <w:b/>
          <w:bCs/>
          <w:sz w:val="22"/>
          <w:szCs w:val="22"/>
          <w:lang w:val="fr-FR"/>
        </w:rPr>
        <w:t xml:space="preserve">2. </w:t>
      </w:r>
      <w:r w:rsidR="00362647" w:rsidRPr="00F61801">
        <w:rPr>
          <w:rFonts w:ascii="Garamond" w:hAnsi="Garamond"/>
          <w:b/>
          <w:bCs/>
          <w:i/>
          <w:iCs/>
          <w:sz w:val="22"/>
          <w:szCs w:val="22"/>
          <w:lang w:val="fr-FR" w:bidi="he-IL"/>
        </w:rPr>
        <w:t>Pirké</w:t>
      </w:r>
      <w:r w:rsidR="002467EA" w:rsidRPr="00F61801">
        <w:rPr>
          <w:rFonts w:ascii="Garamond" w:hAnsi="Garamond"/>
          <w:b/>
          <w:bCs/>
          <w:i/>
          <w:iCs/>
          <w:sz w:val="22"/>
          <w:szCs w:val="22"/>
          <w:lang w:val="fr-FR" w:bidi="he-IL"/>
        </w:rPr>
        <w:t xml:space="preserve"> Avot</w:t>
      </w:r>
      <w:r w:rsidR="002467EA" w:rsidRPr="00F61801">
        <w:rPr>
          <w:rFonts w:ascii="Garamond" w:hAnsi="Garamond"/>
          <w:b/>
          <w:bCs/>
          <w:sz w:val="22"/>
          <w:szCs w:val="22"/>
          <w:lang w:val="fr-FR" w:bidi="he-IL"/>
        </w:rPr>
        <w:t xml:space="preserve"> 5 : 23 – La récompense pour l’étude de la Torah dépend de l’effort, et non du résultat.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4212"/>
      </w:tblGrid>
      <w:tr w:rsidR="00E01F8A" w:rsidRPr="00F61801">
        <w:tc>
          <w:tcPr>
            <w:tcW w:w="4678" w:type="dxa"/>
          </w:tcPr>
          <w:p w:rsidR="00E01F8A" w:rsidRPr="00F61801" w:rsidRDefault="002467EA" w:rsidP="00F61801">
            <w:pPr>
              <w:jc w:val="both"/>
              <w:rPr>
                <w:rFonts w:ascii="Garamond" w:hAnsi="Garamond"/>
                <w:sz w:val="22"/>
                <w:szCs w:val="22"/>
                <w:lang w:val="fr-FR" w:bidi="he-IL"/>
              </w:rPr>
            </w:pPr>
            <w:r w:rsidRPr="00F61801">
              <w:rPr>
                <w:rFonts w:ascii="Garamond" w:hAnsi="Garamond"/>
                <w:sz w:val="22"/>
                <w:szCs w:val="22"/>
                <w:lang w:val="fr-FR" w:bidi="he-IL"/>
              </w:rPr>
              <w:t>La récompense est proportionnelle à l’effort.</w:t>
            </w:r>
          </w:p>
        </w:tc>
        <w:tc>
          <w:tcPr>
            <w:tcW w:w="4212" w:type="dxa"/>
          </w:tcPr>
          <w:p w:rsidR="00E01F8A" w:rsidRPr="00F61801" w:rsidRDefault="00E01F8A" w:rsidP="00F61801">
            <w:pPr>
              <w:jc w:val="both"/>
              <w:rPr>
                <w:rFonts w:ascii="Garamond" w:hAnsi="Garamond"/>
                <w:sz w:val="22"/>
                <w:szCs w:val="22"/>
                <w:rtl/>
                <w:lang w:bidi="he-IL"/>
              </w:rPr>
            </w:pPr>
            <w:r w:rsidRPr="00F61801">
              <w:rPr>
                <w:rFonts w:ascii="Garamond" w:hAnsi="Garamond"/>
                <w:sz w:val="22"/>
                <w:szCs w:val="22"/>
                <w:rtl/>
                <w:lang w:bidi="he-IL"/>
              </w:rPr>
              <w:t xml:space="preserve">לפום צערא אגרא.                                          </w:t>
            </w:r>
          </w:p>
        </w:tc>
      </w:tr>
    </w:tbl>
    <w:p w:rsidR="00E01F8A" w:rsidRPr="00F61801" w:rsidRDefault="00E01F8A" w:rsidP="00F61801">
      <w:pPr>
        <w:jc w:val="both"/>
        <w:rPr>
          <w:rFonts w:ascii="Garamond" w:hAnsi="Garamond"/>
          <w:sz w:val="22"/>
          <w:szCs w:val="22"/>
          <w:lang w:bidi="he-IL"/>
        </w:rPr>
      </w:pPr>
    </w:p>
    <w:p w:rsidR="00E01F8A" w:rsidRPr="00F61801" w:rsidRDefault="00E01F8A" w:rsidP="00F61801">
      <w:pPr>
        <w:pStyle w:val="Corpsdetexte2"/>
        <w:jc w:val="both"/>
        <w:rPr>
          <w:rFonts w:ascii="Garamond" w:hAnsi="Garamond"/>
          <w:sz w:val="22"/>
          <w:szCs w:val="22"/>
          <w:lang w:val="fr-FR" w:bidi="he-IL"/>
        </w:rPr>
      </w:pPr>
      <w:r w:rsidRPr="00F61801">
        <w:rPr>
          <w:rFonts w:ascii="Garamond" w:hAnsi="Garamond"/>
          <w:sz w:val="22"/>
          <w:szCs w:val="22"/>
          <w:lang w:val="fr-FR" w:bidi="he-IL"/>
        </w:rPr>
        <w:t xml:space="preserve">3. </w:t>
      </w:r>
      <w:r w:rsidR="002467EA" w:rsidRPr="00F61801">
        <w:rPr>
          <w:rFonts w:ascii="Garamond" w:hAnsi="Garamond"/>
          <w:i/>
          <w:iCs/>
          <w:sz w:val="22"/>
          <w:szCs w:val="22"/>
          <w:lang w:val="fr-FR" w:bidi="he-IL"/>
        </w:rPr>
        <w:t>Rabbi Ovadiah de Bartenoura</w:t>
      </w:r>
      <w:r w:rsidR="002467EA" w:rsidRPr="00F61801">
        <w:rPr>
          <w:rFonts w:ascii="Garamond" w:hAnsi="Garamond"/>
          <w:sz w:val="22"/>
          <w:szCs w:val="22"/>
          <w:lang w:val="fr-FR" w:bidi="he-IL"/>
        </w:rPr>
        <w:t xml:space="preserve"> 5 : 23 – Plus l’effort investi dans l’étude de la Torah est grand, plus grande en est la récompense.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4212"/>
      </w:tblGrid>
      <w:tr w:rsidR="00E01F8A" w:rsidRPr="00F61801">
        <w:tc>
          <w:tcPr>
            <w:tcW w:w="4678" w:type="dxa"/>
          </w:tcPr>
          <w:p w:rsidR="00E01F8A" w:rsidRPr="00F61801" w:rsidRDefault="002467EA" w:rsidP="00F61801">
            <w:pPr>
              <w:jc w:val="both"/>
              <w:rPr>
                <w:rFonts w:ascii="Garamond" w:hAnsi="Garamond"/>
                <w:sz w:val="22"/>
                <w:szCs w:val="22"/>
                <w:lang w:val="fr-FR" w:bidi="he-IL"/>
              </w:rPr>
            </w:pPr>
            <w:r w:rsidRPr="00F61801">
              <w:rPr>
                <w:rFonts w:ascii="Garamond" w:hAnsi="Garamond"/>
                <w:sz w:val="22"/>
                <w:szCs w:val="22"/>
                <w:lang w:val="fr-FR" w:bidi="he-IL"/>
              </w:rPr>
              <w:t>La récompense pour l’étude de la Torah est proportionnelle à la quantité de difficultés endurées pour celle-ci.</w:t>
            </w:r>
          </w:p>
        </w:tc>
        <w:tc>
          <w:tcPr>
            <w:tcW w:w="4212" w:type="dxa"/>
          </w:tcPr>
          <w:p w:rsidR="00E01F8A" w:rsidRPr="00F61801" w:rsidRDefault="00E01F8A" w:rsidP="00F61801">
            <w:pPr>
              <w:bidi/>
              <w:jc w:val="both"/>
              <w:rPr>
                <w:rFonts w:ascii="Garamond" w:hAnsi="Garamond"/>
                <w:sz w:val="22"/>
                <w:szCs w:val="22"/>
                <w:rtl/>
                <w:lang w:bidi="he-IL"/>
              </w:rPr>
            </w:pPr>
            <w:r w:rsidRPr="00F61801">
              <w:rPr>
                <w:rFonts w:ascii="Garamond" w:hAnsi="Garamond"/>
                <w:sz w:val="22"/>
                <w:szCs w:val="22"/>
                <w:rtl/>
                <w:lang w:bidi="he-IL"/>
              </w:rPr>
              <w:t xml:space="preserve">כפי רוב הצער שאתה סובל בלמוד התורה, כן יהיה שכרך מרובה.                          </w:t>
            </w:r>
          </w:p>
        </w:tc>
      </w:tr>
    </w:tbl>
    <w:p w:rsidR="00E01F8A" w:rsidRPr="00F61801" w:rsidRDefault="00E01F8A" w:rsidP="00F61801">
      <w:pPr>
        <w:jc w:val="both"/>
        <w:rPr>
          <w:rFonts w:ascii="Garamond" w:hAnsi="Garamond"/>
          <w:b/>
          <w:bCs/>
          <w:sz w:val="22"/>
          <w:szCs w:val="22"/>
          <w:lang w:bidi="he-IL"/>
        </w:rPr>
      </w:pPr>
    </w:p>
    <w:p w:rsidR="00E01F8A" w:rsidRPr="00F61801" w:rsidRDefault="00E01F8A" w:rsidP="00F61801">
      <w:pPr>
        <w:jc w:val="both"/>
        <w:rPr>
          <w:rFonts w:ascii="Garamond" w:hAnsi="Garamond"/>
          <w:b/>
          <w:bCs/>
          <w:sz w:val="22"/>
          <w:szCs w:val="22"/>
          <w:lang w:val="fr-FR" w:bidi="he-IL"/>
        </w:rPr>
      </w:pPr>
      <w:r w:rsidRPr="00F61801">
        <w:rPr>
          <w:rFonts w:ascii="Garamond" w:hAnsi="Garamond"/>
          <w:b/>
          <w:bCs/>
          <w:sz w:val="22"/>
          <w:szCs w:val="22"/>
          <w:lang w:val="fr-FR" w:bidi="he-IL"/>
        </w:rPr>
        <w:t xml:space="preserve">4. </w:t>
      </w:r>
      <w:r w:rsidR="002467EA" w:rsidRPr="00F61801">
        <w:rPr>
          <w:rFonts w:ascii="Garamond" w:hAnsi="Garamond"/>
          <w:b/>
          <w:bCs/>
          <w:sz w:val="22"/>
          <w:szCs w:val="22"/>
          <w:lang w:val="fr-FR" w:bidi="he-IL"/>
        </w:rPr>
        <w:t>Ibid. 2 : 16 – La Torah est infinie. Malgré le sentiment d’en avoir saisi le sens, elle reste une source intarissable d’enseignements.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4"/>
        <w:gridCol w:w="4212"/>
      </w:tblGrid>
      <w:tr w:rsidR="00E01F8A" w:rsidRPr="00F61801">
        <w:tc>
          <w:tcPr>
            <w:tcW w:w="4644" w:type="dxa"/>
          </w:tcPr>
          <w:p w:rsidR="00E01F8A" w:rsidRPr="00F61801" w:rsidRDefault="002467EA" w:rsidP="00F61801">
            <w:pPr>
              <w:jc w:val="both"/>
              <w:rPr>
                <w:rFonts w:ascii="Garamond" w:hAnsi="Garamond"/>
                <w:sz w:val="22"/>
                <w:szCs w:val="22"/>
                <w:lang w:val="fr-FR" w:bidi="he-IL"/>
              </w:rPr>
            </w:pPr>
            <w:r w:rsidRPr="00F61801">
              <w:rPr>
                <w:rFonts w:ascii="Garamond" w:hAnsi="Garamond"/>
                <w:sz w:val="22"/>
                <w:szCs w:val="22"/>
                <w:lang w:val="fr-FR" w:bidi="he-IL"/>
              </w:rPr>
              <w:t>Il ne t’incombe pas de terminer le travail ; mais tu n’es pas libre de t’en dispenser.</w:t>
            </w:r>
          </w:p>
        </w:tc>
        <w:tc>
          <w:tcPr>
            <w:tcW w:w="4212" w:type="dxa"/>
          </w:tcPr>
          <w:p w:rsidR="00E01F8A" w:rsidRPr="00F61801" w:rsidRDefault="00E01F8A" w:rsidP="00F61801">
            <w:pPr>
              <w:bidi/>
              <w:jc w:val="both"/>
              <w:rPr>
                <w:rFonts w:ascii="Garamond" w:hAnsi="Garamond"/>
                <w:sz w:val="22"/>
                <w:szCs w:val="22"/>
                <w:rtl/>
                <w:lang w:bidi="he-IL"/>
              </w:rPr>
            </w:pPr>
            <w:r w:rsidRPr="00F61801">
              <w:rPr>
                <w:rFonts w:ascii="Garamond" w:hAnsi="Garamond"/>
                <w:sz w:val="22"/>
                <w:szCs w:val="22"/>
                <w:rtl/>
                <w:lang w:bidi="he-IL"/>
              </w:rPr>
              <w:t xml:space="preserve">לא עליך המלאכה לגמור ולא אתה בן חורין ליבטל ממנה.                                </w:t>
            </w:r>
          </w:p>
        </w:tc>
      </w:tr>
    </w:tbl>
    <w:p w:rsidR="00E01F8A" w:rsidRPr="00F61801" w:rsidRDefault="00E01F8A" w:rsidP="00F61801">
      <w:pPr>
        <w:jc w:val="both"/>
        <w:rPr>
          <w:rFonts w:ascii="Garamond" w:hAnsi="Garamond"/>
          <w:b/>
          <w:bCs/>
          <w:sz w:val="22"/>
          <w:szCs w:val="22"/>
          <w:lang w:bidi="he-IL"/>
        </w:rPr>
      </w:pPr>
    </w:p>
    <w:p w:rsidR="00E01F8A" w:rsidRPr="00F61801" w:rsidRDefault="00E01F8A" w:rsidP="00F61801">
      <w:pPr>
        <w:jc w:val="both"/>
        <w:rPr>
          <w:rFonts w:ascii="Garamond" w:hAnsi="Garamond"/>
          <w:b/>
          <w:bCs/>
          <w:sz w:val="22"/>
          <w:szCs w:val="22"/>
          <w:lang w:val="fr-FR" w:bidi="he-IL"/>
        </w:rPr>
      </w:pPr>
      <w:r w:rsidRPr="00F61801">
        <w:rPr>
          <w:rFonts w:ascii="Garamond" w:hAnsi="Garamond"/>
          <w:b/>
          <w:bCs/>
          <w:sz w:val="22"/>
          <w:szCs w:val="22"/>
          <w:lang w:val="fr-FR" w:bidi="he-IL"/>
        </w:rPr>
        <w:t xml:space="preserve">5. </w:t>
      </w:r>
      <w:r w:rsidR="002467EA" w:rsidRPr="00F61801">
        <w:rPr>
          <w:rFonts w:ascii="Garamond" w:hAnsi="Garamond"/>
          <w:b/>
          <w:bCs/>
          <w:i/>
          <w:iCs/>
          <w:sz w:val="22"/>
          <w:szCs w:val="22"/>
          <w:lang w:val="fr-FR" w:bidi="he-IL"/>
        </w:rPr>
        <w:t>Talm</w:t>
      </w:r>
      <w:r w:rsidR="00362647" w:rsidRPr="00F61801">
        <w:rPr>
          <w:rFonts w:ascii="Garamond" w:hAnsi="Garamond"/>
          <w:b/>
          <w:bCs/>
          <w:i/>
          <w:iCs/>
          <w:sz w:val="22"/>
          <w:szCs w:val="22"/>
          <w:lang w:val="fr-FR" w:bidi="he-IL"/>
        </w:rPr>
        <w:t>o</w:t>
      </w:r>
      <w:r w:rsidR="002467EA" w:rsidRPr="00F61801">
        <w:rPr>
          <w:rFonts w:ascii="Garamond" w:hAnsi="Garamond"/>
          <w:b/>
          <w:bCs/>
          <w:i/>
          <w:iCs/>
          <w:sz w:val="22"/>
          <w:szCs w:val="22"/>
          <w:lang w:val="fr-FR" w:bidi="he-IL"/>
        </w:rPr>
        <w:t>ud Bavli</w:t>
      </w:r>
      <w:r w:rsidR="002467EA" w:rsidRPr="00F61801">
        <w:rPr>
          <w:rFonts w:ascii="Garamond" w:hAnsi="Garamond"/>
          <w:b/>
          <w:bCs/>
          <w:sz w:val="22"/>
          <w:szCs w:val="22"/>
          <w:lang w:val="fr-FR" w:bidi="he-IL"/>
        </w:rPr>
        <w:t>, Niddah 70b – Nous devons prier Hachem, demandant de l’aide dans la compréhension de Sa sainte sagesse.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45"/>
        <w:gridCol w:w="4311"/>
      </w:tblGrid>
      <w:tr w:rsidR="00E01F8A" w:rsidRPr="00F61801">
        <w:tc>
          <w:tcPr>
            <w:tcW w:w="10080" w:type="dxa"/>
          </w:tcPr>
          <w:p w:rsidR="00E01F8A" w:rsidRPr="00F61801" w:rsidRDefault="002467EA" w:rsidP="00F61801">
            <w:pPr>
              <w:jc w:val="both"/>
              <w:rPr>
                <w:rFonts w:ascii="Garamond" w:hAnsi="Garamond"/>
                <w:sz w:val="22"/>
                <w:szCs w:val="22"/>
                <w:lang w:val="fr-FR" w:bidi="he-IL"/>
              </w:rPr>
            </w:pPr>
            <w:r w:rsidRPr="00F61801">
              <w:rPr>
                <w:rFonts w:ascii="Garamond" w:hAnsi="Garamond"/>
                <w:sz w:val="22"/>
                <w:szCs w:val="22"/>
                <w:lang w:val="fr-FR" w:bidi="he-IL"/>
              </w:rPr>
              <w:t>Que devons nous faire afin de devenir sage [à part étudier la Torah] ? … Nous devons demander Sa clémence, Lui à qui la sagesse appartient, comme il est écrit, « Car D. donne sagesse ; de Sa bouche vient savoir et compréhension. »</w:t>
            </w:r>
          </w:p>
        </w:tc>
        <w:tc>
          <w:tcPr>
            <w:tcW w:w="10080" w:type="dxa"/>
          </w:tcPr>
          <w:p w:rsidR="00E01F8A" w:rsidRPr="00F61801" w:rsidRDefault="00E01F8A" w:rsidP="00F61801">
            <w:pPr>
              <w:bidi/>
              <w:jc w:val="both"/>
              <w:rPr>
                <w:rFonts w:ascii="Garamond" w:hAnsi="Garamond"/>
                <w:sz w:val="22"/>
                <w:szCs w:val="22"/>
                <w:rtl/>
                <w:lang w:bidi="he-IL"/>
              </w:rPr>
            </w:pPr>
            <w:r w:rsidRPr="00F61801">
              <w:rPr>
                <w:rFonts w:ascii="Garamond" w:hAnsi="Garamond"/>
                <w:sz w:val="22"/>
                <w:szCs w:val="22"/>
                <w:rtl/>
                <w:lang w:bidi="he-IL"/>
              </w:rPr>
              <w:t xml:space="preserve">מה יעשה אדם ויחכם?...יבקשו רחמים ממי שהחכמה שלו שנאמר "כי ה' יתן חכמה מפיו דעת ותבונה."          </w:t>
            </w:r>
          </w:p>
        </w:tc>
      </w:tr>
    </w:tbl>
    <w:p w:rsidR="00E01F8A" w:rsidRPr="00F61801" w:rsidRDefault="00E01F8A" w:rsidP="00F61801">
      <w:pPr>
        <w:jc w:val="both"/>
        <w:rPr>
          <w:rFonts w:ascii="Garamond" w:hAnsi="Garamond"/>
          <w:sz w:val="22"/>
          <w:szCs w:val="22"/>
          <w:lang w:bidi="he-IL"/>
        </w:rPr>
      </w:pPr>
    </w:p>
    <w:p w:rsidR="002467EA" w:rsidRPr="00F61801" w:rsidRDefault="002467EA" w:rsidP="00F61801">
      <w:pPr>
        <w:jc w:val="both"/>
        <w:rPr>
          <w:rFonts w:ascii="Garamond" w:hAnsi="Garamond"/>
          <w:sz w:val="22"/>
          <w:szCs w:val="22"/>
          <w:lang w:val="fr-FR" w:bidi="he-IL"/>
        </w:rPr>
      </w:pPr>
      <w:r w:rsidRPr="00F61801">
        <w:rPr>
          <w:rFonts w:ascii="Garamond" w:hAnsi="Garamond"/>
          <w:sz w:val="22"/>
          <w:szCs w:val="22"/>
          <w:lang w:val="fr-FR" w:bidi="he-IL"/>
        </w:rPr>
        <w:t>Un magnifique exemple d’une telle requête se trouve dans une prière que nous récitons chaque matin :</w:t>
      </w:r>
    </w:p>
    <w:p w:rsidR="00E01F8A" w:rsidRPr="00F61801" w:rsidRDefault="00E01F8A" w:rsidP="00F61801">
      <w:pPr>
        <w:jc w:val="both"/>
        <w:rPr>
          <w:rFonts w:ascii="Garamond" w:hAnsi="Garamond"/>
          <w:sz w:val="22"/>
          <w:szCs w:val="22"/>
          <w:lang w:val="fr-FR" w:bidi="he-IL"/>
        </w:rPr>
      </w:pPr>
    </w:p>
    <w:p w:rsidR="00E01F8A" w:rsidRPr="00F61801" w:rsidRDefault="00E01F8A" w:rsidP="00F61801">
      <w:pPr>
        <w:jc w:val="both"/>
        <w:rPr>
          <w:rFonts w:ascii="Garamond" w:hAnsi="Garamond"/>
          <w:b/>
          <w:bCs/>
          <w:sz w:val="22"/>
          <w:szCs w:val="22"/>
          <w:lang w:val="fr-FR" w:bidi="he-IL"/>
        </w:rPr>
      </w:pPr>
      <w:r w:rsidRPr="00F61801">
        <w:rPr>
          <w:rFonts w:ascii="Garamond" w:hAnsi="Garamond"/>
          <w:b/>
          <w:bCs/>
          <w:sz w:val="22"/>
          <w:szCs w:val="22"/>
          <w:lang w:val="fr-FR" w:bidi="he-IL"/>
        </w:rPr>
        <w:t xml:space="preserve">6. </w:t>
      </w:r>
      <w:r w:rsidR="002467EA" w:rsidRPr="00F61801">
        <w:rPr>
          <w:rFonts w:ascii="Garamond" w:hAnsi="Garamond"/>
          <w:b/>
          <w:bCs/>
          <w:sz w:val="22"/>
          <w:szCs w:val="22"/>
          <w:lang w:val="fr-FR" w:bidi="he-IL"/>
        </w:rPr>
        <w:t xml:space="preserve">Les prières journalières, </w:t>
      </w:r>
      <w:r w:rsidR="002467EA" w:rsidRPr="00F61801">
        <w:rPr>
          <w:rFonts w:ascii="Garamond" w:hAnsi="Garamond"/>
          <w:b/>
          <w:bCs/>
          <w:i/>
          <w:sz w:val="22"/>
          <w:szCs w:val="22"/>
          <w:lang w:val="fr-FR" w:bidi="he-IL"/>
        </w:rPr>
        <w:t>Sidour Art</w:t>
      </w:r>
      <w:r w:rsidR="00BE4AC3" w:rsidRPr="00F61801">
        <w:rPr>
          <w:rFonts w:ascii="Garamond" w:hAnsi="Garamond"/>
          <w:b/>
          <w:bCs/>
          <w:i/>
          <w:sz w:val="22"/>
          <w:szCs w:val="22"/>
          <w:lang w:val="fr-FR" w:bidi="he-IL"/>
        </w:rPr>
        <w:t xml:space="preserve"> </w:t>
      </w:r>
      <w:r w:rsidR="002467EA" w:rsidRPr="00F61801">
        <w:rPr>
          <w:rFonts w:ascii="Garamond" w:hAnsi="Garamond"/>
          <w:b/>
          <w:bCs/>
          <w:i/>
          <w:sz w:val="22"/>
          <w:szCs w:val="22"/>
          <w:lang w:val="fr-FR" w:bidi="he-IL"/>
        </w:rPr>
        <w:t xml:space="preserve">Scroll, </w:t>
      </w:r>
      <w:r w:rsidR="002467EA" w:rsidRPr="00F61801">
        <w:rPr>
          <w:rFonts w:ascii="Garamond" w:hAnsi="Garamond"/>
          <w:b/>
          <w:bCs/>
          <w:sz w:val="22"/>
          <w:szCs w:val="22"/>
          <w:lang w:val="fr-FR" w:bidi="he-IL"/>
        </w:rPr>
        <w:t>p.89 – Prière journalière où nous demandons à D. de nous aider à comprendre Sa Torah.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4"/>
        <w:gridCol w:w="4322"/>
      </w:tblGrid>
      <w:tr w:rsidR="00E01F8A" w:rsidRPr="00F61801">
        <w:tc>
          <w:tcPr>
            <w:tcW w:w="4534" w:type="dxa"/>
          </w:tcPr>
          <w:p w:rsidR="00E01F8A" w:rsidRPr="00F61801" w:rsidRDefault="002467EA" w:rsidP="00F61801">
            <w:pPr>
              <w:jc w:val="both"/>
              <w:rPr>
                <w:rFonts w:ascii="Garamond" w:hAnsi="Garamond"/>
                <w:sz w:val="22"/>
                <w:szCs w:val="22"/>
                <w:lang w:val="fr-FR" w:bidi="he-IL"/>
              </w:rPr>
            </w:pPr>
            <w:r w:rsidRPr="00F61801">
              <w:rPr>
                <w:rFonts w:ascii="Garamond" w:hAnsi="Garamond"/>
                <w:sz w:val="22"/>
                <w:szCs w:val="22"/>
                <w:lang w:val="fr-FR" w:bidi="he-IL"/>
              </w:rPr>
              <w:t>Notre Père – Père miséricordieux ! – soit clément envers nous et donne en nos cœurs la capacité de comprendre et élucider, d’écouter, d’apprendre, d’enseigner, d’observer, d’accomplir, et de réaliser toutes les paroles de l’enseignement de Ta Torah avec amour…</w:t>
            </w:r>
          </w:p>
        </w:tc>
        <w:tc>
          <w:tcPr>
            <w:tcW w:w="4322" w:type="dxa"/>
          </w:tcPr>
          <w:p w:rsidR="00E01F8A" w:rsidRPr="00F61801" w:rsidRDefault="00E01F8A" w:rsidP="00F61801">
            <w:pPr>
              <w:bidi/>
              <w:jc w:val="both"/>
              <w:rPr>
                <w:rFonts w:ascii="Garamond" w:hAnsi="Garamond"/>
                <w:sz w:val="22"/>
                <w:szCs w:val="22"/>
                <w:rtl/>
                <w:lang w:bidi="he-IL"/>
              </w:rPr>
            </w:pPr>
            <w:r w:rsidRPr="00F61801">
              <w:rPr>
                <w:rFonts w:ascii="Garamond" w:hAnsi="Garamond"/>
                <w:sz w:val="22"/>
                <w:szCs w:val="22"/>
                <w:rtl/>
                <w:lang w:bidi="he-IL"/>
              </w:rPr>
              <w:t xml:space="preserve">אבינו אב הרחמן המרחם רחם עלינו ותן בלבנו להבין ולהשכיל לשמוע ללמוד וללמד לשמור ולעשות ולקיים את כל דברי תלמוד תורתך באהבה.              </w:t>
            </w:r>
          </w:p>
        </w:tc>
      </w:tr>
    </w:tbl>
    <w:p w:rsidR="00E01F8A" w:rsidRPr="00F61801" w:rsidRDefault="00E01F8A" w:rsidP="00F61801">
      <w:pPr>
        <w:jc w:val="both"/>
        <w:rPr>
          <w:rFonts w:ascii="Garamond" w:hAnsi="Garamond"/>
          <w:sz w:val="22"/>
          <w:szCs w:val="22"/>
          <w:lang w:bidi="he-I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8897"/>
      </w:tblGrid>
      <w:tr w:rsidR="00E01F8A" w:rsidRPr="00F61801">
        <w:tc>
          <w:tcPr>
            <w:tcW w:w="8897" w:type="dxa"/>
            <w:shd w:val="clear" w:color="auto" w:fill="D9D9D9"/>
          </w:tcPr>
          <w:p w:rsidR="00E01F8A" w:rsidRPr="00F61801" w:rsidRDefault="002467EA" w:rsidP="00F61801">
            <w:pPr>
              <w:jc w:val="both"/>
              <w:rPr>
                <w:rFonts w:ascii="Garamond" w:hAnsi="Garamond"/>
                <w:b/>
                <w:sz w:val="22"/>
                <w:szCs w:val="22"/>
                <w:u w:val="single"/>
                <w:rtl/>
                <w:lang w:val="fr-FR" w:bidi="he-IL"/>
              </w:rPr>
            </w:pPr>
            <w:r w:rsidRPr="00F61801">
              <w:rPr>
                <w:rFonts w:ascii="Garamond" w:hAnsi="Garamond"/>
                <w:b/>
                <w:sz w:val="22"/>
                <w:szCs w:val="22"/>
                <w:u w:val="single"/>
                <w:lang w:val="fr-FR" w:bidi="he-IL"/>
              </w:rPr>
              <w:t>Points clés de la cinquième partie</w:t>
            </w:r>
          </w:p>
          <w:p w:rsidR="00E01F8A" w:rsidRPr="00F61801" w:rsidRDefault="00E01F8A" w:rsidP="00F61801">
            <w:pPr>
              <w:jc w:val="both"/>
              <w:rPr>
                <w:rFonts w:ascii="Garamond" w:hAnsi="Garamond"/>
                <w:sz w:val="22"/>
                <w:szCs w:val="22"/>
                <w:lang w:val="fr-FR"/>
              </w:rPr>
            </w:pPr>
          </w:p>
          <w:p w:rsidR="002467EA" w:rsidRPr="00F61801" w:rsidRDefault="002467EA" w:rsidP="00F61801">
            <w:pPr>
              <w:numPr>
                <w:ilvl w:val="0"/>
                <w:numId w:val="36"/>
              </w:numPr>
              <w:jc w:val="both"/>
              <w:rPr>
                <w:rFonts w:ascii="Garamond" w:hAnsi="Garamond"/>
                <w:b/>
                <w:bCs/>
                <w:sz w:val="22"/>
                <w:szCs w:val="22"/>
                <w:u w:val="single"/>
                <w:lang w:val="fr-FR" w:bidi="he-IL"/>
              </w:rPr>
            </w:pPr>
            <w:r w:rsidRPr="00F61801">
              <w:rPr>
                <w:rFonts w:ascii="Garamond" w:hAnsi="Garamond"/>
                <w:b/>
                <w:bCs/>
                <w:sz w:val="22"/>
                <w:szCs w:val="22"/>
                <w:lang w:val="fr-FR" w:bidi="he-IL"/>
              </w:rPr>
              <w:t>L’étude de la Torah n’est pas réservée aux intellectuels ; elle concerne chaque Juif, à son niveau. La Torah est porteuse d’un message pour chacun d’entre nous, nous donnant conseils et directives quelque soit les situations auxquelles nous sommes confrontés. L’important n’est pas notre intelligence ou notre culture, mais la quantité d’efforts que nous investissons dans notre étude de la Torah.</w:t>
            </w:r>
          </w:p>
          <w:p w:rsidR="002467EA" w:rsidRPr="00F61801" w:rsidRDefault="002467EA" w:rsidP="00F61801">
            <w:pPr>
              <w:jc w:val="both"/>
              <w:rPr>
                <w:rFonts w:ascii="Garamond" w:hAnsi="Garamond"/>
                <w:sz w:val="22"/>
                <w:szCs w:val="22"/>
                <w:lang w:val="fr-FR"/>
              </w:rPr>
            </w:pPr>
          </w:p>
          <w:p w:rsidR="002467EA" w:rsidRPr="00F61801" w:rsidRDefault="002467EA" w:rsidP="00F61801">
            <w:pPr>
              <w:numPr>
                <w:ilvl w:val="0"/>
                <w:numId w:val="36"/>
              </w:numPr>
              <w:jc w:val="both"/>
              <w:rPr>
                <w:rFonts w:ascii="Garamond" w:hAnsi="Garamond"/>
                <w:b/>
                <w:bCs/>
                <w:sz w:val="22"/>
                <w:szCs w:val="22"/>
                <w:lang w:val="fr-FR" w:bidi="he-IL"/>
              </w:rPr>
            </w:pPr>
            <w:r w:rsidRPr="00F61801">
              <w:rPr>
                <w:rFonts w:ascii="Garamond" w:hAnsi="Garamond"/>
                <w:b/>
                <w:bCs/>
                <w:sz w:val="22"/>
                <w:szCs w:val="22"/>
                <w:lang w:val="fr-FR" w:bidi="he-IL"/>
              </w:rPr>
              <w:t>Les géants de la Torah appartena</w:t>
            </w:r>
            <w:r w:rsidR="00917952" w:rsidRPr="00F61801">
              <w:rPr>
                <w:rFonts w:ascii="Garamond" w:hAnsi="Garamond"/>
                <w:b/>
                <w:bCs/>
                <w:sz w:val="22"/>
                <w:szCs w:val="22"/>
                <w:lang w:val="fr-FR" w:bidi="he-IL"/>
              </w:rPr>
              <w:t>ient à différents niveaux sociaux</w:t>
            </w:r>
            <w:r w:rsidRPr="00F61801">
              <w:rPr>
                <w:rFonts w:ascii="Garamond" w:hAnsi="Garamond"/>
                <w:b/>
                <w:bCs/>
                <w:sz w:val="22"/>
                <w:szCs w:val="22"/>
                <w:lang w:val="fr-FR" w:bidi="he-IL"/>
              </w:rPr>
              <w:t>, exerçaient toutes sortes de professions et étaient plus ou moins fortunés.</w:t>
            </w:r>
          </w:p>
          <w:p w:rsidR="002467EA" w:rsidRPr="00F61801" w:rsidRDefault="002467EA" w:rsidP="00F61801">
            <w:pPr>
              <w:numPr>
                <w:ilvl w:val="0"/>
                <w:numId w:val="36"/>
              </w:numPr>
              <w:jc w:val="both"/>
              <w:rPr>
                <w:rFonts w:ascii="Garamond" w:hAnsi="Garamond"/>
                <w:b/>
                <w:bCs/>
                <w:sz w:val="22"/>
                <w:szCs w:val="22"/>
                <w:lang w:val="fr-FR" w:bidi="he-IL"/>
              </w:rPr>
            </w:pPr>
            <w:r w:rsidRPr="00F61801">
              <w:rPr>
                <w:rFonts w:ascii="Garamond" w:hAnsi="Garamond"/>
                <w:b/>
                <w:bCs/>
                <w:sz w:val="22"/>
                <w:szCs w:val="22"/>
                <w:lang w:val="fr-FR" w:bidi="he-IL"/>
              </w:rPr>
              <w:t>Il existe quarante huit qualités permettant à l’homme d’acquérir la Torah.</w:t>
            </w:r>
          </w:p>
          <w:p w:rsidR="002467EA" w:rsidRPr="00F61801" w:rsidRDefault="002467EA" w:rsidP="00F61801">
            <w:pPr>
              <w:jc w:val="both"/>
              <w:rPr>
                <w:rFonts w:ascii="Garamond" w:hAnsi="Garamond"/>
                <w:b/>
                <w:bCs/>
                <w:sz w:val="22"/>
                <w:szCs w:val="22"/>
                <w:lang w:val="fr-FR" w:bidi="he-IL"/>
              </w:rPr>
            </w:pPr>
          </w:p>
          <w:p w:rsidR="002467EA" w:rsidRPr="00F61801" w:rsidRDefault="002467EA" w:rsidP="00F61801">
            <w:pPr>
              <w:numPr>
                <w:ilvl w:val="0"/>
                <w:numId w:val="36"/>
              </w:numPr>
              <w:jc w:val="both"/>
              <w:rPr>
                <w:rFonts w:ascii="Garamond" w:hAnsi="Garamond"/>
                <w:b/>
                <w:bCs/>
                <w:sz w:val="22"/>
                <w:szCs w:val="22"/>
                <w:lang w:val="fr-FR" w:bidi="he-IL"/>
              </w:rPr>
            </w:pPr>
            <w:r w:rsidRPr="00F61801">
              <w:rPr>
                <w:rFonts w:ascii="Garamond" w:hAnsi="Garamond"/>
                <w:b/>
                <w:bCs/>
                <w:sz w:val="22"/>
                <w:szCs w:val="22"/>
                <w:lang w:val="fr-FR" w:bidi="he-IL"/>
              </w:rPr>
              <w:t>Dans l’ensemble, comme dans toute chose sérieuse dans la vie, plus une personne s’investit dans l’étude de la Torah, plus il en tirera profit.</w:t>
            </w:r>
          </w:p>
          <w:p w:rsidR="002467EA" w:rsidRPr="00F61801" w:rsidRDefault="002467EA" w:rsidP="00F61801">
            <w:pPr>
              <w:jc w:val="both"/>
              <w:rPr>
                <w:rFonts w:ascii="Garamond" w:hAnsi="Garamond"/>
                <w:b/>
                <w:bCs/>
                <w:sz w:val="22"/>
                <w:szCs w:val="22"/>
                <w:lang w:val="fr-FR" w:bidi="he-IL"/>
              </w:rPr>
            </w:pPr>
          </w:p>
          <w:p w:rsidR="002467EA" w:rsidRPr="00F61801" w:rsidRDefault="002467EA" w:rsidP="00F61801">
            <w:pPr>
              <w:numPr>
                <w:ilvl w:val="0"/>
                <w:numId w:val="36"/>
              </w:numPr>
              <w:jc w:val="both"/>
              <w:rPr>
                <w:rFonts w:ascii="Garamond" w:hAnsi="Garamond"/>
                <w:sz w:val="22"/>
                <w:szCs w:val="22"/>
                <w:lang w:val="fr-FR" w:bidi="he-IL"/>
              </w:rPr>
            </w:pPr>
            <w:r w:rsidRPr="00F61801">
              <w:rPr>
                <w:rFonts w:ascii="Garamond" w:hAnsi="Garamond"/>
                <w:b/>
                <w:bCs/>
                <w:sz w:val="22"/>
                <w:szCs w:val="22"/>
                <w:lang w:val="fr-FR" w:bidi="he-IL"/>
              </w:rPr>
              <w:t>De la même manière que nous demandons à D. de nous accorder la satisfaction de nos besoins – santé, prospérité, et paix, etc. – nous prions également qu’Il nous permette d’étudier et de comprendre Sa Torah</w:t>
            </w:r>
            <w:r w:rsidRPr="00F61801">
              <w:rPr>
                <w:rFonts w:ascii="Garamond" w:hAnsi="Garamond"/>
                <w:sz w:val="22"/>
                <w:szCs w:val="22"/>
                <w:lang w:val="fr-FR" w:bidi="he-IL"/>
              </w:rPr>
              <w:t>.</w:t>
            </w:r>
          </w:p>
          <w:p w:rsidR="00E01F8A" w:rsidRPr="00F61801" w:rsidRDefault="00E01F8A" w:rsidP="00F61801">
            <w:pPr>
              <w:ind w:left="720"/>
              <w:jc w:val="both"/>
              <w:rPr>
                <w:rFonts w:ascii="Garamond" w:hAnsi="Garamond"/>
                <w:b/>
                <w:bCs/>
                <w:sz w:val="22"/>
                <w:szCs w:val="22"/>
                <w:lang w:val="fr-FR"/>
              </w:rPr>
            </w:pPr>
          </w:p>
        </w:tc>
      </w:tr>
    </w:tbl>
    <w:p w:rsidR="00E01F8A" w:rsidRPr="00F61801" w:rsidRDefault="00E01F8A" w:rsidP="00F61801">
      <w:pPr>
        <w:jc w:val="both"/>
        <w:rPr>
          <w:rFonts w:ascii="Garamond" w:hAnsi="Garamond"/>
          <w:b/>
          <w:bCs/>
          <w:sz w:val="22"/>
          <w:szCs w:val="22"/>
          <w:u w:val="single"/>
          <w:lang w:val="fr-FR" w:bidi="he-IL"/>
        </w:rPr>
      </w:pPr>
    </w:p>
    <w:p w:rsidR="00E01F8A" w:rsidRPr="00F61801" w:rsidRDefault="00E01F8A" w:rsidP="00F61801">
      <w:pPr>
        <w:jc w:val="both"/>
        <w:rPr>
          <w:rFonts w:ascii="Garamond" w:hAnsi="Garamond"/>
          <w:b/>
          <w:bCs/>
          <w:sz w:val="22"/>
          <w:szCs w:val="22"/>
          <w:lang w:val="fr-FR"/>
        </w:rPr>
      </w:pPr>
    </w:p>
    <w:p w:rsidR="00E01F8A" w:rsidRPr="00F61801" w:rsidRDefault="00E01F8A" w:rsidP="00F61801">
      <w:pPr>
        <w:jc w:val="both"/>
        <w:rPr>
          <w:rFonts w:ascii="Garamond" w:hAnsi="Garamond"/>
          <w:b/>
          <w:bCs/>
          <w:sz w:val="22"/>
          <w:szCs w:val="22"/>
          <w:lang w:val="fr-FR"/>
        </w:rPr>
      </w:pPr>
    </w:p>
    <w:p w:rsidR="00E01F8A" w:rsidRPr="00F61801" w:rsidRDefault="00E01F8A" w:rsidP="00F61801">
      <w:pPr>
        <w:jc w:val="both"/>
        <w:rPr>
          <w:rFonts w:ascii="Garamond" w:hAnsi="Garamond"/>
          <w:b/>
          <w:bCs/>
          <w:sz w:val="22"/>
          <w:szCs w:val="22"/>
          <w:lang w:val="fr-FR"/>
        </w:rPr>
      </w:pPr>
    </w:p>
    <w:p w:rsidR="002467EA" w:rsidRPr="00F61801" w:rsidRDefault="002467EA" w:rsidP="00F61801">
      <w:pPr>
        <w:pBdr>
          <w:bottom w:val="single" w:sz="12" w:space="1" w:color="auto"/>
        </w:pBdr>
        <w:jc w:val="both"/>
        <w:rPr>
          <w:rFonts w:ascii="Garamond" w:hAnsi="Garamond"/>
          <w:b/>
          <w:sz w:val="22"/>
          <w:szCs w:val="22"/>
          <w:lang w:val="fr-FR" w:bidi="he-IL"/>
        </w:rPr>
      </w:pPr>
      <w:r w:rsidRPr="00F61801">
        <w:rPr>
          <w:rFonts w:ascii="Garamond" w:hAnsi="Garamond"/>
          <w:b/>
          <w:sz w:val="22"/>
          <w:szCs w:val="22"/>
          <w:lang w:val="fr-FR" w:bidi="he-IL"/>
        </w:rPr>
        <w:t xml:space="preserve">LECTURES &amp; SOURCES SUPPLEMENTAIRES RECOMMANDEES </w:t>
      </w:r>
    </w:p>
    <w:p w:rsidR="002467EA" w:rsidRPr="00F61801" w:rsidRDefault="002467EA" w:rsidP="00F61801">
      <w:pPr>
        <w:jc w:val="both"/>
        <w:rPr>
          <w:rFonts w:ascii="Garamond" w:hAnsi="Garamond"/>
          <w:sz w:val="22"/>
          <w:szCs w:val="22"/>
          <w:lang w:val="fr-FR" w:bidi="he-IL"/>
        </w:rPr>
      </w:pPr>
    </w:p>
    <w:p w:rsidR="002467EA" w:rsidRPr="00F61801" w:rsidRDefault="002467EA" w:rsidP="00F61801">
      <w:pPr>
        <w:jc w:val="both"/>
        <w:rPr>
          <w:rFonts w:ascii="Garamond" w:hAnsi="Garamond"/>
          <w:b/>
          <w:bCs/>
          <w:sz w:val="22"/>
          <w:szCs w:val="22"/>
          <w:lang w:val="fr-FR" w:bidi="he-IL"/>
        </w:rPr>
      </w:pPr>
      <w:r w:rsidRPr="00F61801">
        <w:rPr>
          <w:rFonts w:ascii="Garamond" w:hAnsi="Garamond"/>
          <w:b/>
          <w:bCs/>
          <w:sz w:val="22"/>
          <w:szCs w:val="22"/>
          <w:lang w:val="fr-FR" w:bidi="he-IL"/>
        </w:rPr>
        <w:t>Troisième Partie. A. L’étude de la Torah : La base de la vie juive</w:t>
      </w:r>
    </w:p>
    <w:p w:rsidR="002467EA" w:rsidRPr="00F61801" w:rsidRDefault="002467EA" w:rsidP="00F61801">
      <w:pPr>
        <w:jc w:val="both"/>
        <w:rPr>
          <w:rFonts w:ascii="Garamond" w:hAnsi="Garamond"/>
          <w:b/>
          <w:bCs/>
          <w:i/>
          <w:sz w:val="22"/>
          <w:szCs w:val="22"/>
          <w:lang w:val="fr-FR" w:bidi="he-IL"/>
        </w:rPr>
      </w:pPr>
    </w:p>
    <w:p w:rsidR="002467EA" w:rsidRPr="00F61801" w:rsidRDefault="002467EA" w:rsidP="00F61801">
      <w:pPr>
        <w:jc w:val="both"/>
        <w:rPr>
          <w:rFonts w:ascii="Garamond" w:hAnsi="Garamond"/>
          <w:sz w:val="22"/>
          <w:szCs w:val="22"/>
          <w:lang w:bidi="he-IL"/>
        </w:rPr>
      </w:pPr>
      <w:r w:rsidRPr="00F61801">
        <w:rPr>
          <w:rFonts w:ascii="Garamond" w:hAnsi="Garamond"/>
          <w:i/>
          <w:sz w:val="22"/>
          <w:szCs w:val="22"/>
          <w:lang w:bidi="he-IL"/>
        </w:rPr>
        <w:t>Vayikra</w:t>
      </w:r>
      <w:r w:rsidRPr="00F61801">
        <w:rPr>
          <w:rFonts w:ascii="Garamond" w:hAnsi="Garamond"/>
          <w:sz w:val="22"/>
          <w:szCs w:val="22"/>
          <w:lang w:bidi="he-IL"/>
        </w:rPr>
        <w:t xml:space="preserve"> 22 : 31, et </w:t>
      </w:r>
      <w:r w:rsidRPr="00F61801">
        <w:rPr>
          <w:rFonts w:ascii="Garamond" w:hAnsi="Garamond"/>
          <w:i/>
          <w:iCs/>
          <w:sz w:val="22"/>
          <w:szCs w:val="22"/>
          <w:lang w:bidi="he-IL"/>
        </w:rPr>
        <w:t>Rachi</w:t>
      </w:r>
      <w:r w:rsidRPr="00F61801">
        <w:rPr>
          <w:rFonts w:ascii="Garamond" w:hAnsi="Garamond"/>
          <w:sz w:val="22"/>
          <w:szCs w:val="22"/>
          <w:lang w:bidi="he-IL"/>
        </w:rPr>
        <w:t xml:space="preserve"> ibid.</w:t>
      </w:r>
    </w:p>
    <w:p w:rsidR="002467EA" w:rsidRPr="00F61801" w:rsidRDefault="002467EA" w:rsidP="00F61801">
      <w:pPr>
        <w:jc w:val="both"/>
        <w:rPr>
          <w:rFonts w:ascii="Garamond" w:hAnsi="Garamond"/>
          <w:sz w:val="22"/>
          <w:szCs w:val="22"/>
          <w:lang w:bidi="he-IL"/>
        </w:rPr>
      </w:pPr>
      <w:r w:rsidRPr="00F61801">
        <w:rPr>
          <w:rFonts w:ascii="Garamond" w:hAnsi="Garamond"/>
          <w:sz w:val="22"/>
          <w:szCs w:val="22"/>
          <w:lang w:bidi="he-IL"/>
        </w:rPr>
        <w:t xml:space="preserve">Rabbi Akiva Tatz, </w:t>
      </w:r>
      <w:r w:rsidRPr="00F61801">
        <w:rPr>
          <w:rFonts w:ascii="Garamond" w:hAnsi="Garamond"/>
          <w:i/>
          <w:sz w:val="22"/>
          <w:szCs w:val="22"/>
          <w:lang w:bidi="he-IL"/>
        </w:rPr>
        <w:t>Anatomy of a search</w:t>
      </w:r>
      <w:r w:rsidRPr="00F61801">
        <w:rPr>
          <w:rFonts w:ascii="Garamond" w:hAnsi="Garamond"/>
          <w:sz w:val="22"/>
          <w:szCs w:val="22"/>
          <w:lang w:bidi="he-IL"/>
        </w:rPr>
        <w:t>, pp. 28-29, 100.</w:t>
      </w:r>
    </w:p>
    <w:p w:rsidR="002467EA" w:rsidRPr="00F61801" w:rsidRDefault="00C5390D" w:rsidP="00F61801">
      <w:pPr>
        <w:jc w:val="both"/>
        <w:rPr>
          <w:rFonts w:ascii="Garamond" w:hAnsi="Garamond"/>
          <w:sz w:val="22"/>
          <w:szCs w:val="22"/>
          <w:lang w:bidi="he-IL"/>
        </w:rPr>
      </w:pPr>
      <w:r w:rsidRPr="00F61801">
        <w:rPr>
          <w:rFonts w:ascii="Garamond" w:hAnsi="Garamond"/>
          <w:sz w:val="22"/>
          <w:szCs w:val="22"/>
          <w:lang w:bidi="he-IL"/>
        </w:rPr>
        <w:t>Rabbi Mordekhai Be</w:t>
      </w:r>
      <w:r w:rsidR="00BE4AC3" w:rsidRPr="00F61801">
        <w:rPr>
          <w:rFonts w:ascii="Garamond" w:hAnsi="Garamond"/>
          <w:sz w:val="22"/>
          <w:szCs w:val="22"/>
          <w:lang w:bidi="he-IL"/>
        </w:rPr>
        <w:t>’</w:t>
      </w:r>
      <w:r w:rsidR="002467EA" w:rsidRPr="00F61801">
        <w:rPr>
          <w:rFonts w:ascii="Garamond" w:hAnsi="Garamond"/>
          <w:sz w:val="22"/>
          <w:szCs w:val="22"/>
          <w:lang w:bidi="he-IL"/>
        </w:rPr>
        <w:t xml:space="preserve">her, </w:t>
      </w:r>
      <w:r w:rsidR="002467EA" w:rsidRPr="00F61801">
        <w:rPr>
          <w:rFonts w:ascii="Garamond" w:hAnsi="Garamond"/>
          <w:i/>
          <w:sz w:val="22"/>
          <w:szCs w:val="22"/>
          <w:lang w:bidi="he-IL"/>
        </w:rPr>
        <w:t>Gateway to Judaism</w:t>
      </w:r>
      <w:r w:rsidR="002467EA" w:rsidRPr="00F61801">
        <w:rPr>
          <w:rFonts w:ascii="Garamond" w:hAnsi="Garamond"/>
          <w:sz w:val="22"/>
          <w:szCs w:val="22"/>
          <w:lang w:bidi="he-IL"/>
        </w:rPr>
        <w:t>, p. 409 ff.</w:t>
      </w:r>
    </w:p>
    <w:p w:rsidR="00E01F8A" w:rsidRDefault="00E01F8A">
      <w:pPr>
        <w:jc w:val="both"/>
      </w:pPr>
    </w:p>
    <w:sectPr w:rsidR="00E01F8A" w:rsidSect="003A73D4">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FBD" w:rsidRDefault="00F42FBD">
      <w:r>
        <w:separator/>
      </w:r>
    </w:p>
  </w:endnote>
  <w:endnote w:type="continuationSeparator" w:id="1">
    <w:p w:rsidR="00F42FBD" w:rsidRDefault="00F42F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ResponsaTTF">
    <w:altName w:val="Courier New"/>
    <w:charset w:val="B1"/>
    <w:family w:val="auto"/>
    <w:pitch w:val="variable"/>
    <w:sig w:usb0="00000800"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B97" w:rsidRDefault="00966EC9">
    <w:pPr>
      <w:pStyle w:val="Pieddepage"/>
      <w:jc w:val="center"/>
    </w:pPr>
    <w:fldSimple w:instr=" PAGE   \* MERGEFORMAT ">
      <w:r w:rsidR="002B6D13">
        <w:rPr>
          <w:noProof/>
        </w:rPr>
        <w:t>13</w:t>
      </w:r>
    </w:fldSimple>
  </w:p>
  <w:p w:rsidR="00210B97" w:rsidRDefault="00210B9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FBD" w:rsidRDefault="00F42FBD">
      <w:r>
        <w:separator/>
      </w:r>
    </w:p>
  </w:footnote>
  <w:footnote w:type="continuationSeparator" w:id="1">
    <w:p w:rsidR="00F42FBD" w:rsidRDefault="00F42F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AEAE574"/>
    <w:lvl w:ilvl="0">
      <w:numFmt w:val="bullet"/>
      <w:lvlText w:val="*"/>
      <w:lvlJc w:val="left"/>
    </w:lvl>
  </w:abstractNum>
  <w:abstractNum w:abstractNumId="1">
    <w:nsid w:val="039C2392"/>
    <w:multiLevelType w:val="hybridMultilevel"/>
    <w:tmpl w:val="B9CE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B539A"/>
    <w:multiLevelType w:val="hybridMultilevel"/>
    <w:tmpl w:val="4ADE7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2559A9"/>
    <w:multiLevelType w:val="hybridMultilevel"/>
    <w:tmpl w:val="4ADE7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983BA9"/>
    <w:multiLevelType w:val="hybridMultilevel"/>
    <w:tmpl w:val="058E6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4A4F0F"/>
    <w:multiLevelType w:val="hybridMultilevel"/>
    <w:tmpl w:val="4ADE7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C3434D"/>
    <w:multiLevelType w:val="hybridMultilevel"/>
    <w:tmpl w:val="664E29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8C2F60"/>
    <w:multiLevelType w:val="hybridMultilevel"/>
    <w:tmpl w:val="79321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187FFE"/>
    <w:multiLevelType w:val="hybridMultilevel"/>
    <w:tmpl w:val="3F6C64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520636"/>
    <w:multiLevelType w:val="hybridMultilevel"/>
    <w:tmpl w:val="F60A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613CCB"/>
    <w:multiLevelType w:val="hybridMultilevel"/>
    <w:tmpl w:val="02F48E44"/>
    <w:lvl w:ilvl="0" w:tplc="A40E5DC0">
      <w:start w:val="1"/>
      <w:numFmt w:val="decimal"/>
      <w:lvlText w:val="%1."/>
      <w:lvlJc w:val="left"/>
      <w:pPr>
        <w:ind w:left="720" w:hanging="360"/>
      </w:pPr>
      <w:rPr>
        <w:rFonts w:ascii="Times New Roman" w:hAnsi="Times New Roman" w:hint="default"/>
        <w:sz w:val="4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28875D2"/>
    <w:multiLevelType w:val="hybridMultilevel"/>
    <w:tmpl w:val="2758D3CA"/>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850B3F"/>
    <w:multiLevelType w:val="hybridMultilevel"/>
    <w:tmpl w:val="616CD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8D0221"/>
    <w:multiLevelType w:val="hybridMultilevel"/>
    <w:tmpl w:val="DAFA6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261983"/>
    <w:multiLevelType w:val="hybridMultilevel"/>
    <w:tmpl w:val="6CF695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591828"/>
    <w:multiLevelType w:val="hybridMultilevel"/>
    <w:tmpl w:val="98FA1F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F822919"/>
    <w:multiLevelType w:val="hybridMultilevel"/>
    <w:tmpl w:val="5A803B5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960A77"/>
    <w:multiLevelType w:val="hybridMultilevel"/>
    <w:tmpl w:val="C5A4C4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726F28"/>
    <w:multiLevelType w:val="hybridMultilevel"/>
    <w:tmpl w:val="357A16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B5459B"/>
    <w:multiLevelType w:val="hybridMultilevel"/>
    <w:tmpl w:val="87F67B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8C5B91"/>
    <w:multiLevelType w:val="hybridMultilevel"/>
    <w:tmpl w:val="098447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7635514"/>
    <w:multiLevelType w:val="hybridMultilevel"/>
    <w:tmpl w:val="C9B48E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9783892"/>
    <w:multiLevelType w:val="hybridMultilevel"/>
    <w:tmpl w:val="D0643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4B5363"/>
    <w:multiLevelType w:val="hybridMultilevel"/>
    <w:tmpl w:val="9E2C9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656597"/>
    <w:multiLevelType w:val="hybridMultilevel"/>
    <w:tmpl w:val="5F0CA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7C50C1"/>
    <w:multiLevelType w:val="hybridMultilevel"/>
    <w:tmpl w:val="46C69C28"/>
    <w:lvl w:ilvl="0" w:tplc="01CC42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B5401E9"/>
    <w:multiLevelType w:val="hybridMultilevel"/>
    <w:tmpl w:val="01821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1647252"/>
    <w:multiLevelType w:val="hybridMultilevel"/>
    <w:tmpl w:val="8C4A5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3EC1122"/>
    <w:multiLevelType w:val="hybridMultilevel"/>
    <w:tmpl w:val="DE284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DF6BDB"/>
    <w:multiLevelType w:val="hybridMultilevel"/>
    <w:tmpl w:val="FC1C4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68D7B79"/>
    <w:multiLevelType w:val="hybridMultilevel"/>
    <w:tmpl w:val="2B04B8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8106C1F"/>
    <w:multiLevelType w:val="hybridMultilevel"/>
    <w:tmpl w:val="0CFEA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9DF69FE"/>
    <w:multiLevelType w:val="hybridMultilevel"/>
    <w:tmpl w:val="DA6047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D191D63"/>
    <w:multiLevelType w:val="hybridMultilevel"/>
    <w:tmpl w:val="D13ECC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33B709F"/>
    <w:multiLevelType w:val="hybridMultilevel"/>
    <w:tmpl w:val="C72C7B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5F20B8F"/>
    <w:multiLevelType w:val="hybridMultilevel"/>
    <w:tmpl w:val="1D6C07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20"/>
  </w:num>
  <w:num w:numId="4">
    <w:abstractNumId w:val="33"/>
  </w:num>
  <w:num w:numId="5">
    <w:abstractNumId w:val="6"/>
  </w:num>
  <w:num w:numId="6">
    <w:abstractNumId w:val="8"/>
  </w:num>
  <w:num w:numId="7">
    <w:abstractNumId w:val="14"/>
  </w:num>
  <w:num w:numId="8">
    <w:abstractNumId w:val="27"/>
  </w:num>
  <w:num w:numId="9">
    <w:abstractNumId w:val="19"/>
  </w:num>
  <w:num w:numId="10">
    <w:abstractNumId w:val="25"/>
  </w:num>
  <w:num w:numId="11">
    <w:abstractNumId w:val="11"/>
  </w:num>
  <w:num w:numId="12">
    <w:abstractNumId w:val="15"/>
  </w:num>
  <w:num w:numId="13">
    <w:abstractNumId w:val="16"/>
  </w:num>
  <w:num w:numId="14">
    <w:abstractNumId w:val="4"/>
  </w:num>
  <w:num w:numId="15">
    <w:abstractNumId w:val="29"/>
  </w:num>
  <w:num w:numId="16">
    <w:abstractNumId w:val="26"/>
  </w:num>
  <w:num w:numId="17">
    <w:abstractNumId w:val="31"/>
  </w:num>
  <w:num w:numId="18">
    <w:abstractNumId w:val="22"/>
  </w:num>
  <w:num w:numId="19">
    <w:abstractNumId w:val="28"/>
  </w:num>
  <w:num w:numId="20">
    <w:abstractNumId w:val="13"/>
  </w:num>
  <w:num w:numId="21">
    <w:abstractNumId w:val="5"/>
  </w:num>
  <w:num w:numId="22">
    <w:abstractNumId w:val="3"/>
  </w:num>
  <w:num w:numId="23">
    <w:abstractNumId w:val="2"/>
  </w:num>
  <w:num w:numId="24">
    <w:abstractNumId w:val="7"/>
  </w:num>
  <w:num w:numId="25">
    <w:abstractNumId w:val="9"/>
  </w:num>
  <w:num w:numId="26">
    <w:abstractNumId w:val="1"/>
  </w:num>
  <w:num w:numId="27">
    <w:abstractNumId w:val="12"/>
  </w:num>
  <w:num w:numId="28">
    <w:abstractNumId w:val="24"/>
  </w:num>
  <w:num w:numId="29">
    <w:abstractNumId w:val="23"/>
  </w:num>
  <w:num w:numId="30">
    <w:abstractNumId w:val="0"/>
    <w:lvlOverride w:ilvl="0">
      <w:lvl w:ilvl="0">
        <w:numFmt w:val="bullet"/>
        <w:lvlText w:val=""/>
        <w:legacy w:legacy="1" w:legacySpace="0" w:legacyIndent="360"/>
        <w:lvlJc w:val="left"/>
        <w:rPr>
          <w:rFonts w:ascii="Symbol" w:hAnsi="Symbol" w:hint="default"/>
        </w:rPr>
      </w:lvl>
    </w:lvlOverride>
  </w:num>
  <w:num w:numId="31">
    <w:abstractNumId w:val="35"/>
  </w:num>
  <w:num w:numId="32">
    <w:abstractNumId w:val="34"/>
  </w:num>
  <w:num w:numId="33">
    <w:abstractNumId w:val="30"/>
  </w:num>
  <w:num w:numId="34">
    <w:abstractNumId w:val="32"/>
  </w:num>
  <w:num w:numId="35">
    <w:abstractNumId w:val="10"/>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noPunctuationKerning/>
  <w:characterSpacingControl w:val="doNotCompress"/>
  <w:footnotePr>
    <w:footnote w:id="0"/>
    <w:footnote w:id="1"/>
  </w:footnotePr>
  <w:endnotePr>
    <w:endnote w:id="0"/>
    <w:endnote w:id="1"/>
  </w:endnotePr>
  <w:compat/>
  <w:rsids>
    <w:rsidRoot w:val="00092F4D"/>
    <w:rsid w:val="00064F4D"/>
    <w:rsid w:val="000718A2"/>
    <w:rsid w:val="0007546F"/>
    <w:rsid w:val="00092F4D"/>
    <w:rsid w:val="00120616"/>
    <w:rsid w:val="001B12BB"/>
    <w:rsid w:val="001C2BF9"/>
    <w:rsid w:val="00210B97"/>
    <w:rsid w:val="0022111E"/>
    <w:rsid w:val="002467EA"/>
    <w:rsid w:val="0026094B"/>
    <w:rsid w:val="00274882"/>
    <w:rsid w:val="002B6D13"/>
    <w:rsid w:val="002E0D00"/>
    <w:rsid w:val="00320780"/>
    <w:rsid w:val="00337D98"/>
    <w:rsid w:val="00362647"/>
    <w:rsid w:val="003A73D4"/>
    <w:rsid w:val="003B14EE"/>
    <w:rsid w:val="003C3ACE"/>
    <w:rsid w:val="003F15DC"/>
    <w:rsid w:val="00440E6C"/>
    <w:rsid w:val="0046135A"/>
    <w:rsid w:val="00497E9E"/>
    <w:rsid w:val="004C4C22"/>
    <w:rsid w:val="00507DED"/>
    <w:rsid w:val="00523BE8"/>
    <w:rsid w:val="00540309"/>
    <w:rsid w:val="00605257"/>
    <w:rsid w:val="006D16A3"/>
    <w:rsid w:val="0072102D"/>
    <w:rsid w:val="00741A2C"/>
    <w:rsid w:val="00757BC1"/>
    <w:rsid w:val="0077132B"/>
    <w:rsid w:val="00787378"/>
    <w:rsid w:val="00813130"/>
    <w:rsid w:val="00856023"/>
    <w:rsid w:val="00864508"/>
    <w:rsid w:val="008F3C05"/>
    <w:rsid w:val="00917952"/>
    <w:rsid w:val="0094569E"/>
    <w:rsid w:val="0095104A"/>
    <w:rsid w:val="00955646"/>
    <w:rsid w:val="00966EC9"/>
    <w:rsid w:val="00A03790"/>
    <w:rsid w:val="00A87C9E"/>
    <w:rsid w:val="00B05FB6"/>
    <w:rsid w:val="00BE4AC3"/>
    <w:rsid w:val="00BF1C57"/>
    <w:rsid w:val="00C1598D"/>
    <w:rsid w:val="00C27010"/>
    <w:rsid w:val="00C5390D"/>
    <w:rsid w:val="00C76F12"/>
    <w:rsid w:val="00CA7970"/>
    <w:rsid w:val="00CC0E80"/>
    <w:rsid w:val="00E01F8A"/>
    <w:rsid w:val="00E75D65"/>
    <w:rsid w:val="00E92C08"/>
    <w:rsid w:val="00ED563D"/>
    <w:rsid w:val="00F15555"/>
    <w:rsid w:val="00F23877"/>
    <w:rsid w:val="00F3334A"/>
    <w:rsid w:val="00F42FBD"/>
    <w:rsid w:val="00F61801"/>
    <w:rsid w:val="00F87521"/>
    <w:rsid w:val="00FD6CC7"/>
    <w:rsid w:val="00FF26D0"/>
  </w:rsids>
  <m:mathPr>
    <m:mathFont m:val="Cambria Math"/>
    <m:brkBin m:val="before"/>
    <m:brkBinSub m:val="--"/>
    <m:smallFrac m:val="off"/>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3D4"/>
    <w:rPr>
      <w:sz w:val="24"/>
      <w:szCs w:val="24"/>
      <w:lang w:val="en-US" w:eastAsia="en-US" w:bidi="ar-SA"/>
    </w:rPr>
  </w:style>
  <w:style w:type="paragraph" w:styleId="Titre1">
    <w:name w:val="heading 1"/>
    <w:basedOn w:val="Normal"/>
    <w:next w:val="Normal"/>
    <w:qFormat/>
    <w:rsid w:val="003A73D4"/>
    <w:pPr>
      <w:keepNext/>
      <w:ind w:left="360"/>
      <w:outlineLvl w:val="0"/>
    </w:pPr>
    <w:rPr>
      <w:b/>
      <w:bCs/>
      <w:lang w:bidi="he-IL"/>
    </w:rPr>
  </w:style>
  <w:style w:type="paragraph" w:styleId="Titre2">
    <w:name w:val="heading 2"/>
    <w:basedOn w:val="Normal"/>
    <w:next w:val="Normal"/>
    <w:qFormat/>
    <w:rsid w:val="003A73D4"/>
    <w:pPr>
      <w:keepNext/>
      <w:outlineLvl w:val="1"/>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3A73D4"/>
    <w:pPr>
      <w:jc w:val="both"/>
    </w:pPr>
    <w:rPr>
      <w:lang w:bidi="he-IL"/>
    </w:rPr>
  </w:style>
  <w:style w:type="paragraph" w:styleId="Retraitcorpsdetexte">
    <w:name w:val="Body Text Indent"/>
    <w:basedOn w:val="Normal"/>
    <w:semiHidden/>
    <w:rsid w:val="003A73D4"/>
    <w:pPr>
      <w:ind w:left="360"/>
      <w:jc w:val="both"/>
    </w:pPr>
    <w:rPr>
      <w:lang w:bidi="he-IL"/>
    </w:rPr>
  </w:style>
  <w:style w:type="paragraph" w:customStyle="1" w:styleId="articletext1">
    <w:name w:val="articletext1"/>
    <w:basedOn w:val="Normal"/>
    <w:rsid w:val="003A73D4"/>
    <w:pPr>
      <w:spacing w:before="100" w:beforeAutospacing="1" w:after="100" w:afterAutospacing="1"/>
    </w:pPr>
    <w:rPr>
      <w:color w:val="000000"/>
    </w:rPr>
  </w:style>
  <w:style w:type="paragraph" w:styleId="Corpsdetexte2">
    <w:name w:val="Body Text 2"/>
    <w:basedOn w:val="Normal"/>
    <w:link w:val="Corpsdetexte2Car"/>
    <w:semiHidden/>
    <w:rsid w:val="003A73D4"/>
    <w:rPr>
      <w:b/>
      <w:bCs/>
    </w:rPr>
  </w:style>
  <w:style w:type="paragraph" w:styleId="Notedebasdepage">
    <w:name w:val="footnote text"/>
    <w:basedOn w:val="Normal"/>
    <w:semiHidden/>
    <w:rsid w:val="003A73D4"/>
    <w:rPr>
      <w:sz w:val="20"/>
      <w:szCs w:val="20"/>
    </w:rPr>
  </w:style>
  <w:style w:type="character" w:styleId="Appelnotedebasdep">
    <w:name w:val="footnote reference"/>
    <w:basedOn w:val="Policepardfaut"/>
    <w:semiHidden/>
    <w:rsid w:val="003A73D4"/>
    <w:rPr>
      <w:vertAlign w:val="superscript"/>
    </w:rPr>
  </w:style>
  <w:style w:type="paragraph" w:styleId="Retraitcorpsdetexte2">
    <w:name w:val="Body Text Indent 2"/>
    <w:basedOn w:val="Normal"/>
    <w:semiHidden/>
    <w:rsid w:val="003A73D4"/>
    <w:pPr>
      <w:ind w:left="720"/>
      <w:jc w:val="both"/>
    </w:pPr>
    <w:rPr>
      <w:rFonts w:ascii="Garamond" w:hAnsi="Garamond"/>
      <w:lang w:bidi="he-IL"/>
    </w:rPr>
  </w:style>
  <w:style w:type="paragraph" w:styleId="Textedebulles">
    <w:name w:val="Balloon Text"/>
    <w:basedOn w:val="Normal"/>
    <w:semiHidden/>
    <w:unhideWhenUsed/>
    <w:rsid w:val="003A73D4"/>
    <w:rPr>
      <w:rFonts w:ascii="Tahoma" w:hAnsi="Tahoma" w:cs="Tahoma"/>
      <w:sz w:val="16"/>
      <w:szCs w:val="16"/>
    </w:rPr>
  </w:style>
  <w:style w:type="character" w:customStyle="1" w:styleId="Char4">
    <w:name w:val="Char4"/>
    <w:basedOn w:val="Policepardfaut"/>
    <w:semiHidden/>
    <w:rsid w:val="003A73D4"/>
    <w:rPr>
      <w:rFonts w:ascii="Tahoma" w:hAnsi="Tahoma" w:cs="Tahoma"/>
      <w:sz w:val="16"/>
      <w:szCs w:val="16"/>
      <w:lang w:val="en-US" w:eastAsia="en-US" w:bidi="ar-SA"/>
    </w:rPr>
  </w:style>
  <w:style w:type="paragraph" w:styleId="En-tte">
    <w:name w:val="header"/>
    <w:basedOn w:val="Normal"/>
    <w:unhideWhenUsed/>
    <w:rsid w:val="003A73D4"/>
    <w:pPr>
      <w:tabs>
        <w:tab w:val="center" w:pos="4680"/>
        <w:tab w:val="right" w:pos="9360"/>
      </w:tabs>
    </w:pPr>
  </w:style>
  <w:style w:type="character" w:customStyle="1" w:styleId="Char3">
    <w:name w:val="Char3"/>
    <w:basedOn w:val="Policepardfaut"/>
    <w:semiHidden/>
    <w:rsid w:val="003A73D4"/>
    <w:rPr>
      <w:sz w:val="24"/>
      <w:szCs w:val="24"/>
      <w:lang w:val="en-US" w:eastAsia="en-US" w:bidi="ar-SA"/>
    </w:rPr>
  </w:style>
  <w:style w:type="paragraph" w:styleId="Pieddepage">
    <w:name w:val="footer"/>
    <w:basedOn w:val="Normal"/>
    <w:semiHidden/>
    <w:unhideWhenUsed/>
    <w:rsid w:val="003A73D4"/>
    <w:pPr>
      <w:tabs>
        <w:tab w:val="center" w:pos="4680"/>
        <w:tab w:val="right" w:pos="9360"/>
      </w:tabs>
    </w:pPr>
  </w:style>
  <w:style w:type="character" w:customStyle="1" w:styleId="Char2">
    <w:name w:val="Char2"/>
    <w:basedOn w:val="Policepardfaut"/>
    <w:rsid w:val="003A73D4"/>
    <w:rPr>
      <w:sz w:val="24"/>
      <w:szCs w:val="24"/>
      <w:lang w:val="en-US" w:eastAsia="en-US" w:bidi="ar-SA"/>
    </w:rPr>
  </w:style>
  <w:style w:type="character" w:styleId="Marquedecommentaire">
    <w:name w:val="annotation reference"/>
    <w:basedOn w:val="Policepardfaut"/>
    <w:semiHidden/>
    <w:unhideWhenUsed/>
    <w:rsid w:val="003A73D4"/>
    <w:rPr>
      <w:sz w:val="16"/>
      <w:szCs w:val="16"/>
    </w:rPr>
  </w:style>
  <w:style w:type="paragraph" w:styleId="Commentaire">
    <w:name w:val="annotation text"/>
    <w:basedOn w:val="Normal"/>
    <w:semiHidden/>
    <w:unhideWhenUsed/>
    <w:rsid w:val="003A73D4"/>
    <w:rPr>
      <w:sz w:val="20"/>
      <w:szCs w:val="20"/>
    </w:rPr>
  </w:style>
  <w:style w:type="character" w:customStyle="1" w:styleId="Char1">
    <w:name w:val="Char1"/>
    <w:basedOn w:val="Policepardfaut"/>
    <w:semiHidden/>
    <w:rsid w:val="003A73D4"/>
    <w:rPr>
      <w:lang w:val="en-US" w:eastAsia="en-US" w:bidi="ar-SA"/>
    </w:rPr>
  </w:style>
  <w:style w:type="paragraph" w:styleId="Objetducommentaire">
    <w:name w:val="annotation subject"/>
    <w:basedOn w:val="Commentaire"/>
    <w:next w:val="Commentaire"/>
    <w:semiHidden/>
    <w:unhideWhenUsed/>
    <w:rsid w:val="003A73D4"/>
    <w:rPr>
      <w:b/>
      <w:bCs/>
    </w:rPr>
  </w:style>
  <w:style w:type="character" w:customStyle="1" w:styleId="Char">
    <w:name w:val="Char"/>
    <w:basedOn w:val="Char1"/>
    <w:semiHidden/>
    <w:rsid w:val="003A73D4"/>
    <w:rPr>
      <w:b/>
      <w:bCs/>
    </w:rPr>
  </w:style>
  <w:style w:type="paragraph" w:styleId="Titre">
    <w:name w:val="Title"/>
    <w:basedOn w:val="Normal"/>
    <w:qFormat/>
    <w:rsid w:val="003A73D4"/>
    <w:pPr>
      <w:jc w:val="center"/>
    </w:pPr>
    <w:rPr>
      <w:rFonts w:ascii="Garamond" w:hAnsi="Garamond"/>
      <w:b/>
      <w:bCs/>
    </w:rPr>
  </w:style>
  <w:style w:type="paragraph" w:styleId="Sous-titre">
    <w:name w:val="Subtitle"/>
    <w:basedOn w:val="Normal"/>
    <w:qFormat/>
    <w:rsid w:val="003A73D4"/>
    <w:pPr>
      <w:jc w:val="center"/>
    </w:pPr>
    <w:rPr>
      <w:rFonts w:ascii="Garamond" w:hAnsi="Garamond"/>
      <w:b/>
      <w:bCs/>
    </w:rPr>
  </w:style>
  <w:style w:type="paragraph" w:styleId="Retraitcorpsdetexte3">
    <w:name w:val="Body Text Indent 3"/>
    <w:basedOn w:val="Normal"/>
    <w:semiHidden/>
    <w:rsid w:val="003A73D4"/>
    <w:pPr>
      <w:ind w:left="720" w:firstLine="720"/>
    </w:pPr>
    <w:rPr>
      <w:rFonts w:ascii="Garamond" w:hAnsi="Garamond"/>
    </w:rPr>
  </w:style>
  <w:style w:type="character" w:styleId="Appeldenotedefin">
    <w:name w:val="endnote reference"/>
    <w:basedOn w:val="Policepardfaut"/>
    <w:uiPriority w:val="99"/>
    <w:semiHidden/>
    <w:unhideWhenUsed/>
    <w:rsid w:val="00FD6CC7"/>
    <w:rPr>
      <w:vertAlign w:val="superscript"/>
    </w:rPr>
  </w:style>
  <w:style w:type="paragraph" w:styleId="Paragraphedeliste">
    <w:name w:val="List Paragraph"/>
    <w:basedOn w:val="Normal"/>
    <w:uiPriority w:val="34"/>
    <w:qFormat/>
    <w:rsid w:val="00FD6CC7"/>
    <w:pPr>
      <w:ind w:left="708"/>
    </w:pPr>
  </w:style>
  <w:style w:type="character" w:customStyle="1" w:styleId="Corpsdetexte2Car">
    <w:name w:val="Corps de texte 2 Car"/>
    <w:basedOn w:val="Policepardfaut"/>
    <w:link w:val="Corpsdetexte2"/>
    <w:semiHidden/>
    <w:rsid w:val="00787378"/>
    <w:rPr>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18</Pages>
  <Words>8351</Words>
  <Characters>45936</Characters>
  <Application>Microsoft Office Word</Application>
  <DocSecurity>0</DocSecurity>
  <Lines>382</Lines>
  <Paragraphs>108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Torah Study </vt:lpstr>
      <vt:lpstr>Torah Study </vt:lpstr>
    </vt:vector>
  </TitlesOfParts>
  <Company>a</Company>
  <LinksUpToDate>false</LinksUpToDate>
  <CharactersWithSpaces>54179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Torah Study </dc:title>
  <dc:subject/>
  <dc:creator>a</dc:creator>
  <cp:keywords/>
  <dc:description/>
  <cp:lastModifiedBy>Moshé Leib &amp;Judith</cp:lastModifiedBy>
  <cp:revision>4</cp:revision>
  <cp:lastPrinted>2009-12-20T07:10:00Z</cp:lastPrinted>
  <dcterms:created xsi:type="dcterms:W3CDTF">2010-10-24T12:00:00Z</dcterms:created>
  <dcterms:modified xsi:type="dcterms:W3CDTF">2010-11-28T13:49:00Z</dcterms:modified>
</cp:coreProperties>
</file>