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97" w:rsidRPr="00A92029" w:rsidRDefault="00864397" w:rsidP="00E400B3">
      <w:pPr>
        <w:jc w:val="center"/>
        <w:rPr>
          <w:b/>
          <w:sz w:val="48"/>
          <w:szCs w:val="48"/>
        </w:rPr>
      </w:pPr>
      <w:bookmarkStart w:id="0" w:name="_GoBack"/>
      <w:bookmarkEnd w:id="0"/>
      <w:proofErr w:type="spellStart"/>
      <w:r w:rsidRPr="00A92029">
        <w:rPr>
          <w:b/>
          <w:sz w:val="48"/>
          <w:szCs w:val="48"/>
        </w:rPr>
        <w:t>Geneivas</w:t>
      </w:r>
      <w:proofErr w:type="spellEnd"/>
      <w:r w:rsidRPr="00A92029">
        <w:rPr>
          <w:b/>
          <w:sz w:val="48"/>
          <w:szCs w:val="48"/>
        </w:rPr>
        <w:t xml:space="preserve"> </w:t>
      </w:r>
      <w:proofErr w:type="spellStart"/>
      <w:r w:rsidRPr="00A92029">
        <w:rPr>
          <w:b/>
          <w:sz w:val="48"/>
          <w:szCs w:val="48"/>
        </w:rPr>
        <w:t>Daas</w:t>
      </w:r>
      <w:proofErr w:type="spellEnd"/>
      <w:r w:rsidRPr="00A92029">
        <w:rPr>
          <w:b/>
          <w:sz w:val="48"/>
          <w:szCs w:val="48"/>
        </w:rPr>
        <w:t>: When is it considered deception?</w:t>
      </w:r>
    </w:p>
    <w:p w:rsidR="005737B2" w:rsidRPr="005737B2" w:rsidRDefault="00864397" w:rsidP="00864397">
      <w:pPr>
        <w:rPr>
          <w:i/>
        </w:rPr>
      </w:pPr>
      <w:r w:rsidRPr="005737B2">
        <w:rPr>
          <w:i/>
        </w:rPr>
        <w:t xml:space="preserve">The Rutgers Jewish Experience recently started using a database that allows the </w:t>
      </w:r>
      <w:r w:rsidR="00E400B3">
        <w:rPr>
          <w:i/>
        </w:rPr>
        <w:t xml:space="preserve">mass </w:t>
      </w:r>
      <w:r w:rsidRPr="005737B2">
        <w:rPr>
          <w:i/>
        </w:rPr>
        <w:t>emails to look personal. So instead of “Hi Jewish Student,</w:t>
      </w:r>
      <w:r w:rsidR="005737B2" w:rsidRPr="005737B2">
        <w:rPr>
          <w:i/>
        </w:rPr>
        <w:t>”</w:t>
      </w:r>
      <w:r w:rsidRPr="005737B2">
        <w:rPr>
          <w:i/>
        </w:rPr>
        <w:t xml:space="preserve"> </w:t>
      </w:r>
      <w:r w:rsidR="00A92029">
        <w:rPr>
          <w:i/>
        </w:rPr>
        <w:t xml:space="preserve">their </w:t>
      </w:r>
      <w:r w:rsidRPr="005737B2">
        <w:rPr>
          <w:i/>
        </w:rPr>
        <w:t>emails now say “Hi Jeff”</w:t>
      </w:r>
      <w:r w:rsidR="005737B2" w:rsidRPr="005737B2">
        <w:rPr>
          <w:i/>
        </w:rPr>
        <w:t xml:space="preserve">.  It gives it a more professional and personal touch. </w:t>
      </w:r>
    </w:p>
    <w:p w:rsidR="00864397" w:rsidRPr="005737B2" w:rsidRDefault="005737B2" w:rsidP="00864397">
      <w:pPr>
        <w:rPr>
          <w:i/>
        </w:rPr>
      </w:pPr>
      <w:r w:rsidRPr="005737B2">
        <w:rPr>
          <w:i/>
        </w:rPr>
        <w:t xml:space="preserve">They used it to promote their first event on Business Ethics, and sent out an email blast using the new system. At the event, a student approached me and said “Hi Rabbi Lewis, thank you so much for inviting me, how did you know I switched into </w:t>
      </w:r>
      <w:r w:rsidR="00A92029">
        <w:rPr>
          <w:i/>
        </w:rPr>
        <w:t xml:space="preserve">the </w:t>
      </w:r>
      <w:r w:rsidRPr="005737B2">
        <w:rPr>
          <w:i/>
        </w:rPr>
        <w:t>business school!”</w:t>
      </w:r>
    </w:p>
    <w:p w:rsidR="005737B2" w:rsidRDefault="005737B2" w:rsidP="00864397">
      <w:r>
        <w:t xml:space="preserve">Question 1: Is using personalized emails </w:t>
      </w:r>
      <w:r w:rsidR="00A92029">
        <w:t xml:space="preserve">unethical or </w:t>
      </w:r>
      <w:r>
        <w:t>deceptive?</w:t>
      </w:r>
    </w:p>
    <w:p w:rsidR="005737B2" w:rsidRDefault="005737B2" w:rsidP="00864397">
      <w:r>
        <w:t>Question 2: How should Rabbi Lewis respond to the student?</w:t>
      </w:r>
    </w:p>
    <w:p w:rsidR="00A92029" w:rsidRDefault="00A92029" w:rsidP="00864397"/>
    <w:p w:rsidR="00864397" w:rsidRDefault="00864397" w:rsidP="00864397">
      <w:hyperlink r:id="rId5" w:history="1">
        <w:r>
          <w:rPr>
            <w:rStyle w:val="Hyperlink"/>
          </w:rPr>
          <w:t>http://halakhah.com/pdf/kodoshim/Chullin.pdf</w:t>
        </w:r>
      </w:hyperlink>
    </w:p>
    <w:p w:rsidR="00864397" w:rsidRDefault="00864397" w:rsidP="00864397"/>
    <w:p w:rsidR="00864397" w:rsidRPr="00E400B3" w:rsidRDefault="00864397" w:rsidP="00864397">
      <w:pPr>
        <w:rPr>
          <w:b/>
          <w:sz w:val="32"/>
          <w:szCs w:val="32"/>
        </w:rPr>
      </w:pPr>
      <w:proofErr w:type="spellStart"/>
      <w:r w:rsidRPr="00E400B3">
        <w:rPr>
          <w:b/>
          <w:sz w:val="32"/>
          <w:szCs w:val="32"/>
        </w:rPr>
        <w:t>Chullin</w:t>
      </w:r>
      <w:proofErr w:type="spellEnd"/>
      <w:r w:rsidRPr="00E400B3">
        <w:rPr>
          <w:b/>
          <w:sz w:val="32"/>
          <w:szCs w:val="32"/>
        </w:rPr>
        <w:t xml:space="preserve"> 93b</w:t>
      </w:r>
    </w:p>
    <w:p w:rsidR="00864397" w:rsidRDefault="00864397" w:rsidP="00864397">
      <w:proofErr w:type="gramStart"/>
      <w:r>
        <w:t>MISHNAH.</w:t>
      </w:r>
      <w:proofErr w:type="gramEnd"/>
      <w:r>
        <w:t xml:space="preserve"> ONE MAY SEND TO A GENTILE A THIGH IN WHICH THERE IS YET THE</w:t>
      </w:r>
    </w:p>
    <w:p w:rsidR="00864397" w:rsidRDefault="00864397" w:rsidP="00864397">
      <w:r>
        <w:t xml:space="preserve">SCIATIC NERVE, BECAUSE </w:t>
      </w:r>
      <w:proofErr w:type="gramStart"/>
      <w:r>
        <w:t>ITS</w:t>
      </w:r>
      <w:proofErr w:type="gramEnd"/>
      <w:r>
        <w:t xml:space="preserve"> PLACE IS KNOWN.</w:t>
      </w:r>
    </w:p>
    <w:p w:rsidR="00EC2193" w:rsidRDefault="00864397" w:rsidP="00864397">
      <w:proofErr w:type="gramStart"/>
      <w:r>
        <w:t>GEMARA.</w:t>
      </w:r>
      <w:proofErr w:type="gramEnd"/>
      <w:r>
        <w:t xml:space="preserve"> Only a whole thigh one may [send]</w:t>
      </w:r>
      <w:proofErr w:type="gramStart"/>
      <w:r>
        <w:t>,  but</w:t>
      </w:r>
      <w:proofErr w:type="gramEnd"/>
      <w:r>
        <w:t xml:space="preserve"> not if it was cut up.</w:t>
      </w:r>
      <w:r w:rsidR="00A92029">
        <w:t xml:space="preserve"> [WHY?]…</w:t>
      </w:r>
    </w:p>
    <w:p w:rsidR="00864397" w:rsidRDefault="00864397" w:rsidP="00864397"/>
    <w:p w:rsidR="00864397" w:rsidRPr="00E400B3" w:rsidRDefault="00864397" w:rsidP="00864397">
      <w:pPr>
        <w:rPr>
          <w:b/>
          <w:sz w:val="32"/>
          <w:szCs w:val="32"/>
        </w:rPr>
      </w:pPr>
      <w:r w:rsidRPr="00E400B3">
        <w:rPr>
          <w:b/>
          <w:sz w:val="32"/>
          <w:szCs w:val="32"/>
        </w:rPr>
        <w:t>94a</w:t>
      </w:r>
    </w:p>
    <w:p w:rsidR="00864397" w:rsidRDefault="00A92029" w:rsidP="00864397">
      <w:r>
        <w:t>…..</w:t>
      </w:r>
      <w:r w:rsidR="00864397">
        <w:t xml:space="preserve"> Alternatively, I can say, [it is forbidden] because he thereby deceives him, and Samuel holds that it is forbidden to deceive people</w:t>
      </w:r>
      <w:proofErr w:type="gramStart"/>
      <w:r w:rsidR="00864397">
        <w:t>,  even</w:t>
      </w:r>
      <w:proofErr w:type="gramEnd"/>
      <w:r w:rsidR="00864397">
        <w:t xml:space="preserve"> gentiles.</w:t>
      </w:r>
    </w:p>
    <w:p w:rsidR="00A92029" w:rsidRPr="00A92029" w:rsidRDefault="00A92029" w:rsidP="00864397">
      <w:pPr>
        <w:rPr>
          <w:i/>
        </w:rPr>
      </w:pPr>
      <w:r w:rsidRPr="00A92029">
        <w:rPr>
          <w:i/>
        </w:rPr>
        <w:t>[</w:t>
      </w:r>
      <w:proofErr w:type="spellStart"/>
      <w:r w:rsidRPr="00A92029">
        <w:rPr>
          <w:i/>
        </w:rPr>
        <w:t>Rashi</w:t>
      </w:r>
      <w:proofErr w:type="spellEnd"/>
      <w:r w:rsidRPr="00A92029">
        <w:rPr>
          <w:i/>
        </w:rPr>
        <w:t xml:space="preserve">:  The gentile thinks the Jew likes him a lot, so much that he took the trouble to remove the </w:t>
      </w:r>
      <w:proofErr w:type="spellStart"/>
      <w:r w:rsidRPr="00A92029">
        <w:rPr>
          <w:i/>
        </w:rPr>
        <w:t>gid</w:t>
      </w:r>
      <w:proofErr w:type="spellEnd"/>
      <w:r w:rsidRPr="00A92029">
        <w:rPr>
          <w:i/>
        </w:rPr>
        <w:t xml:space="preserve"> until it was fit for </w:t>
      </w:r>
      <w:proofErr w:type="gramStart"/>
      <w:r w:rsidRPr="00A92029">
        <w:rPr>
          <w:i/>
        </w:rPr>
        <w:t>himself</w:t>
      </w:r>
      <w:proofErr w:type="gramEnd"/>
      <w:r w:rsidRPr="00A92029">
        <w:rPr>
          <w:i/>
        </w:rPr>
        <w:t xml:space="preserve">, and then gave it to his friend. But in reality, he did not remove the </w:t>
      </w:r>
      <w:proofErr w:type="spellStart"/>
      <w:r w:rsidRPr="00A92029">
        <w:rPr>
          <w:i/>
        </w:rPr>
        <w:t>gid</w:t>
      </w:r>
      <w:proofErr w:type="spellEnd"/>
      <w:r w:rsidRPr="00A92029">
        <w:rPr>
          <w:i/>
        </w:rPr>
        <w:t>, and the gentile will in error regard the Jew as a closer friend]</w:t>
      </w:r>
    </w:p>
    <w:p w:rsidR="00864397" w:rsidRDefault="00864397" w:rsidP="00864397">
      <w:r>
        <w:t xml:space="preserve">    This view of Samuel was not expressly stated but was inferred from the following incident. Samuel was once crossing on a ferryboat and he said to his attendant, ‘Reward the ferryman’. He rewarded him, but [Samuel] became angry. Why was he angry? — </w:t>
      </w:r>
      <w:proofErr w:type="gramStart"/>
      <w:r>
        <w:t>Abaye  said</w:t>
      </w:r>
      <w:proofErr w:type="gramEnd"/>
      <w:r>
        <w:t xml:space="preserve">: Because he [the attendant] had a </w:t>
      </w:r>
      <w:proofErr w:type="spellStart"/>
      <w:r>
        <w:t>trefah</w:t>
      </w:r>
      <w:proofErr w:type="spellEnd"/>
      <w:r>
        <w:t xml:space="preserve"> hen and he gave it to the ferryman representing it as one that was ritually slaughtered. Raba said: Because he [Samuel] told him to give him [the gentile] </w:t>
      </w:r>
      <w:proofErr w:type="spellStart"/>
      <w:r>
        <w:t>anpaka</w:t>
      </w:r>
      <w:proofErr w:type="spellEnd"/>
      <w:r w:rsidR="00A92029">
        <w:t xml:space="preserve"> </w:t>
      </w:r>
      <w:r>
        <w:t xml:space="preserve">to </w:t>
      </w:r>
      <w:proofErr w:type="gramStart"/>
      <w:r>
        <w:t>drink,</w:t>
      </w:r>
      <w:proofErr w:type="gramEnd"/>
      <w:r>
        <w:t xml:space="preserve"> and</w:t>
      </w:r>
      <w:r w:rsidR="00A92029">
        <w:t xml:space="preserve"> </w:t>
      </w:r>
      <w:r>
        <w:t>he gave him mixed wine to drink.</w:t>
      </w:r>
    </w:p>
    <w:p w:rsidR="00864397" w:rsidRPr="00C963BF" w:rsidRDefault="00864397" w:rsidP="00864397">
      <w:pPr>
        <w:rPr>
          <w:i/>
          <w:sz w:val="20"/>
          <w:szCs w:val="20"/>
        </w:rPr>
      </w:pPr>
      <w:r w:rsidRPr="00C963BF">
        <w:rPr>
          <w:i/>
          <w:sz w:val="20"/>
          <w:szCs w:val="20"/>
        </w:rPr>
        <w:t xml:space="preserve"> And what if it was only inferred? — Because according to him</w:t>
      </w:r>
      <w:r w:rsidR="00A92029" w:rsidRPr="00C963BF">
        <w:rPr>
          <w:i/>
          <w:sz w:val="20"/>
          <w:szCs w:val="20"/>
        </w:rPr>
        <w:t xml:space="preserve"> </w:t>
      </w:r>
      <w:r w:rsidRPr="00C963BF">
        <w:rPr>
          <w:i/>
          <w:sz w:val="20"/>
          <w:szCs w:val="20"/>
        </w:rPr>
        <w:t xml:space="preserve">who says that he gave him a </w:t>
      </w:r>
      <w:proofErr w:type="spellStart"/>
      <w:r w:rsidRPr="00C963BF">
        <w:rPr>
          <w:i/>
          <w:sz w:val="20"/>
          <w:szCs w:val="20"/>
        </w:rPr>
        <w:t>trefah</w:t>
      </w:r>
      <w:proofErr w:type="spellEnd"/>
      <w:r w:rsidRPr="00C963BF">
        <w:rPr>
          <w:i/>
          <w:sz w:val="20"/>
          <w:szCs w:val="20"/>
        </w:rPr>
        <w:t xml:space="preserve"> hen, it can be said [that Samuel was angry with his attendant] for</w:t>
      </w:r>
      <w:r w:rsidR="00A92029" w:rsidRPr="00C963BF">
        <w:rPr>
          <w:i/>
          <w:sz w:val="20"/>
          <w:szCs w:val="20"/>
        </w:rPr>
        <w:t xml:space="preserve"> </w:t>
      </w:r>
      <w:r w:rsidRPr="00C963BF">
        <w:rPr>
          <w:i/>
          <w:sz w:val="20"/>
          <w:szCs w:val="20"/>
        </w:rPr>
        <w:t>keeping with him [a forbidden thing].</w:t>
      </w:r>
      <w:r w:rsidR="00A92029" w:rsidRPr="00C963BF">
        <w:rPr>
          <w:i/>
          <w:sz w:val="20"/>
          <w:szCs w:val="20"/>
        </w:rPr>
        <w:t xml:space="preserve"> </w:t>
      </w:r>
      <w:r w:rsidRPr="00C963BF">
        <w:rPr>
          <w:i/>
          <w:sz w:val="20"/>
          <w:szCs w:val="20"/>
        </w:rPr>
        <w:t xml:space="preserve"> And according to him who says that he told him to give him</w:t>
      </w:r>
      <w:r w:rsidR="00A92029" w:rsidRPr="00C963BF">
        <w:rPr>
          <w:i/>
          <w:sz w:val="20"/>
          <w:szCs w:val="20"/>
        </w:rPr>
        <w:t xml:space="preserve"> </w:t>
      </w:r>
      <w:proofErr w:type="spellStart"/>
      <w:r w:rsidRPr="00C963BF">
        <w:rPr>
          <w:i/>
          <w:sz w:val="20"/>
          <w:szCs w:val="20"/>
        </w:rPr>
        <w:t>anpaka</w:t>
      </w:r>
      <w:proofErr w:type="spellEnd"/>
      <w:r w:rsidRPr="00C963BF">
        <w:rPr>
          <w:i/>
          <w:sz w:val="20"/>
          <w:szCs w:val="20"/>
        </w:rPr>
        <w:t xml:space="preserve">, it can be said [that Samuel was angry] because </w:t>
      </w:r>
      <w:proofErr w:type="spellStart"/>
      <w:r w:rsidRPr="00C963BF">
        <w:rPr>
          <w:i/>
          <w:sz w:val="20"/>
          <w:szCs w:val="20"/>
        </w:rPr>
        <w:t>anpaka</w:t>
      </w:r>
      <w:proofErr w:type="spellEnd"/>
      <w:r w:rsidRPr="00C963BF">
        <w:rPr>
          <w:i/>
          <w:sz w:val="20"/>
          <w:szCs w:val="20"/>
        </w:rPr>
        <w:t xml:space="preserve"> really means unmixed wine.</w:t>
      </w:r>
      <w:r w:rsidR="00A92029" w:rsidRPr="00C963BF">
        <w:rPr>
          <w:i/>
          <w:sz w:val="20"/>
          <w:szCs w:val="20"/>
        </w:rPr>
        <w:t xml:space="preserve"> </w:t>
      </w:r>
    </w:p>
    <w:p w:rsidR="00864397" w:rsidRDefault="00864397" w:rsidP="00864397">
      <w:r>
        <w:t xml:space="preserve">    It was taught: R. Meir used to say: A man should not urge his friend to dine with him when he</w:t>
      </w:r>
      <w:r w:rsidR="00E022A3">
        <w:t xml:space="preserve"> </w:t>
      </w:r>
      <w:r>
        <w:t>knows that his friend will not do so. And he should not offer him many gifts when he knows that</w:t>
      </w:r>
      <w:r w:rsidR="00E022A3">
        <w:t xml:space="preserve"> </w:t>
      </w:r>
      <w:r>
        <w:t>his friend will not accept them. And he should not open [for a guest] casks of wine which are to be</w:t>
      </w:r>
      <w:r w:rsidR="00E022A3">
        <w:t xml:space="preserve"> </w:t>
      </w:r>
      <w:r>
        <w:t xml:space="preserve">sold by the shopkeeper, unless he informs [the </w:t>
      </w:r>
      <w:r>
        <w:lastRenderedPageBreak/>
        <w:t>guest] of it. And he should not invite him to anoint</w:t>
      </w:r>
      <w:r w:rsidR="00E022A3">
        <w:t xml:space="preserve"> </w:t>
      </w:r>
      <w:r>
        <w:t xml:space="preserve">himself with </w:t>
      </w:r>
      <w:proofErr w:type="gramStart"/>
      <w:r>
        <w:t>oil</w:t>
      </w:r>
      <w:r w:rsidR="00E022A3">
        <w:t xml:space="preserve"> </w:t>
      </w:r>
      <w:r>
        <w:t xml:space="preserve"> if</w:t>
      </w:r>
      <w:proofErr w:type="gramEnd"/>
      <w:r>
        <w:t xml:space="preserve"> the jar is empty. If, however, the purpose is to show the guest great respect, it is</w:t>
      </w:r>
      <w:r w:rsidR="00E022A3">
        <w:t xml:space="preserve"> </w:t>
      </w:r>
      <w:r>
        <w:t xml:space="preserve">permitted. But surely this cannot be right. For Ulla once came to </w:t>
      </w:r>
      <w:proofErr w:type="spellStart"/>
      <w:r>
        <w:t>Rab</w:t>
      </w:r>
      <w:proofErr w:type="spellEnd"/>
      <w:r>
        <w:t xml:space="preserve"> Judah's house and the latter</w:t>
      </w:r>
      <w:r w:rsidR="00E022A3">
        <w:t xml:space="preserve"> </w:t>
      </w:r>
      <w:r>
        <w:t>opened up for him casks that were later to be sold by the shopkeeper! — He must have informed him</w:t>
      </w:r>
      <w:r w:rsidR="00E022A3">
        <w:t xml:space="preserve"> </w:t>
      </w:r>
      <w:r>
        <w:t xml:space="preserve">of this fact. Or if you wish, I can  say that the case of Ulla is different, for he was so dear to </w:t>
      </w:r>
      <w:proofErr w:type="spellStart"/>
      <w:r>
        <w:t>Rab</w:t>
      </w:r>
      <w:proofErr w:type="spellEnd"/>
      <w:r w:rsidR="00E022A3">
        <w:t xml:space="preserve"> </w:t>
      </w:r>
      <w:r>
        <w:t>Judah that he would have opened for him even those that were not [to be sold by the shopkeeper].</w:t>
      </w:r>
    </w:p>
    <w:p w:rsidR="00E022A3" w:rsidRDefault="00864397" w:rsidP="00864397">
      <w:r>
        <w:t xml:space="preserve">    Our Rabbis taught: A man should not go to the house of a </w:t>
      </w:r>
      <w:proofErr w:type="gramStart"/>
      <w:r>
        <w:t>mourner</w:t>
      </w:r>
      <w:r w:rsidR="00E022A3">
        <w:t xml:space="preserve"> </w:t>
      </w:r>
      <w:r>
        <w:t xml:space="preserve"> with</w:t>
      </w:r>
      <w:proofErr w:type="gramEnd"/>
      <w:r>
        <w:t xml:space="preserve"> a bottle in which the</w:t>
      </w:r>
      <w:r w:rsidR="00E022A3">
        <w:t xml:space="preserve"> </w:t>
      </w:r>
      <w:r>
        <w:t>wine shakes about; neither should he fill it with water  because he thereby deceives him. If,</w:t>
      </w:r>
      <w:r w:rsidR="00E022A3">
        <w:t xml:space="preserve"> </w:t>
      </w:r>
      <w:r>
        <w:t>however, there is a large assembly present, it is permitted.</w:t>
      </w:r>
    </w:p>
    <w:p w:rsidR="00864397" w:rsidRDefault="00864397" w:rsidP="00864397">
      <w:r>
        <w:t xml:space="preserve">    Our Rabbis taught: A man should not sell to his </w:t>
      </w:r>
      <w:proofErr w:type="spellStart"/>
      <w:r>
        <w:t>neighbour</w:t>
      </w:r>
      <w:proofErr w:type="spellEnd"/>
      <w:r>
        <w:t xml:space="preserve"> shoes made of the hide of an animal</w:t>
      </w:r>
      <w:r w:rsidR="00E400B3">
        <w:t xml:space="preserve"> </w:t>
      </w:r>
      <w:r>
        <w:t>which died, [representing them] as made of the hide of a living animal which was slaughtered, for</w:t>
      </w:r>
      <w:r w:rsidR="00E400B3">
        <w:t xml:space="preserve"> </w:t>
      </w:r>
      <w:r>
        <w:t>two reasons: first, because he is deceiving him, and secondly, because of the danger.</w:t>
      </w:r>
    </w:p>
    <w:p w:rsidR="00E022A3" w:rsidRDefault="00E022A3" w:rsidP="00E022A3">
      <w:pPr>
        <w:rPr>
          <w:i/>
        </w:rPr>
      </w:pPr>
      <w:r w:rsidRPr="00E022A3">
        <w:rPr>
          <w:i/>
        </w:rPr>
        <w:t>[</w:t>
      </w:r>
      <w:proofErr w:type="spellStart"/>
      <w:r w:rsidRPr="00E022A3">
        <w:rPr>
          <w:i/>
        </w:rPr>
        <w:t>Rashi</w:t>
      </w:r>
      <w:proofErr w:type="spellEnd"/>
      <w:r w:rsidRPr="00E022A3">
        <w:rPr>
          <w:i/>
        </w:rPr>
        <w:t>: Perhaps it died as a result of a snake bite, and the poison is absorbed in the leathe</w:t>
      </w:r>
      <w:r>
        <w:rPr>
          <w:i/>
        </w:rPr>
        <w:t>r]</w:t>
      </w:r>
    </w:p>
    <w:p w:rsidR="00E400B3" w:rsidRPr="00E400B3" w:rsidRDefault="00E400B3" w:rsidP="00E022A3">
      <w:pPr>
        <w:rPr>
          <w:b/>
          <w:sz w:val="32"/>
          <w:szCs w:val="32"/>
        </w:rPr>
      </w:pPr>
      <w:r w:rsidRPr="00E400B3">
        <w:rPr>
          <w:b/>
          <w:sz w:val="32"/>
          <w:szCs w:val="32"/>
        </w:rPr>
        <w:t>94b</w:t>
      </w:r>
    </w:p>
    <w:p w:rsidR="00E400B3" w:rsidRDefault="00E400B3" w:rsidP="00E400B3">
      <w:r>
        <w:t xml:space="preserve"> What is the form of the proclamation? — R. Isaac b. Joseph said: ‘Meat has fallen into our hands for the army’.  And why not proclaim, ‘</w:t>
      </w:r>
      <w:proofErr w:type="spellStart"/>
      <w:r>
        <w:t>Trefah</w:t>
      </w:r>
      <w:proofErr w:type="spellEnd"/>
      <w:r>
        <w:t xml:space="preserve"> meat has fallen into our hands for the army’? — They would not then buy it.  Are we then not then deceiving them? — No. They are deceiving themselves, as in the following incident.</w:t>
      </w:r>
    </w:p>
    <w:p w:rsidR="00864397" w:rsidRDefault="00E400B3" w:rsidP="00E400B3">
      <w:r>
        <w:t xml:space="preserve"> Mar </w:t>
      </w:r>
      <w:proofErr w:type="spellStart"/>
      <w:r>
        <w:t>Zutra</w:t>
      </w:r>
      <w:proofErr w:type="spellEnd"/>
      <w:r>
        <w:t xml:space="preserve"> the son of R. </w:t>
      </w:r>
      <w:proofErr w:type="spellStart"/>
      <w:r>
        <w:t>Nahman</w:t>
      </w:r>
      <w:proofErr w:type="spellEnd"/>
      <w:r>
        <w:t xml:space="preserve"> was once going from </w:t>
      </w:r>
      <w:proofErr w:type="spellStart"/>
      <w:r>
        <w:t>Sikara</w:t>
      </w:r>
      <w:proofErr w:type="spellEnd"/>
      <w:r>
        <w:t xml:space="preserve"> to </w:t>
      </w:r>
      <w:proofErr w:type="spellStart"/>
      <w:r>
        <w:t>Mahuza</w:t>
      </w:r>
      <w:proofErr w:type="spellEnd"/>
      <w:r>
        <w:t xml:space="preserve">, while Raba and R. </w:t>
      </w:r>
      <w:proofErr w:type="spellStart"/>
      <w:r>
        <w:t>Safra</w:t>
      </w:r>
      <w:proofErr w:type="spellEnd"/>
      <w:r>
        <w:t xml:space="preserve"> were going to </w:t>
      </w:r>
      <w:proofErr w:type="spellStart"/>
      <w:r>
        <w:t>Sikara</w:t>
      </w:r>
      <w:proofErr w:type="spellEnd"/>
      <w:r>
        <w:t xml:space="preserve">; and they met on the way. Believing that they had come to meet him Mar </w:t>
      </w:r>
      <w:proofErr w:type="spellStart"/>
      <w:r>
        <w:t>Zutra</w:t>
      </w:r>
      <w:proofErr w:type="spellEnd"/>
      <w:r>
        <w:t xml:space="preserve"> said: ‘Why did the Rabbis take this trouble </w:t>
      </w:r>
      <w:proofErr w:type="gramStart"/>
      <w:r>
        <w:t>to  come</w:t>
      </w:r>
      <w:proofErr w:type="gramEnd"/>
      <w:r>
        <w:t xml:space="preserve"> so far [to meet me]?’ R. </w:t>
      </w:r>
      <w:proofErr w:type="spellStart"/>
      <w:r>
        <w:t>Safra</w:t>
      </w:r>
      <w:proofErr w:type="spellEnd"/>
      <w:r>
        <w:t xml:space="preserve"> replied: ‘We did not know that the Master was coming; had we known of it we should have put ourselves out more than this’. Raba said to him, ‘Why did you tell him this; you have now upset him’? He replied: ‘But we would be deceiving him otherwise’. ‘No’ said Raba, ‘he would be deceiving himself’.</w:t>
      </w:r>
    </w:p>
    <w:p w:rsidR="00636F94" w:rsidRDefault="00636F94" w:rsidP="00E400B3"/>
    <w:p w:rsidR="00636F94" w:rsidRPr="00636F94" w:rsidRDefault="00636F94" w:rsidP="00E400B3">
      <w:pPr>
        <w:rPr>
          <w:i/>
        </w:rPr>
      </w:pPr>
      <w:proofErr w:type="spellStart"/>
      <w:r w:rsidRPr="00EC2193">
        <w:rPr>
          <w:b/>
          <w:sz w:val="24"/>
          <w:szCs w:val="24"/>
        </w:rPr>
        <w:t>Rashi</w:t>
      </w:r>
      <w:proofErr w:type="spellEnd"/>
      <w:r w:rsidRPr="00EC2193">
        <w:rPr>
          <w:b/>
          <w:sz w:val="24"/>
          <w:szCs w:val="24"/>
        </w:rPr>
        <w:t>:</w:t>
      </w:r>
      <w:r>
        <w:t xml:space="preserve">  </w:t>
      </w:r>
      <w:r w:rsidRPr="00636F94">
        <w:rPr>
          <w:u w:val="single"/>
        </w:rPr>
        <w:t>They are deceiving themselves</w:t>
      </w:r>
      <w:r>
        <w:t xml:space="preserve">- </w:t>
      </w:r>
      <w:r w:rsidRPr="00636F94">
        <w:rPr>
          <w:i/>
        </w:rPr>
        <w:t>by not inquiring whether it was kosher or not. And that which we learned previously [94a] that [sending the cut up thigh] was deception was because there was an assumption that it was kosher, and similarly the case of the barrels of wine is when he says “I am opening them for you”, where he is surely deceiving him.</w:t>
      </w:r>
    </w:p>
    <w:p w:rsidR="00636F94" w:rsidRDefault="00636F94" w:rsidP="00E400B3">
      <w:proofErr w:type="spellStart"/>
      <w:r w:rsidRPr="00EC2193">
        <w:rPr>
          <w:b/>
          <w:sz w:val="24"/>
          <w:szCs w:val="24"/>
        </w:rPr>
        <w:t>Tosfos</w:t>
      </w:r>
      <w:proofErr w:type="spellEnd"/>
      <w:r>
        <w:t xml:space="preserve"> SV </w:t>
      </w:r>
      <w:proofErr w:type="spellStart"/>
      <w:r>
        <w:t>Inhu</w:t>
      </w:r>
      <w:proofErr w:type="spellEnd"/>
      <w:proofErr w:type="gramStart"/>
      <w:r>
        <w:t>:   …..</w:t>
      </w:r>
      <w:proofErr w:type="gramEnd"/>
      <w:r>
        <w:t xml:space="preserve">it therefore seems that the earlier case was even where it was unspecified, but it is nevertheless forbidden because the guest </w:t>
      </w:r>
      <w:proofErr w:type="spellStart"/>
      <w:r>
        <w:t>can not</w:t>
      </w:r>
      <w:proofErr w:type="spellEnd"/>
      <w:r>
        <w:t xml:space="preserve"> assume that the barrels are going to be sold to the shopkeeper</w:t>
      </w:r>
      <w:r w:rsidR="00EC2193">
        <w:t xml:space="preserve">. However here they should know that the meat may be not kosher, and similarly Mar </w:t>
      </w:r>
      <w:proofErr w:type="spellStart"/>
      <w:r w:rsidR="00EC2193">
        <w:t>Zutra</w:t>
      </w:r>
      <w:proofErr w:type="spellEnd"/>
      <w:r w:rsidR="00EC2193">
        <w:t xml:space="preserve"> should have realized that they might be travelling for their own purposes.</w:t>
      </w:r>
    </w:p>
    <w:p w:rsidR="00EC2193" w:rsidRDefault="00EC2193" w:rsidP="00E400B3"/>
    <w:p w:rsidR="00EC2193" w:rsidRDefault="00EC2193" w:rsidP="00E400B3">
      <w:proofErr w:type="spellStart"/>
      <w:r w:rsidRPr="00EC2193">
        <w:rPr>
          <w:b/>
          <w:sz w:val="24"/>
          <w:szCs w:val="24"/>
        </w:rPr>
        <w:t>Tosfos</w:t>
      </w:r>
      <w:proofErr w:type="spellEnd"/>
      <w:r>
        <w:t xml:space="preserve"> SV </w:t>
      </w:r>
      <w:proofErr w:type="spellStart"/>
      <w:r>
        <w:t>Veha</w:t>
      </w:r>
      <w:proofErr w:type="spellEnd"/>
      <w:r>
        <w:t xml:space="preserve">: …. This is not at all </w:t>
      </w:r>
      <w:proofErr w:type="gramStart"/>
      <w:r>
        <w:t>comparable[</w:t>
      </w:r>
      <w:proofErr w:type="gramEnd"/>
      <w:r>
        <w:t xml:space="preserve"> to the case of </w:t>
      </w:r>
      <w:proofErr w:type="spellStart"/>
      <w:r>
        <w:t>Ullah</w:t>
      </w:r>
      <w:proofErr w:type="spellEnd"/>
      <w:r>
        <w:t xml:space="preserve"> who was beloved to </w:t>
      </w:r>
      <w:proofErr w:type="spellStart"/>
      <w:r>
        <w:t>Rav</w:t>
      </w:r>
      <w:proofErr w:type="spellEnd"/>
      <w:r>
        <w:t xml:space="preserve"> </w:t>
      </w:r>
      <w:proofErr w:type="spellStart"/>
      <w:r>
        <w:t>Yehudah</w:t>
      </w:r>
      <w:proofErr w:type="spellEnd"/>
      <w:r>
        <w:t xml:space="preserve">] because even though he sustained no loss </w:t>
      </w:r>
      <w:proofErr w:type="spellStart"/>
      <w:r>
        <w:t>bc</w:t>
      </w:r>
      <w:proofErr w:type="spellEnd"/>
      <w:r>
        <w:t xml:space="preserve"> the barrels were going to be sold anyway, he nevertheless did open them for </w:t>
      </w:r>
      <w:proofErr w:type="spellStart"/>
      <w:r>
        <w:t>Ullah</w:t>
      </w:r>
      <w:proofErr w:type="spellEnd"/>
      <w:r>
        <w:t>, and since he would have opened them even had he not planned on selling them to the shopkeeper, he has no obligation to tell him. Here, however, they were not travelling to greet him.</w:t>
      </w:r>
    </w:p>
    <w:sectPr w:rsidR="00EC2193" w:rsidSect="00E400B3">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97"/>
    <w:rsid w:val="005737B2"/>
    <w:rsid w:val="00577204"/>
    <w:rsid w:val="00636F94"/>
    <w:rsid w:val="007B74AD"/>
    <w:rsid w:val="00864397"/>
    <w:rsid w:val="009E5E9A"/>
    <w:rsid w:val="00A92029"/>
    <w:rsid w:val="00C963BF"/>
    <w:rsid w:val="00E022A3"/>
    <w:rsid w:val="00E400B3"/>
    <w:rsid w:val="00EA6E6E"/>
    <w:rsid w:val="00EC2193"/>
    <w:rsid w:val="00FF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643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643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alakhah.com/pdf/kodoshim/Chulli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Links>
    <vt:vector size="6" baseType="variant">
      <vt:variant>
        <vt:i4>458764</vt:i4>
      </vt:variant>
      <vt:variant>
        <vt:i4>0</vt:i4>
      </vt:variant>
      <vt:variant>
        <vt:i4>0</vt:i4>
      </vt:variant>
      <vt:variant>
        <vt:i4>5</vt:i4>
      </vt:variant>
      <vt:variant>
        <vt:lpwstr>http://halakhah.com/pdf/kodoshim/Chullin.pdf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lewis</dc:creator>
  <cp:lastModifiedBy>josh lewis</cp:lastModifiedBy>
  <cp:revision>2</cp:revision>
  <cp:lastPrinted>2012-11-23T17:41:00Z</cp:lastPrinted>
  <dcterms:created xsi:type="dcterms:W3CDTF">2012-12-24T14:37:00Z</dcterms:created>
  <dcterms:modified xsi:type="dcterms:W3CDTF">2012-12-24T14:37:00Z</dcterms:modified>
</cp:coreProperties>
</file>