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3D5FA" w14:textId="77777777" w:rsidR="00E0208B" w:rsidRPr="006C687B" w:rsidRDefault="009863B7" w:rsidP="00E20F78">
      <w:pPr>
        <w:pStyle w:val="Heading2"/>
        <w:ind w:right="-972"/>
        <w:jc w:val="left"/>
        <w:rPr>
          <w:rFonts w:ascii="Calibri" w:hAnsi="Calibri"/>
          <w:i w:val="0"/>
          <w:iCs w:val="0"/>
          <w:sz w:val="22"/>
          <w:szCs w:val="22"/>
        </w:rPr>
      </w:pPr>
      <w:bookmarkStart w:id="0" w:name="_GoBack"/>
      <w:bookmarkEnd w:id="0"/>
      <w:r w:rsidRPr="006C687B">
        <w:rPr>
          <w:rFonts w:ascii="Calibri" w:hAnsi="Calibri"/>
          <w:i w:val="0"/>
          <w:iCs w:val="0"/>
          <w:sz w:val="22"/>
          <w:szCs w:val="22"/>
        </w:rPr>
        <w:t>ALTERNATIVE MEDICINE IN JUDAISM</w:t>
      </w:r>
    </w:p>
    <w:p w14:paraId="49A4C344" w14:textId="17CFB650" w:rsidR="00E0208B" w:rsidRDefault="00E20F78" w:rsidP="004D34BE">
      <w:pPr>
        <w:autoSpaceDE w:val="0"/>
        <w:autoSpaceDN w:val="0"/>
        <w:adjustRightInd w:val="0"/>
        <w:spacing w:line="240" w:lineRule="atLeast"/>
        <w:rPr>
          <w:rFonts w:ascii="Calibri" w:hAnsi="Calibri" w:cs="Times"/>
          <w:sz w:val="22"/>
          <w:szCs w:val="22"/>
          <w:lang w:eastAsia="en-US"/>
        </w:rPr>
      </w:pPr>
      <w:r w:rsidRPr="003F5CC2">
        <w:rPr>
          <w:rFonts w:ascii="Calibri" w:hAnsi="Calibri" w:cs="Times"/>
          <w:sz w:val="22"/>
          <w:szCs w:val="22"/>
          <w:lang w:eastAsia="en-US"/>
        </w:rPr>
        <w:t>by Rabbi Dr. Nachum Amsel</w:t>
      </w:r>
      <w:r w:rsidR="003F5CC2" w:rsidRPr="003F5CC2">
        <w:rPr>
          <w:rFonts w:ascii="Calibri" w:hAnsi="Calibri" w:cs="Times"/>
          <w:sz w:val="22"/>
          <w:szCs w:val="22"/>
          <w:lang w:eastAsia="en-US"/>
        </w:rPr>
        <w:t xml:space="preserve"> May 2</w:t>
      </w:r>
      <w:r w:rsidR="004D34BE">
        <w:rPr>
          <w:rFonts w:ascii="Calibri" w:hAnsi="Calibri" w:cs="Times"/>
          <w:sz w:val="22"/>
          <w:szCs w:val="22"/>
          <w:lang w:eastAsia="en-US"/>
        </w:rPr>
        <w:t>4</w:t>
      </w:r>
      <w:r w:rsidR="003F5CC2" w:rsidRPr="003F5CC2">
        <w:rPr>
          <w:rFonts w:ascii="Calibri" w:hAnsi="Calibri" w:cs="Times"/>
          <w:sz w:val="22"/>
          <w:szCs w:val="22"/>
          <w:lang w:eastAsia="en-US"/>
        </w:rPr>
        <w:t>, 2018</w:t>
      </w:r>
    </w:p>
    <w:p w14:paraId="7BE98D31" w14:textId="3F71A652" w:rsidR="00731BE0" w:rsidRDefault="00731BE0">
      <w:pPr>
        <w:autoSpaceDE w:val="0"/>
        <w:autoSpaceDN w:val="0"/>
        <w:adjustRightInd w:val="0"/>
        <w:spacing w:line="240" w:lineRule="atLeast"/>
        <w:rPr>
          <w:rFonts w:ascii="Calibri" w:hAnsi="Calibri" w:cs="Times"/>
          <w:sz w:val="22"/>
          <w:szCs w:val="22"/>
          <w:lang w:eastAsia="en-US"/>
        </w:rPr>
      </w:pPr>
    </w:p>
    <w:p w14:paraId="1187FD74" w14:textId="23B84FBB" w:rsidR="000271FE" w:rsidRPr="000271FE" w:rsidRDefault="000271FE" w:rsidP="000271FE">
      <w:pPr>
        <w:autoSpaceDE w:val="0"/>
        <w:autoSpaceDN w:val="0"/>
        <w:adjustRightInd w:val="0"/>
        <w:spacing w:line="240" w:lineRule="atLeast"/>
        <w:jc w:val="both"/>
        <w:rPr>
          <w:rFonts w:asciiTheme="minorHAnsi" w:hAnsiTheme="minorHAnsi" w:cs="Arial"/>
          <w:b/>
          <w:bCs/>
          <w:i/>
          <w:iCs/>
          <w:color w:val="222222"/>
          <w:sz w:val="22"/>
          <w:szCs w:val="22"/>
          <w:shd w:val="clear" w:color="auto" w:fill="FFFFFF"/>
        </w:rPr>
      </w:pPr>
      <w:r w:rsidRPr="000271FE">
        <w:rPr>
          <w:rFonts w:asciiTheme="minorHAnsi" w:hAnsiTheme="minorHAnsi"/>
          <w:b/>
          <w:bCs/>
          <w:i/>
          <w:iCs/>
          <w:sz w:val="22"/>
          <w:szCs w:val="22"/>
        </w:rPr>
        <w:t>Th</w:t>
      </w:r>
      <w:r w:rsidRPr="000271FE">
        <w:rPr>
          <w:rFonts w:asciiTheme="minorHAnsi" w:hAnsiTheme="minorHAnsi"/>
          <w:b/>
          <w:bCs/>
          <w:i/>
          <w:iCs/>
          <w:sz w:val="22"/>
          <w:szCs w:val="22"/>
        </w:rPr>
        <w:t>is</w:t>
      </w:r>
      <w:r w:rsidRPr="000271FE">
        <w:rPr>
          <w:rFonts w:asciiTheme="minorHAnsi" w:hAnsiTheme="minorHAnsi"/>
          <w:b/>
          <w:bCs/>
          <w:i/>
          <w:iCs/>
          <w:sz w:val="22"/>
          <w:szCs w:val="22"/>
        </w:rPr>
        <w:t xml:space="preserve"> essay </w:t>
      </w:r>
      <w:r w:rsidRPr="000271FE">
        <w:rPr>
          <w:rFonts w:asciiTheme="minorHAnsi" w:hAnsiTheme="minorHAnsi"/>
          <w:b/>
          <w:bCs/>
          <w:i/>
          <w:iCs/>
          <w:sz w:val="22"/>
          <w:szCs w:val="22"/>
        </w:rPr>
        <w:t>is</w:t>
      </w:r>
      <w:r w:rsidRPr="000271FE">
        <w:rPr>
          <w:rFonts w:asciiTheme="minorHAnsi" w:hAnsiTheme="minorHAnsi"/>
          <w:b/>
          <w:bCs/>
          <w:i/>
          <w:iCs/>
          <w:sz w:val="22"/>
          <w:szCs w:val="22"/>
        </w:rPr>
        <w:t xml:space="preserve"> </w:t>
      </w:r>
      <w:r w:rsidRPr="000271FE">
        <w:rPr>
          <w:rFonts w:asciiTheme="minorHAnsi" w:hAnsiTheme="minorHAnsi"/>
          <w:b/>
          <w:bCs/>
          <w:i/>
          <w:iCs/>
          <w:sz w:val="22"/>
          <w:szCs w:val="22"/>
        </w:rPr>
        <w:t>from</w:t>
      </w:r>
      <w:r w:rsidRPr="000271FE">
        <w:rPr>
          <w:rFonts w:asciiTheme="minorHAnsi" w:hAnsiTheme="minorHAnsi"/>
          <w:b/>
          <w:bCs/>
          <w:i/>
          <w:iCs/>
          <w:sz w:val="22"/>
          <w:szCs w:val="22"/>
        </w:rPr>
        <w:t xml:space="preserve"> the book, “The Encyclopedia of Jewish Values” published by Urim, or </w:t>
      </w:r>
      <w:r w:rsidRPr="000271FE">
        <w:rPr>
          <w:rFonts w:asciiTheme="minorHAnsi" w:hAnsiTheme="minorHAnsi"/>
          <w:b/>
          <w:bCs/>
          <w:i/>
          <w:iCs/>
          <w:sz w:val="22"/>
          <w:szCs w:val="22"/>
        </w:rPr>
        <w:t>the</w:t>
      </w:r>
      <w:r w:rsidRPr="000271FE">
        <w:rPr>
          <w:rFonts w:asciiTheme="minorHAnsi" w:hAnsiTheme="minorHAnsi" w:cs="Arial"/>
          <w:b/>
          <w:bCs/>
          <w:i/>
          <w:iCs/>
          <w:color w:val="222222"/>
          <w:sz w:val="22"/>
          <w:szCs w:val="22"/>
          <w:shd w:val="clear" w:color="auto" w:fill="FFFFFF"/>
        </w:rPr>
        <w:t xml:space="preserve"> upcoming books</w:t>
      </w:r>
      <w:r w:rsidRPr="000271FE">
        <w:rPr>
          <w:rFonts w:asciiTheme="minorHAnsi" w:hAnsiTheme="minorHAnsi" w:cs="Arial"/>
          <w:b/>
          <w:bCs/>
          <w:i/>
          <w:iCs/>
          <w:color w:val="222222"/>
          <w:sz w:val="22"/>
          <w:szCs w:val="22"/>
          <w:shd w:val="clear" w:color="auto" w:fill="FFFFFF"/>
        </w:rPr>
        <w:t>,</w:t>
      </w:r>
      <w:r w:rsidRPr="000271FE">
        <w:rPr>
          <w:rFonts w:asciiTheme="minorHAnsi" w:hAnsiTheme="minorHAnsi" w:cs="Arial"/>
          <w:b/>
          <w:bCs/>
          <w:i/>
          <w:iCs/>
          <w:color w:val="222222"/>
          <w:sz w:val="22"/>
          <w:szCs w:val="22"/>
          <w:shd w:val="clear" w:color="auto" w:fill="FFFFFF"/>
        </w:rPr>
        <w:t xml:space="preserve"> “The Encyclopedia of Jewish Values: Man to Man” or “The Encyclopedia of Jewish Values: Man to God” to be published in the future. </w:t>
      </w:r>
    </w:p>
    <w:p w14:paraId="6F9016C4" w14:textId="77777777" w:rsidR="000271FE" w:rsidRPr="006C687B" w:rsidRDefault="000271FE" w:rsidP="000271FE">
      <w:pPr>
        <w:autoSpaceDE w:val="0"/>
        <w:autoSpaceDN w:val="0"/>
        <w:adjustRightInd w:val="0"/>
        <w:spacing w:line="240" w:lineRule="atLeast"/>
        <w:jc w:val="both"/>
        <w:rPr>
          <w:rFonts w:ascii="Calibri" w:hAnsi="Calibri"/>
          <w:b/>
          <w:bCs/>
          <w:sz w:val="22"/>
          <w:szCs w:val="22"/>
          <w:lang w:eastAsia="en-US"/>
        </w:rPr>
      </w:pPr>
    </w:p>
    <w:p w14:paraId="540DC39D" w14:textId="77777777" w:rsidR="00E242AD" w:rsidRPr="006C687B" w:rsidRDefault="002707EE" w:rsidP="00F54B92">
      <w:pPr>
        <w:pStyle w:val="Heading3"/>
        <w:tabs>
          <w:tab w:val="clear" w:pos="3960"/>
          <w:tab w:val="left" w:pos="851"/>
        </w:tabs>
        <w:rPr>
          <w:rFonts w:ascii="Calibri" w:hAnsi="Calibri"/>
          <w:b w:val="0"/>
          <w:bCs w:val="0"/>
          <w:sz w:val="22"/>
          <w:szCs w:val="22"/>
        </w:rPr>
      </w:pPr>
      <w:r w:rsidRPr="006C687B">
        <w:rPr>
          <w:rFonts w:ascii="Calibri" w:hAnsi="Calibri"/>
          <w:b w:val="0"/>
          <w:bCs w:val="0"/>
          <w:sz w:val="22"/>
          <w:szCs w:val="22"/>
        </w:rPr>
        <w:tab/>
      </w:r>
      <w:r w:rsidR="00AB07E7" w:rsidRPr="006C687B">
        <w:rPr>
          <w:rFonts w:ascii="Calibri" w:hAnsi="Calibri"/>
          <w:b w:val="0"/>
          <w:bCs w:val="0"/>
          <w:sz w:val="22"/>
          <w:szCs w:val="22"/>
        </w:rPr>
        <w:t xml:space="preserve">According to most reports, more </w:t>
      </w:r>
      <w:r w:rsidR="00FE0E23" w:rsidRPr="006C687B">
        <w:rPr>
          <w:rFonts w:ascii="Calibri" w:hAnsi="Calibri"/>
          <w:b w:val="0"/>
          <w:bCs w:val="0"/>
          <w:sz w:val="22"/>
          <w:szCs w:val="22"/>
        </w:rPr>
        <w:t xml:space="preserve">than 50% of people </w:t>
      </w:r>
      <w:r w:rsidR="001A6505" w:rsidRPr="006C687B">
        <w:rPr>
          <w:rFonts w:ascii="Calibri" w:hAnsi="Calibri"/>
          <w:b w:val="0"/>
          <w:bCs w:val="0"/>
          <w:sz w:val="22"/>
          <w:szCs w:val="22"/>
        </w:rPr>
        <w:t xml:space="preserve">with illnesses </w:t>
      </w:r>
      <w:r w:rsidR="00FE0E23" w:rsidRPr="006C687B">
        <w:rPr>
          <w:rFonts w:ascii="Calibri" w:hAnsi="Calibri"/>
          <w:b w:val="0"/>
          <w:bCs w:val="0"/>
          <w:sz w:val="22"/>
          <w:szCs w:val="22"/>
        </w:rPr>
        <w:t>today seek out medication</w:t>
      </w:r>
      <w:r w:rsidR="008C7659" w:rsidRPr="006C687B">
        <w:rPr>
          <w:rFonts w:ascii="Calibri" w:hAnsi="Calibri"/>
          <w:b w:val="0"/>
          <w:bCs w:val="0"/>
          <w:sz w:val="22"/>
          <w:szCs w:val="22"/>
        </w:rPr>
        <w:t>s</w:t>
      </w:r>
      <w:r w:rsidR="00FE0E23" w:rsidRPr="006C687B">
        <w:rPr>
          <w:rFonts w:ascii="Calibri" w:hAnsi="Calibri"/>
          <w:b w:val="0"/>
          <w:bCs w:val="0"/>
          <w:sz w:val="22"/>
          <w:szCs w:val="22"/>
        </w:rPr>
        <w:t xml:space="preserve"> and physicians that are not conventional</w:t>
      </w:r>
      <w:r w:rsidR="006D2D3F" w:rsidRPr="006C687B">
        <w:rPr>
          <w:rFonts w:ascii="Calibri" w:hAnsi="Calibri"/>
          <w:b w:val="0"/>
          <w:bCs w:val="0"/>
          <w:sz w:val="22"/>
          <w:szCs w:val="22"/>
        </w:rPr>
        <w:t>.</w:t>
      </w:r>
      <w:r w:rsidR="00FE0E23" w:rsidRPr="006C687B">
        <w:rPr>
          <w:rFonts w:ascii="Calibri" w:hAnsi="Calibri"/>
          <w:b w:val="0"/>
          <w:bCs w:val="0"/>
          <w:sz w:val="22"/>
          <w:szCs w:val="22"/>
        </w:rPr>
        <w:t xml:space="preserve"> These include medicines that are called “alternative</w:t>
      </w:r>
      <w:r w:rsidR="00680DEE" w:rsidRPr="006C687B">
        <w:rPr>
          <w:rFonts w:ascii="Calibri" w:hAnsi="Calibri"/>
          <w:b w:val="0"/>
          <w:bCs w:val="0"/>
          <w:sz w:val="22"/>
          <w:szCs w:val="22"/>
        </w:rPr>
        <w:t>,</w:t>
      </w:r>
      <w:r w:rsidR="00FE0E23" w:rsidRPr="006C687B">
        <w:rPr>
          <w:rFonts w:ascii="Calibri" w:hAnsi="Calibri"/>
          <w:b w:val="0"/>
          <w:bCs w:val="0"/>
          <w:sz w:val="22"/>
          <w:szCs w:val="22"/>
        </w:rPr>
        <w:t>” “complementary</w:t>
      </w:r>
      <w:r w:rsidR="00680DEE" w:rsidRPr="006C687B">
        <w:rPr>
          <w:rFonts w:ascii="Calibri" w:hAnsi="Calibri"/>
          <w:b w:val="0"/>
          <w:bCs w:val="0"/>
          <w:sz w:val="22"/>
          <w:szCs w:val="22"/>
        </w:rPr>
        <w:t>,</w:t>
      </w:r>
      <w:r w:rsidR="00FE0E23" w:rsidRPr="006C687B">
        <w:rPr>
          <w:rFonts w:ascii="Calibri" w:hAnsi="Calibri"/>
          <w:b w:val="0"/>
          <w:bCs w:val="0"/>
          <w:sz w:val="22"/>
          <w:szCs w:val="22"/>
        </w:rPr>
        <w:t xml:space="preserve">” </w:t>
      </w:r>
      <w:r w:rsidR="00680DEE" w:rsidRPr="006C687B">
        <w:rPr>
          <w:rFonts w:ascii="Calibri" w:hAnsi="Calibri"/>
          <w:b w:val="0"/>
          <w:bCs w:val="0"/>
          <w:sz w:val="22"/>
          <w:szCs w:val="22"/>
        </w:rPr>
        <w:t>“</w:t>
      </w:r>
      <w:r w:rsidR="00FE0E23" w:rsidRPr="006C687B">
        <w:rPr>
          <w:rFonts w:ascii="Calibri" w:hAnsi="Calibri"/>
          <w:b w:val="0"/>
          <w:bCs w:val="0"/>
          <w:sz w:val="22"/>
          <w:szCs w:val="22"/>
        </w:rPr>
        <w:t>integrative</w:t>
      </w:r>
      <w:r w:rsidR="00680DEE" w:rsidRPr="006C687B">
        <w:rPr>
          <w:rFonts w:ascii="Calibri" w:hAnsi="Calibri"/>
          <w:b w:val="0"/>
          <w:bCs w:val="0"/>
          <w:sz w:val="22"/>
          <w:szCs w:val="22"/>
        </w:rPr>
        <w:t>,</w:t>
      </w:r>
      <w:r w:rsidR="00FE0E23" w:rsidRPr="006C687B">
        <w:rPr>
          <w:rFonts w:ascii="Calibri" w:hAnsi="Calibri"/>
          <w:b w:val="0"/>
          <w:bCs w:val="0"/>
          <w:sz w:val="22"/>
          <w:szCs w:val="22"/>
        </w:rPr>
        <w:t xml:space="preserve">” or </w:t>
      </w:r>
      <w:r w:rsidR="001A6505" w:rsidRPr="006C687B">
        <w:rPr>
          <w:rFonts w:ascii="Calibri" w:hAnsi="Calibri"/>
          <w:b w:val="0"/>
          <w:bCs w:val="0"/>
          <w:sz w:val="22"/>
          <w:szCs w:val="22"/>
        </w:rPr>
        <w:t>“</w:t>
      </w:r>
      <w:r w:rsidR="00FE0E23" w:rsidRPr="006C687B">
        <w:rPr>
          <w:rFonts w:ascii="Calibri" w:hAnsi="Calibri"/>
          <w:b w:val="0"/>
          <w:bCs w:val="0"/>
          <w:sz w:val="22"/>
          <w:szCs w:val="22"/>
        </w:rPr>
        <w:t>holistic</w:t>
      </w:r>
      <w:r w:rsidR="00F54B92" w:rsidRPr="006C687B">
        <w:rPr>
          <w:rFonts w:ascii="Calibri" w:hAnsi="Calibri"/>
          <w:b w:val="0"/>
          <w:bCs w:val="0"/>
          <w:sz w:val="22"/>
          <w:szCs w:val="22"/>
        </w:rPr>
        <w:t>.</w:t>
      </w:r>
      <w:r w:rsidR="00FE0E23" w:rsidRPr="006C687B">
        <w:rPr>
          <w:rFonts w:ascii="Calibri" w:hAnsi="Calibri"/>
          <w:b w:val="0"/>
          <w:bCs w:val="0"/>
          <w:sz w:val="22"/>
          <w:szCs w:val="22"/>
        </w:rPr>
        <w:t>”</w:t>
      </w:r>
      <w:r w:rsidR="00D42C27" w:rsidRPr="006C687B">
        <w:rPr>
          <w:rFonts w:ascii="Calibri" w:hAnsi="Calibri"/>
          <w:b w:val="0"/>
          <w:bCs w:val="0"/>
          <w:sz w:val="22"/>
          <w:szCs w:val="22"/>
        </w:rPr>
        <w:t xml:space="preserve"> </w:t>
      </w:r>
      <w:r w:rsidR="00F54B92" w:rsidRPr="006C687B">
        <w:rPr>
          <w:rFonts w:ascii="Calibri" w:hAnsi="Calibri"/>
          <w:b w:val="0"/>
          <w:bCs w:val="0"/>
          <w:sz w:val="22"/>
          <w:szCs w:val="22"/>
        </w:rPr>
        <w:t>T</w:t>
      </w:r>
      <w:r w:rsidR="00D42C27" w:rsidRPr="006C687B">
        <w:rPr>
          <w:rFonts w:ascii="Calibri" w:hAnsi="Calibri"/>
          <w:b w:val="0"/>
          <w:bCs w:val="0"/>
          <w:sz w:val="22"/>
          <w:szCs w:val="22"/>
        </w:rPr>
        <w:t xml:space="preserve">he </w:t>
      </w:r>
      <w:r w:rsidR="00F54B92" w:rsidRPr="006C687B">
        <w:rPr>
          <w:rFonts w:ascii="Calibri" w:hAnsi="Calibri"/>
          <w:b w:val="0"/>
          <w:bCs w:val="0"/>
          <w:sz w:val="22"/>
          <w:szCs w:val="22"/>
        </w:rPr>
        <w:t>alternative</w:t>
      </w:r>
      <w:r w:rsidR="00D42C27" w:rsidRPr="006C687B">
        <w:rPr>
          <w:rFonts w:ascii="Calibri" w:hAnsi="Calibri"/>
          <w:b w:val="0"/>
          <w:bCs w:val="0"/>
          <w:sz w:val="22"/>
          <w:szCs w:val="22"/>
        </w:rPr>
        <w:t xml:space="preserve"> therapies include acupuncture, na</w:t>
      </w:r>
      <w:r w:rsidR="001A6505" w:rsidRPr="006C687B">
        <w:rPr>
          <w:rFonts w:ascii="Calibri" w:hAnsi="Calibri"/>
          <w:b w:val="0"/>
          <w:bCs w:val="0"/>
          <w:sz w:val="22"/>
          <w:szCs w:val="22"/>
        </w:rPr>
        <w:t xml:space="preserve">turopathy, </w:t>
      </w:r>
      <w:r w:rsidR="001A6505" w:rsidRPr="00C60736">
        <w:rPr>
          <w:rFonts w:ascii="Calibri" w:hAnsi="Calibri"/>
          <w:b w:val="0"/>
          <w:bCs w:val="0"/>
          <w:sz w:val="22"/>
          <w:szCs w:val="22"/>
        </w:rPr>
        <w:t>chiropractic</w:t>
      </w:r>
      <w:r w:rsidR="001A6505" w:rsidRPr="006C687B">
        <w:rPr>
          <w:rFonts w:ascii="Calibri" w:hAnsi="Calibri"/>
          <w:b w:val="0"/>
          <w:bCs w:val="0"/>
          <w:sz w:val="22"/>
          <w:szCs w:val="22"/>
        </w:rPr>
        <w:t>, herbal</w:t>
      </w:r>
      <w:r w:rsidR="00D42C27" w:rsidRPr="006C687B">
        <w:rPr>
          <w:rFonts w:ascii="Calibri" w:hAnsi="Calibri"/>
          <w:b w:val="0"/>
          <w:bCs w:val="0"/>
          <w:sz w:val="22"/>
          <w:szCs w:val="22"/>
        </w:rPr>
        <w:t xml:space="preserve"> remedies, homeopathy, metabolic </w:t>
      </w:r>
      <w:r w:rsidR="00855630" w:rsidRPr="006C687B">
        <w:rPr>
          <w:rFonts w:ascii="Calibri" w:hAnsi="Calibri"/>
          <w:b w:val="0"/>
          <w:bCs w:val="0"/>
          <w:sz w:val="22"/>
          <w:szCs w:val="22"/>
        </w:rPr>
        <w:t>therapies</w:t>
      </w:r>
      <w:r w:rsidR="00D42C27" w:rsidRPr="006C687B">
        <w:rPr>
          <w:rFonts w:ascii="Calibri" w:hAnsi="Calibri"/>
          <w:b w:val="0"/>
          <w:bCs w:val="0"/>
          <w:sz w:val="22"/>
          <w:szCs w:val="22"/>
        </w:rPr>
        <w:t xml:space="preserve">, </w:t>
      </w:r>
      <w:r w:rsidR="00855630" w:rsidRPr="006C687B">
        <w:rPr>
          <w:rFonts w:ascii="Calibri" w:hAnsi="Calibri"/>
          <w:b w:val="0"/>
          <w:bCs w:val="0"/>
          <w:sz w:val="22"/>
          <w:szCs w:val="22"/>
        </w:rPr>
        <w:t xml:space="preserve">amulets, </w:t>
      </w:r>
      <w:r w:rsidR="008C7659" w:rsidRPr="006C687B">
        <w:rPr>
          <w:rFonts w:ascii="Calibri" w:hAnsi="Calibri"/>
          <w:b w:val="0"/>
          <w:bCs w:val="0"/>
          <w:sz w:val="22"/>
          <w:szCs w:val="22"/>
        </w:rPr>
        <w:t xml:space="preserve">crystals, touch therapy, </w:t>
      </w:r>
      <w:r w:rsidR="00D42C27" w:rsidRPr="006C687B">
        <w:rPr>
          <w:rFonts w:ascii="Calibri" w:hAnsi="Calibri"/>
          <w:b w:val="0"/>
          <w:bCs w:val="0"/>
          <w:sz w:val="22"/>
          <w:szCs w:val="22"/>
        </w:rPr>
        <w:t xml:space="preserve">vitamin and mineral therapies. Specifically in treating cancer, many patients are willing to try unproven </w:t>
      </w:r>
      <w:r w:rsidR="001A6505" w:rsidRPr="006C687B">
        <w:rPr>
          <w:rFonts w:ascii="Calibri" w:hAnsi="Calibri"/>
          <w:b w:val="0"/>
          <w:bCs w:val="0"/>
          <w:sz w:val="22"/>
          <w:szCs w:val="22"/>
        </w:rPr>
        <w:t>methods and cures in addition</w:t>
      </w:r>
      <w:r w:rsidR="00855630" w:rsidRPr="006C687B">
        <w:rPr>
          <w:rFonts w:ascii="Calibri" w:hAnsi="Calibri"/>
          <w:b w:val="0"/>
          <w:bCs w:val="0"/>
          <w:sz w:val="22"/>
          <w:szCs w:val="22"/>
        </w:rPr>
        <w:t xml:space="preserve"> to conventional therap</w:t>
      </w:r>
      <w:r w:rsidR="00F54B92" w:rsidRPr="006C687B">
        <w:rPr>
          <w:rFonts w:ascii="Calibri" w:hAnsi="Calibri"/>
          <w:b w:val="0"/>
          <w:bCs w:val="0"/>
          <w:sz w:val="22"/>
          <w:szCs w:val="22"/>
        </w:rPr>
        <w:t>ies</w:t>
      </w:r>
      <w:r w:rsidR="00855630" w:rsidRPr="006C687B">
        <w:rPr>
          <w:rFonts w:ascii="Calibri" w:hAnsi="Calibri"/>
          <w:b w:val="0"/>
          <w:bCs w:val="0"/>
          <w:sz w:val="22"/>
          <w:szCs w:val="22"/>
        </w:rPr>
        <w:t xml:space="preserve">. </w:t>
      </w:r>
    </w:p>
    <w:p w14:paraId="2F162F55" w14:textId="77777777" w:rsidR="006D4F59" w:rsidRPr="006C687B" w:rsidRDefault="006D4F59" w:rsidP="006D4F59">
      <w:pPr>
        <w:jc w:val="both"/>
        <w:rPr>
          <w:rFonts w:ascii="Calibri" w:hAnsi="Calibri"/>
          <w:sz w:val="22"/>
          <w:szCs w:val="22"/>
        </w:rPr>
      </w:pPr>
    </w:p>
    <w:p w14:paraId="0122ACCB" w14:textId="77777777" w:rsidR="006D4F59" w:rsidRPr="006C687B" w:rsidRDefault="006D4F59" w:rsidP="001D5CEF">
      <w:pPr>
        <w:jc w:val="both"/>
        <w:rPr>
          <w:rFonts w:ascii="Calibri" w:hAnsi="Calibri"/>
          <w:sz w:val="22"/>
          <w:szCs w:val="22"/>
        </w:rPr>
      </w:pPr>
      <w:r w:rsidRPr="006C687B">
        <w:rPr>
          <w:rFonts w:ascii="Calibri" w:hAnsi="Calibri"/>
          <w:sz w:val="22"/>
          <w:szCs w:val="22"/>
        </w:rPr>
        <w:tab/>
        <w:t xml:space="preserve">Judaism has </w:t>
      </w:r>
      <w:r w:rsidR="001D0A20" w:rsidRPr="006C687B">
        <w:rPr>
          <w:rFonts w:ascii="Calibri" w:hAnsi="Calibri"/>
          <w:sz w:val="22"/>
          <w:szCs w:val="22"/>
        </w:rPr>
        <w:t xml:space="preserve">a </w:t>
      </w:r>
      <w:r w:rsidRPr="006C687B">
        <w:rPr>
          <w:rFonts w:ascii="Calibri" w:hAnsi="Calibri"/>
          <w:sz w:val="22"/>
          <w:szCs w:val="22"/>
        </w:rPr>
        <w:t xml:space="preserve">long </w:t>
      </w:r>
      <w:r w:rsidR="001D0A20" w:rsidRPr="006C687B">
        <w:rPr>
          <w:rFonts w:ascii="Calibri" w:hAnsi="Calibri"/>
          <w:sz w:val="22"/>
          <w:szCs w:val="22"/>
        </w:rPr>
        <w:t xml:space="preserve">recorded </w:t>
      </w:r>
      <w:r w:rsidRPr="006C687B">
        <w:rPr>
          <w:rFonts w:ascii="Calibri" w:hAnsi="Calibri"/>
          <w:sz w:val="22"/>
          <w:szCs w:val="22"/>
        </w:rPr>
        <w:t xml:space="preserve">history of </w:t>
      </w:r>
      <w:r w:rsidR="001D0A20" w:rsidRPr="006C687B">
        <w:rPr>
          <w:rFonts w:ascii="Calibri" w:hAnsi="Calibri"/>
          <w:sz w:val="22"/>
          <w:szCs w:val="22"/>
        </w:rPr>
        <w:t>individuals</w:t>
      </w:r>
      <w:r w:rsidRPr="006C687B">
        <w:rPr>
          <w:rFonts w:ascii="Calibri" w:hAnsi="Calibri"/>
          <w:sz w:val="22"/>
          <w:szCs w:val="22"/>
        </w:rPr>
        <w:t xml:space="preserve"> who have used non-conventional approaches </w:t>
      </w:r>
      <w:r w:rsidR="001D0A20" w:rsidRPr="006C687B">
        <w:rPr>
          <w:rFonts w:ascii="Calibri" w:hAnsi="Calibri"/>
          <w:sz w:val="22"/>
          <w:szCs w:val="22"/>
        </w:rPr>
        <w:t xml:space="preserve">to cure disease. How does Judaism view these therapies? Could there possibly </w:t>
      </w:r>
      <w:r w:rsidR="00D17B29" w:rsidRPr="006C687B">
        <w:rPr>
          <w:rFonts w:ascii="Calibri" w:hAnsi="Calibri"/>
          <w:sz w:val="22"/>
          <w:szCs w:val="22"/>
        </w:rPr>
        <w:t>be any</w:t>
      </w:r>
      <w:r w:rsidR="001D0A20" w:rsidRPr="006C687B">
        <w:rPr>
          <w:rFonts w:ascii="Calibri" w:hAnsi="Calibri"/>
          <w:sz w:val="22"/>
          <w:szCs w:val="22"/>
        </w:rPr>
        <w:t xml:space="preserve"> problem from a Jewish perspective </w:t>
      </w:r>
      <w:r w:rsidR="001A6505" w:rsidRPr="006C687B">
        <w:rPr>
          <w:rFonts w:ascii="Calibri" w:hAnsi="Calibri"/>
          <w:sz w:val="22"/>
          <w:szCs w:val="22"/>
        </w:rPr>
        <w:t xml:space="preserve">in trying </w:t>
      </w:r>
      <w:r w:rsidR="00E76A53" w:rsidRPr="006C687B">
        <w:rPr>
          <w:rFonts w:ascii="Calibri" w:hAnsi="Calibri"/>
          <w:sz w:val="22"/>
          <w:szCs w:val="22"/>
        </w:rPr>
        <w:t>them</w:t>
      </w:r>
      <w:r w:rsidR="001A6505" w:rsidRPr="006C687B">
        <w:rPr>
          <w:rFonts w:ascii="Calibri" w:hAnsi="Calibri"/>
          <w:sz w:val="22"/>
          <w:szCs w:val="22"/>
        </w:rPr>
        <w:t xml:space="preserve"> </w:t>
      </w:r>
      <w:r w:rsidR="001D0A20" w:rsidRPr="006C687B">
        <w:rPr>
          <w:rFonts w:ascii="Calibri" w:hAnsi="Calibri"/>
          <w:sz w:val="22"/>
          <w:szCs w:val="22"/>
        </w:rPr>
        <w:t xml:space="preserve">if no harm </w:t>
      </w:r>
      <w:r w:rsidR="001A6505" w:rsidRPr="006C687B">
        <w:rPr>
          <w:rFonts w:ascii="Calibri" w:hAnsi="Calibri"/>
          <w:sz w:val="22"/>
          <w:szCs w:val="22"/>
        </w:rPr>
        <w:t>comes to the patient</w:t>
      </w:r>
      <w:r w:rsidR="001D0A20" w:rsidRPr="006C687B">
        <w:rPr>
          <w:rFonts w:ascii="Calibri" w:hAnsi="Calibri"/>
          <w:sz w:val="22"/>
          <w:szCs w:val="22"/>
        </w:rPr>
        <w:t xml:space="preserve">? If these methods </w:t>
      </w:r>
      <w:r w:rsidR="00E76A53" w:rsidRPr="006C687B">
        <w:rPr>
          <w:rFonts w:ascii="Calibri" w:hAnsi="Calibri"/>
          <w:sz w:val="22"/>
          <w:szCs w:val="22"/>
        </w:rPr>
        <w:t xml:space="preserve">prove </w:t>
      </w:r>
      <w:r w:rsidR="001D0A20" w:rsidRPr="006C687B">
        <w:rPr>
          <w:rFonts w:ascii="Calibri" w:hAnsi="Calibri"/>
          <w:sz w:val="22"/>
          <w:szCs w:val="22"/>
        </w:rPr>
        <w:t>success</w:t>
      </w:r>
      <w:r w:rsidR="00E76A53" w:rsidRPr="006C687B">
        <w:rPr>
          <w:rFonts w:ascii="Calibri" w:hAnsi="Calibri"/>
          <w:sz w:val="22"/>
          <w:szCs w:val="22"/>
        </w:rPr>
        <w:t>ful</w:t>
      </w:r>
      <w:r w:rsidR="001D0A20" w:rsidRPr="006C687B">
        <w:rPr>
          <w:rFonts w:ascii="Calibri" w:hAnsi="Calibri"/>
          <w:sz w:val="22"/>
          <w:szCs w:val="22"/>
        </w:rPr>
        <w:t xml:space="preserve"> in reducing pain and symptoms, would there be any objection</w:t>
      </w:r>
      <w:r w:rsidR="001A6505" w:rsidRPr="006C687B">
        <w:rPr>
          <w:rFonts w:ascii="Calibri" w:hAnsi="Calibri"/>
          <w:sz w:val="22"/>
          <w:szCs w:val="22"/>
        </w:rPr>
        <w:t xml:space="preserve"> from the medical community or the </w:t>
      </w:r>
      <w:r w:rsidR="00F54B92" w:rsidRPr="006C687B">
        <w:rPr>
          <w:rFonts w:ascii="Calibri" w:hAnsi="Calibri"/>
          <w:sz w:val="22"/>
          <w:szCs w:val="22"/>
        </w:rPr>
        <w:t>r</w:t>
      </w:r>
      <w:r w:rsidR="001A6505" w:rsidRPr="006C687B">
        <w:rPr>
          <w:rFonts w:ascii="Calibri" w:hAnsi="Calibri"/>
          <w:sz w:val="22"/>
          <w:szCs w:val="22"/>
        </w:rPr>
        <w:t>abbis</w:t>
      </w:r>
      <w:r w:rsidR="001D0A20" w:rsidRPr="006C687B">
        <w:rPr>
          <w:rFonts w:ascii="Calibri" w:hAnsi="Calibri"/>
          <w:sz w:val="22"/>
          <w:szCs w:val="22"/>
        </w:rPr>
        <w:t xml:space="preserve">? Judaism has much to say about these questions </w:t>
      </w:r>
      <w:r w:rsidR="001D5CEF" w:rsidRPr="006C687B">
        <w:rPr>
          <w:rFonts w:ascii="Calibri" w:hAnsi="Calibri"/>
          <w:sz w:val="22"/>
          <w:szCs w:val="22"/>
        </w:rPr>
        <w:t xml:space="preserve">and alternative treatments </w:t>
      </w:r>
      <w:r w:rsidR="001D0A20" w:rsidRPr="006C687B">
        <w:rPr>
          <w:rFonts w:ascii="Calibri" w:hAnsi="Calibri"/>
          <w:sz w:val="22"/>
          <w:szCs w:val="22"/>
        </w:rPr>
        <w:t>that hav</w:t>
      </w:r>
      <w:r w:rsidR="004B50B4" w:rsidRPr="006C687B">
        <w:rPr>
          <w:rFonts w:ascii="Calibri" w:hAnsi="Calibri"/>
          <w:sz w:val="22"/>
          <w:szCs w:val="22"/>
        </w:rPr>
        <w:t>e</w:t>
      </w:r>
      <w:r w:rsidR="001D0A20" w:rsidRPr="006C687B">
        <w:rPr>
          <w:rFonts w:ascii="Calibri" w:hAnsi="Calibri"/>
          <w:sz w:val="22"/>
          <w:szCs w:val="22"/>
        </w:rPr>
        <w:t xml:space="preserve"> very </w:t>
      </w:r>
      <w:r w:rsidR="004B50B4" w:rsidRPr="006C687B">
        <w:rPr>
          <w:rFonts w:ascii="Calibri" w:hAnsi="Calibri"/>
          <w:sz w:val="22"/>
          <w:szCs w:val="22"/>
        </w:rPr>
        <w:t>practical</w:t>
      </w:r>
      <w:r w:rsidR="001D0A20" w:rsidRPr="006C687B">
        <w:rPr>
          <w:rFonts w:ascii="Calibri" w:hAnsi="Calibri"/>
          <w:sz w:val="22"/>
          <w:szCs w:val="22"/>
        </w:rPr>
        <w:t xml:space="preserve"> implications for today.  </w:t>
      </w:r>
      <w:r w:rsidRPr="006C687B">
        <w:rPr>
          <w:rFonts w:ascii="Calibri" w:hAnsi="Calibri"/>
          <w:sz w:val="22"/>
          <w:szCs w:val="22"/>
        </w:rPr>
        <w:t xml:space="preserve"> </w:t>
      </w:r>
    </w:p>
    <w:p w14:paraId="2A4BA437" w14:textId="77777777" w:rsidR="004B50B4" w:rsidRPr="006C687B" w:rsidRDefault="004B50B4" w:rsidP="0056708F">
      <w:pPr>
        <w:jc w:val="both"/>
        <w:rPr>
          <w:rFonts w:ascii="Calibri" w:hAnsi="Calibri"/>
          <w:sz w:val="22"/>
          <w:szCs w:val="22"/>
        </w:rPr>
      </w:pPr>
    </w:p>
    <w:p w14:paraId="32E79BDD" w14:textId="77777777" w:rsidR="004B50B4" w:rsidRPr="006C687B" w:rsidRDefault="004B50B4" w:rsidP="00E76A53">
      <w:pPr>
        <w:jc w:val="both"/>
        <w:rPr>
          <w:rFonts w:ascii="Calibri" w:hAnsi="Calibri"/>
          <w:sz w:val="22"/>
          <w:szCs w:val="22"/>
        </w:rPr>
      </w:pPr>
      <w:r w:rsidRPr="006C687B">
        <w:rPr>
          <w:rFonts w:ascii="Calibri" w:hAnsi="Calibri"/>
          <w:sz w:val="22"/>
          <w:szCs w:val="22"/>
        </w:rPr>
        <w:tab/>
        <w:t xml:space="preserve">Before we can discuss </w:t>
      </w:r>
      <w:r w:rsidR="00E76A53" w:rsidRPr="006C687B">
        <w:rPr>
          <w:rFonts w:ascii="Calibri" w:hAnsi="Calibri"/>
          <w:sz w:val="22"/>
          <w:szCs w:val="22"/>
        </w:rPr>
        <w:t xml:space="preserve">non-conventional </w:t>
      </w:r>
      <w:r w:rsidRPr="006C687B">
        <w:rPr>
          <w:rFonts w:ascii="Calibri" w:hAnsi="Calibri"/>
          <w:sz w:val="22"/>
          <w:szCs w:val="22"/>
        </w:rPr>
        <w:t xml:space="preserve">medicines, </w:t>
      </w:r>
      <w:r w:rsidR="00D51E24" w:rsidRPr="006C687B">
        <w:rPr>
          <w:rFonts w:ascii="Calibri" w:hAnsi="Calibri"/>
          <w:sz w:val="22"/>
          <w:szCs w:val="22"/>
        </w:rPr>
        <w:t>howeve</w:t>
      </w:r>
      <w:r w:rsidR="00876461" w:rsidRPr="006C687B">
        <w:rPr>
          <w:rFonts w:ascii="Calibri" w:hAnsi="Calibri"/>
          <w:sz w:val="22"/>
          <w:szCs w:val="22"/>
        </w:rPr>
        <w:t xml:space="preserve">r, </w:t>
      </w:r>
      <w:r w:rsidRPr="006C687B">
        <w:rPr>
          <w:rFonts w:ascii="Calibri" w:hAnsi="Calibri"/>
          <w:sz w:val="22"/>
          <w:szCs w:val="22"/>
        </w:rPr>
        <w:t xml:space="preserve">we must first understand the normative Jewish attitude to medicine and doctors in general, and define what makes certain medicines “alternative” from a Jewish perspective. </w:t>
      </w:r>
      <w:r w:rsidR="00D261CB" w:rsidRPr="006C687B">
        <w:rPr>
          <w:rFonts w:ascii="Calibri" w:hAnsi="Calibri"/>
          <w:sz w:val="22"/>
          <w:szCs w:val="22"/>
        </w:rPr>
        <w:t>(</w:t>
      </w:r>
      <w:r w:rsidR="00E76A53" w:rsidRPr="006C687B">
        <w:rPr>
          <w:rFonts w:ascii="Calibri" w:hAnsi="Calibri"/>
          <w:sz w:val="22"/>
          <w:szCs w:val="22"/>
        </w:rPr>
        <w:t xml:space="preserve">For </w:t>
      </w:r>
      <w:r w:rsidR="00D261CB" w:rsidRPr="006C687B">
        <w:rPr>
          <w:rFonts w:ascii="Calibri" w:hAnsi="Calibri"/>
          <w:sz w:val="22"/>
          <w:szCs w:val="22"/>
        </w:rPr>
        <w:t>an expanded discussion about doctors, see the chapter “J</w:t>
      </w:r>
      <w:r w:rsidR="00101F59" w:rsidRPr="006C687B">
        <w:rPr>
          <w:rFonts w:ascii="Calibri" w:hAnsi="Calibri"/>
          <w:sz w:val="22"/>
          <w:szCs w:val="22"/>
        </w:rPr>
        <w:t>ewish Attitudes to Doctors and V</w:t>
      </w:r>
      <w:r w:rsidR="00D261CB" w:rsidRPr="006C687B">
        <w:rPr>
          <w:rFonts w:ascii="Calibri" w:hAnsi="Calibri"/>
          <w:sz w:val="22"/>
          <w:szCs w:val="22"/>
        </w:rPr>
        <w:t>isiting the Sick</w:t>
      </w:r>
      <w:r w:rsidR="00E76A53" w:rsidRPr="006C687B">
        <w:rPr>
          <w:rFonts w:ascii="Calibri" w:hAnsi="Calibri"/>
          <w:sz w:val="22"/>
          <w:szCs w:val="22"/>
        </w:rPr>
        <w:t>.</w:t>
      </w:r>
      <w:r w:rsidR="00D261CB" w:rsidRPr="006C687B">
        <w:rPr>
          <w:rFonts w:ascii="Calibri" w:hAnsi="Calibri"/>
          <w:sz w:val="22"/>
          <w:szCs w:val="22"/>
        </w:rPr>
        <w:t>”)</w:t>
      </w:r>
    </w:p>
    <w:p w14:paraId="7A533001" w14:textId="77777777" w:rsidR="004B50B4" w:rsidRPr="006C687B" w:rsidRDefault="004B50B4" w:rsidP="0056708F">
      <w:pPr>
        <w:jc w:val="both"/>
        <w:rPr>
          <w:rFonts w:ascii="Calibri" w:hAnsi="Calibri"/>
          <w:sz w:val="22"/>
          <w:szCs w:val="22"/>
        </w:rPr>
      </w:pPr>
    </w:p>
    <w:p w14:paraId="6465A031" w14:textId="77777777" w:rsidR="004B50B4" w:rsidRPr="006C687B" w:rsidRDefault="004B50B4" w:rsidP="0056708F">
      <w:pPr>
        <w:jc w:val="both"/>
        <w:rPr>
          <w:rFonts w:ascii="Calibri" w:hAnsi="Calibri"/>
          <w:b/>
          <w:bCs/>
          <w:sz w:val="22"/>
          <w:szCs w:val="22"/>
          <w:u w:val="single"/>
        </w:rPr>
      </w:pPr>
      <w:r w:rsidRPr="006C687B">
        <w:rPr>
          <w:rFonts w:ascii="Calibri" w:hAnsi="Calibri"/>
          <w:b/>
          <w:bCs/>
          <w:sz w:val="22"/>
          <w:szCs w:val="22"/>
          <w:u w:val="single"/>
        </w:rPr>
        <w:t>THE OBLIGATION OF A JEW TO BE HEALTHY AND HEALED</w:t>
      </w:r>
    </w:p>
    <w:p w14:paraId="29BF69C5" w14:textId="77777777" w:rsidR="00D261CB" w:rsidRPr="006C687B" w:rsidRDefault="00D261CB" w:rsidP="00FB31B6">
      <w:pPr>
        <w:jc w:val="both"/>
        <w:rPr>
          <w:rFonts w:ascii="Calibri" w:hAnsi="Calibri"/>
          <w:sz w:val="22"/>
          <w:szCs w:val="22"/>
        </w:rPr>
      </w:pPr>
      <w:r w:rsidRPr="006C687B">
        <w:rPr>
          <w:rFonts w:ascii="Calibri" w:hAnsi="Calibri"/>
          <w:sz w:val="22"/>
          <w:szCs w:val="22"/>
        </w:rPr>
        <w:tab/>
        <w:t xml:space="preserve">One of the 613 </w:t>
      </w:r>
      <w:r w:rsidR="00876461" w:rsidRPr="006C687B">
        <w:rPr>
          <w:rFonts w:ascii="Calibri" w:hAnsi="Calibri"/>
          <w:sz w:val="22"/>
          <w:szCs w:val="22"/>
        </w:rPr>
        <w:t xml:space="preserve">Torah </w:t>
      </w:r>
      <w:r w:rsidRPr="006C687B">
        <w:rPr>
          <w:rFonts w:ascii="Calibri" w:hAnsi="Calibri"/>
          <w:sz w:val="22"/>
          <w:szCs w:val="22"/>
        </w:rPr>
        <w:t xml:space="preserve">commandments </w:t>
      </w:r>
      <w:r w:rsidR="00876461" w:rsidRPr="006C687B">
        <w:rPr>
          <w:rFonts w:ascii="Calibri" w:hAnsi="Calibri"/>
          <w:sz w:val="22"/>
          <w:szCs w:val="22"/>
        </w:rPr>
        <w:t xml:space="preserve">incumbent upon every Jew </w:t>
      </w:r>
      <w:r w:rsidRPr="006C687B">
        <w:rPr>
          <w:rFonts w:ascii="Calibri" w:hAnsi="Calibri"/>
          <w:sz w:val="22"/>
          <w:szCs w:val="22"/>
        </w:rPr>
        <w:t xml:space="preserve">is to </w:t>
      </w:r>
      <w:r w:rsidR="00396B2D" w:rsidRPr="006C687B">
        <w:rPr>
          <w:rFonts w:ascii="Calibri" w:hAnsi="Calibri"/>
          <w:sz w:val="22"/>
          <w:szCs w:val="22"/>
        </w:rPr>
        <w:t>be</w:t>
      </w:r>
      <w:r w:rsidRPr="006C687B">
        <w:rPr>
          <w:rFonts w:ascii="Calibri" w:hAnsi="Calibri"/>
          <w:sz w:val="22"/>
          <w:szCs w:val="22"/>
        </w:rPr>
        <w:t xml:space="preserve"> healthy</w:t>
      </w:r>
      <w:r w:rsidR="000F4798" w:rsidRPr="006C687B">
        <w:rPr>
          <w:rFonts w:ascii="Calibri" w:hAnsi="Calibri"/>
          <w:sz w:val="22"/>
          <w:szCs w:val="22"/>
        </w:rPr>
        <w:t xml:space="preserve"> </w:t>
      </w:r>
      <w:r w:rsidR="00876461" w:rsidRPr="006C687B">
        <w:rPr>
          <w:rFonts w:ascii="Calibri" w:hAnsi="Calibri"/>
          <w:sz w:val="22"/>
          <w:szCs w:val="22"/>
        </w:rPr>
        <w:t>and protect oneself from harm</w:t>
      </w:r>
      <w:r w:rsidR="000F4798" w:rsidRPr="006C687B">
        <w:rPr>
          <w:rFonts w:ascii="Calibri" w:hAnsi="Calibri"/>
          <w:sz w:val="22"/>
          <w:szCs w:val="22"/>
        </w:rPr>
        <w:t xml:space="preserve">, as the Torah tells us to </w:t>
      </w:r>
      <w:r w:rsidR="00876461" w:rsidRPr="006C687B">
        <w:rPr>
          <w:rFonts w:ascii="Calibri" w:hAnsi="Calibri"/>
          <w:sz w:val="22"/>
          <w:szCs w:val="22"/>
        </w:rPr>
        <w:t>guard</w:t>
      </w:r>
      <w:r w:rsidR="000F4798" w:rsidRPr="006C687B">
        <w:rPr>
          <w:rFonts w:ascii="Calibri" w:hAnsi="Calibri"/>
          <w:sz w:val="22"/>
          <w:szCs w:val="22"/>
        </w:rPr>
        <w:t xml:space="preserve"> ourselves </w:t>
      </w:r>
      <w:r w:rsidR="00396B2D" w:rsidRPr="006C687B">
        <w:rPr>
          <w:rFonts w:ascii="Calibri" w:hAnsi="Calibri"/>
          <w:sz w:val="22"/>
          <w:szCs w:val="22"/>
        </w:rPr>
        <w:t xml:space="preserve">from sickness and anything that </w:t>
      </w:r>
      <w:r w:rsidR="00E76A53" w:rsidRPr="006C687B">
        <w:rPr>
          <w:rFonts w:ascii="Calibri" w:hAnsi="Calibri"/>
          <w:sz w:val="22"/>
          <w:szCs w:val="22"/>
        </w:rPr>
        <w:t xml:space="preserve">may </w:t>
      </w:r>
      <w:r w:rsidR="00396B2D" w:rsidRPr="006C687B">
        <w:rPr>
          <w:rFonts w:ascii="Calibri" w:hAnsi="Calibri"/>
          <w:sz w:val="22"/>
          <w:szCs w:val="22"/>
        </w:rPr>
        <w:t xml:space="preserve">bring </w:t>
      </w:r>
      <w:r w:rsidR="00171A7E" w:rsidRPr="006C687B">
        <w:rPr>
          <w:rFonts w:ascii="Calibri" w:hAnsi="Calibri"/>
          <w:sz w:val="22"/>
          <w:szCs w:val="22"/>
        </w:rPr>
        <w:t xml:space="preserve">harm to </w:t>
      </w:r>
      <w:r w:rsidR="00396B2D" w:rsidRPr="006C687B">
        <w:rPr>
          <w:rFonts w:ascii="Calibri" w:hAnsi="Calibri"/>
          <w:sz w:val="22"/>
          <w:szCs w:val="22"/>
        </w:rPr>
        <w:t>the body</w:t>
      </w:r>
      <w:r w:rsidR="001D5CEF" w:rsidRPr="006C687B">
        <w:rPr>
          <w:rFonts w:ascii="Calibri" w:hAnsi="Calibri"/>
          <w:sz w:val="22"/>
          <w:szCs w:val="22"/>
        </w:rPr>
        <w:t>.</w:t>
      </w:r>
      <w:r w:rsidR="00396B2D" w:rsidRPr="006C687B">
        <w:rPr>
          <w:rFonts w:ascii="Calibri" w:hAnsi="Calibri"/>
          <w:sz w:val="22"/>
          <w:szCs w:val="22"/>
        </w:rPr>
        <w:t xml:space="preserve"> </w:t>
      </w:r>
      <w:r w:rsidR="001D5CEF" w:rsidRPr="006C687B">
        <w:rPr>
          <w:rFonts w:ascii="Calibri" w:hAnsi="Calibri"/>
          <w:sz w:val="22"/>
          <w:szCs w:val="22"/>
        </w:rPr>
        <w:t>T</w:t>
      </w:r>
      <w:r w:rsidR="000F4798" w:rsidRPr="006C687B">
        <w:rPr>
          <w:rFonts w:ascii="Calibri" w:hAnsi="Calibri"/>
          <w:sz w:val="22"/>
          <w:szCs w:val="22"/>
        </w:rPr>
        <w:t xml:space="preserve">he Talmud equates </w:t>
      </w:r>
      <w:r w:rsidR="00396B2D" w:rsidRPr="006C687B">
        <w:rPr>
          <w:rFonts w:ascii="Calibri" w:hAnsi="Calibri"/>
          <w:sz w:val="22"/>
          <w:szCs w:val="22"/>
        </w:rPr>
        <w:t xml:space="preserve">sustaining </w:t>
      </w:r>
      <w:r w:rsidR="00485CEF" w:rsidRPr="006C687B">
        <w:rPr>
          <w:rFonts w:ascii="Calibri" w:hAnsi="Calibri"/>
          <w:sz w:val="22"/>
          <w:szCs w:val="22"/>
        </w:rPr>
        <w:t xml:space="preserve">even a single </w:t>
      </w:r>
      <w:r w:rsidR="000F4798" w:rsidRPr="006C687B">
        <w:rPr>
          <w:rFonts w:ascii="Calibri" w:hAnsi="Calibri"/>
          <w:sz w:val="22"/>
          <w:szCs w:val="22"/>
        </w:rPr>
        <w:t>human life with the infinite value of an entire world</w:t>
      </w:r>
      <w:r w:rsidR="00E76A53" w:rsidRPr="006C687B">
        <w:rPr>
          <w:rFonts w:ascii="Calibri" w:hAnsi="Calibri"/>
          <w:sz w:val="22"/>
          <w:szCs w:val="22"/>
        </w:rPr>
        <w:t>.</w:t>
      </w:r>
      <w:r w:rsidR="000F4798" w:rsidRPr="006C687B">
        <w:rPr>
          <w:rStyle w:val="FootnoteReference"/>
          <w:rFonts w:ascii="Calibri" w:hAnsi="Calibri"/>
          <w:sz w:val="22"/>
          <w:szCs w:val="22"/>
        </w:rPr>
        <w:footnoteReference w:id="1"/>
      </w:r>
      <w:r w:rsidR="000F4798" w:rsidRPr="006C687B">
        <w:rPr>
          <w:rFonts w:ascii="Calibri" w:hAnsi="Calibri"/>
          <w:sz w:val="22"/>
          <w:szCs w:val="22"/>
        </w:rPr>
        <w:t xml:space="preserve"> </w:t>
      </w:r>
      <w:r w:rsidR="00FB2B57" w:rsidRPr="006C687B">
        <w:rPr>
          <w:rFonts w:ascii="Calibri" w:hAnsi="Calibri"/>
          <w:sz w:val="22"/>
          <w:szCs w:val="22"/>
        </w:rPr>
        <w:t>Therefore, every Je</w:t>
      </w:r>
      <w:r w:rsidR="000F4798" w:rsidRPr="006C687B">
        <w:rPr>
          <w:rFonts w:ascii="Calibri" w:hAnsi="Calibri"/>
          <w:sz w:val="22"/>
          <w:szCs w:val="22"/>
        </w:rPr>
        <w:t>w has a special obligation to do whatever it</w:t>
      </w:r>
      <w:r w:rsidR="00FB2B57" w:rsidRPr="006C687B">
        <w:rPr>
          <w:rFonts w:ascii="Calibri" w:hAnsi="Calibri"/>
          <w:sz w:val="22"/>
          <w:szCs w:val="22"/>
        </w:rPr>
        <w:t xml:space="preserve"> </w:t>
      </w:r>
      <w:r w:rsidR="000F4798" w:rsidRPr="006C687B">
        <w:rPr>
          <w:rFonts w:ascii="Calibri" w:hAnsi="Calibri"/>
          <w:sz w:val="22"/>
          <w:szCs w:val="22"/>
        </w:rPr>
        <w:t xml:space="preserve">takes to </w:t>
      </w:r>
      <w:r w:rsidR="00FB2B57" w:rsidRPr="006C687B">
        <w:rPr>
          <w:rFonts w:ascii="Calibri" w:hAnsi="Calibri"/>
          <w:sz w:val="22"/>
          <w:szCs w:val="22"/>
        </w:rPr>
        <w:t>remain</w:t>
      </w:r>
      <w:r w:rsidR="000F4798" w:rsidRPr="006C687B">
        <w:rPr>
          <w:rFonts w:ascii="Calibri" w:hAnsi="Calibri"/>
          <w:sz w:val="22"/>
          <w:szCs w:val="22"/>
        </w:rPr>
        <w:t xml:space="preserve"> healthy</w:t>
      </w:r>
      <w:r w:rsidR="00FB2B57" w:rsidRPr="006C687B">
        <w:rPr>
          <w:rFonts w:ascii="Calibri" w:hAnsi="Calibri"/>
          <w:sz w:val="22"/>
          <w:szCs w:val="22"/>
        </w:rPr>
        <w:t xml:space="preserve">. This </w:t>
      </w:r>
      <w:r w:rsidR="00171A7E" w:rsidRPr="006C687B">
        <w:rPr>
          <w:rFonts w:ascii="Calibri" w:hAnsi="Calibri"/>
          <w:sz w:val="22"/>
          <w:szCs w:val="22"/>
        </w:rPr>
        <w:t>appears</w:t>
      </w:r>
      <w:r w:rsidR="00FB2B57" w:rsidRPr="006C687B">
        <w:rPr>
          <w:rFonts w:ascii="Calibri" w:hAnsi="Calibri"/>
          <w:sz w:val="22"/>
          <w:szCs w:val="22"/>
        </w:rPr>
        <w:t xml:space="preserve"> to include taking any medications that </w:t>
      </w:r>
      <w:r w:rsidR="00171A7E" w:rsidRPr="006C687B">
        <w:rPr>
          <w:rFonts w:ascii="Calibri" w:hAnsi="Calibri"/>
          <w:sz w:val="22"/>
          <w:szCs w:val="22"/>
        </w:rPr>
        <w:t xml:space="preserve">would </w:t>
      </w:r>
      <w:r w:rsidR="00FB2B57" w:rsidRPr="006C687B">
        <w:rPr>
          <w:rFonts w:ascii="Calibri" w:hAnsi="Calibri"/>
          <w:sz w:val="22"/>
          <w:szCs w:val="22"/>
        </w:rPr>
        <w:t>bring someone back to health</w:t>
      </w:r>
      <w:r w:rsidR="00396B2D" w:rsidRPr="006C687B">
        <w:rPr>
          <w:rFonts w:ascii="Calibri" w:hAnsi="Calibri"/>
          <w:sz w:val="22"/>
          <w:szCs w:val="22"/>
        </w:rPr>
        <w:t xml:space="preserve"> as well as protect the body from becoming ill</w:t>
      </w:r>
      <w:r w:rsidR="00101F59" w:rsidRPr="006C687B">
        <w:rPr>
          <w:rFonts w:ascii="Calibri" w:hAnsi="Calibri"/>
          <w:sz w:val="22"/>
          <w:szCs w:val="22"/>
        </w:rPr>
        <w:t xml:space="preserve"> in the first place</w:t>
      </w:r>
      <w:r w:rsidR="00FB2B57" w:rsidRPr="006C687B">
        <w:rPr>
          <w:rFonts w:ascii="Calibri" w:hAnsi="Calibri"/>
          <w:sz w:val="22"/>
          <w:szCs w:val="22"/>
        </w:rPr>
        <w:t>. The Talmud</w:t>
      </w:r>
      <w:r w:rsidR="00FB2B57" w:rsidRPr="006C687B">
        <w:rPr>
          <w:rStyle w:val="FootnoteReference"/>
          <w:rFonts w:ascii="Calibri" w:hAnsi="Calibri"/>
          <w:sz w:val="22"/>
          <w:szCs w:val="22"/>
        </w:rPr>
        <w:footnoteReference w:id="2"/>
      </w:r>
      <w:r w:rsidR="00FB2B57" w:rsidRPr="006C687B">
        <w:rPr>
          <w:rFonts w:ascii="Calibri" w:hAnsi="Calibri"/>
          <w:sz w:val="22"/>
          <w:szCs w:val="22"/>
        </w:rPr>
        <w:t xml:space="preserve"> </w:t>
      </w:r>
      <w:r w:rsidR="00E21F55" w:rsidRPr="006C687B">
        <w:rPr>
          <w:rFonts w:ascii="Calibri" w:hAnsi="Calibri"/>
          <w:sz w:val="22"/>
          <w:szCs w:val="22"/>
        </w:rPr>
        <w:t>understands</w:t>
      </w:r>
      <w:r w:rsidR="00FB2B57" w:rsidRPr="006C687B">
        <w:rPr>
          <w:rFonts w:ascii="Calibri" w:hAnsi="Calibri"/>
          <w:sz w:val="22"/>
          <w:szCs w:val="22"/>
        </w:rPr>
        <w:t xml:space="preserve"> this principle to be </w:t>
      </w:r>
      <w:r w:rsidR="00E21F55" w:rsidRPr="006C687B">
        <w:rPr>
          <w:rFonts w:ascii="Calibri" w:hAnsi="Calibri"/>
          <w:sz w:val="22"/>
          <w:szCs w:val="22"/>
        </w:rPr>
        <w:t xml:space="preserve">the </w:t>
      </w:r>
      <w:r w:rsidR="00FB2B57" w:rsidRPr="006C687B">
        <w:rPr>
          <w:rFonts w:ascii="Calibri" w:hAnsi="Calibri"/>
          <w:sz w:val="22"/>
          <w:szCs w:val="22"/>
        </w:rPr>
        <w:t xml:space="preserve">logical </w:t>
      </w:r>
      <w:r w:rsidR="00E21F55" w:rsidRPr="006C687B">
        <w:rPr>
          <w:rFonts w:ascii="Calibri" w:hAnsi="Calibri"/>
          <w:sz w:val="22"/>
          <w:szCs w:val="22"/>
        </w:rPr>
        <w:t xml:space="preserve">way to live one’s life, </w:t>
      </w:r>
      <w:r w:rsidR="00FB2B57" w:rsidRPr="006C687B">
        <w:rPr>
          <w:rFonts w:ascii="Calibri" w:hAnsi="Calibri"/>
          <w:sz w:val="22"/>
          <w:szCs w:val="22"/>
        </w:rPr>
        <w:t>and even asks why a verse is necessary. When a person is sick, he or she should call a doctor</w:t>
      </w:r>
      <w:r w:rsidR="00E21F55" w:rsidRPr="006C687B">
        <w:rPr>
          <w:rFonts w:ascii="Calibri" w:hAnsi="Calibri"/>
          <w:sz w:val="22"/>
          <w:szCs w:val="22"/>
        </w:rPr>
        <w:t>, says the Talmud</w:t>
      </w:r>
      <w:r w:rsidR="00FB2B57" w:rsidRPr="006C687B">
        <w:rPr>
          <w:rFonts w:ascii="Calibri" w:hAnsi="Calibri"/>
          <w:sz w:val="22"/>
          <w:szCs w:val="22"/>
        </w:rPr>
        <w:t xml:space="preserve">. </w:t>
      </w:r>
      <w:r w:rsidR="00171A7E" w:rsidRPr="006C687B">
        <w:rPr>
          <w:rFonts w:ascii="Calibri" w:hAnsi="Calibri"/>
          <w:sz w:val="22"/>
          <w:szCs w:val="22"/>
        </w:rPr>
        <w:t>T</w:t>
      </w:r>
      <w:r w:rsidR="00222E27" w:rsidRPr="006C687B">
        <w:rPr>
          <w:rFonts w:ascii="Calibri" w:hAnsi="Calibri"/>
          <w:sz w:val="22"/>
          <w:szCs w:val="22"/>
        </w:rPr>
        <w:t>he T</w:t>
      </w:r>
      <w:r w:rsidR="00FB5B3A" w:rsidRPr="006C687B">
        <w:rPr>
          <w:rFonts w:ascii="Calibri" w:hAnsi="Calibri"/>
          <w:sz w:val="22"/>
          <w:szCs w:val="22"/>
        </w:rPr>
        <w:t xml:space="preserve">orah specifically </w:t>
      </w:r>
      <w:r w:rsidR="00222E27" w:rsidRPr="006C687B">
        <w:rPr>
          <w:rFonts w:ascii="Calibri" w:hAnsi="Calibri"/>
          <w:sz w:val="22"/>
          <w:szCs w:val="22"/>
        </w:rPr>
        <w:t xml:space="preserve">tells us </w:t>
      </w:r>
      <w:r w:rsidR="00FB5B3A" w:rsidRPr="006C687B">
        <w:rPr>
          <w:rFonts w:ascii="Calibri" w:hAnsi="Calibri"/>
          <w:sz w:val="22"/>
          <w:szCs w:val="22"/>
        </w:rPr>
        <w:t>that a sick person should be healed by a doctor</w:t>
      </w:r>
      <w:r w:rsidR="00171A7E" w:rsidRPr="006C687B">
        <w:rPr>
          <w:rFonts w:ascii="Calibri" w:hAnsi="Calibri"/>
          <w:sz w:val="22"/>
          <w:szCs w:val="22"/>
        </w:rPr>
        <w:t>.</w:t>
      </w:r>
      <w:r w:rsidR="00222E27" w:rsidRPr="006C687B">
        <w:rPr>
          <w:rStyle w:val="FootnoteReference"/>
          <w:rFonts w:ascii="Calibri" w:hAnsi="Calibri"/>
          <w:sz w:val="22"/>
          <w:szCs w:val="22"/>
        </w:rPr>
        <w:footnoteReference w:id="3"/>
      </w:r>
      <w:r w:rsidR="00FB5B3A" w:rsidRPr="006C687B">
        <w:rPr>
          <w:rFonts w:ascii="Calibri" w:hAnsi="Calibri"/>
          <w:sz w:val="22"/>
          <w:szCs w:val="22"/>
        </w:rPr>
        <w:t xml:space="preserve"> </w:t>
      </w:r>
      <w:r w:rsidR="005B6508" w:rsidRPr="006C687B">
        <w:rPr>
          <w:rFonts w:ascii="Calibri" w:hAnsi="Calibri"/>
          <w:sz w:val="22"/>
          <w:szCs w:val="22"/>
        </w:rPr>
        <w:t>Maimonides see</w:t>
      </w:r>
      <w:r w:rsidR="00E21F55" w:rsidRPr="006C687B">
        <w:rPr>
          <w:rFonts w:ascii="Calibri" w:hAnsi="Calibri"/>
          <w:sz w:val="22"/>
          <w:szCs w:val="22"/>
        </w:rPr>
        <w:t>ms to indicate that just as a doctor</w:t>
      </w:r>
      <w:r w:rsidR="005B6508" w:rsidRPr="006C687B">
        <w:rPr>
          <w:rFonts w:ascii="Calibri" w:hAnsi="Calibri"/>
          <w:sz w:val="22"/>
          <w:szCs w:val="22"/>
        </w:rPr>
        <w:t xml:space="preserve"> has an obligation to he</w:t>
      </w:r>
      <w:r w:rsidR="00FB5B3A" w:rsidRPr="006C687B">
        <w:rPr>
          <w:rFonts w:ascii="Calibri" w:hAnsi="Calibri"/>
          <w:sz w:val="22"/>
          <w:szCs w:val="22"/>
        </w:rPr>
        <w:t>a</w:t>
      </w:r>
      <w:r w:rsidR="005B6508" w:rsidRPr="006C687B">
        <w:rPr>
          <w:rFonts w:ascii="Calibri" w:hAnsi="Calibri"/>
          <w:sz w:val="22"/>
          <w:szCs w:val="22"/>
        </w:rPr>
        <w:t xml:space="preserve">l </w:t>
      </w:r>
      <w:r w:rsidR="00E21F55" w:rsidRPr="006C687B">
        <w:rPr>
          <w:rFonts w:ascii="Calibri" w:hAnsi="Calibri"/>
          <w:sz w:val="22"/>
          <w:szCs w:val="22"/>
        </w:rPr>
        <w:t xml:space="preserve">a patient </w:t>
      </w:r>
      <w:r w:rsidR="005B6508" w:rsidRPr="006C687B">
        <w:rPr>
          <w:rFonts w:ascii="Calibri" w:hAnsi="Calibri"/>
          <w:sz w:val="22"/>
          <w:szCs w:val="22"/>
        </w:rPr>
        <w:t xml:space="preserve">(see below), so, too, a patient has an obligation to try to </w:t>
      </w:r>
      <w:r w:rsidR="00171A7E" w:rsidRPr="006C687B">
        <w:rPr>
          <w:rFonts w:ascii="Calibri" w:hAnsi="Calibri"/>
          <w:sz w:val="22"/>
          <w:szCs w:val="22"/>
        </w:rPr>
        <w:t xml:space="preserve">protect his or her </w:t>
      </w:r>
      <w:r w:rsidR="00FC13F5" w:rsidRPr="006C687B">
        <w:rPr>
          <w:rFonts w:ascii="Calibri" w:hAnsi="Calibri"/>
          <w:sz w:val="22"/>
          <w:szCs w:val="22"/>
        </w:rPr>
        <w:t>health</w:t>
      </w:r>
      <w:r w:rsidR="00171A7E" w:rsidRPr="006C687B">
        <w:rPr>
          <w:rFonts w:ascii="Calibri" w:hAnsi="Calibri"/>
          <w:sz w:val="22"/>
          <w:szCs w:val="22"/>
        </w:rPr>
        <w:t xml:space="preserve"> </w:t>
      </w:r>
      <w:r w:rsidR="00E21F55" w:rsidRPr="006C687B">
        <w:rPr>
          <w:rFonts w:ascii="Calibri" w:hAnsi="Calibri"/>
          <w:sz w:val="22"/>
          <w:szCs w:val="22"/>
        </w:rPr>
        <w:t>and prevent sickness</w:t>
      </w:r>
      <w:r w:rsidR="00171A7E" w:rsidRPr="006C687B">
        <w:rPr>
          <w:rFonts w:ascii="Calibri" w:hAnsi="Calibri"/>
          <w:sz w:val="22"/>
          <w:szCs w:val="22"/>
        </w:rPr>
        <w:t>.</w:t>
      </w:r>
      <w:r w:rsidR="005B6508" w:rsidRPr="006C687B">
        <w:rPr>
          <w:rStyle w:val="FootnoteReference"/>
          <w:rFonts w:ascii="Calibri" w:hAnsi="Calibri"/>
          <w:sz w:val="22"/>
          <w:szCs w:val="22"/>
        </w:rPr>
        <w:footnoteReference w:id="4"/>
      </w:r>
      <w:r w:rsidR="005B6508" w:rsidRPr="006C687B">
        <w:rPr>
          <w:rFonts w:ascii="Calibri" w:hAnsi="Calibri"/>
          <w:sz w:val="22"/>
          <w:szCs w:val="22"/>
        </w:rPr>
        <w:t xml:space="preserve"> </w:t>
      </w:r>
      <w:r w:rsidR="00814102" w:rsidRPr="006C687B">
        <w:rPr>
          <w:rFonts w:ascii="Calibri" w:hAnsi="Calibri"/>
          <w:sz w:val="22"/>
          <w:szCs w:val="22"/>
        </w:rPr>
        <w:t xml:space="preserve"> In a different context, Maimonides </w:t>
      </w:r>
      <w:r w:rsidR="00814102" w:rsidRPr="006C687B">
        <w:rPr>
          <w:rFonts w:ascii="Calibri" w:hAnsi="Calibri"/>
          <w:sz w:val="22"/>
          <w:szCs w:val="22"/>
        </w:rPr>
        <w:lastRenderedPageBreak/>
        <w:t xml:space="preserve">emphasizes a Jew’s obligation </w:t>
      </w:r>
      <w:r w:rsidR="00485CEF" w:rsidRPr="006C687B">
        <w:rPr>
          <w:rFonts w:ascii="Calibri" w:hAnsi="Calibri"/>
          <w:sz w:val="22"/>
          <w:szCs w:val="22"/>
        </w:rPr>
        <w:t xml:space="preserve">to strive to </w:t>
      </w:r>
      <w:r w:rsidR="00814102" w:rsidRPr="006C687B">
        <w:rPr>
          <w:rFonts w:ascii="Calibri" w:hAnsi="Calibri"/>
          <w:sz w:val="22"/>
          <w:szCs w:val="22"/>
        </w:rPr>
        <w:t>be healthy</w:t>
      </w:r>
      <w:r w:rsidR="00814102" w:rsidRPr="006C687B">
        <w:rPr>
          <w:rStyle w:val="FootnoteReference"/>
          <w:rFonts w:ascii="Calibri" w:hAnsi="Calibri"/>
          <w:sz w:val="22"/>
          <w:szCs w:val="22"/>
        </w:rPr>
        <w:footnoteReference w:id="5"/>
      </w:r>
      <w:r w:rsidR="00814102" w:rsidRPr="006C687B">
        <w:rPr>
          <w:rFonts w:ascii="Calibri" w:hAnsi="Calibri"/>
          <w:sz w:val="22"/>
          <w:szCs w:val="22"/>
        </w:rPr>
        <w:t xml:space="preserve">, </w:t>
      </w:r>
      <w:r w:rsidR="00E21F55" w:rsidRPr="006C687B">
        <w:rPr>
          <w:rFonts w:ascii="Calibri" w:hAnsi="Calibri"/>
          <w:sz w:val="22"/>
          <w:szCs w:val="22"/>
        </w:rPr>
        <w:t>explaining that</w:t>
      </w:r>
      <w:r w:rsidR="00814102" w:rsidRPr="006C687B">
        <w:rPr>
          <w:rFonts w:ascii="Calibri" w:hAnsi="Calibri"/>
          <w:sz w:val="22"/>
          <w:szCs w:val="22"/>
        </w:rPr>
        <w:t xml:space="preserve"> someone who is not healthy cannot fulfill his mission on earth </w:t>
      </w:r>
      <w:r w:rsidR="00FC13F5" w:rsidRPr="006C687B">
        <w:rPr>
          <w:rFonts w:ascii="Calibri" w:hAnsi="Calibri"/>
          <w:sz w:val="22"/>
          <w:szCs w:val="22"/>
        </w:rPr>
        <w:t xml:space="preserve">to serve </w:t>
      </w:r>
      <w:r w:rsidR="00814102" w:rsidRPr="006C687B">
        <w:rPr>
          <w:rFonts w:ascii="Calibri" w:hAnsi="Calibri"/>
          <w:sz w:val="22"/>
          <w:szCs w:val="22"/>
        </w:rPr>
        <w:t>G</w:t>
      </w:r>
      <w:r w:rsidR="00FB31B6" w:rsidRPr="006C687B">
        <w:rPr>
          <w:rFonts w:ascii="Calibri" w:hAnsi="Calibri"/>
          <w:sz w:val="22"/>
          <w:szCs w:val="22"/>
        </w:rPr>
        <w:t>-</w:t>
      </w:r>
      <w:r w:rsidR="00814102" w:rsidRPr="006C687B">
        <w:rPr>
          <w:rFonts w:ascii="Calibri" w:hAnsi="Calibri"/>
          <w:sz w:val="22"/>
          <w:szCs w:val="22"/>
        </w:rPr>
        <w:t xml:space="preserve">d properly. Furthermore, in building a Jewish </w:t>
      </w:r>
      <w:r w:rsidR="00FB5B3A" w:rsidRPr="006C687B">
        <w:rPr>
          <w:rFonts w:ascii="Calibri" w:hAnsi="Calibri"/>
          <w:sz w:val="22"/>
          <w:szCs w:val="22"/>
        </w:rPr>
        <w:t xml:space="preserve">community, there are certain rudimentary elements that must be present even in the </w:t>
      </w:r>
      <w:r w:rsidR="00FC13F5" w:rsidRPr="006C687B">
        <w:rPr>
          <w:rFonts w:ascii="Calibri" w:hAnsi="Calibri"/>
          <w:sz w:val="22"/>
          <w:szCs w:val="22"/>
        </w:rPr>
        <w:t xml:space="preserve">case of the </w:t>
      </w:r>
      <w:r w:rsidR="00FB5B3A" w:rsidRPr="006C687B">
        <w:rPr>
          <w:rFonts w:ascii="Calibri" w:hAnsi="Calibri"/>
          <w:sz w:val="22"/>
          <w:szCs w:val="22"/>
        </w:rPr>
        <w:t>smallest Jewish population</w:t>
      </w:r>
      <w:r w:rsidR="00EB5F8A" w:rsidRPr="006C687B">
        <w:rPr>
          <w:rFonts w:ascii="Calibri" w:hAnsi="Calibri"/>
          <w:sz w:val="22"/>
          <w:szCs w:val="22"/>
        </w:rPr>
        <w:t xml:space="preserve"> living together</w:t>
      </w:r>
      <w:r w:rsidR="00FB5B3A" w:rsidRPr="006C687B">
        <w:rPr>
          <w:rFonts w:ascii="Calibri" w:hAnsi="Calibri"/>
          <w:sz w:val="22"/>
          <w:szCs w:val="22"/>
        </w:rPr>
        <w:t>. In addition to a synagogue and a teacher, every Jewish community must have at least one doctor.</w:t>
      </w:r>
    </w:p>
    <w:p w14:paraId="2F49689C" w14:textId="77777777" w:rsidR="00FB5B3A" w:rsidRPr="006C687B" w:rsidRDefault="00FB5B3A" w:rsidP="00FB5B3A">
      <w:pPr>
        <w:jc w:val="both"/>
        <w:rPr>
          <w:rFonts w:ascii="Calibri" w:hAnsi="Calibri"/>
          <w:sz w:val="22"/>
          <w:szCs w:val="22"/>
        </w:rPr>
      </w:pPr>
    </w:p>
    <w:p w14:paraId="2E3EEB6F" w14:textId="77777777" w:rsidR="00807D16" w:rsidRPr="006C687B" w:rsidRDefault="00807D16" w:rsidP="00FB5B3A">
      <w:pPr>
        <w:jc w:val="both"/>
        <w:rPr>
          <w:rFonts w:ascii="Calibri" w:hAnsi="Calibri"/>
          <w:sz w:val="22"/>
          <w:szCs w:val="22"/>
        </w:rPr>
      </w:pPr>
    </w:p>
    <w:p w14:paraId="3EDAD518" w14:textId="77777777" w:rsidR="00FB5B3A" w:rsidRPr="006C687B" w:rsidRDefault="003C6E42" w:rsidP="00222E27">
      <w:pPr>
        <w:jc w:val="both"/>
        <w:rPr>
          <w:rFonts w:ascii="Calibri" w:hAnsi="Calibri"/>
          <w:b/>
          <w:bCs/>
          <w:sz w:val="22"/>
          <w:szCs w:val="22"/>
          <w:u w:val="single"/>
        </w:rPr>
      </w:pPr>
      <w:r w:rsidRPr="006C687B">
        <w:rPr>
          <w:rFonts w:ascii="Calibri" w:hAnsi="Calibri"/>
          <w:b/>
          <w:bCs/>
          <w:sz w:val="22"/>
          <w:szCs w:val="22"/>
          <w:u w:val="single"/>
        </w:rPr>
        <w:t>DEFINING CONVENTION</w:t>
      </w:r>
      <w:r w:rsidR="00EB5F8A" w:rsidRPr="006C687B">
        <w:rPr>
          <w:rFonts w:ascii="Calibri" w:hAnsi="Calibri"/>
          <w:b/>
          <w:bCs/>
          <w:sz w:val="22"/>
          <w:szCs w:val="22"/>
          <w:u w:val="single"/>
        </w:rPr>
        <w:t>AL</w:t>
      </w:r>
      <w:r w:rsidRPr="006C687B">
        <w:rPr>
          <w:rFonts w:ascii="Calibri" w:hAnsi="Calibri"/>
          <w:b/>
          <w:bCs/>
          <w:sz w:val="22"/>
          <w:szCs w:val="22"/>
          <w:u w:val="single"/>
        </w:rPr>
        <w:t xml:space="preserve"> AND ALTERNATIVE MEDICINE IN JUDAISM</w:t>
      </w:r>
    </w:p>
    <w:p w14:paraId="6C2DD667" w14:textId="77777777" w:rsidR="007F77CF" w:rsidRPr="006C687B" w:rsidRDefault="00222E27" w:rsidP="00FB31B6">
      <w:pPr>
        <w:jc w:val="both"/>
        <w:rPr>
          <w:rFonts w:ascii="Calibri" w:hAnsi="Calibri"/>
          <w:sz w:val="22"/>
          <w:szCs w:val="22"/>
        </w:rPr>
      </w:pPr>
      <w:r w:rsidRPr="006C687B">
        <w:rPr>
          <w:rFonts w:ascii="Calibri" w:hAnsi="Calibri"/>
          <w:sz w:val="22"/>
          <w:szCs w:val="22"/>
        </w:rPr>
        <w:tab/>
      </w:r>
      <w:r w:rsidR="004A4301" w:rsidRPr="006C687B">
        <w:rPr>
          <w:rFonts w:ascii="Calibri" w:hAnsi="Calibri"/>
          <w:sz w:val="22"/>
          <w:szCs w:val="22"/>
        </w:rPr>
        <w:t>The fact that</w:t>
      </w:r>
      <w:r w:rsidR="003C6E42" w:rsidRPr="006C687B">
        <w:rPr>
          <w:rFonts w:ascii="Calibri" w:hAnsi="Calibri"/>
          <w:sz w:val="22"/>
          <w:szCs w:val="22"/>
        </w:rPr>
        <w:t xml:space="preserve"> doctors </w:t>
      </w:r>
      <w:r w:rsidR="004A4301" w:rsidRPr="006C687B">
        <w:rPr>
          <w:rFonts w:ascii="Calibri" w:hAnsi="Calibri"/>
          <w:sz w:val="22"/>
          <w:szCs w:val="22"/>
        </w:rPr>
        <w:t>hold an important place in Jewish communities does not negate the fundamental</w:t>
      </w:r>
      <w:r w:rsidRPr="006C687B">
        <w:rPr>
          <w:rFonts w:ascii="Calibri" w:hAnsi="Calibri"/>
          <w:sz w:val="22"/>
          <w:szCs w:val="22"/>
        </w:rPr>
        <w:t xml:space="preserve"> Jewish belief that </w:t>
      </w:r>
      <w:r w:rsidR="003C6E42" w:rsidRPr="006C687B">
        <w:rPr>
          <w:rFonts w:ascii="Calibri" w:hAnsi="Calibri"/>
          <w:sz w:val="22"/>
          <w:szCs w:val="22"/>
        </w:rPr>
        <w:t>all</w:t>
      </w:r>
      <w:r w:rsidRPr="006C687B">
        <w:rPr>
          <w:rFonts w:ascii="Calibri" w:hAnsi="Calibri"/>
          <w:sz w:val="22"/>
          <w:szCs w:val="22"/>
        </w:rPr>
        <w:t xml:space="preserve"> healing does</w:t>
      </w:r>
      <w:r w:rsidR="00960FAA" w:rsidRPr="006C687B">
        <w:rPr>
          <w:rFonts w:ascii="Calibri" w:hAnsi="Calibri"/>
          <w:sz w:val="22"/>
          <w:szCs w:val="22"/>
        </w:rPr>
        <w:t xml:space="preserve"> </w:t>
      </w:r>
      <w:r w:rsidRPr="006C687B">
        <w:rPr>
          <w:rFonts w:ascii="Calibri" w:hAnsi="Calibri"/>
          <w:sz w:val="22"/>
          <w:szCs w:val="22"/>
        </w:rPr>
        <w:t xml:space="preserve">not </w:t>
      </w:r>
      <w:r w:rsidR="00EB5F8A" w:rsidRPr="006C687B">
        <w:rPr>
          <w:rFonts w:ascii="Calibri" w:hAnsi="Calibri"/>
          <w:sz w:val="22"/>
          <w:szCs w:val="22"/>
        </w:rPr>
        <w:t>come about</w:t>
      </w:r>
      <w:r w:rsidRPr="006C687B">
        <w:rPr>
          <w:rFonts w:ascii="Calibri" w:hAnsi="Calibri"/>
          <w:sz w:val="22"/>
          <w:szCs w:val="22"/>
        </w:rPr>
        <w:t xml:space="preserve"> due to </w:t>
      </w:r>
      <w:r w:rsidR="00EB5F8A" w:rsidRPr="006C687B">
        <w:rPr>
          <w:rFonts w:ascii="Calibri" w:hAnsi="Calibri"/>
          <w:sz w:val="22"/>
          <w:szCs w:val="22"/>
        </w:rPr>
        <w:t>any</w:t>
      </w:r>
      <w:r w:rsidRPr="006C687B">
        <w:rPr>
          <w:rFonts w:ascii="Calibri" w:hAnsi="Calibri"/>
          <w:sz w:val="22"/>
          <w:szCs w:val="22"/>
        </w:rPr>
        <w:t xml:space="preserve"> medicine </w:t>
      </w:r>
      <w:r w:rsidR="003C6E42" w:rsidRPr="006C687B">
        <w:rPr>
          <w:rFonts w:ascii="Calibri" w:hAnsi="Calibri"/>
          <w:sz w:val="22"/>
          <w:szCs w:val="22"/>
        </w:rPr>
        <w:t>or</w:t>
      </w:r>
      <w:r w:rsidRPr="006C687B">
        <w:rPr>
          <w:rFonts w:ascii="Calibri" w:hAnsi="Calibri"/>
          <w:sz w:val="22"/>
          <w:szCs w:val="22"/>
        </w:rPr>
        <w:t xml:space="preserve"> </w:t>
      </w:r>
      <w:r w:rsidR="00EB5F8A" w:rsidRPr="006C687B">
        <w:rPr>
          <w:rFonts w:ascii="Calibri" w:hAnsi="Calibri"/>
          <w:sz w:val="22"/>
          <w:szCs w:val="22"/>
        </w:rPr>
        <w:t>a particular</w:t>
      </w:r>
      <w:r w:rsidRPr="006C687B">
        <w:rPr>
          <w:rFonts w:ascii="Calibri" w:hAnsi="Calibri"/>
          <w:sz w:val="22"/>
          <w:szCs w:val="22"/>
        </w:rPr>
        <w:t xml:space="preserve"> doctor, but only </w:t>
      </w:r>
      <w:r w:rsidR="00EB5F8A" w:rsidRPr="006C687B">
        <w:rPr>
          <w:rFonts w:ascii="Calibri" w:hAnsi="Calibri"/>
          <w:sz w:val="22"/>
          <w:szCs w:val="22"/>
        </w:rPr>
        <w:t>through</w:t>
      </w:r>
      <w:r w:rsidRPr="006C687B">
        <w:rPr>
          <w:rFonts w:ascii="Calibri" w:hAnsi="Calibri"/>
          <w:sz w:val="22"/>
          <w:szCs w:val="22"/>
        </w:rPr>
        <w:t xml:space="preserve"> G</w:t>
      </w:r>
      <w:r w:rsidR="00FB31B6" w:rsidRPr="006C687B">
        <w:rPr>
          <w:rFonts w:ascii="Calibri" w:hAnsi="Calibri"/>
          <w:sz w:val="22"/>
          <w:szCs w:val="22"/>
        </w:rPr>
        <w:t>-</w:t>
      </w:r>
      <w:r w:rsidRPr="006C687B">
        <w:rPr>
          <w:rFonts w:ascii="Calibri" w:hAnsi="Calibri"/>
          <w:sz w:val="22"/>
          <w:szCs w:val="22"/>
        </w:rPr>
        <w:t>d. G</w:t>
      </w:r>
      <w:r w:rsidR="00FB31B6" w:rsidRPr="006C687B">
        <w:rPr>
          <w:rFonts w:ascii="Calibri" w:hAnsi="Calibri"/>
          <w:sz w:val="22"/>
          <w:szCs w:val="22"/>
        </w:rPr>
        <w:t>-</w:t>
      </w:r>
      <w:r w:rsidRPr="006C687B">
        <w:rPr>
          <w:rFonts w:ascii="Calibri" w:hAnsi="Calibri"/>
          <w:sz w:val="22"/>
          <w:szCs w:val="22"/>
        </w:rPr>
        <w:t xml:space="preserve">d is </w:t>
      </w:r>
      <w:r w:rsidR="00D17B29" w:rsidRPr="006C687B">
        <w:rPr>
          <w:rFonts w:ascii="Calibri" w:hAnsi="Calibri"/>
          <w:sz w:val="22"/>
          <w:szCs w:val="22"/>
        </w:rPr>
        <w:t>called “</w:t>
      </w:r>
      <w:r w:rsidR="00960FAA" w:rsidRPr="006C687B">
        <w:rPr>
          <w:rFonts w:ascii="Calibri" w:hAnsi="Calibri"/>
          <w:sz w:val="22"/>
          <w:szCs w:val="22"/>
        </w:rPr>
        <w:t>your Doctor” in Scripture</w:t>
      </w:r>
      <w:r w:rsidR="00EB5F8A" w:rsidRPr="006C687B">
        <w:rPr>
          <w:rFonts w:ascii="Calibri" w:hAnsi="Calibri"/>
          <w:sz w:val="22"/>
          <w:szCs w:val="22"/>
        </w:rPr>
        <w:t>,</w:t>
      </w:r>
      <w:r w:rsidR="00960FAA" w:rsidRPr="006C687B">
        <w:rPr>
          <w:rStyle w:val="FootnoteReference"/>
          <w:rFonts w:ascii="Calibri" w:hAnsi="Calibri"/>
          <w:sz w:val="22"/>
          <w:szCs w:val="22"/>
        </w:rPr>
        <w:footnoteReference w:id="6"/>
      </w:r>
      <w:r w:rsidR="00960FAA" w:rsidRPr="006C687B">
        <w:rPr>
          <w:rFonts w:ascii="Calibri" w:hAnsi="Calibri"/>
          <w:sz w:val="22"/>
          <w:szCs w:val="22"/>
        </w:rPr>
        <w:t xml:space="preserve"> in order to highlight </w:t>
      </w:r>
      <w:r w:rsidR="004A4301" w:rsidRPr="006C687B">
        <w:rPr>
          <w:rFonts w:ascii="Calibri" w:hAnsi="Calibri"/>
          <w:sz w:val="22"/>
          <w:szCs w:val="22"/>
        </w:rPr>
        <w:t xml:space="preserve">Judaism’s </w:t>
      </w:r>
      <w:r w:rsidR="00960FAA" w:rsidRPr="006C687B">
        <w:rPr>
          <w:rFonts w:ascii="Calibri" w:hAnsi="Calibri"/>
          <w:sz w:val="22"/>
          <w:szCs w:val="22"/>
        </w:rPr>
        <w:t>core belief that everything comes from G</w:t>
      </w:r>
      <w:r w:rsidR="00FB31B6" w:rsidRPr="006C687B">
        <w:rPr>
          <w:rFonts w:ascii="Calibri" w:hAnsi="Calibri"/>
          <w:sz w:val="22"/>
          <w:szCs w:val="22"/>
        </w:rPr>
        <w:t>-</w:t>
      </w:r>
      <w:r w:rsidR="00960FAA" w:rsidRPr="006C687B">
        <w:rPr>
          <w:rFonts w:ascii="Calibri" w:hAnsi="Calibri"/>
          <w:sz w:val="22"/>
          <w:szCs w:val="22"/>
        </w:rPr>
        <w:t>d, including the healing that is derived from medicines</w:t>
      </w:r>
      <w:r w:rsidR="00EB5F8A" w:rsidRPr="006C687B">
        <w:rPr>
          <w:rFonts w:ascii="Calibri" w:hAnsi="Calibri"/>
          <w:sz w:val="22"/>
          <w:szCs w:val="22"/>
        </w:rPr>
        <w:t xml:space="preserve"> and the advice of doctors</w:t>
      </w:r>
      <w:r w:rsidR="00960FAA" w:rsidRPr="006C687B">
        <w:rPr>
          <w:rFonts w:ascii="Calibri" w:hAnsi="Calibri"/>
          <w:sz w:val="22"/>
          <w:szCs w:val="22"/>
        </w:rPr>
        <w:t xml:space="preserve">. In fact, traditional </w:t>
      </w:r>
      <w:r w:rsidR="003C6E42" w:rsidRPr="006C687B">
        <w:rPr>
          <w:rFonts w:ascii="Calibri" w:hAnsi="Calibri"/>
          <w:sz w:val="22"/>
          <w:szCs w:val="22"/>
        </w:rPr>
        <w:t xml:space="preserve">Jews </w:t>
      </w:r>
      <w:r w:rsidR="00DE7957" w:rsidRPr="006C687B">
        <w:rPr>
          <w:rFonts w:ascii="Calibri" w:hAnsi="Calibri"/>
          <w:sz w:val="22"/>
          <w:szCs w:val="22"/>
        </w:rPr>
        <w:t>pray</w:t>
      </w:r>
      <w:r w:rsidR="00960FAA" w:rsidRPr="006C687B">
        <w:rPr>
          <w:rFonts w:ascii="Calibri" w:hAnsi="Calibri"/>
          <w:sz w:val="22"/>
          <w:szCs w:val="22"/>
        </w:rPr>
        <w:t xml:space="preserve"> three times </w:t>
      </w:r>
      <w:r w:rsidR="003C6E42" w:rsidRPr="006C687B">
        <w:rPr>
          <w:rFonts w:ascii="Calibri" w:hAnsi="Calibri"/>
          <w:sz w:val="22"/>
          <w:szCs w:val="22"/>
        </w:rPr>
        <w:t xml:space="preserve">daily for </w:t>
      </w:r>
      <w:r w:rsidR="00FB31B6" w:rsidRPr="006C687B">
        <w:rPr>
          <w:rFonts w:ascii="Calibri" w:hAnsi="Calibri"/>
          <w:sz w:val="22"/>
          <w:szCs w:val="22"/>
        </w:rPr>
        <w:t>G-d</w:t>
      </w:r>
      <w:r w:rsidR="00960FAA" w:rsidRPr="006C687B">
        <w:rPr>
          <w:rFonts w:ascii="Calibri" w:hAnsi="Calibri"/>
          <w:sz w:val="22"/>
          <w:szCs w:val="22"/>
        </w:rPr>
        <w:t xml:space="preserve"> to </w:t>
      </w:r>
      <w:r w:rsidR="003C6E42" w:rsidRPr="006C687B">
        <w:rPr>
          <w:rFonts w:ascii="Calibri" w:hAnsi="Calibri"/>
          <w:sz w:val="22"/>
          <w:szCs w:val="22"/>
        </w:rPr>
        <w:t>relieve</w:t>
      </w:r>
      <w:r w:rsidR="00960FAA" w:rsidRPr="006C687B">
        <w:rPr>
          <w:rFonts w:ascii="Calibri" w:hAnsi="Calibri"/>
          <w:sz w:val="22"/>
          <w:szCs w:val="22"/>
        </w:rPr>
        <w:t xml:space="preserve"> their illnesses, </w:t>
      </w:r>
      <w:r w:rsidR="00FC13F5" w:rsidRPr="006C687B">
        <w:rPr>
          <w:rFonts w:ascii="Calibri" w:hAnsi="Calibri"/>
          <w:sz w:val="22"/>
          <w:szCs w:val="22"/>
        </w:rPr>
        <w:t xml:space="preserve">without placing their faith on </w:t>
      </w:r>
      <w:r w:rsidR="00960FAA" w:rsidRPr="006C687B">
        <w:rPr>
          <w:rFonts w:ascii="Calibri" w:hAnsi="Calibri"/>
          <w:sz w:val="22"/>
          <w:szCs w:val="22"/>
        </w:rPr>
        <w:t>doctors</w:t>
      </w:r>
      <w:r w:rsidR="003C6E42" w:rsidRPr="006C687B">
        <w:rPr>
          <w:rFonts w:ascii="Calibri" w:hAnsi="Calibri"/>
          <w:sz w:val="22"/>
          <w:szCs w:val="22"/>
        </w:rPr>
        <w:t xml:space="preserve"> </w:t>
      </w:r>
      <w:r w:rsidR="00FC13F5" w:rsidRPr="006C687B">
        <w:rPr>
          <w:rFonts w:ascii="Calibri" w:hAnsi="Calibri"/>
          <w:sz w:val="22"/>
          <w:szCs w:val="22"/>
        </w:rPr>
        <w:t>or</w:t>
      </w:r>
      <w:r w:rsidR="003C6E42" w:rsidRPr="006C687B">
        <w:rPr>
          <w:rFonts w:ascii="Calibri" w:hAnsi="Calibri"/>
          <w:sz w:val="22"/>
          <w:szCs w:val="22"/>
        </w:rPr>
        <w:t xml:space="preserve"> medicines</w:t>
      </w:r>
      <w:r w:rsidR="00FC13F5" w:rsidRPr="006C687B">
        <w:rPr>
          <w:rFonts w:ascii="Calibri" w:hAnsi="Calibri"/>
          <w:sz w:val="22"/>
          <w:szCs w:val="22"/>
        </w:rPr>
        <w:t>.</w:t>
      </w:r>
      <w:r w:rsidR="00960FAA" w:rsidRPr="006C687B">
        <w:rPr>
          <w:rStyle w:val="FootnoteReference"/>
          <w:rFonts w:ascii="Calibri" w:hAnsi="Calibri"/>
          <w:sz w:val="22"/>
          <w:szCs w:val="22"/>
        </w:rPr>
        <w:footnoteReference w:id="7"/>
      </w:r>
      <w:r w:rsidR="00960FAA" w:rsidRPr="006C687B">
        <w:rPr>
          <w:rFonts w:ascii="Calibri" w:hAnsi="Calibri"/>
          <w:sz w:val="22"/>
          <w:szCs w:val="22"/>
        </w:rPr>
        <w:t xml:space="preserve"> </w:t>
      </w:r>
      <w:r w:rsidR="00DE7957" w:rsidRPr="006C687B">
        <w:rPr>
          <w:rFonts w:ascii="Calibri" w:hAnsi="Calibri"/>
          <w:sz w:val="22"/>
          <w:szCs w:val="22"/>
        </w:rPr>
        <w:t xml:space="preserve">Thus, in Judaism, prayer is no less an effective “medicine” to achieve healing than any </w:t>
      </w:r>
      <w:r w:rsidR="003C6E42" w:rsidRPr="006C687B">
        <w:rPr>
          <w:rFonts w:ascii="Calibri" w:hAnsi="Calibri"/>
          <w:sz w:val="22"/>
          <w:szCs w:val="22"/>
        </w:rPr>
        <w:t xml:space="preserve">physical </w:t>
      </w:r>
      <w:r w:rsidR="00DE7957" w:rsidRPr="006C687B">
        <w:rPr>
          <w:rFonts w:ascii="Calibri" w:hAnsi="Calibri"/>
          <w:sz w:val="22"/>
          <w:szCs w:val="22"/>
        </w:rPr>
        <w:t>pill</w:t>
      </w:r>
      <w:r w:rsidR="00DF250A" w:rsidRPr="006C687B">
        <w:rPr>
          <w:rFonts w:ascii="Calibri" w:hAnsi="Calibri"/>
          <w:sz w:val="22"/>
          <w:szCs w:val="22"/>
        </w:rPr>
        <w:t xml:space="preserve"> or treatment</w:t>
      </w:r>
      <w:r w:rsidR="00DE7957" w:rsidRPr="006C687B">
        <w:rPr>
          <w:rFonts w:ascii="Calibri" w:hAnsi="Calibri"/>
          <w:sz w:val="22"/>
          <w:szCs w:val="22"/>
        </w:rPr>
        <w:t xml:space="preserve">. If </w:t>
      </w:r>
      <w:r w:rsidR="00923934" w:rsidRPr="006C687B">
        <w:rPr>
          <w:rFonts w:ascii="Calibri" w:hAnsi="Calibri"/>
          <w:sz w:val="22"/>
          <w:szCs w:val="22"/>
        </w:rPr>
        <w:t>prayer</w:t>
      </w:r>
      <w:r w:rsidR="00DE7957" w:rsidRPr="006C687B">
        <w:rPr>
          <w:rFonts w:ascii="Calibri" w:hAnsi="Calibri"/>
          <w:sz w:val="22"/>
          <w:szCs w:val="22"/>
        </w:rPr>
        <w:t xml:space="preserve"> is a recognized </w:t>
      </w:r>
      <w:r w:rsidR="00101F59" w:rsidRPr="006C687B">
        <w:rPr>
          <w:rFonts w:ascii="Calibri" w:hAnsi="Calibri"/>
          <w:sz w:val="22"/>
          <w:szCs w:val="22"/>
        </w:rPr>
        <w:t xml:space="preserve">and legitimate </w:t>
      </w:r>
      <w:r w:rsidR="00DE7957" w:rsidRPr="006C687B">
        <w:rPr>
          <w:rFonts w:ascii="Calibri" w:hAnsi="Calibri"/>
          <w:sz w:val="22"/>
          <w:szCs w:val="22"/>
        </w:rPr>
        <w:t>Jewish “medicine</w:t>
      </w:r>
      <w:r w:rsidR="00FB31B6" w:rsidRPr="006C687B">
        <w:rPr>
          <w:rFonts w:ascii="Calibri" w:hAnsi="Calibri"/>
          <w:sz w:val="22"/>
          <w:szCs w:val="22"/>
        </w:rPr>
        <w:t>,</w:t>
      </w:r>
      <w:r w:rsidR="00DE7957" w:rsidRPr="006C687B">
        <w:rPr>
          <w:rFonts w:ascii="Calibri" w:hAnsi="Calibri"/>
          <w:sz w:val="22"/>
          <w:szCs w:val="22"/>
        </w:rPr>
        <w:t xml:space="preserve">” it becomes increasingly difficult to define </w:t>
      </w:r>
      <w:r w:rsidR="00DF250A" w:rsidRPr="006C687B">
        <w:rPr>
          <w:rFonts w:ascii="Calibri" w:hAnsi="Calibri"/>
          <w:sz w:val="22"/>
          <w:szCs w:val="22"/>
        </w:rPr>
        <w:t xml:space="preserve">specifically </w:t>
      </w:r>
      <w:r w:rsidR="00DE7957" w:rsidRPr="006C687B">
        <w:rPr>
          <w:rFonts w:ascii="Calibri" w:hAnsi="Calibri"/>
          <w:sz w:val="22"/>
          <w:szCs w:val="22"/>
        </w:rPr>
        <w:t xml:space="preserve">what </w:t>
      </w:r>
      <w:r w:rsidR="00D17B29" w:rsidRPr="006C687B">
        <w:rPr>
          <w:rFonts w:ascii="Calibri" w:hAnsi="Calibri"/>
          <w:sz w:val="22"/>
          <w:szCs w:val="22"/>
        </w:rPr>
        <w:t>conventional medicine is</w:t>
      </w:r>
      <w:r w:rsidR="00DE7957" w:rsidRPr="006C687B">
        <w:rPr>
          <w:rFonts w:ascii="Calibri" w:hAnsi="Calibri"/>
          <w:sz w:val="22"/>
          <w:szCs w:val="22"/>
        </w:rPr>
        <w:t xml:space="preserve"> and what </w:t>
      </w:r>
      <w:r w:rsidR="00FC13F5" w:rsidRPr="006C687B">
        <w:rPr>
          <w:rFonts w:ascii="Calibri" w:hAnsi="Calibri"/>
          <w:sz w:val="22"/>
          <w:szCs w:val="22"/>
        </w:rPr>
        <w:t>constitutes</w:t>
      </w:r>
      <w:r w:rsidR="006B723C" w:rsidRPr="006C687B">
        <w:rPr>
          <w:rFonts w:ascii="Calibri" w:hAnsi="Calibri"/>
          <w:sz w:val="22"/>
          <w:szCs w:val="22"/>
        </w:rPr>
        <w:t xml:space="preserve"> </w:t>
      </w:r>
      <w:r w:rsidR="00DE7957" w:rsidRPr="006C687B">
        <w:rPr>
          <w:rFonts w:ascii="Calibri" w:hAnsi="Calibri"/>
          <w:sz w:val="22"/>
          <w:szCs w:val="22"/>
        </w:rPr>
        <w:t xml:space="preserve">alternative medicine </w:t>
      </w:r>
      <w:r w:rsidR="007F77CF" w:rsidRPr="006C687B">
        <w:rPr>
          <w:rFonts w:ascii="Calibri" w:hAnsi="Calibri"/>
          <w:sz w:val="22"/>
          <w:szCs w:val="22"/>
        </w:rPr>
        <w:t xml:space="preserve">from a Jewish perspective. Since all healing comes from </w:t>
      </w:r>
      <w:r w:rsidR="00FB31B6" w:rsidRPr="006C687B">
        <w:rPr>
          <w:rFonts w:ascii="Calibri" w:hAnsi="Calibri"/>
          <w:sz w:val="22"/>
          <w:szCs w:val="22"/>
        </w:rPr>
        <w:t>G-d</w:t>
      </w:r>
      <w:r w:rsidR="00923934" w:rsidRPr="006C687B">
        <w:rPr>
          <w:rFonts w:ascii="Calibri" w:hAnsi="Calibri"/>
          <w:sz w:val="22"/>
          <w:szCs w:val="22"/>
        </w:rPr>
        <w:t xml:space="preserve"> anyway</w:t>
      </w:r>
      <w:r w:rsidR="007F77CF" w:rsidRPr="006C687B">
        <w:rPr>
          <w:rFonts w:ascii="Calibri" w:hAnsi="Calibri"/>
          <w:sz w:val="22"/>
          <w:szCs w:val="22"/>
        </w:rPr>
        <w:t xml:space="preserve">, what difference does it make if the medicine is officially sanctioned by doctors who have a license or not? </w:t>
      </w:r>
      <w:r w:rsidR="00DF250A" w:rsidRPr="006C687B">
        <w:rPr>
          <w:rFonts w:ascii="Calibri" w:hAnsi="Calibri"/>
          <w:sz w:val="22"/>
          <w:szCs w:val="22"/>
        </w:rPr>
        <w:t>If we define</w:t>
      </w:r>
      <w:r w:rsidR="00D47A2B" w:rsidRPr="006C687B">
        <w:rPr>
          <w:rFonts w:ascii="Calibri" w:hAnsi="Calibri"/>
          <w:sz w:val="22"/>
          <w:szCs w:val="22"/>
        </w:rPr>
        <w:t xml:space="preserve"> medicine as “</w:t>
      </w:r>
      <w:r w:rsidR="00D47A2B" w:rsidRPr="006C687B">
        <w:rPr>
          <w:rFonts w:ascii="Calibri" w:hAnsi="Calibri"/>
          <w:color w:val="000000"/>
          <w:sz w:val="22"/>
          <w:szCs w:val="22"/>
        </w:rPr>
        <w:t>anything that is used to cure, halt, or prevent disease, or ease symptoms</w:t>
      </w:r>
      <w:r w:rsidR="004A4301" w:rsidRPr="006C687B">
        <w:rPr>
          <w:rFonts w:ascii="Calibri" w:hAnsi="Calibri"/>
          <w:color w:val="000000"/>
          <w:sz w:val="22"/>
          <w:szCs w:val="22"/>
        </w:rPr>
        <w:t>,</w:t>
      </w:r>
      <w:r w:rsidR="00D47A2B" w:rsidRPr="006C687B">
        <w:rPr>
          <w:rFonts w:ascii="Calibri" w:hAnsi="Calibri"/>
          <w:sz w:val="22"/>
          <w:szCs w:val="22"/>
        </w:rPr>
        <w:t>” then how do</w:t>
      </w:r>
      <w:r w:rsidR="004A4301" w:rsidRPr="006C687B">
        <w:rPr>
          <w:rFonts w:ascii="Calibri" w:hAnsi="Calibri"/>
          <w:sz w:val="22"/>
          <w:szCs w:val="22"/>
        </w:rPr>
        <w:t>es</w:t>
      </w:r>
      <w:r w:rsidR="00D47A2B" w:rsidRPr="006C687B">
        <w:rPr>
          <w:rFonts w:ascii="Calibri" w:hAnsi="Calibri"/>
          <w:sz w:val="22"/>
          <w:szCs w:val="22"/>
        </w:rPr>
        <w:t xml:space="preserve"> </w:t>
      </w:r>
      <w:r w:rsidR="004A4301" w:rsidRPr="006C687B">
        <w:rPr>
          <w:rFonts w:ascii="Calibri" w:hAnsi="Calibri"/>
          <w:sz w:val="22"/>
          <w:szCs w:val="22"/>
        </w:rPr>
        <w:t xml:space="preserve">Judaism </w:t>
      </w:r>
      <w:r w:rsidR="00D47A2B" w:rsidRPr="006C687B">
        <w:rPr>
          <w:rFonts w:ascii="Calibri" w:hAnsi="Calibri"/>
          <w:sz w:val="22"/>
          <w:szCs w:val="22"/>
        </w:rPr>
        <w:t xml:space="preserve">differentiate between conventional and alternative medicines?  </w:t>
      </w:r>
    </w:p>
    <w:p w14:paraId="358721B5" w14:textId="77777777" w:rsidR="007F77CF" w:rsidRPr="006C687B" w:rsidRDefault="007F77CF" w:rsidP="007F77CF">
      <w:pPr>
        <w:jc w:val="both"/>
        <w:rPr>
          <w:rFonts w:ascii="Calibri" w:hAnsi="Calibri"/>
          <w:sz w:val="22"/>
          <w:szCs w:val="22"/>
        </w:rPr>
      </w:pPr>
    </w:p>
    <w:p w14:paraId="1C24F300" w14:textId="77777777" w:rsidR="00222E27" w:rsidRPr="006C687B" w:rsidRDefault="007F77CF" w:rsidP="006E02D4">
      <w:pPr>
        <w:jc w:val="both"/>
        <w:rPr>
          <w:rFonts w:ascii="Calibri" w:hAnsi="Calibri"/>
          <w:sz w:val="22"/>
          <w:szCs w:val="22"/>
        </w:rPr>
      </w:pPr>
      <w:r w:rsidRPr="006C687B">
        <w:rPr>
          <w:rFonts w:ascii="Calibri" w:hAnsi="Calibri"/>
          <w:sz w:val="22"/>
          <w:szCs w:val="22"/>
        </w:rPr>
        <w:tab/>
      </w:r>
      <w:r w:rsidR="006B53E0" w:rsidRPr="006C687B">
        <w:rPr>
          <w:rFonts w:ascii="Calibri" w:hAnsi="Calibri"/>
          <w:sz w:val="22"/>
          <w:szCs w:val="22"/>
        </w:rPr>
        <w:t xml:space="preserve">Perhaps we </w:t>
      </w:r>
      <w:r w:rsidR="00DF250A" w:rsidRPr="006C687B">
        <w:rPr>
          <w:rFonts w:ascii="Calibri" w:hAnsi="Calibri"/>
          <w:sz w:val="22"/>
          <w:szCs w:val="22"/>
        </w:rPr>
        <w:t>can</w:t>
      </w:r>
      <w:r w:rsidRPr="006C687B">
        <w:rPr>
          <w:rFonts w:ascii="Calibri" w:hAnsi="Calibri"/>
          <w:sz w:val="22"/>
          <w:szCs w:val="22"/>
        </w:rPr>
        <w:t xml:space="preserve"> define conventional medicine as </w:t>
      </w:r>
      <w:r w:rsidR="004F64D3" w:rsidRPr="006C687B">
        <w:rPr>
          <w:rFonts w:ascii="Calibri" w:hAnsi="Calibri"/>
          <w:sz w:val="22"/>
          <w:szCs w:val="22"/>
        </w:rPr>
        <w:t>constitut</w:t>
      </w:r>
      <w:r w:rsidR="00FC13F5" w:rsidRPr="006C687B">
        <w:rPr>
          <w:rFonts w:ascii="Calibri" w:hAnsi="Calibri"/>
          <w:sz w:val="22"/>
          <w:szCs w:val="22"/>
        </w:rPr>
        <w:t xml:space="preserve">ing </w:t>
      </w:r>
      <w:r w:rsidR="00DF250A" w:rsidRPr="006C687B">
        <w:rPr>
          <w:rFonts w:ascii="Calibri" w:hAnsi="Calibri"/>
          <w:sz w:val="22"/>
          <w:szCs w:val="22"/>
        </w:rPr>
        <w:t xml:space="preserve">only </w:t>
      </w:r>
      <w:r w:rsidRPr="006C687B">
        <w:rPr>
          <w:rFonts w:ascii="Calibri" w:hAnsi="Calibri"/>
          <w:sz w:val="22"/>
          <w:szCs w:val="22"/>
        </w:rPr>
        <w:t xml:space="preserve">those </w:t>
      </w:r>
      <w:r w:rsidR="006B53E0" w:rsidRPr="006C687B">
        <w:rPr>
          <w:rFonts w:ascii="Calibri" w:hAnsi="Calibri"/>
          <w:sz w:val="22"/>
          <w:szCs w:val="22"/>
        </w:rPr>
        <w:t>remedies</w:t>
      </w:r>
      <w:r w:rsidRPr="006C687B">
        <w:rPr>
          <w:rFonts w:ascii="Calibri" w:hAnsi="Calibri"/>
          <w:sz w:val="22"/>
          <w:szCs w:val="22"/>
        </w:rPr>
        <w:t xml:space="preserve"> </w:t>
      </w:r>
      <w:r w:rsidR="006E02D4" w:rsidRPr="006C687B">
        <w:rPr>
          <w:rFonts w:ascii="Calibri" w:hAnsi="Calibri"/>
          <w:sz w:val="22"/>
          <w:szCs w:val="22"/>
        </w:rPr>
        <w:t>whose</w:t>
      </w:r>
      <w:r w:rsidR="004F64D3" w:rsidRPr="006C687B">
        <w:rPr>
          <w:rFonts w:ascii="Calibri" w:hAnsi="Calibri"/>
          <w:sz w:val="22"/>
          <w:szCs w:val="22"/>
        </w:rPr>
        <w:t xml:space="preserve"> </w:t>
      </w:r>
      <w:r w:rsidR="006E02D4" w:rsidRPr="006C687B">
        <w:rPr>
          <w:rFonts w:ascii="Calibri" w:hAnsi="Calibri"/>
          <w:i/>
          <w:iCs/>
          <w:sz w:val="22"/>
          <w:szCs w:val="22"/>
        </w:rPr>
        <w:t>modus operandi</w:t>
      </w:r>
      <w:r w:rsidR="004F64D3" w:rsidRPr="006C687B">
        <w:rPr>
          <w:rFonts w:ascii="Calibri" w:hAnsi="Calibri"/>
          <w:sz w:val="22"/>
          <w:szCs w:val="22"/>
        </w:rPr>
        <w:t xml:space="preserve"> </w:t>
      </w:r>
      <w:r w:rsidR="00FC13F5" w:rsidRPr="006C687B">
        <w:rPr>
          <w:rFonts w:ascii="Calibri" w:hAnsi="Calibri"/>
          <w:sz w:val="22"/>
          <w:szCs w:val="22"/>
        </w:rPr>
        <w:t xml:space="preserve">scientists </w:t>
      </w:r>
      <w:r w:rsidR="00923934" w:rsidRPr="006C687B">
        <w:rPr>
          <w:rFonts w:ascii="Calibri" w:hAnsi="Calibri"/>
          <w:sz w:val="22"/>
          <w:szCs w:val="22"/>
        </w:rPr>
        <w:t>and doctors</w:t>
      </w:r>
      <w:r w:rsidRPr="006C687B">
        <w:rPr>
          <w:rFonts w:ascii="Calibri" w:hAnsi="Calibri"/>
          <w:sz w:val="22"/>
          <w:szCs w:val="22"/>
        </w:rPr>
        <w:t xml:space="preserve"> </w:t>
      </w:r>
      <w:r w:rsidR="006E02D4" w:rsidRPr="006C687B">
        <w:rPr>
          <w:rFonts w:ascii="Calibri" w:hAnsi="Calibri"/>
          <w:sz w:val="22"/>
          <w:szCs w:val="22"/>
        </w:rPr>
        <w:t>can understand</w:t>
      </w:r>
      <w:r w:rsidR="006B723C" w:rsidRPr="006C687B">
        <w:rPr>
          <w:rFonts w:ascii="Calibri" w:hAnsi="Calibri"/>
          <w:sz w:val="22"/>
          <w:szCs w:val="22"/>
        </w:rPr>
        <w:t xml:space="preserve"> </w:t>
      </w:r>
      <w:r w:rsidR="00923934" w:rsidRPr="006C687B">
        <w:rPr>
          <w:rFonts w:ascii="Calibri" w:hAnsi="Calibri"/>
          <w:sz w:val="22"/>
          <w:szCs w:val="22"/>
        </w:rPr>
        <w:t>precisely</w:t>
      </w:r>
      <w:r w:rsidR="006B53E0" w:rsidRPr="006C687B">
        <w:rPr>
          <w:rFonts w:ascii="Calibri" w:hAnsi="Calibri"/>
          <w:sz w:val="22"/>
          <w:szCs w:val="22"/>
        </w:rPr>
        <w:t xml:space="preserve"> </w:t>
      </w:r>
      <w:r w:rsidR="006E02D4" w:rsidRPr="006C687B">
        <w:rPr>
          <w:rFonts w:ascii="Calibri" w:hAnsi="Calibri"/>
          <w:sz w:val="22"/>
          <w:szCs w:val="22"/>
        </w:rPr>
        <w:t xml:space="preserve">(i.e., </w:t>
      </w:r>
      <w:r w:rsidRPr="006C687B">
        <w:rPr>
          <w:rFonts w:ascii="Calibri" w:hAnsi="Calibri"/>
          <w:sz w:val="22"/>
          <w:szCs w:val="22"/>
        </w:rPr>
        <w:t xml:space="preserve">how they </w:t>
      </w:r>
      <w:r w:rsidR="00DF250A" w:rsidRPr="006C687B">
        <w:rPr>
          <w:rFonts w:ascii="Calibri" w:hAnsi="Calibri"/>
          <w:sz w:val="22"/>
          <w:szCs w:val="22"/>
        </w:rPr>
        <w:t xml:space="preserve">work to </w:t>
      </w:r>
      <w:r w:rsidRPr="006C687B">
        <w:rPr>
          <w:rFonts w:ascii="Calibri" w:hAnsi="Calibri"/>
          <w:sz w:val="22"/>
          <w:szCs w:val="22"/>
        </w:rPr>
        <w:t>heal the body</w:t>
      </w:r>
      <w:r w:rsidR="006E02D4" w:rsidRPr="006C687B">
        <w:rPr>
          <w:rFonts w:ascii="Calibri" w:hAnsi="Calibri"/>
          <w:sz w:val="22"/>
          <w:szCs w:val="22"/>
        </w:rPr>
        <w:t>)</w:t>
      </w:r>
      <w:r w:rsidR="00FC13F5" w:rsidRPr="006C687B">
        <w:rPr>
          <w:rFonts w:ascii="Calibri" w:hAnsi="Calibri"/>
          <w:sz w:val="22"/>
          <w:szCs w:val="22"/>
        </w:rPr>
        <w:t>, while</w:t>
      </w:r>
      <w:r w:rsidRPr="006C687B">
        <w:rPr>
          <w:rFonts w:ascii="Calibri" w:hAnsi="Calibri"/>
          <w:sz w:val="22"/>
          <w:szCs w:val="22"/>
        </w:rPr>
        <w:t xml:space="preserve"> alternative medicines </w:t>
      </w:r>
      <w:r w:rsidR="00FC13F5" w:rsidRPr="006C687B">
        <w:rPr>
          <w:rFonts w:ascii="Calibri" w:hAnsi="Calibri"/>
          <w:sz w:val="22"/>
          <w:szCs w:val="22"/>
        </w:rPr>
        <w:t xml:space="preserve">are </w:t>
      </w:r>
      <w:r w:rsidRPr="006C687B">
        <w:rPr>
          <w:rFonts w:ascii="Calibri" w:hAnsi="Calibri"/>
          <w:sz w:val="22"/>
          <w:szCs w:val="22"/>
        </w:rPr>
        <w:t xml:space="preserve">those </w:t>
      </w:r>
      <w:r w:rsidR="00C803C8" w:rsidRPr="006C687B">
        <w:rPr>
          <w:rFonts w:ascii="Calibri" w:hAnsi="Calibri"/>
          <w:sz w:val="22"/>
          <w:szCs w:val="22"/>
        </w:rPr>
        <w:t>treatments</w:t>
      </w:r>
      <w:r w:rsidRPr="006C687B">
        <w:rPr>
          <w:rFonts w:ascii="Calibri" w:hAnsi="Calibri"/>
          <w:sz w:val="22"/>
          <w:szCs w:val="22"/>
        </w:rPr>
        <w:t xml:space="preserve"> </w:t>
      </w:r>
      <w:r w:rsidR="006B723C" w:rsidRPr="007A010B">
        <w:rPr>
          <w:rFonts w:ascii="Calibri" w:hAnsi="Calibri"/>
          <w:sz w:val="22"/>
          <w:szCs w:val="22"/>
        </w:rPr>
        <w:t>whose ability to</w:t>
      </w:r>
      <w:r w:rsidR="00923934" w:rsidRPr="007A010B">
        <w:rPr>
          <w:rFonts w:ascii="Calibri" w:hAnsi="Calibri"/>
          <w:sz w:val="22"/>
          <w:szCs w:val="22"/>
        </w:rPr>
        <w:t xml:space="preserve"> heal</w:t>
      </w:r>
      <w:r w:rsidR="006B723C" w:rsidRPr="007A010B">
        <w:rPr>
          <w:rFonts w:ascii="Calibri" w:hAnsi="Calibri"/>
          <w:sz w:val="22"/>
          <w:szCs w:val="22"/>
        </w:rPr>
        <w:t xml:space="preserve"> is not well understood</w:t>
      </w:r>
      <w:r w:rsidR="001E209C" w:rsidRPr="007A010B">
        <w:rPr>
          <w:rFonts w:ascii="Calibri" w:hAnsi="Calibri"/>
          <w:sz w:val="22"/>
          <w:szCs w:val="22"/>
        </w:rPr>
        <w:t xml:space="preserve">. But if this were the </w:t>
      </w:r>
      <w:r w:rsidR="00923934" w:rsidRPr="007A010B">
        <w:rPr>
          <w:rFonts w:ascii="Calibri" w:hAnsi="Calibri"/>
          <w:sz w:val="22"/>
          <w:szCs w:val="22"/>
        </w:rPr>
        <w:t xml:space="preserve">major </w:t>
      </w:r>
      <w:r w:rsidR="001E209C" w:rsidRPr="007A010B">
        <w:rPr>
          <w:rFonts w:ascii="Calibri" w:hAnsi="Calibri"/>
          <w:sz w:val="22"/>
          <w:szCs w:val="22"/>
        </w:rPr>
        <w:t>distinction</w:t>
      </w:r>
      <w:r w:rsidR="00923934" w:rsidRPr="006C687B">
        <w:rPr>
          <w:rFonts w:ascii="Calibri" w:hAnsi="Calibri"/>
          <w:sz w:val="22"/>
          <w:szCs w:val="22"/>
        </w:rPr>
        <w:t xml:space="preserve"> between the two forms of medicine</w:t>
      </w:r>
      <w:r w:rsidR="001E209C" w:rsidRPr="006C687B">
        <w:rPr>
          <w:rFonts w:ascii="Calibri" w:hAnsi="Calibri"/>
          <w:sz w:val="22"/>
          <w:szCs w:val="22"/>
        </w:rPr>
        <w:t>, then many com</w:t>
      </w:r>
      <w:r w:rsidR="00DA599C" w:rsidRPr="006C687B">
        <w:rPr>
          <w:rFonts w:ascii="Calibri" w:hAnsi="Calibri"/>
          <w:sz w:val="22"/>
          <w:szCs w:val="22"/>
        </w:rPr>
        <w:t>mon remedies like Statin</w:t>
      </w:r>
      <w:r w:rsidR="0051769A" w:rsidRPr="006C687B">
        <w:rPr>
          <w:rFonts w:ascii="Calibri" w:hAnsi="Calibri"/>
          <w:sz w:val="22"/>
          <w:szCs w:val="22"/>
        </w:rPr>
        <w:t xml:space="preserve"> </w:t>
      </w:r>
      <w:r w:rsidR="004F64D3" w:rsidRPr="006C687B">
        <w:rPr>
          <w:rFonts w:ascii="Calibri" w:hAnsi="Calibri"/>
          <w:sz w:val="22"/>
          <w:szCs w:val="22"/>
        </w:rPr>
        <w:t>(</w:t>
      </w:r>
      <w:r w:rsidR="00DA599C" w:rsidRPr="006C687B">
        <w:rPr>
          <w:rFonts w:ascii="Calibri" w:hAnsi="Calibri"/>
          <w:sz w:val="22"/>
          <w:szCs w:val="22"/>
        </w:rPr>
        <w:t>which is used to lower cholesterol</w:t>
      </w:r>
      <w:r w:rsidR="004F64D3" w:rsidRPr="006C687B">
        <w:rPr>
          <w:rFonts w:ascii="Calibri" w:hAnsi="Calibri"/>
          <w:sz w:val="22"/>
          <w:szCs w:val="22"/>
        </w:rPr>
        <w:t>)</w:t>
      </w:r>
      <w:r w:rsidR="00DA599C" w:rsidRPr="006C687B">
        <w:rPr>
          <w:rFonts w:ascii="Calibri" w:hAnsi="Calibri"/>
          <w:sz w:val="22"/>
          <w:szCs w:val="22"/>
        </w:rPr>
        <w:t xml:space="preserve">, </w:t>
      </w:r>
      <w:r w:rsidR="004F64D3" w:rsidRPr="006C687B">
        <w:rPr>
          <w:rFonts w:ascii="Calibri" w:hAnsi="Calibri"/>
          <w:sz w:val="22"/>
          <w:szCs w:val="22"/>
        </w:rPr>
        <w:t xml:space="preserve">as well as </w:t>
      </w:r>
      <w:r w:rsidR="00DA599C" w:rsidRPr="006C687B">
        <w:rPr>
          <w:rFonts w:ascii="Calibri" w:hAnsi="Calibri"/>
          <w:sz w:val="22"/>
          <w:szCs w:val="22"/>
        </w:rPr>
        <w:t xml:space="preserve">Lithium and Tylenol, are examples of medicines </w:t>
      </w:r>
      <w:r w:rsidR="001E209C" w:rsidRPr="006C687B">
        <w:rPr>
          <w:rFonts w:ascii="Calibri" w:hAnsi="Calibri"/>
          <w:sz w:val="22"/>
          <w:szCs w:val="22"/>
        </w:rPr>
        <w:t xml:space="preserve">that doctors </w:t>
      </w:r>
      <w:r w:rsidR="00C803C8" w:rsidRPr="006C687B">
        <w:rPr>
          <w:rFonts w:ascii="Calibri" w:hAnsi="Calibri"/>
          <w:sz w:val="22"/>
          <w:szCs w:val="22"/>
        </w:rPr>
        <w:t xml:space="preserve">still </w:t>
      </w:r>
      <w:r w:rsidR="001E209C" w:rsidRPr="006C687B">
        <w:rPr>
          <w:rFonts w:ascii="Calibri" w:hAnsi="Calibri"/>
          <w:sz w:val="22"/>
          <w:szCs w:val="22"/>
        </w:rPr>
        <w:t xml:space="preserve">do not know </w:t>
      </w:r>
      <w:r w:rsidR="001E209C" w:rsidRPr="006C687B">
        <w:rPr>
          <w:rFonts w:ascii="Calibri" w:hAnsi="Calibri"/>
          <w:sz w:val="22"/>
          <w:szCs w:val="22"/>
          <w:u w:val="single"/>
        </w:rPr>
        <w:t>exactly</w:t>
      </w:r>
      <w:r w:rsidR="00C803C8" w:rsidRPr="006C687B">
        <w:rPr>
          <w:rFonts w:ascii="Calibri" w:hAnsi="Calibri"/>
          <w:sz w:val="22"/>
          <w:szCs w:val="22"/>
        </w:rPr>
        <w:t xml:space="preserve"> how they work,</w:t>
      </w:r>
      <w:r w:rsidR="001E209C" w:rsidRPr="006C687B">
        <w:rPr>
          <w:rFonts w:ascii="Calibri" w:hAnsi="Calibri"/>
          <w:sz w:val="22"/>
          <w:szCs w:val="22"/>
        </w:rPr>
        <w:t xml:space="preserve"> </w:t>
      </w:r>
      <w:r w:rsidR="004F64D3" w:rsidRPr="006C687B">
        <w:rPr>
          <w:rFonts w:ascii="Calibri" w:hAnsi="Calibri"/>
          <w:sz w:val="22"/>
          <w:szCs w:val="22"/>
        </w:rPr>
        <w:t xml:space="preserve">so </w:t>
      </w:r>
      <w:r w:rsidR="006B723C" w:rsidRPr="006C687B">
        <w:rPr>
          <w:rFonts w:ascii="Calibri" w:hAnsi="Calibri"/>
          <w:sz w:val="22"/>
          <w:szCs w:val="22"/>
        </w:rPr>
        <w:t xml:space="preserve">they </w:t>
      </w:r>
      <w:r w:rsidR="001E209C" w:rsidRPr="006C687B">
        <w:rPr>
          <w:rFonts w:ascii="Calibri" w:hAnsi="Calibri"/>
          <w:sz w:val="22"/>
          <w:szCs w:val="22"/>
        </w:rPr>
        <w:t xml:space="preserve">would </w:t>
      </w:r>
      <w:r w:rsidR="00C803C8" w:rsidRPr="006C687B">
        <w:rPr>
          <w:rFonts w:ascii="Calibri" w:hAnsi="Calibri"/>
          <w:sz w:val="22"/>
          <w:szCs w:val="22"/>
        </w:rPr>
        <w:t>have</w:t>
      </w:r>
      <w:r w:rsidR="00FB31B6" w:rsidRPr="006C687B">
        <w:rPr>
          <w:rFonts w:ascii="Calibri" w:hAnsi="Calibri"/>
          <w:sz w:val="22"/>
          <w:szCs w:val="22"/>
        </w:rPr>
        <w:t xml:space="preserve"> to</w:t>
      </w:r>
      <w:r w:rsidR="00C803C8" w:rsidRPr="006C687B">
        <w:rPr>
          <w:rFonts w:ascii="Calibri" w:hAnsi="Calibri"/>
          <w:sz w:val="22"/>
          <w:szCs w:val="22"/>
        </w:rPr>
        <w:t xml:space="preserve"> </w:t>
      </w:r>
      <w:r w:rsidR="001E209C" w:rsidRPr="006C687B">
        <w:rPr>
          <w:rFonts w:ascii="Calibri" w:hAnsi="Calibri"/>
          <w:sz w:val="22"/>
          <w:szCs w:val="22"/>
        </w:rPr>
        <w:t xml:space="preserve">be classified as alternative medicines! </w:t>
      </w:r>
      <w:r w:rsidR="00923934" w:rsidRPr="006C687B">
        <w:rPr>
          <w:rFonts w:ascii="Calibri" w:hAnsi="Calibri"/>
          <w:sz w:val="22"/>
          <w:szCs w:val="22"/>
        </w:rPr>
        <w:t>P</w:t>
      </w:r>
      <w:r w:rsidR="001E209C" w:rsidRPr="006C687B">
        <w:rPr>
          <w:rFonts w:ascii="Calibri" w:hAnsi="Calibri"/>
          <w:sz w:val="22"/>
          <w:szCs w:val="22"/>
        </w:rPr>
        <w:t>erhaps</w:t>
      </w:r>
      <w:r w:rsidR="00923934" w:rsidRPr="006C687B">
        <w:rPr>
          <w:rFonts w:ascii="Calibri" w:hAnsi="Calibri"/>
          <w:sz w:val="22"/>
          <w:szCs w:val="22"/>
        </w:rPr>
        <w:t xml:space="preserve">, then, </w:t>
      </w:r>
      <w:r w:rsidR="001E209C" w:rsidRPr="006C687B">
        <w:rPr>
          <w:rFonts w:ascii="Calibri" w:hAnsi="Calibri"/>
          <w:sz w:val="22"/>
          <w:szCs w:val="22"/>
        </w:rPr>
        <w:t xml:space="preserve">conventional medicines are </w:t>
      </w:r>
      <w:r w:rsidR="00C803C8" w:rsidRPr="006C687B">
        <w:rPr>
          <w:rFonts w:ascii="Calibri" w:hAnsi="Calibri"/>
          <w:sz w:val="22"/>
          <w:szCs w:val="22"/>
        </w:rPr>
        <w:t xml:space="preserve">simply </w:t>
      </w:r>
      <w:r w:rsidR="001E209C" w:rsidRPr="006C687B">
        <w:rPr>
          <w:rFonts w:ascii="Calibri" w:hAnsi="Calibri"/>
          <w:sz w:val="22"/>
          <w:szCs w:val="22"/>
        </w:rPr>
        <w:t xml:space="preserve">those approved by the FDA </w:t>
      </w:r>
      <w:r w:rsidR="00207931" w:rsidRPr="006C687B">
        <w:rPr>
          <w:rFonts w:ascii="Calibri" w:hAnsi="Calibri"/>
          <w:sz w:val="22"/>
          <w:szCs w:val="22"/>
        </w:rPr>
        <w:t xml:space="preserve">(Federal Drug Administration) </w:t>
      </w:r>
      <w:r w:rsidR="001E209C" w:rsidRPr="006C687B">
        <w:rPr>
          <w:rFonts w:ascii="Calibri" w:hAnsi="Calibri"/>
          <w:sz w:val="22"/>
          <w:szCs w:val="22"/>
        </w:rPr>
        <w:t xml:space="preserve">and </w:t>
      </w:r>
      <w:r w:rsidR="00D93588" w:rsidRPr="006C687B">
        <w:rPr>
          <w:rFonts w:ascii="Calibri" w:hAnsi="Calibri"/>
          <w:sz w:val="22"/>
          <w:szCs w:val="22"/>
        </w:rPr>
        <w:t>licensed</w:t>
      </w:r>
      <w:r w:rsidR="001E209C" w:rsidRPr="006C687B">
        <w:rPr>
          <w:rFonts w:ascii="Calibri" w:hAnsi="Calibri"/>
          <w:sz w:val="22"/>
          <w:szCs w:val="22"/>
        </w:rPr>
        <w:t xml:space="preserve"> doctors </w:t>
      </w:r>
      <w:r w:rsidR="00207931" w:rsidRPr="006C687B">
        <w:rPr>
          <w:rFonts w:ascii="Calibri" w:hAnsi="Calibri"/>
          <w:sz w:val="22"/>
          <w:szCs w:val="22"/>
        </w:rPr>
        <w:t>are permitted to use</w:t>
      </w:r>
      <w:r w:rsidR="006B723C" w:rsidRPr="006C687B">
        <w:rPr>
          <w:rFonts w:ascii="Calibri" w:hAnsi="Calibri"/>
          <w:sz w:val="22"/>
          <w:szCs w:val="22"/>
        </w:rPr>
        <w:t xml:space="preserve"> them</w:t>
      </w:r>
      <w:r w:rsidR="00207931" w:rsidRPr="006C687B">
        <w:rPr>
          <w:rFonts w:ascii="Calibri" w:hAnsi="Calibri"/>
          <w:sz w:val="22"/>
          <w:szCs w:val="22"/>
        </w:rPr>
        <w:t xml:space="preserve">, </w:t>
      </w:r>
      <w:r w:rsidR="006B723C" w:rsidRPr="006C687B">
        <w:rPr>
          <w:rFonts w:ascii="Calibri" w:hAnsi="Calibri"/>
          <w:sz w:val="22"/>
          <w:szCs w:val="22"/>
        </w:rPr>
        <w:t xml:space="preserve">while </w:t>
      </w:r>
      <w:r w:rsidR="001E209C" w:rsidRPr="006C687B">
        <w:rPr>
          <w:rFonts w:ascii="Calibri" w:hAnsi="Calibri"/>
          <w:sz w:val="22"/>
          <w:szCs w:val="22"/>
        </w:rPr>
        <w:t xml:space="preserve">alternative medicines </w:t>
      </w:r>
      <w:r w:rsidR="006B723C" w:rsidRPr="006C687B">
        <w:rPr>
          <w:rFonts w:ascii="Calibri" w:hAnsi="Calibri"/>
          <w:sz w:val="22"/>
          <w:szCs w:val="22"/>
        </w:rPr>
        <w:t xml:space="preserve">have </w:t>
      </w:r>
      <w:r w:rsidR="001E209C" w:rsidRPr="006C687B">
        <w:rPr>
          <w:rFonts w:ascii="Calibri" w:hAnsi="Calibri"/>
          <w:sz w:val="22"/>
          <w:szCs w:val="22"/>
        </w:rPr>
        <w:t xml:space="preserve">not </w:t>
      </w:r>
      <w:r w:rsidR="006B723C" w:rsidRPr="006C687B">
        <w:rPr>
          <w:rFonts w:ascii="Calibri" w:hAnsi="Calibri"/>
          <w:sz w:val="22"/>
          <w:szCs w:val="22"/>
        </w:rPr>
        <w:t xml:space="preserve">been </w:t>
      </w:r>
      <w:r w:rsidR="001E209C" w:rsidRPr="006C687B">
        <w:rPr>
          <w:rFonts w:ascii="Calibri" w:hAnsi="Calibri"/>
          <w:sz w:val="22"/>
          <w:szCs w:val="22"/>
        </w:rPr>
        <w:t xml:space="preserve">approved. However, this </w:t>
      </w:r>
      <w:r w:rsidR="00D93588" w:rsidRPr="006C687B">
        <w:rPr>
          <w:rFonts w:ascii="Calibri" w:hAnsi="Calibri"/>
          <w:sz w:val="22"/>
          <w:szCs w:val="22"/>
        </w:rPr>
        <w:t>distinction</w:t>
      </w:r>
      <w:r w:rsidR="001E209C" w:rsidRPr="006C687B">
        <w:rPr>
          <w:rFonts w:ascii="Calibri" w:hAnsi="Calibri"/>
          <w:sz w:val="22"/>
          <w:szCs w:val="22"/>
        </w:rPr>
        <w:t xml:space="preserve"> is </w:t>
      </w:r>
      <w:r w:rsidR="00101F59" w:rsidRPr="006C687B">
        <w:rPr>
          <w:rFonts w:ascii="Calibri" w:hAnsi="Calibri"/>
          <w:sz w:val="22"/>
          <w:szCs w:val="22"/>
        </w:rPr>
        <w:t xml:space="preserve">also </w:t>
      </w:r>
      <w:r w:rsidR="00CD52C2" w:rsidRPr="006C687B">
        <w:rPr>
          <w:rFonts w:ascii="Calibri" w:hAnsi="Calibri"/>
          <w:sz w:val="22"/>
          <w:szCs w:val="22"/>
        </w:rPr>
        <w:t>a fuzzy and artificial one</w:t>
      </w:r>
      <w:r w:rsidR="00D17B29" w:rsidRPr="006C687B">
        <w:rPr>
          <w:rFonts w:ascii="Calibri" w:hAnsi="Calibri"/>
          <w:sz w:val="22"/>
          <w:szCs w:val="22"/>
        </w:rPr>
        <w:t>, since</w:t>
      </w:r>
      <w:r w:rsidR="001E209C" w:rsidRPr="006C687B">
        <w:rPr>
          <w:rFonts w:ascii="Calibri" w:hAnsi="Calibri"/>
          <w:sz w:val="22"/>
          <w:szCs w:val="22"/>
        </w:rPr>
        <w:t xml:space="preserve"> </w:t>
      </w:r>
      <w:r w:rsidR="00D93588" w:rsidRPr="006C687B">
        <w:rPr>
          <w:rFonts w:ascii="Calibri" w:hAnsi="Calibri"/>
          <w:sz w:val="22"/>
          <w:szCs w:val="22"/>
        </w:rPr>
        <w:t xml:space="preserve">many new medicines and practices </w:t>
      </w:r>
      <w:r w:rsidR="00207931" w:rsidRPr="006C687B">
        <w:rPr>
          <w:rFonts w:ascii="Calibri" w:hAnsi="Calibri"/>
          <w:sz w:val="22"/>
          <w:szCs w:val="22"/>
        </w:rPr>
        <w:t xml:space="preserve">used </w:t>
      </w:r>
      <w:r w:rsidR="006B723C" w:rsidRPr="006C687B">
        <w:rPr>
          <w:rFonts w:ascii="Calibri" w:hAnsi="Calibri"/>
          <w:sz w:val="22"/>
          <w:szCs w:val="22"/>
        </w:rPr>
        <w:t xml:space="preserve">by doctors around </w:t>
      </w:r>
      <w:r w:rsidR="00207931" w:rsidRPr="006C687B">
        <w:rPr>
          <w:rFonts w:ascii="Calibri" w:hAnsi="Calibri"/>
          <w:sz w:val="22"/>
          <w:szCs w:val="22"/>
        </w:rPr>
        <w:t xml:space="preserve">the world today were </w:t>
      </w:r>
      <w:r w:rsidR="00D93588" w:rsidRPr="006C687B">
        <w:rPr>
          <w:rFonts w:ascii="Calibri" w:hAnsi="Calibri"/>
          <w:sz w:val="22"/>
          <w:szCs w:val="22"/>
        </w:rPr>
        <w:t xml:space="preserve">originally not </w:t>
      </w:r>
      <w:r w:rsidR="00207931" w:rsidRPr="006C687B">
        <w:rPr>
          <w:rFonts w:ascii="Calibri" w:hAnsi="Calibri"/>
          <w:sz w:val="22"/>
          <w:szCs w:val="22"/>
        </w:rPr>
        <w:t>sanctioned</w:t>
      </w:r>
      <w:r w:rsidR="00D93588" w:rsidRPr="006C687B">
        <w:rPr>
          <w:rFonts w:ascii="Calibri" w:hAnsi="Calibri"/>
          <w:sz w:val="22"/>
          <w:szCs w:val="22"/>
        </w:rPr>
        <w:t xml:space="preserve"> </w:t>
      </w:r>
      <w:r w:rsidR="00CD52C2" w:rsidRPr="006C687B">
        <w:rPr>
          <w:rFonts w:ascii="Calibri" w:hAnsi="Calibri"/>
          <w:sz w:val="22"/>
          <w:szCs w:val="22"/>
        </w:rPr>
        <w:t xml:space="preserve">and authorized </w:t>
      </w:r>
      <w:r w:rsidR="00D93588" w:rsidRPr="006C687B">
        <w:rPr>
          <w:rFonts w:ascii="Calibri" w:hAnsi="Calibri"/>
          <w:sz w:val="22"/>
          <w:szCs w:val="22"/>
        </w:rPr>
        <w:t xml:space="preserve">for years until </w:t>
      </w:r>
      <w:r w:rsidR="00207931" w:rsidRPr="006C687B">
        <w:rPr>
          <w:rFonts w:ascii="Calibri" w:hAnsi="Calibri"/>
          <w:sz w:val="22"/>
          <w:szCs w:val="22"/>
        </w:rPr>
        <w:t xml:space="preserve">official </w:t>
      </w:r>
      <w:r w:rsidR="00D93588" w:rsidRPr="006C687B">
        <w:rPr>
          <w:rFonts w:ascii="Calibri" w:hAnsi="Calibri"/>
          <w:sz w:val="22"/>
          <w:szCs w:val="22"/>
        </w:rPr>
        <w:t>approval came</w:t>
      </w:r>
      <w:r w:rsidR="00207931" w:rsidRPr="006C687B">
        <w:rPr>
          <w:rFonts w:ascii="Calibri" w:hAnsi="Calibri"/>
          <w:sz w:val="22"/>
          <w:szCs w:val="22"/>
        </w:rPr>
        <w:t xml:space="preserve"> after testing</w:t>
      </w:r>
      <w:r w:rsidR="00D93588" w:rsidRPr="006C687B">
        <w:rPr>
          <w:rFonts w:ascii="Calibri" w:hAnsi="Calibri"/>
          <w:sz w:val="22"/>
          <w:szCs w:val="22"/>
        </w:rPr>
        <w:t xml:space="preserve">, </w:t>
      </w:r>
      <w:r w:rsidR="006B723C" w:rsidRPr="006C687B">
        <w:rPr>
          <w:rFonts w:ascii="Calibri" w:hAnsi="Calibri"/>
          <w:sz w:val="22"/>
          <w:szCs w:val="22"/>
        </w:rPr>
        <w:t xml:space="preserve">and </w:t>
      </w:r>
      <w:r w:rsidR="00D93588" w:rsidRPr="006C687B">
        <w:rPr>
          <w:rFonts w:ascii="Calibri" w:hAnsi="Calibri"/>
          <w:sz w:val="22"/>
          <w:szCs w:val="22"/>
        </w:rPr>
        <w:t xml:space="preserve">now they </w:t>
      </w:r>
      <w:r w:rsidR="006B723C" w:rsidRPr="006C687B">
        <w:rPr>
          <w:rFonts w:ascii="Calibri" w:hAnsi="Calibri"/>
          <w:sz w:val="22"/>
          <w:szCs w:val="22"/>
        </w:rPr>
        <w:t>are recognized</w:t>
      </w:r>
      <w:r w:rsidR="00D93588" w:rsidRPr="006C687B">
        <w:rPr>
          <w:rFonts w:ascii="Calibri" w:hAnsi="Calibri"/>
          <w:sz w:val="22"/>
          <w:szCs w:val="22"/>
        </w:rPr>
        <w:t xml:space="preserve"> as conventional medicine.</w:t>
      </w:r>
      <w:r w:rsidRPr="006C687B">
        <w:rPr>
          <w:rFonts w:ascii="Calibri" w:hAnsi="Calibri"/>
          <w:sz w:val="22"/>
          <w:szCs w:val="22"/>
        </w:rPr>
        <w:t xml:space="preserve"> </w:t>
      </w:r>
      <w:r w:rsidR="00207931" w:rsidRPr="006C687B">
        <w:rPr>
          <w:rFonts w:ascii="Calibri" w:hAnsi="Calibri"/>
          <w:sz w:val="22"/>
          <w:szCs w:val="22"/>
        </w:rPr>
        <w:t xml:space="preserve">Thus, today’s “alternative” medicine may actually be tomorrow’s conventional medicine. </w:t>
      </w:r>
      <w:r w:rsidR="00D93588" w:rsidRPr="006C687B">
        <w:rPr>
          <w:rFonts w:ascii="Calibri" w:hAnsi="Calibri"/>
          <w:sz w:val="22"/>
          <w:szCs w:val="22"/>
        </w:rPr>
        <w:t xml:space="preserve">Therefore, </w:t>
      </w:r>
      <w:r w:rsidR="00CD52C2" w:rsidRPr="006C687B">
        <w:rPr>
          <w:rFonts w:ascii="Calibri" w:hAnsi="Calibri"/>
          <w:sz w:val="22"/>
          <w:szCs w:val="22"/>
        </w:rPr>
        <w:t>simply</w:t>
      </w:r>
      <w:r w:rsidR="00D93588" w:rsidRPr="006C687B">
        <w:rPr>
          <w:rFonts w:ascii="Calibri" w:hAnsi="Calibri"/>
          <w:sz w:val="22"/>
          <w:szCs w:val="22"/>
        </w:rPr>
        <w:t xml:space="preserve"> defining </w:t>
      </w:r>
      <w:r w:rsidR="007E6981" w:rsidRPr="006C687B">
        <w:rPr>
          <w:rFonts w:ascii="Calibri" w:hAnsi="Calibri"/>
          <w:sz w:val="22"/>
          <w:szCs w:val="22"/>
        </w:rPr>
        <w:t>the term “alternative medicine</w:t>
      </w:r>
      <w:r w:rsidR="00D93588" w:rsidRPr="006C687B">
        <w:rPr>
          <w:rFonts w:ascii="Calibri" w:hAnsi="Calibri"/>
          <w:sz w:val="22"/>
          <w:szCs w:val="22"/>
        </w:rPr>
        <w:t xml:space="preserve">” is </w:t>
      </w:r>
      <w:r w:rsidR="00457D67" w:rsidRPr="006C687B">
        <w:rPr>
          <w:rFonts w:ascii="Calibri" w:hAnsi="Calibri"/>
          <w:sz w:val="22"/>
          <w:szCs w:val="22"/>
        </w:rPr>
        <w:t xml:space="preserve">indeed </w:t>
      </w:r>
      <w:r w:rsidR="00D93588" w:rsidRPr="006C687B">
        <w:rPr>
          <w:rFonts w:ascii="Calibri" w:hAnsi="Calibri"/>
          <w:sz w:val="22"/>
          <w:szCs w:val="22"/>
        </w:rPr>
        <w:t>difficult.</w:t>
      </w:r>
      <w:r w:rsidR="00457D67" w:rsidRPr="006C687B">
        <w:rPr>
          <w:rFonts w:ascii="Calibri" w:hAnsi="Calibri"/>
          <w:sz w:val="22"/>
          <w:szCs w:val="22"/>
        </w:rPr>
        <w:t xml:space="preserve"> From a Jewish perspective </w:t>
      </w:r>
      <w:r w:rsidR="00CD52C2" w:rsidRPr="006C687B">
        <w:rPr>
          <w:rFonts w:ascii="Calibri" w:hAnsi="Calibri"/>
          <w:sz w:val="22"/>
          <w:szCs w:val="22"/>
        </w:rPr>
        <w:t>as well, it is</w:t>
      </w:r>
      <w:r w:rsidR="00457D67" w:rsidRPr="006C687B">
        <w:rPr>
          <w:rFonts w:ascii="Calibri" w:hAnsi="Calibri"/>
          <w:sz w:val="22"/>
          <w:szCs w:val="22"/>
        </w:rPr>
        <w:t xml:space="preserve"> </w:t>
      </w:r>
      <w:r w:rsidR="007E6981" w:rsidRPr="006C687B">
        <w:rPr>
          <w:rFonts w:ascii="Calibri" w:hAnsi="Calibri"/>
          <w:sz w:val="22"/>
          <w:szCs w:val="22"/>
        </w:rPr>
        <w:t xml:space="preserve">a challenge </w:t>
      </w:r>
      <w:r w:rsidR="00457D67" w:rsidRPr="006C687B">
        <w:rPr>
          <w:rFonts w:ascii="Calibri" w:hAnsi="Calibri"/>
          <w:sz w:val="22"/>
          <w:szCs w:val="22"/>
        </w:rPr>
        <w:t>to define what is “</w:t>
      </w:r>
      <w:r w:rsidR="00CD52C2" w:rsidRPr="006C687B">
        <w:rPr>
          <w:rFonts w:ascii="Calibri" w:hAnsi="Calibri"/>
          <w:sz w:val="22"/>
          <w:szCs w:val="22"/>
        </w:rPr>
        <w:t>conventional</w:t>
      </w:r>
      <w:r w:rsidR="00457D67" w:rsidRPr="006C687B">
        <w:rPr>
          <w:rFonts w:ascii="Calibri" w:hAnsi="Calibri"/>
          <w:sz w:val="22"/>
          <w:szCs w:val="22"/>
        </w:rPr>
        <w:t>” and what is “alternative” if they both seem to work in healing ailments. Yet, as we will see later on, for purposes of Jewish law</w:t>
      </w:r>
      <w:r w:rsidR="0051769A" w:rsidRPr="006C687B">
        <w:rPr>
          <w:rFonts w:ascii="Calibri" w:hAnsi="Calibri"/>
          <w:sz w:val="22"/>
          <w:szCs w:val="22"/>
        </w:rPr>
        <w:t>,</w:t>
      </w:r>
      <w:r w:rsidR="00457D67" w:rsidRPr="006C687B">
        <w:rPr>
          <w:rFonts w:ascii="Calibri" w:hAnsi="Calibri"/>
          <w:sz w:val="22"/>
          <w:szCs w:val="22"/>
        </w:rPr>
        <w:t xml:space="preserve"> we will indeed have to make this distinction at some point</w:t>
      </w:r>
      <w:r w:rsidR="00101F59" w:rsidRPr="006C687B">
        <w:rPr>
          <w:rFonts w:ascii="Calibri" w:hAnsi="Calibri"/>
          <w:sz w:val="22"/>
          <w:szCs w:val="22"/>
        </w:rPr>
        <w:t>.</w:t>
      </w:r>
    </w:p>
    <w:p w14:paraId="508AFD19" w14:textId="77777777" w:rsidR="00643F18" w:rsidRPr="006C687B" w:rsidRDefault="00643F18" w:rsidP="00D93588">
      <w:pPr>
        <w:jc w:val="both"/>
        <w:rPr>
          <w:rFonts w:ascii="Calibri" w:hAnsi="Calibri"/>
          <w:sz w:val="22"/>
          <w:szCs w:val="22"/>
        </w:rPr>
      </w:pPr>
    </w:p>
    <w:p w14:paraId="7F1C8776" w14:textId="77777777" w:rsidR="000C500A" w:rsidRPr="006C687B" w:rsidRDefault="000C500A" w:rsidP="00D93588">
      <w:pPr>
        <w:jc w:val="both"/>
        <w:rPr>
          <w:rFonts w:ascii="Calibri" w:hAnsi="Calibri"/>
          <w:b/>
          <w:bCs/>
          <w:sz w:val="22"/>
          <w:szCs w:val="22"/>
          <w:u w:val="single"/>
        </w:rPr>
      </w:pPr>
      <w:r w:rsidRPr="006C687B">
        <w:rPr>
          <w:rFonts w:ascii="Calibri" w:hAnsi="Calibri"/>
          <w:b/>
          <w:bCs/>
          <w:sz w:val="22"/>
          <w:szCs w:val="22"/>
          <w:u w:val="single"/>
        </w:rPr>
        <w:t>THE NEED FOR DOCTORS FROM A JEWISH PERSPECTIVE</w:t>
      </w:r>
    </w:p>
    <w:p w14:paraId="0485C2D7" w14:textId="77777777" w:rsidR="00643F18" w:rsidRPr="006C687B" w:rsidRDefault="00643F18" w:rsidP="00371C06">
      <w:pPr>
        <w:jc w:val="both"/>
        <w:rPr>
          <w:rFonts w:ascii="Calibri" w:hAnsi="Calibri"/>
          <w:sz w:val="22"/>
          <w:szCs w:val="22"/>
        </w:rPr>
      </w:pPr>
      <w:r w:rsidRPr="006C687B">
        <w:rPr>
          <w:rFonts w:ascii="Calibri" w:hAnsi="Calibri"/>
          <w:sz w:val="22"/>
          <w:szCs w:val="22"/>
        </w:rPr>
        <w:lastRenderedPageBreak/>
        <w:tab/>
        <w:t xml:space="preserve">If </w:t>
      </w:r>
      <w:r w:rsidR="00FB31B6" w:rsidRPr="006C687B">
        <w:rPr>
          <w:rFonts w:ascii="Calibri" w:hAnsi="Calibri"/>
          <w:sz w:val="22"/>
          <w:szCs w:val="22"/>
        </w:rPr>
        <w:t>G-d</w:t>
      </w:r>
      <w:r w:rsidRPr="006C687B">
        <w:rPr>
          <w:rFonts w:ascii="Calibri" w:hAnsi="Calibri"/>
          <w:sz w:val="22"/>
          <w:szCs w:val="22"/>
        </w:rPr>
        <w:t xml:space="preserve"> indeed does all the healing, why have doctors at all? </w:t>
      </w:r>
      <w:r w:rsidR="000C500A" w:rsidRPr="006C687B">
        <w:rPr>
          <w:rFonts w:ascii="Calibri" w:hAnsi="Calibri"/>
          <w:sz w:val="22"/>
          <w:szCs w:val="22"/>
        </w:rPr>
        <w:t>W</w:t>
      </w:r>
      <w:r w:rsidR="00CD2087" w:rsidRPr="006C687B">
        <w:rPr>
          <w:rFonts w:ascii="Calibri" w:hAnsi="Calibri"/>
          <w:sz w:val="22"/>
          <w:szCs w:val="22"/>
        </w:rPr>
        <w:t xml:space="preserve">hy not simply pray to </w:t>
      </w:r>
      <w:r w:rsidR="00FB31B6" w:rsidRPr="006C687B">
        <w:rPr>
          <w:rFonts w:ascii="Calibri" w:hAnsi="Calibri"/>
          <w:sz w:val="22"/>
          <w:szCs w:val="22"/>
        </w:rPr>
        <w:t>G-d</w:t>
      </w:r>
      <w:r w:rsidR="000C500A" w:rsidRPr="006C687B">
        <w:rPr>
          <w:rFonts w:ascii="Calibri" w:hAnsi="Calibri"/>
          <w:sz w:val="22"/>
          <w:szCs w:val="22"/>
        </w:rPr>
        <w:t xml:space="preserve"> every time </w:t>
      </w:r>
      <w:r w:rsidR="00CD2087" w:rsidRPr="006C687B">
        <w:rPr>
          <w:rFonts w:ascii="Calibri" w:hAnsi="Calibri"/>
          <w:sz w:val="22"/>
          <w:szCs w:val="22"/>
        </w:rPr>
        <w:t>someone</w:t>
      </w:r>
      <w:r w:rsidR="000C500A" w:rsidRPr="006C687B">
        <w:rPr>
          <w:rFonts w:ascii="Calibri" w:hAnsi="Calibri"/>
          <w:sz w:val="22"/>
          <w:szCs w:val="22"/>
        </w:rPr>
        <w:t xml:space="preserve"> is sick and </w:t>
      </w:r>
      <w:r w:rsidR="00FB31B6" w:rsidRPr="006C687B">
        <w:rPr>
          <w:rFonts w:ascii="Calibri" w:hAnsi="Calibri"/>
          <w:sz w:val="22"/>
          <w:szCs w:val="22"/>
        </w:rPr>
        <w:t>G-d</w:t>
      </w:r>
      <w:r w:rsidR="000C500A" w:rsidRPr="006C687B">
        <w:rPr>
          <w:rFonts w:ascii="Calibri" w:hAnsi="Calibri"/>
          <w:sz w:val="22"/>
          <w:szCs w:val="22"/>
        </w:rPr>
        <w:t xml:space="preserve"> will either answer the prayer and heal the patient </w:t>
      </w:r>
      <w:r w:rsidR="001015E4" w:rsidRPr="006C687B">
        <w:rPr>
          <w:rFonts w:ascii="Calibri" w:hAnsi="Calibri"/>
          <w:sz w:val="22"/>
          <w:szCs w:val="22"/>
        </w:rPr>
        <w:t>or not</w:t>
      </w:r>
      <w:r w:rsidR="007E6981" w:rsidRPr="006C687B">
        <w:rPr>
          <w:rFonts w:ascii="Calibri" w:hAnsi="Calibri"/>
          <w:sz w:val="22"/>
          <w:szCs w:val="22"/>
        </w:rPr>
        <w:t xml:space="preserve">? </w:t>
      </w:r>
      <w:r w:rsidR="00CD2087" w:rsidRPr="006C687B">
        <w:rPr>
          <w:rFonts w:ascii="Calibri" w:hAnsi="Calibri"/>
          <w:sz w:val="22"/>
          <w:szCs w:val="22"/>
        </w:rPr>
        <w:t xml:space="preserve">This philosophically sound </w:t>
      </w:r>
      <w:r w:rsidR="00D17B29" w:rsidRPr="006C687B">
        <w:rPr>
          <w:rFonts w:ascii="Calibri" w:hAnsi="Calibri"/>
          <w:sz w:val="22"/>
          <w:szCs w:val="22"/>
        </w:rPr>
        <w:t>argument is</w:t>
      </w:r>
      <w:r w:rsidR="00CD2087" w:rsidRPr="006C687B">
        <w:rPr>
          <w:rFonts w:ascii="Calibri" w:hAnsi="Calibri"/>
          <w:sz w:val="22"/>
          <w:szCs w:val="22"/>
        </w:rPr>
        <w:t xml:space="preserve"> the </w:t>
      </w:r>
      <w:r w:rsidR="001015E4" w:rsidRPr="006C687B">
        <w:rPr>
          <w:rFonts w:ascii="Calibri" w:hAnsi="Calibri"/>
          <w:sz w:val="22"/>
          <w:szCs w:val="22"/>
        </w:rPr>
        <w:t xml:space="preserve">actual </w:t>
      </w:r>
      <w:r w:rsidR="00CD2087" w:rsidRPr="006C687B">
        <w:rPr>
          <w:rFonts w:ascii="Calibri" w:hAnsi="Calibri"/>
          <w:sz w:val="22"/>
          <w:szCs w:val="22"/>
        </w:rPr>
        <w:t>practice of some religious groups such as Christian Scientists and Jehovah Witnesses</w:t>
      </w:r>
      <w:r w:rsidR="001015E4" w:rsidRPr="006C687B">
        <w:rPr>
          <w:rFonts w:ascii="Calibri" w:hAnsi="Calibri"/>
          <w:sz w:val="22"/>
          <w:szCs w:val="22"/>
        </w:rPr>
        <w:t xml:space="preserve"> who shun doctors and rely only on </w:t>
      </w:r>
      <w:r w:rsidR="00FB31B6" w:rsidRPr="006C687B">
        <w:rPr>
          <w:rFonts w:ascii="Calibri" w:hAnsi="Calibri"/>
          <w:sz w:val="22"/>
          <w:szCs w:val="22"/>
        </w:rPr>
        <w:t>G-d</w:t>
      </w:r>
      <w:r w:rsidR="001015E4" w:rsidRPr="006C687B">
        <w:rPr>
          <w:rFonts w:ascii="Calibri" w:hAnsi="Calibri"/>
          <w:sz w:val="22"/>
          <w:szCs w:val="22"/>
        </w:rPr>
        <w:t xml:space="preserve"> for healing</w:t>
      </w:r>
      <w:r w:rsidR="00CD2087" w:rsidRPr="006C687B">
        <w:rPr>
          <w:rFonts w:ascii="Calibri" w:hAnsi="Calibri"/>
          <w:sz w:val="22"/>
          <w:szCs w:val="22"/>
        </w:rPr>
        <w:t xml:space="preserve">. </w:t>
      </w:r>
      <w:r w:rsidR="001015E4" w:rsidRPr="006C687B">
        <w:rPr>
          <w:rFonts w:ascii="Calibri" w:hAnsi="Calibri"/>
          <w:sz w:val="22"/>
          <w:szCs w:val="22"/>
        </w:rPr>
        <w:t xml:space="preserve">This </w:t>
      </w:r>
      <w:r w:rsidR="00807D16" w:rsidRPr="006C687B">
        <w:rPr>
          <w:rFonts w:ascii="Calibri" w:hAnsi="Calibri"/>
          <w:sz w:val="22"/>
          <w:szCs w:val="22"/>
        </w:rPr>
        <w:t xml:space="preserve">theological </w:t>
      </w:r>
      <w:r w:rsidR="001015E4" w:rsidRPr="006C687B">
        <w:rPr>
          <w:rFonts w:ascii="Calibri" w:hAnsi="Calibri"/>
          <w:sz w:val="22"/>
          <w:szCs w:val="22"/>
        </w:rPr>
        <w:t>question</w:t>
      </w:r>
      <w:r w:rsidRPr="006C687B">
        <w:rPr>
          <w:rFonts w:ascii="Calibri" w:hAnsi="Calibri"/>
          <w:sz w:val="22"/>
          <w:szCs w:val="22"/>
        </w:rPr>
        <w:t xml:space="preserve"> was </w:t>
      </w:r>
      <w:r w:rsidR="001015E4" w:rsidRPr="006C687B">
        <w:rPr>
          <w:rFonts w:ascii="Calibri" w:hAnsi="Calibri"/>
          <w:sz w:val="22"/>
          <w:szCs w:val="22"/>
        </w:rPr>
        <w:t xml:space="preserve">also </w:t>
      </w:r>
      <w:r w:rsidRPr="006C687B">
        <w:rPr>
          <w:rFonts w:ascii="Calibri" w:hAnsi="Calibri"/>
          <w:sz w:val="22"/>
          <w:szCs w:val="22"/>
        </w:rPr>
        <w:t>asked by the Talmud</w:t>
      </w:r>
      <w:r w:rsidR="006E02D4" w:rsidRPr="006C687B">
        <w:rPr>
          <w:rFonts w:ascii="Calibri" w:hAnsi="Calibri"/>
          <w:sz w:val="22"/>
          <w:szCs w:val="22"/>
        </w:rPr>
        <w:t>,</w:t>
      </w:r>
      <w:r w:rsidRPr="006C687B">
        <w:rPr>
          <w:rStyle w:val="FootnoteReference"/>
          <w:rFonts w:ascii="Calibri" w:hAnsi="Calibri"/>
          <w:sz w:val="22"/>
          <w:szCs w:val="22"/>
        </w:rPr>
        <w:footnoteReference w:id="8"/>
      </w:r>
      <w:r w:rsidRPr="006C687B">
        <w:rPr>
          <w:rFonts w:ascii="Calibri" w:hAnsi="Calibri"/>
          <w:sz w:val="22"/>
          <w:szCs w:val="22"/>
        </w:rPr>
        <w:t xml:space="preserve"> and it answers that had </w:t>
      </w:r>
      <w:r w:rsidR="00FB31B6" w:rsidRPr="006C687B">
        <w:rPr>
          <w:rFonts w:ascii="Calibri" w:hAnsi="Calibri"/>
          <w:sz w:val="22"/>
          <w:szCs w:val="22"/>
        </w:rPr>
        <w:t>G-d</w:t>
      </w:r>
      <w:r w:rsidRPr="006C687B">
        <w:rPr>
          <w:rFonts w:ascii="Calibri" w:hAnsi="Calibri"/>
          <w:sz w:val="22"/>
          <w:szCs w:val="22"/>
        </w:rPr>
        <w:t xml:space="preserve"> not sanctioned </w:t>
      </w:r>
      <w:r w:rsidR="00CD2087" w:rsidRPr="006C687B">
        <w:rPr>
          <w:rFonts w:ascii="Calibri" w:hAnsi="Calibri"/>
          <w:sz w:val="22"/>
          <w:szCs w:val="22"/>
        </w:rPr>
        <w:t>doctors</w:t>
      </w:r>
      <w:r w:rsidRPr="006C687B">
        <w:rPr>
          <w:rFonts w:ascii="Calibri" w:hAnsi="Calibri"/>
          <w:sz w:val="22"/>
          <w:szCs w:val="22"/>
        </w:rPr>
        <w:t xml:space="preserve"> with </w:t>
      </w:r>
      <w:r w:rsidR="00CD2087" w:rsidRPr="006C687B">
        <w:rPr>
          <w:rFonts w:ascii="Calibri" w:hAnsi="Calibri"/>
          <w:sz w:val="22"/>
          <w:szCs w:val="22"/>
        </w:rPr>
        <w:t>a specific</w:t>
      </w:r>
      <w:r w:rsidRPr="006C687B">
        <w:rPr>
          <w:rFonts w:ascii="Calibri" w:hAnsi="Calibri"/>
          <w:sz w:val="22"/>
          <w:szCs w:val="22"/>
        </w:rPr>
        <w:t xml:space="preserve"> verse permitting </w:t>
      </w:r>
      <w:r w:rsidR="007E6981" w:rsidRPr="006C687B">
        <w:rPr>
          <w:rFonts w:ascii="Calibri" w:hAnsi="Calibri"/>
          <w:sz w:val="22"/>
          <w:szCs w:val="22"/>
        </w:rPr>
        <w:t xml:space="preserve">them </w:t>
      </w:r>
      <w:r w:rsidR="00C71775" w:rsidRPr="006C687B">
        <w:rPr>
          <w:rFonts w:ascii="Calibri" w:hAnsi="Calibri"/>
          <w:sz w:val="22"/>
          <w:szCs w:val="22"/>
        </w:rPr>
        <w:t>to practice</w:t>
      </w:r>
      <w:r w:rsidR="007E6981" w:rsidRPr="006C687B">
        <w:rPr>
          <w:rFonts w:ascii="Calibri" w:hAnsi="Calibri"/>
          <w:sz w:val="22"/>
          <w:szCs w:val="22"/>
        </w:rPr>
        <w:t xml:space="preserve"> medicine</w:t>
      </w:r>
      <w:r w:rsidR="006E02D4" w:rsidRPr="006C687B">
        <w:rPr>
          <w:rFonts w:ascii="Calibri" w:hAnsi="Calibri"/>
          <w:sz w:val="22"/>
          <w:szCs w:val="22"/>
        </w:rPr>
        <w:t>,</w:t>
      </w:r>
      <w:r w:rsidR="00C71775" w:rsidRPr="006C687B">
        <w:rPr>
          <w:rStyle w:val="FootnoteReference"/>
          <w:rFonts w:ascii="Calibri" w:hAnsi="Calibri"/>
          <w:sz w:val="22"/>
          <w:szCs w:val="22"/>
        </w:rPr>
        <w:footnoteReference w:id="9"/>
      </w:r>
      <w:r w:rsidRPr="006C687B">
        <w:rPr>
          <w:rFonts w:ascii="Calibri" w:hAnsi="Calibri"/>
          <w:sz w:val="22"/>
          <w:szCs w:val="22"/>
        </w:rPr>
        <w:t xml:space="preserve"> perhaps Judaism</w:t>
      </w:r>
      <w:r w:rsidR="00CD2087" w:rsidRPr="006C687B">
        <w:rPr>
          <w:rFonts w:ascii="Calibri" w:hAnsi="Calibri"/>
          <w:sz w:val="22"/>
          <w:szCs w:val="22"/>
        </w:rPr>
        <w:t xml:space="preserve"> </w:t>
      </w:r>
      <w:r w:rsidR="00AD6DA9" w:rsidRPr="006C687B">
        <w:rPr>
          <w:rFonts w:ascii="Calibri" w:hAnsi="Calibri"/>
          <w:sz w:val="22"/>
          <w:szCs w:val="22"/>
        </w:rPr>
        <w:t xml:space="preserve">also </w:t>
      </w:r>
      <w:r w:rsidRPr="006C687B">
        <w:rPr>
          <w:rFonts w:ascii="Calibri" w:hAnsi="Calibri"/>
          <w:sz w:val="22"/>
          <w:szCs w:val="22"/>
        </w:rPr>
        <w:t xml:space="preserve">would not have </w:t>
      </w:r>
      <w:r w:rsidR="001015E4" w:rsidRPr="006C687B">
        <w:rPr>
          <w:rFonts w:ascii="Calibri" w:hAnsi="Calibri"/>
          <w:sz w:val="22"/>
          <w:szCs w:val="22"/>
        </w:rPr>
        <w:t>permitted</w:t>
      </w:r>
      <w:r w:rsidRPr="006C687B">
        <w:rPr>
          <w:rFonts w:ascii="Calibri" w:hAnsi="Calibri"/>
          <w:sz w:val="22"/>
          <w:szCs w:val="22"/>
        </w:rPr>
        <w:t xml:space="preserve"> doctors to heal</w:t>
      </w:r>
      <w:r w:rsidR="001015E4" w:rsidRPr="006C687B">
        <w:rPr>
          <w:rFonts w:ascii="Calibri" w:hAnsi="Calibri"/>
          <w:sz w:val="22"/>
          <w:szCs w:val="22"/>
        </w:rPr>
        <w:t xml:space="preserve"> as this would have been a realm left </w:t>
      </w:r>
      <w:r w:rsidR="006E02D4" w:rsidRPr="006C687B">
        <w:rPr>
          <w:rFonts w:ascii="Calibri" w:hAnsi="Calibri"/>
          <w:sz w:val="22"/>
          <w:szCs w:val="22"/>
        </w:rPr>
        <w:t xml:space="preserve">exclusively </w:t>
      </w:r>
      <w:r w:rsidR="001015E4" w:rsidRPr="006C687B">
        <w:rPr>
          <w:rFonts w:ascii="Calibri" w:hAnsi="Calibri"/>
          <w:sz w:val="22"/>
          <w:szCs w:val="22"/>
        </w:rPr>
        <w:t>to the Almighty</w:t>
      </w:r>
      <w:r w:rsidR="006E02D4" w:rsidRPr="006C687B">
        <w:rPr>
          <w:rFonts w:ascii="Calibri" w:hAnsi="Calibri"/>
          <w:sz w:val="22"/>
          <w:szCs w:val="22"/>
        </w:rPr>
        <w:t>.</w:t>
      </w:r>
      <w:r w:rsidR="00C71775" w:rsidRPr="006C687B">
        <w:rPr>
          <w:rFonts w:ascii="Calibri" w:hAnsi="Calibri"/>
          <w:sz w:val="22"/>
          <w:szCs w:val="22"/>
        </w:rPr>
        <w:t xml:space="preserve"> In fact, several well-known commentaries write</w:t>
      </w:r>
      <w:r w:rsidR="00AB1044" w:rsidRPr="006C687B">
        <w:rPr>
          <w:rStyle w:val="FootnoteReference"/>
          <w:rFonts w:ascii="Calibri" w:hAnsi="Calibri"/>
          <w:sz w:val="22"/>
          <w:szCs w:val="22"/>
        </w:rPr>
        <w:footnoteReference w:id="10"/>
      </w:r>
      <w:r w:rsidR="00C71775" w:rsidRPr="006C687B">
        <w:rPr>
          <w:rFonts w:ascii="Calibri" w:hAnsi="Calibri"/>
          <w:sz w:val="22"/>
          <w:szCs w:val="22"/>
        </w:rPr>
        <w:t xml:space="preserve"> that in an ideal world</w:t>
      </w:r>
      <w:r w:rsidR="001015E4" w:rsidRPr="006C687B">
        <w:rPr>
          <w:rFonts w:ascii="Calibri" w:hAnsi="Calibri"/>
          <w:sz w:val="22"/>
          <w:szCs w:val="22"/>
        </w:rPr>
        <w:t>,</w:t>
      </w:r>
      <w:r w:rsidR="00C71775" w:rsidRPr="006C687B">
        <w:rPr>
          <w:rFonts w:ascii="Calibri" w:hAnsi="Calibri"/>
          <w:sz w:val="22"/>
          <w:szCs w:val="22"/>
        </w:rPr>
        <w:t xml:space="preserve"> </w:t>
      </w:r>
      <w:r w:rsidR="00CD2087" w:rsidRPr="006C687B">
        <w:rPr>
          <w:rFonts w:ascii="Calibri" w:hAnsi="Calibri"/>
          <w:sz w:val="22"/>
          <w:szCs w:val="22"/>
        </w:rPr>
        <w:t>Jews</w:t>
      </w:r>
      <w:r w:rsidR="00C71775" w:rsidRPr="006C687B">
        <w:rPr>
          <w:rFonts w:ascii="Calibri" w:hAnsi="Calibri"/>
          <w:sz w:val="22"/>
          <w:szCs w:val="22"/>
        </w:rPr>
        <w:t xml:space="preserve"> would </w:t>
      </w:r>
      <w:r w:rsidR="001015E4" w:rsidRPr="006C687B">
        <w:rPr>
          <w:rFonts w:ascii="Calibri" w:hAnsi="Calibri"/>
          <w:sz w:val="22"/>
          <w:szCs w:val="22"/>
        </w:rPr>
        <w:t xml:space="preserve">indeed </w:t>
      </w:r>
      <w:r w:rsidR="00163D92" w:rsidRPr="006C687B">
        <w:rPr>
          <w:rFonts w:ascii="Calibri" w:hAnsi="Calibri"/>
          <w:sz w:val="22"/>
          <w:szCs w:val="22"/>
        </w:rPr>
        <w:t xml:space="preserve">pray and rely on G-d’s mercy </w:t>
      </w:r>
      <w:r w:rsidR="00CD2087" w:rsidRPr="006C687B">
        <w:rPr>
          <w:rFonts w:ascii="Calibri" w:hAnsi="Calibri"/>
          <w:sz w:val="22"/>
          <w:szCs w:val="22"/>
        </w:rPr>
        <w:t xml:space="preserve">and </w:t>
      </w:r>
      <w:r w:rsidR="00C71775" w:rsidRPr="006C687B">
        <w:rPr>
          <w:rFonts w:ascii="Calibri" w:hAnsi="Calibri"/>
          <w:sz w:val="22"/>
          <w:szCs w:val="22"/>
        </w:rPr>
        <w:t>not need doctors</w:t>
      </w:r>
      <w:r w:rsidR="00CD2087" w:rsidRPr="006C687B">
        <w:rPr>
          <w:rFonts w:ascii="Calibri" w:hAnsi="Calibri"/>
          <w:sz w:val="22"/>
          <w:szCs w:val="22"/>
        </w:rPr>
        <w:t>.</w:t>
      </w:r>
      <w:r w:rsidR="00C71775" w:rsidRPr="006C687B">
        <w:rPr>
          <w:rFonts w:ascii="Calibri" w:hAnsi="Calibri"/>
          <w:sz w:val="22"/>
          <w:szCs w:val="22"/>
        </w:rPr>
        <w:t xml:space="preserve"> </w:t>
      </w:r>
      <w:r w:rsidR="00CD2087" w:rsidRPr="006C687B">
        <w:rPr>
          <w:rFonts w:ascii="Calibri" w:hAnsi="Calibri"/>
          <w:sz w:val="22"/>
          <w:szCs w:val="22"/>
        </w:rPr>
        <w:t>P</w:t>
      </w:r>
      <w:r w:rsidR="00AB1044" w:rsidRPr="006C687B">
        <w:rPr>
          <w:rFonts w:ascii="Calibri" w:hAnsi="Calibri"/>
          <w:sz w:val="22"/>
          <w:szCs w:val="22"/>
        </w:rPr>
        <w:t>eople who were ill would go to the prophets</w:t>
      </w:r>
      <w:r w:rsidR="00101F59" w:rsidRPr="006C687B">
        <w:rPr>
          <w:rFonts w:ascii="Calibri" w:hAnsi="Calibri"/>
          <w:sz w:val="22"/>
          <w:szCs w:val="22"/>
        </w:rPr>
        <w:t>, not doctors,</w:t>
      </w:r>
      <w:r w:rsidR="001015E4" w:rsidRPr="006C687B">
        <w:rPr>
          <w:rFonts w:ascii="Calibri" w:hAnsi="Calibri"/>
          <w:sz w:val="22"/>
          <w:szCs w:val="22"/>
        </w:rPr>
        <w:t xml:space="preserve"> for healing</w:t>
      </w:r>
      <w:r w:rsidR="00AB1044" w:rsidRPr="006C687B">
        <w:rPr>
          <w:rFonts w:ascii="Calibri" w:hAnsi="Calibri"/>
          <w:sz w:val="22"/>
          <w:szCs w:val="22"/>
        </w:rPr>
        <w:t xml:space="preserve">, since all sickness is derived from our misdeeds and </w:t>
      </w:r>
      <w:r w:rsidR="00163D92" w:rsidRPr="006C687B">
        <w:rPr>
          <w:rFonts w:ascii="Calibri" w:hAnsi="Calibri"/>
          <w:sz w:val="22"/>
          <w:szCs w:val="22"/>
        </w:rPr>
        <w:t xml:space="preserve"> </w:t>
      </w:r>
      <w:r w:rsidR="00FB31B6" w:rsidRPr="006C687B">
        <w:rPr>
          <w:rFonts w:ascii="Calibri" w:hAnsi="Calibri"/>
          <w:sz w:val="22"/>
          <w:szCs w:val="22"/>
        </w:rPr>
        <w:t>G-d</w:t>
      </w:r>
      <w:r w:rsidR="006E02D4" w:rsidRPr="006C687B">
        <w:rPr>
          <w:rFonts w:ascii="Calibri" w:hAnsi="Calibri"/>
          <w:sz w:val="22"/>
          <w:szCs w:val="22"/>
        </w:rPr>
        <w:t xml:space="preserve">’s </w:t>
      </w:r>
      <w:r w:rsidR="00AD6DA9" w:rsidRPr="006C687B">
        <w:rPr>
          <w:rFonts w:ascii="Calibri" w:hAnsi="Calibri"/>
          <w:sz w:val="22"/>
          <w:szCs w:val="22"/>
        </w:rPr>
        <w:t xml:space="preserve">consequent </w:t>
      </w:r>
      <w:r w:rsidR="00AB1044" w:rsidRPr="006C687B">
        <w:rPr>
          <w:rFonts w:ascii="Calibri" w:hAnsi="Calibri"/>
          <w:sz w:val="22"/>
          <w:szCs w:val="22"/>
        </w:rPr>
        <w:t>non-protection</w:t>
      </w:r>
      <w:r w:rsidR="006E02D4" w:rsidRPr="006C687B">
        <w:rPr>
          <w:rFonts w:ascii="Calibri" w:hAnsi="Calibri"/>
          <w:sz w:val="22"/>
          <w:szCs w:val="22"/>
        </w:rPr>
        <w:t>,</w:t>
      </w:r>
      <w:r w:rsidR="00C365A4" w:rsidRPr="006C687B">
        <w:rPr>
          <w:rFonts w:ascii="Calibri" w:hAnsi="Calibri"/>
          <w:sz w:val="22"/>
          <w:szCs w:val="22"/>
        </w:rPr>
        <w:t xml:space="preserve"> and only </w:t>
      </w:r>
      <w:r w:rsidR="00FB31B6" w:rsidRPr="006C687B">
        <w:rPr>
          <w:rFonts w:ascii="Calibri" w:hAnsi="Calibri"/>
          <w:sz w:val="22"/>
          <w:szCs w:val="22"/>
        </w:rPr>
        <w:t>G-d</w:t>
      </w:r>
      <w:r w:rsidR="00C365A4" w:rsidRPr="006C687B">
        <w:rPr>
          <w:rFonts w:ascii="Calibri" w:hAnsi="Calibri"/>
          <w:sz w:val="22"/>
          <w:szCs w:val="22"/>
        </w:rPr>
        <w:t xml:space="preserve"> </w:t>
      </w:r>
      <w:r w:rsidR="001015E4" w:rsidRPr="006C687B">
        <w:rPr>
          <w:rFonts w:ascii="Calibri" w:hAnsi="Calibri"/>
          <w:sz w:val="22"/>
          <w:szCs w:val="22"/>
        </w:rPr>
        <w:t xml:space="preserve">can </w:t>
      </w:r>
      <w:r w:rsidR="00C365A4" w:rsidRPr="006C687B">
        <w:rPr>
          <w:rFonts w:ascii="Calibri" w:hAnsi="Calibri"/>
          <w:sz w:val="22"/>
          <w:szCs w:val="22"/>
        </w:rPr>
        <w:t xml:space="preserve">ultimately </w:t>
      </w:r>
      <w:r w:rsidR="007E6981" w:rsidRPr="006C687B">
        <w:rPr>
          <w:rFonts w:ascii="Calibri" w:hAnsi="Calibri"/>
          <w:sz w:val="22"/>
          <w:szCs w:val="22"/>
        </w:rPr>
        <w:t xml:space="preserve">cure </w:t>
      </w:r>
      <w:r w:rsidR="001015E4" w:rsidRPr="006C687B">
        <w:rPr>
          <w:rFonts w:ascii="Calibri" w:hAnsi="Calibri"/>
          <w:sz w:val="22"/>
          <w:szCs w:val="22"/>
        </w:rPr>
        <w:t>any malady</w:t>
      </w:r>
      <w:r w:rsidR="00AB1044" w:rsidRPr="006C687B">
        <w:rPr>
          <w:rFonts w:ascii="Calibri" w:hAnsi="Calibri"/>
          <w:sz w:val="22"/>
          <w:szCs w:val="22"/>
        </w:rPr>
        <w:t xml:space="preserve">. However, since most people today are not on </w:t>
      </w:r>
      <w:r w:rsidR="002C3A7D" w:rsidRPr="006C687B">
        <w:rPr>
          <w:rFonts w:ascii="Calibri" w:hAnsi="Calibri"/>
          <w:sz w:val="22"/>
          <w:szCs w:val="22"/>
        </w:rPr>
        <w:t>the</w:t>
      </w:r>
      <w:r w:rsidR="00C365A4" w:rsidRPr="006C687B">
        <w:rPr>
          <w:rFonts w:ascii="Calibri" w:hAnsi="Calibri"/>
          <w:sz w:val="22"/>
          <w:szCs w:val="22"/>
        </w:rPr>
        <w:t xml:space="preserve"> high</w:t>
      </w:r>
      <w:r w:rsidR="00AB1044" w:rsidRPr="006C687B">
        <w:rPr>
          <w:rFonts w:ascii="Calibri" w:hAnsi="Calibri"/>
          <w:sz w:val="22"/>
          <w:szCs w:val="22"/>
        </w:rPr>
        <w:t xml:space="preserve"> spiritual level </w:t>
      </w:r>
      <w:r w:rsidR="007E6981" w:rsidRPr="006C687B">
        <w:rPr>
          <w:rFonts w:ascii="Calibri" w:hAnsi="Calibri"/>
          <w:sz w:val="22"/>
          <w:szCs w:val="22"/>
        </w:rPr>
        <w:t xml:space="preserve">required </w:t>
      </w:r>
      <w:r w:rsidR="00AB1044" w:rsidRPr="006C687B">
        <w:rPr>
          <w:rFonts w:ascii="Calibri" w:hAnsi="Calibri"/>
          <w:sz w:val="22"/>
          <w:szCs w:val="22"/>
        </w:rPr>
        <w:t xml:space="preserve">to be healed </w:t>
      </w:r>
      <w:r w:rsidR="002C3A7D" w:rsidRPr="006C687B">
        <w:rPr>
          <w:rFonts w:ascii="Calibri" w:hAnsi="Calibri"/>
          <w:sz w:val="22"/>
          <w:szCs w:val="22"/>
        </w:rPr>
        <w:t>directly</w:t>
      </w:r>
      <w:r w:rsidR="00AB1044" w:rsidRPr="006C687B">
        <w:rPr>
          <w:rFonts w:ascii="Calibri" w:hAnsi="Calibri"/>
          <w:sz w:val="22"/>
          <w:szCs w:val="22"/>
        </w:rPr>
        <w:t xml:space="preserve"> by </w:t>
      </w:r>
      <w:r w:rsidR="00FB31B6" w:rsidRPr="006C687B">
        <w:rPr>
          <w:rFonts w:ascii="Calibri" w:hAnsi="Calibri"/>
          <w:sz w:val="22"/>
          <w:szCs w:val="22"/>
        </w:rPr>
        <w:t>G-d</w:t>
      </w:r>
      <w:r w:rsidR="00AB1044" w:rsidRPr="006C687B">
        <w:rPr>
          <w:rFonts w:ascii="Calibri" w:hAnsi="Calibri"/>
          <w:sz w:val="22"/>
          <w:szCs w:val="22"/>
        </w:rPr>
        <w:t xml:space="preserve">, </w:t>
      </w:r>
      <w:r w:rsidR="00101F59" w:rsidRPr="006C687B">
        <w:rPr>
          <w:rFonts w:ascii="Calibri" w:hAnsi="Calibri"/>
          <w:sz w:val="22"/>
          <w:szCs w:val="22"/>
        </w:rPr>
        <w:t>people</w:t>
      </w:r>
      <w:r w:rsidR="00AB1044" w:rsidRPr="006C687B">
        <w:rPr>
          <w:rFonts w:ascii="Calibri" w:hAnsi="Calibri"/>
          <w:sz w:val="22"/>
          <w:szCs w:val="22"/>
        </w:rPr>
        <w:t xml:space="preserve"> </w:t>
      </w:r>
      <w:r w:rsidR="00101F59" w:rsidRPr="006C687B">
        <w:rPr>
          <w:rFonts w:ascii="Calibri" w:hAnsi="Calibri"/>
          <w:sz w:val="22"/>
          <w:szCs w:val="22"/>
        </w:rPr>
        <w:t>require</w:t>
      </w:r>
      <w:r w:rsidR="00AB1044" w:rsidRPr="006C687B">
        <w:rPr>
          <w:rFonts w:ascii="Calibri" w:hAnsi="Calibri"/>
          <w:sz w:val="22"/>
          <w:szCs w:val="22"/>
        </w:rPr>
        <w:t xml:space="preserve"> doctors </w:t>
      </w:r>
      <w:r w:rsidR="002C3A7D" w:rsidRPr="006C687B">
        <w:rPr>
          <w:rFonts w:ascii="Calibri" w:hAnsi="Calibri"/>
          <w:sz w:val="22"/>
          <w:szCs w:val="22"/>
        </w:rPr>
        <w:t xml:space="preserve">for healing, </w:t>
      </w:r>
      <w:r w:rsidR="00AB1044" w:rsidRPr="006C687B">
        <w:rPr>
          <w:rFonts w:ascii="Calibri" w:hAnsi="Calibri"/>
          <w:sz w:val="22"/>
          <w:szCs w:val="22"/>
        </w:rPr>
        <w:t xml:space="preserve">and </w:t>
      </w:r>
      <w:r w:rsidR="00FB31B6" w:rsidRPr="006C687B">
        <w:rPr>
          <w:rFonts w:ascii="Calibri" w:hAnsi="Calibri"/>
          <w:sz w:val="22"/>
          <w:szCs w:val="22"/>
        </w:rPr>
        <w:t>G-d</w:t>
      </w:r>
      <w:r w:rsidR="00AB1044" w:rsidRPr="006C687B">
        <w:rPr>
          <w:rFonts w:ascii="Calibri" w:hAnsi="Calibri"/>
          <w:sz w:val="22"/>
          <w:szCs w:val="22"/>
        </w:rPr>
        <w:t xml:space="preserve"> </w:t>
      </w:r>
      <w:r w:rsidR="002C3A7D" w:rsidRPr="006C687B">
        <w:rPr>
          <w:rFonts w:ascii="Calibri" w:hAnsi="Calibri"/>
          <w:sz w:val="22"/>
          <w:szCs w:val="22"/>
        </w:rPr>
        <w:t xml:space="preserve">specifically </w:t>
      </w:r>
      <w:r w:rsidR="00AB1044" w:rsidRPr="006C687B">
        <w:rPr>
          <w:rFonts w:ascii="Calibri" w:hAnsi="Calibri"/>
          <w:sz w:val="22"/>
          <w:szCs w:val="22"/>
        </w:rPr>
        <w:t>desires doctors to be part o</w:t>
      </w:r>
      <w:r w:rsidR="00B42DD8" w:rsidRPr="006C687B">
        <w:rPr>
          <w:rFonts w:ascii="Calibri" w:hAnsi="Calibri"/>
          <w:sz w:val="22"/>
          <w:szCs w:val="22"/>
        </w:rPr>
        <w:t xml:space="preserve">f the process of </w:t>
      </w:r>
      <w:r w:rsidR="002C3A7D" w:rsidRPr="006C687B">
        <w:rPr>
          <w:rFonts w:ascii="Calibri" w:hAnsi="Calibri"/>
          <w:sz w:val="22"/>
          <w:szCs w:val="22"/>
        </w:rPr>
        <w:t>treatment</w:t>
      </w:r>
      <w:r w:rsidR="007E6981" w:rsidRPr="006C687B">
        <w:rPr>
          <w:rFonts w:ascii="Calibri" w:hAnsi="Calibri"/>
          <w:sz w:val="22"/>
          <w:szCs w:val="22"/>
        </w:rPr>
        <w:t>.</w:t>
      </w:r>
      <w:r w:rsidR="00B42DD8" w:rsidRPr="006C687B">
        <w:rPr>
          <w:rFonts w:ascii="Calibri" w:hAnsi="Calibri"/>
          <w:sz w:val="22"/>
          <w:szCs w:val="22"/>
        </w:rPr>
        <w:t xml:space="preserve"> </w:t>
      </w:r>
      <w:r w:rsidR="00A80E81" w:rsidRPr="006C687B">
        <w:rPr>
          <w:rFonts w:ascii="Calibri" w:hAnsi="Calibri"/>
          <w:sz w:val="22"/>
          <w:szCs w:val="22"/>
        </w:rPr>
        <w:t xml:space="preserve">In the same sense, it is similar to man’s obligation to help poor people. </w:t>
      </w:r>
      <w:r w:rsidR="002C3A7D" w:rsidRPr="006C687B">
        <w:rPr>
          <w:rFonts w:ascii="Calibri" w:hAnsi="Calibri"/>
          <w:sz w:val="22"/>
          <w:szCs w:val="22"/>
        </w:rPr>
        <w:t xml:space="preserve">One could simply ask that if </w:t>
      </w:r>
      <w:r w:rsidR="00FB31B6" w:rsidRPr="006C687B">
        <w:rPr>
          <w:rFonts w:ascii="Calibri" w:hAnsi="Calibri"/>
          <w:sz w:val="22"/>
          <w:szCs w:val="22"/>
        </w:rPr>
        <w:t>G-d</w:t>
      </w:r>
      <w:r w:rsidR="002C3A7D" w:rsidRPr="006C687B">
        <w:rPr>
          <w:rFonts w:ascii="Calibri" w:hAnsi="Calibri"/>
          <w:sz w:val="22"/>
          <w:szCs w:val="22"/>
        </w:rPr>
        <w:t xml:space="preserve"> wanted to eliminate poverty, He could see to it that poor people were given adequate funds to live. But j</w:t>
      </w:r>
      <w:r w:rsidR="00B42DD8" w:rsidRPr="006C687B">
        <w:rPr>
          <w:rFonts w:ascii="Calibri" w:hAnsi="Calibri"/>
          <w:sz w:val="22"/>
          <w:szCs w:val="22"/>
        </w:rPr>
        <w:t xml:space="preserve">ust as </w:t>
      </w:r>
      <w:r w:rsidR="00FB31B6" w:rsidRPr="006C687B">
        <w:rPr>
          <w:rFonts w:ascii="Calibri" w:hAnsi="Calibri"/>
          <w:sz w:val="22"/>
          <w:szCs w:val="22"/>
        </w:rPr>
        <w:t>G-d</w:t>
      </w:r>
      <w:r w:rsidR="00B42DD8" w:rsidRPr="006C687B">
        <w:rPr>
          <w:rFonts w:ascii="Calibri" w:hAnsi="Calibri"/>
          <w:sz w:val="22"/>
          <w:szCs w:val="22"/>
        </w:rPr>
        <w:t xml:space="preserve"> put poor people in the world </w:t>
      </w:r>
      <w:r w:rsidR="002C3A7D" w:rsidRPr="006C687B">
        <w:rPr>
          <w:rFonts w:ascii="Calibri" w:hAnsi="Calibri"/>
          <w:sz w:val="22"/>
          <w:szCs w:val="22"/>
        </w:rPr>
        <w:t xml:space="preserve">specifically </w:t>
      </w:r>
      <w:r w:rsidR="00B42DD8" w:rsidRPr="006C687B">
        <w:rPr>
          <w:rFonts w:ascii="Calibri" w:hAnsi="Calibri"/>
          <w:sz w:val="22"/>
          <w:szCs w:val="22"/>
        </w:rPr>
        <w:t>with the intention that Jew</w:t>
      </w:r>
      <w:r w:rsidR="00B42DD8" w:rsidRPr="00C60736">
        <w:rPr>
          <w:rFonts w:ascii="Calibri" w:hAnsi="Calibri"/>
          <w:sz w:val="22"/>
          <w:szCs w:val="22"/>
        </w:rPr>
        <w:t>s (and others)</w:t>
      </w:r>
      <w:r w:rsidR="00B42DD8" w:rsidRPr="006C687B">
        <w:rPr>
          <w:rFonts w:ascii="Calibri" w:hAnsi="Calibri"/>
          <w:sz w:val="22"/>
          <w:szCs w:val="22"/>
        </w:rPr>
        <w:t xml:space="preserve"> should give them money to remove their poverty, </w:t>
      </w:r>
      <w:r w:rsidR="00FB31B6" w:rsidRPr="006C687B">
        <w:rPr>
          <w:rFonts w:ascii="Calibri" w:hAnsi="Calibri"/>
          <w:sz w:val="22"/>
          <w:szCs w:val="22"/>
        </w:rPr>
        <w:t>G-d</w:t>
      </w:r>
      <w:r w:rsidR="00B42DD8" w:rsidRPr="006C687B">
        <w:rPr>
          <w:rFonts w:ascii="Calibri" w:hAnsi="Calibri"/>
          <w:sz w:val="22"/>
          <w:szCs w:val="22"/>
        </w:rPr>
        <w:t xml:space="preserve"> </w:t>
      </w:r>
      <w:r w:rsidR="002C3A7D" w:rsidRPr="006C687B">
        <w:rPr>
          <w:rFonts w:ascii="Calibri" w:hAnsi="Calibri"/>
          <w:sz w:val="22"/>
          <w:szCs w:val="22"/>
        </w:rPr>
        <w:t>also</w:t>
      </w:r>
      <w:r w:rsidR="00B42DD8" w:rsidRPr="006C687B">
        <w:rPr>
          <w:rFonts w:ascii="Calibri" w:hAnsi="Calibri"/>
          <w:sz w:val="22"/>
          <w:szCs w:val="22"/>
        </w:rPr>
        <w:t xml:space="preserve"> </w:t>
      </w:r>
      <w:r w:rsidR="001D7D5B" w:rsidRPr="006C687B">
        <w:rPr>
          <w:rFonts w:ascii="Calibri" w:hAnsi="Calibri"/>
          <w:sz w:val="22"/>
          <w:szCs w:val="22"/>
        </w:rPr>
        <w:t>desires</w:t>
      </w:r>
      <w:r w:rsidR="00B42DD8" w:rsidRPr="006C687B">
        <w:rPr>
          <w:rFonts w:ascii="Calibri" w:hAnsi="Calibri"/>
          <w:sz w:val="22"/>
          <w:szCs w:val="22"/>
        </w:rPr>
        <w:t xml:space="preserve"> </w:t>
      </w:r>
      <w:r w:rsidR="007E6981" w:rsidRPr="006C687B">
        <w:rPr>
          <w:rFonts w:ascii="Calibri" w:hAnsi="Calibri"/>
          <w:sz w:val="22"/>
          <w:szCs w:val="22"/>
        </w:rPr>
        <w:t xml:space="preserve">that qualified physicians </w:t>
      </w:r>
      <w:r w:rsidR="001D7D5B" w:rsidRPr="006C687B">
        <w:rPr>
          <w:rFonts w:ascii="Calibri" w:hAnsi="Calibri"/>
          <w:sz w:val="22"/>
          <w:szCs w:val="22"/>
        </w:rPr>
        <w:t>be part of</w:t>
      </w:r>
      <w:r w:rsidR="00B42DD8" w:rsidRPr="006C687B">
        <w:rPr>
          <w:rFonts w:ascii="Calibri" w:hAnsi="Calibri"/>
          <w:sz w:val="22"/>
          <w:szCs w:val="22"/>
        </w:rPr>
        <w:t xml:space="preserve"> the process of </w:t>
      </w:r>
      <w:r w:rsidR="006D2D3F" w:rsidRPr="006C687B">
        <w:rPr>
          <w:rFonts w:ascii="Calibri" w:hAnsi="Calibri"/>
          <w:sz w:val="22"/>
          <w:szCs w:val="22"/>
        </w:rPr>
        <w:t>healing</w:t>
      </w:r>
      <w:r w:rsidR="00371C06" w:rsidRPr="006C687B">
        <w:rPr>
          <w:rFonts w:ascii="Calibri" w:hAnsi="Calibri"/>
          <w:sz w:val="22"/>
          <w:szCs w:val="22"/>
        </w:rPr>
        <w:t>, since</w:t>
      </w:r>
      <w:r w:rsidR="006D2D3F" w:rsidRPr="006C687B">
        <w:rPr>
          <w:rFonts w:ascii="Calibri" w:hAnsi="Calibri"/>
          <w:sz w:val="22"/>
          <w:szCs w:val="22"/>
        </w:rPr>
        <w:t xml:space="preserve"> </w:t>
      </w:r>
      <w:r w:rsidR="00807D16" w:rsidRPr="006C687B">
        <w:rPr>
          <w:rFonts w:ascii="Calibri" w:hAnsi="Calibri"/>
          <w:sz w:val="22"/>
          <w:szCs w:val="22"/>
        </w:rPr>
        <w:t xml:space="preserve">He causes (most) of sickness today (see chapter “How Much </w:t>
      </w:r>
      <w:r w:rsidR="00FB31B6" w:rsidRPr="006C687B">
        <w:rPr>
          <w:rFonts w:ascii="Calibri" w:hAnsi="Calibri"/>
          <w:sz w:val="22"/>
          <w:szCs w:val="22"/>
        </w:rPr>
        <w:t>G-d</w:t>
      </w:r>
      <w:r w:rsidR="00807D16" w:rsidRPr="006C687B">
        <w:rPr>
          <w:rFonts w:ascii="Calibri" w:hAnsi="Calibri"/>
          <w:sz w:val="22"/>
          <w:szCs w:val="22"/>
        </w:rPr>
        <w:t>, How Much US?” for an expansion of this theme</w:t>
      </w:r>
      <w:r w:rsidR="000D7EF5" w:rsidRPr="006C687B">
        <w:rPr>
          <w:rFonts w:ascii="Calibri" w:hAnsi="Calibri"/>
          <w:sz w:val="22"/>
          <w:szCs w:val="22"/>
        </w:rPr>
        <w:t>.</w:t>
      </w:r>
      <w:r w:rsidR="00807D16" w:rsidRPr="006C687B">
        <w:rPr>
          <w:rFonts w:ascii="Calibri" w:hAnsi="Calibri"/>
          <w:sz w:val="22"/>
          <w:szCs w:val="22"/>
        </w:rPr>
        <w:t>)</w:t>
      </w:r>
    </w:p>
    <w:p w14:paraId="1A906715" w14:textId="77777777" w:rsidR="00DF5CFB" w:rsidRPr="006C687B" w:rsidRDefault="00DF5CFB" w:rsidP="00DF5CFB">
      <w:pPr>
        <w:jc w:val="both"/>
        <w:rPr>
          <w:rFonts w:ascii="Calibri" w:hAnsi="Calibri"/>
          <w:sz w:val="22"/>
          <w:szCs w:val="22"/>
        </w:rPr>
      </w:pPr>
    </w:p>
    <w:p w14:paraId="30CF5437" w14:textId="77777777" w:rsidR="00C2091E" w:rsidRPr="006C687B" w:rsidRDefault="00DF5CFB" w:rsidP="00FB6585">
      <w:pPr>
        <w:jc w:val="both"/>
        <w:rPr>
          <w:rFonts w:ascii="Calibri" w:hAnsi="Calibri"/>
          <w:sz w:val="22"/>
          <w:szCs w:val="22"/>
        </w:rPr>
      </w:pPr>
      <w:r w:rsidRPr="006C687B">
        <w:rPr>
          <w:rFonts w:ascii="Calibri" w:hAnsi="Calibri"/>
          <w:sz w:val="22"/>
          <w:szCs w:val="22"/>
        </w:rPr>
        <w:tab/>
        <w:t xml:space="preserve">Therefore, anyone with the </w:t>
      </w:r>
      <w:r w:rsidR="00AD6DA9" w:rsidRPr="006C687B">
        <w:rPr>
          <w:rFonts w:ascii="Calibri" w:hAnsi="Calibri"/>
          <w:sz w:val="22"/>
          <w:szCs w:val="22"/>
        </w:rPr>
        <w:t xml:space="preserve">necessary </w:t>
      </w:r>
      <w:r w:rsidRPr="006C687B">
        <w:rPr>
          <w:rFonts w:ascii="Calibri" w:hAnsi="Calibri"/>
          <w:sz w:val="22"/>
          <w:szCs w:val="22"/>
        </w:rPr>
        <w:t xml:space="preserve">knowledge (or </w:t>
      </w:r>
      <w:r w:rsidR="001D7D5B" w:rsidRPr="006C687B">
        <w:rPr>
          <w:rFonts w:ascii="Calibri" w:hAnsi="Calibri"/>
          <w:sz w:val="22"/>
          <w:szCs w:val="22"/>
        </w:rPr>
        <w:t xml:space="preserve">a </w:t>
      </w:r>
      <w:r w:rsidR="00AD6DA9" w:rsidRPr="006C687B">
        <w:rPr>
          <w:rFonts w:ascii="Calibri" w:hAnsi="Calibri"/>
          <w:sz w:val="22"/>
          <w:szCs w:val="22"/>
        </w:rPr>
        <w:t xml:space="preserve">physician’s </w:t>
      </w:r>
      <w:r w:rsidRPr="006C687B">
        <w:rPr>
          <w:rFonts w:ascii="Calibri" w:hAnsi="Calibri"/>
          <w:sz w:val="22"/>
          <w:szCs w:val="22"/>
        </w:rPr>
        <w:t>license) is now</w:t>
      </w:r>
      <w:r w:rsidR="001D7D5B" w:rsidRPr="006C687B">
        <w:rPr>
          <w:rFonts w:ascii="Calibri" w:hAnsi="Calibri"/>
          <w:sz w:val="22"/>
          <w:szCs w:val="22"/>
        </w:rPr>
        <w:t xml:space="preserve"> not only permitted to treat the sick, but is</w:t>
      </w:r>
      <w:r w:rsidRPr="006C687B">
        <w:rPr>
          <w:rFonts w:ascii="Calibri" w:hAnsi="Calibri"/>
          <w:sz w:val="22"/>
          <w:szCs w:val="22"/>
        </w:rPr>
        <w:t xml:space="preserve"> </w:t>
      </w:r>
      <w:r w:rsidRPr="006C687B">
        <w:rPr>
          <w:rFonts w:ascii="Calibri" w:hAnsi="Calibri"/>
          <w:sz w:val="22"/>
          <w:szCs w:val="22"/>
          <w:u w:val="single"/>
        </w:rPr>
        <w:t>obligated</w:t>
      </w:r>
      <w:r w:rsidRPr="006C687B">
        <w:rPr>
          <w:rFonts w:ascii="Calibri" w:hAnsi="Calibri"/>
          <w:sz w:val="22"/>
          <w:szCs w:val="22"/>
        </w:rPr>
        <w:t xml:space="preserve"> to heal</w:t>
      </w:r>
      <w:r w:rsidR="00CE4AFB" w:rsidRPr="006C687B">
        <w:rPr>
          <w:rFonts w:ascii="Calibri" w:hAnsi="Calibri"/>
          <w:sz w:val="22"/>
          <w:szCs w:val="22"/>
        </w:rPr>
        <w:t>,</w:t>
      </w:r>
      <w:r w:rsidRPr="006C687B">
        <w:rPr>
          <w:rFonts w:ascii="Calibri" w:hAnsi="Calibri"/>
          <w:sz w:val="22"/>
          <w:szCs w:val="22"/>
        </w:rPr>
        <w:t xml:space="preserve"> since a Jew may not stand by when someone else is hurting and can be helped</w:t>
      </w:r>
      <w:r w:rsidR="00CE4AFB" w:rsidRPr="006C687B">
        <w:rPr>
          <w:rFonts w:ascii="Calibri" w:hAnsi="Calibri"/>
          <w:sz w:val="22"/>
          <w:szCs w:val="22"/>
        </w:rPr>
        <w:t>.</w:t>
      </w:r>
      <w:r w:rsidRPr="006C687B">
        <w:rPr>
          <w:rFonts w:ascii="Calibri" w:hAnsi="Calibri"/>
          <w:sz w:val="22"/>
          <w:szCs w:val="22"/>
        </w:rPr>
        <w:t xml:space="preserve"> </w:t>
      </w:r>
      <w:r w:rsidR="00CE4AFB" w:rsidRPr="006C687B">
        <w:rPr>
          <w:rFonts w:ascii="Calibri" w:hAnsi="Calibri"/>
          <w:sz w:val="22"/>
          <w:szCs w:val="22"/>
        </w:rPr>
        <w:t xml:space="preserve">Moreover, </w:t>
      </w:r>
      <w:r w:rsidRPr="006C687B">
        <w:rPr>
          <w:rFonts w:ascii="Calibri" w:hAnsi="Calibri"/>
          <w:sz w:val="22"/>
          <w:szCs w:val="22"/>
        </w:rPr>
        <w:t>ther</w:t>
      </w:r>
      <w:r w:rsidR="00A510DB" w:rsidRPr="006C687B">
        <w:rPr>
          <w:rFonts w:ascii="Calibri" w:hAnsi="Calibri"/>
          <w:sz w:val="22"/>
          <w:szCs w:val="22"/>
        </w:rPr>
        <w:t>e</w:t>
      </w:r>
      <w:r w:rsidRPr="006C687B">
        <w:rPr>
          <w:rFonts w:ascii="Calibri" w:hAnsi="Calibri"/>
          <w:sz w:val="22"/>
          <w:szCs w:val="22"/>
        </w:rPr>
        <w:t xml:space="preserve"> is </w:t>
      </w:r>
      <w:r w:rsidR="00CE4AFB" w:rsidRPr="006C687B">
        <w:rPr>
          <w:rFonts w:ascii="Calibri" w:hAnsi="Calibri"/>
          <w:sz w:val="22"/>
          <w:szCs w:val="22"/>
        </w:rPr>
        <w:t>an additional</w:t>
      </w:r>
      <w:r w:rsidRPr="006C687B">
        <w:rPr>
          <w:rFonts w:ascii="Calibri" w:hAnsi="Calibri"/>
          <w:sz w:val="22"/>
          <w:szCs w:val="22"/>
        </w:rPr>
        <w:t xml:space="preserve"> commandment to return</w:t>
      </w:r>
      <w:r w:rsidR="00CE4AFB" w:rsidRPr="006C687B">
        <w:rPr>
          <w:rFonts w:ascii="Calibri" w:hAnsi="Calibri"/>
          <w:sz w:val="22"/>
          <w:szCs w:val="22"/>
        </w:rPr>
        <w:t xml:space="preserve"> lost objects to</w:t>
      </w:r>
      <w:r w:rsidRPr="006C687B">
        <w:rPr>
          <w:rFonts w:ascii="Calibri" w:hAnsi="Calibri"/>
          <w:sz w:val="22"/>
          <w:szCs w:val="22"/>
        </w:rPr>
        <w:t xml:space="preserve"> someone</w:t>
      </w:r>
      <w:r w:rsidR="00CE4AFB" w:rsidRPr="006C687B">
        <w:rPr>
          <w:rFonts w:ascii="Calibri" w:hAnsi="Calibri"/>
          <w:sz w:val="22"/>
          <w:szCs w:val="22"/>
        </w:rPr>
        <w:t>.</w:t>
      </w:r>
      <w:r w:rsidRPr="006C687B">
        <w:rPr>
          <w:rFonts w:ascii="Calibri" w:hAnsi="Calibri"/>
          <w:sz w:val="22"/>
          <w:szCs w:val="22"/>
        </w:rPr>
        <w:t xml:space="preserve"> </w:t>
      </w:r>
      <w:r w:rsidR="00CE4AFB" w:rsidRPr="006C687B">
        <w:rPr>
          <w:rFonts w:ascii="Calibri" w:hAnsi="Calibri"/>
          <w:sz w:val="22"/>
          <w:szCs w:val="22"/>
        </w:rPr>
        <w:t>Good h</w:t>
      </w:r>
      <w:r w:rsidRPr="006C687B">
        <w:rPr>
          <w:rFonts w:ascii="Calibri" w:hAnsi="Calibri"/>
          <w:sz w:val="22"/>
          <w:szCs w:val="22"/>
        </w:rPr>
        <w:t>ealth is considered something that a doctor can return</w:t>
      </w:r>
      <w:r w:rsidR="00CE4AFB" w:rsidRPr="006C687B">
        <w:rPr>
          <w:rFonts w:ascii="Calibri" w:hAnsi="Calibri"/>
          <w:sz w:val="22"/>
          <w:szCs w:val="22"/>
        </w:rPr>
        <w:t xml:space="preserve"> or restore</w:t>
      </w:r>
      <w:r w:rsidRPr="006C687B">
        <w:rPr>
          <w:rFonts w:ascii="Calibri" w:hAnsi="Calibri"/>
          <w:sz w:val="22"/>
          <w:szCs w:val="22"/>
        </w:rPr>
        <w:t xml:space="preserve"> to his or her patient</w:t>
      </w:r>
      <w:r w:rsidR="00AD6DA9" w:rsidRPr="006C687B">
        <w:rPr>
          <w:rFonts w:ascii="Calibri" w:hAnsi="Calibri"/>
          <w:sz w:val="22"/>
          <w:szCs w:val="22"/>
        </w:rPr>
        <w:t>.</w:t>
      </w:r>
      <w:r w:rsidR="00A510DB" w:rsidRPr="006C687B">
        <w:rPr>
          <w:rStyle w:val="FootnoteReference"/>
          <w:rFonts w:ascii="Calibri" w:hAnsi="Calibri"/>
          <w:sz w:val="22"/>
          <w:szCs w:val="22"/>
        </w:rPr>
        <w:footnoteReference w:id="11"/>
      </w:r>
      <w:r w:rsidRPr="006C687B">
        <w:rPr>
          <w:rFonts w:ascii="Calibri" w:hAnsi="Calibri"/>
          <w:sz w:val="22"/>
          <w:szCs w:val="22"/>
        </w:rPr>
        <w:t xml:space="preserve"> </w:t>
      </w:r>
      <w:r w:rsidR="008747C7">
        <w:rPr>
          <w:rFonts w:ascii="Calibri" w:hAnsi="Calibri"/>
          <w:sz w:val="22"/>
          <w:szCs w:val="22"/>
        </w:rPr>
        <w:t>Since</w:t>
      </w:r>
      <w:r w:rsidR="001D7D5B" w:rsidRPr="008747C7">
        <w:rPr>
          <w:rFonts w:ascii="Calibri" w:hAnsi="Calibri"/>
          <w:sz w:val="22"/>
          <w:szCs w:val="22"/>
        </w:rPr>
        <w:t xml:space="preserve"> the</w:t>
      </w:r>
      <w:r w:rsidR="002E5682" w:rsidRPr="008747C7">
        <w:rPr>
          <w:rFonts w:ascii="Calibri" w:hAnsi="Calibri"/>
          <w:sz w:val="22"/>
          <w:szCs w:val="22"/>
        </w:rPr>
        <w:t xml:space="preserve"> Torah “allows” doctors to heal and </w:t>
      </w:r>
      <w:r w:rsidR="008747C7" w:rsidRPr="008747C7">
        <w:rPr>
          <w:rFonts w:ascii="Calibri" w:hAnsi="Calibri"/>
          <w:sz w:val="22"/>
          <w:szCs w:val="22"/>
        </w:rPr>
        <w:t>serve as a messenger of</w:t>
      </w:r>
      <w:r w:rsidR="002E5682" w:rsidRPr="008747C7">
        <w:rPr>
          <w:rFonts w:ascii="Calibri" w:hAnsi="Calibri"/>
          <w:sz w:val="22"/>
          <w:szCs w:val="22"/>
        </w:rPr>
        <w:t xml:space="preserve"> </w:t>
      </w:r>
      <w:r w:rsidR="00FB31B6" w:rsidRPr="008747C7">
        <w:rPr>
          <w:rFonts w:ascii="Calibri" w:hAnsi="Calibri"/>
          <w:sz w:val="22"/>
          <w:szCs w:val="22"/>
        </w:rPr>
        <w:t>G-d</w:t>
      </w:r>
      <w:r w:rsidR="002E5682" w:rsidRPr="008747C7">
        <w:rPr>
          <w:rFonts w:ascii="Calibri" w:hAnsi="Calibri"/>
          <w:sz w:val="22"/>
          <w:szCs w:val="22"/>
        </w:rPr>
        <w:t>, Nachmanides</w:t>
      </w:r>
      <w:r w:rsidR="002E5682" w:rsidRPr="008747C7">
        <w:rPr>
          <w:rStyle w:val="FootnoteReference"/>
          <w:rFonts w:ascii="Calibri" w:hAnsi="Calibri"/>
          <w:sz w:val="22"/>
          <w:szCs w:val="22"/>
        </w:rPr>
        <w:footnoteReference w:id="12"/>
      </w:r>
      <w:r w:rsidR="002E5682" w:rsidRPr="008747C7">
        <w:rPr>
          <w:rFonts w:ascii="Calibri" w:hAnsi="Calibri"/>
          <w:sz w:val="22"/>
          <w:szCs w:val="22"/>
        </w:rPr>
        <w:t xml:space="preserve"> and others say it is</w:t>
      </w:r>
      <w:r w:rsidR="001D7D5B" w:rsidRPr="008747C7">
        <w:rPr>
          <w:rFonts w:ascii="Calibri" w:hAnsi="Calibri"/>
          <w:sz w:val="22"/>
          <w:szCs w:val="22"/>
        </w:rPr>
        <w:t xml:space="preserve"> an obligation and commandment </w:t>
      </w:r>
      <w:r w:rsidR="002E5682" w:rsidRPr="008747C7">
        <w:rPr>
          <w:rFonts w:ascii="Calibri" w:hAnsi="Calibri"/>
          <w:sz w:val="22"/>
          <w:szCs w:val="22"/>
        </w:rPr>
        <w:t xml:space="preserve">for doctors to be part </w:t>
      </w:r>
      <w:r w:rsidR="001D7D5B" w:rsidRPr="008747C7">
        <w:rPr>
          <w:rFonts w:ascii="Calibri" w:hAnsi="Calibri"/>
          <w:sz w:val="22"/>
          <w:szCs w:val="22"/>
        </w:rPr>
        <w:t xml:space="preserve">of </w:t>
      </w:r>
      <w:r w:rsidR="00FB31B6" w:rsidRPr="008747C7">
        <w:rPr>
          <w:rFonts w:ascii="Calibri" w:hAnsi="Calibri"/>
          <w:sz w:val="22"/>
          <w:szCs w:val="22"/>
        </w:rPr>
        <w:t>G-d</w:t>
      </w:r>
      <w:r w:rsidR="001D7D5B" w:rsidRPr="008747C7">
        <w:rPr>
          <w:rFonts w:ascii="Calibri" w:hAnsi="Calibri"/>
          <w:sz w:val="22"/>
          <w:szCs w:val="22"/>
        </w:rPr>
        <w:t>’s process of helping</w:t>
      </w:r>
      <w:r w:rsidR="00C463CE" w:rsidRPr="008747C7">
        <w:rPr>
          <w:rFonts w:ascii="Calibri" w:hAnsi="Calibri"/>
          <w:sz w:val="22"/>
          <w:szCs w:val="22"/>
        </w:rPr>
        <w:t>.</w:t>
      </w:r>
      <w:r w:rsidR="00C463CE" w:rsidRPr="006C687B">
        <w:rPr>
          <w:rFonts w:ascii="Calibri" w:hAnsi="Calibri"/>
          <w:sz w:val="22"/>
          <w:szCs w:val="22"/>
        </w:rPr>
        <w:t xml:space="preserve"> </w:t>
      </w:r>
      <w:r w:rsidR="00CD25E1" w:rsidRPr="006C687B">
        <w:rPr>
          <w:rFonts w:ascii="Calibri" w:hAnsi="Calibri"/>
          <w:sz w:val="22"/>
          <w:szCs w:val="22"/>
        </w:rPr>
        <w:t>Thus, the Talmud</w:t>
      </w:r>
      <w:r w:rsidR="00E41282" w:rsidRPr="006C687B">
        <w:rPr>
          <w:rStyle w:val="FootnoteReference"/>
          <w:rFonts w:ascii="Calibri" w:hAnsi="Calibri"/>
          <w:sz w:val="22"/>
          <w:szCs w:val="22"/>
        </w:rPr>
        <w:footnoteReference w:id="13"/>
      </w:r>
      <w:r w:rsidR="00CD25E1" w:rsidRPr="006C687B">
        <w:rPr>
          <w:rFonts w:ascii="Calibri" w:hAnsi="Calibri"/>
          <w:sz w:val="22"/>
          <w:szCs w:val="22"/>
        </w:rPr>
        <w:t xml:space="preserve"> naturally assumes </w:t>
      </w:r>
      <w:r w:rsidR="001D7D5B" w:rsidRPr="006C687B">
        <w:rPr>
          <w:rFonts w:ascii="Calibri" w:hAnsi="Calibri"/>
          <w:sz w:val="22"/>
          <w:szCs w:val="22"/>
        </w:rPr>
        <w:t xml:space="preserve">that </w:t>
      </w:r>
      <w:r w:rsidR="00CD25E1" w:rsidRPr="006C687B">
        <w:rPr>
          <w:rFonts w:ascii="Calibri" w:hAnsi="Calibri"/>
          <w:sz w:val="22"/>
          <w:szCs w:val="22"/>
        </w:rPr>
        <w:t xml:space="preserve">a sick person </w:t>
      </w:r>
      <w:r w:rsidR="001D7D5B" w:rsidRPr="006C687B">
        <w:rPr>
          <w:rFonts w:ascii="Calibri" w:hAnsi="Calibri"/>
          <w:sz w:val="22"/>
          <w:szCs w:val="22"/>
        </w:rPr>
        <w:t>should go</w:t>
      </w:r>
      <w:r w:rsidR="00CD25E1" w:rsidRPr="006C687B">
        <w:rPr>
          <w:rFonts w:ascii="Calibri" w:hAnsi="Calibri"/>
          <w:sz w:val="22"/>
          <w:szCs w:val="22"/>
        </w:rPr>
        <w:t xml:space="preserve"> to a physician to be h</w:t>
      </w:r>
      <w:r w:rsidR="00E41282" w:rsidRPr="006C687B">
        <w:rPr>
          <w:rFonts w:ascii="Calibri" w:hAnsi="Calibri"/>
          <w:sz w:val="22"/>
          <w:szCs w:val="22"/>
        </w:rPr>
        <w:t>e</w:t>
      </w:r>
      <w:r w:rsidR="00CD25E1" w:rsidRPr="006C687B">
        <w:rPr>
          <w:rFonts w:ascii="Calibri" w:hAnsi="Calibri"/>
          <w:sz w:val="22"/>
          <w:szCs w:val="22"/>
        </w:rPr>
        <w:t>aled</w:t>
      </w:r>
      <w:r w:rsidR="00804216" w:rsidRPr="006C687B">
        <w:rPr>
          <w:rFonts w:ascii="Calibri" w:hAnsi="Calibri"/>
          <w:sz w:val="22"/>
          <w:szCs w:val="22"/>
        </w:rPr>
        <w:t>,</w:t>
      </w:r>
      <w:r w:rsidR="00CD25E1" w:rsidRPr="006C687B">
        <w:rPr>
          <w:rFonts w:ascii="Calibri" w:hAnsi="Calibri"/>
          <w:sz w:val="22"/>
          <w:szCs w:val="22"/>
        </w:rPr>
        <w:t xml:space="preserve"> </w:t>
      </w:r>
      <w:r w:rsidR="000D7EF5" w:rsidRPr="006C687B">
        <w:rPr>
          <w:rFonts w:ascii="Calibri" w:hAnsi="Calibri"/>
          <w:sz w:val="22"/>
          <w:szCs w:val="22"/>
        </w:rPr>
        <w:t>and</w:t>
      </w:r>
      <w:r w:rsidR="00CD25E1" w:rsidRPr="006C687B">
        <w:rPr>
          <w:rFonts w:ascii="Calibri" w:hAnsi="Calibri"/>
          <w:sz w:val="22"/>
          <w:szCs w:val="22"/>
        </w:rPr>
        <w:t xml:space="preserve"> it says that when someone is bitt</w:t>
      </w:r>
      <w:r w:rsidR="00C248F6" w:rsidRPr="006C687B">
        <w:rPr>
          <w:rFonts w:ascii="Calibri" w:hAnsi="Calibri"/>
          <w:sz w:val="22"/>
          <w:szCs w:val="22"/>
        </w:rPr>
        <w:t>en by a snake, his first respons</w:t>
      </w:r>
      <w:r w:rsidR="00CD25E1" w:rsidRPr="006C687B">
        <w:rPr>
          <w:rFonts w:ascii="Calibri" w:hAnsi="Calibri"/>
          <w:sz w:val="22"/>
          <w:szCs w:val="22"/>
        </w:rPr>
        <w:t xml:space="preserve">e </w:t>
      </w:r>
      <w:r w:rsidR="00804216" w:rsidRPr="006C687B">
        <w:rPr>
          <w:rFonts w:ascii="Calibri" w:hAnsi="Calibri"/>
          <w:sz w:val="22"/>
          <w:szCs w:val="22"/>
        </w:rPr>
        <w:t>should be</w:t>
      </w:r>
      <w:r w:rsidR="00CD25E1" w:rsidRPr="006C687B">
        <w:rPr>
          <w:rFonts w:ascii="Calibri" w:hAnsi="Calibri"/>
          <w:sz w:val="22"/>
          <w:szCs w:val="22"/>
        </w:rPr>
        <w:t xml:space="preserve"> to go to a doctor. </w:t>
      </w:r>
      <w:r w:rsidR="00C463CE" w:rsidRPr="006C687B">
        <w:rPr>
          <w:rFonts w:ascii="Calibri" w:hAnsi="Calibri"/>
          <w:sz w:val="22"/>
          <w:szCs w:val="22"/>
        </w:rPr>
        <w:t xml:space="preserve">The </w:t>
      </w:r>
      <w:r w:rsidR="00CD25E1" w:rsidRPr="006C687B">
        <w:rPr>
          <w:rFonts w:ascii="Calibri" w:hAnsi="Calibri"/>
          <w:sz w:val="22"/>
          <w:szCs w:val="22"/>
        </w:rPr>
        <w:t>C</w:t>
      </w:r>
      <w:r w:rsidR="00C463CE" w:rsidRPr="006C687B">
        <w:rPr>
          <w:rFonts w:ascii="Calibri" w:hAnsi="Calibri"/>
          <w:sz w:val="22"/>
          <w:szCs w:val="22"/>
        </w:rPr>
        <w:t>ode</w:t>
      </w:r>
      <w:r w:rsidR="00F016C5" w:rsidRPr="006C687B">
        <w:rPr>
          <w:rFonts w:ascii="Calibri" w:hAnsi="Calibri"/>
          <w:sz w:val="22"/>
          <w:szCs w:val="22"/>
        </w:rPr>
        <w:t xml:space="preserve"> </w:t>
      </w:r>
      <w:r w:rsidR="00C463CE" w:rsidRPr="006C687B">
        <w:rPr>
          <w:rFonts w:ascii="Calibri" w:hAnsi="Calibri"/>
          <w:sz w:val="22"/>
          <w:szCs w:val="22"/>
        </w:rPr>
        <w:t xml:space="preserve">of Jewish </w:t>
      </w:r>
      <w:r w:rsidR="00F016C5" w:rsidRPr="006C687B">
        <w:rPr>
          <w:rFonts w:ascii="Calibri" w:hAnsi="Calibri"/>
          <w:sz w:val="22"/>
          <w:szCs w:val="22"/>
        </w:rPr>
        <w:t>L</w:t>
      </w:r>
      <w:r w:rsidR="00C463CE" w:rsidRPr="006C687B">
        <w:rPr>
          <w:rFonts w:ascii="Calibri" w:hAnsi="Calibri"/>
          <w:sz w:val="22"/>
          <w:szCs w:val="22"/>
        </w:rPr>
        <w:t>aw t</w:t>
      </w:r>
      <w:r w:rsidR="00F016C5" w:rsidRPr="006C687B">
        <w:rPr>
          <w:rFonts w:ascii="Calibri" w:hAnsi="Calibri"/>
          <w:sz w:val="22"/>
          <w:szCs w:val="22"/>
        </w:rPr>
        <w:t>h</w:t>
      </w:r>
      <w:r w:rsidR="00C463CE" w:rsidRPr="006C687B">
        <w:rPr>
          <w:rFonts w:ascii="Calibri" w:hAnsi="Calibri"/>
          <w:sz w:val="22"/>
          <w:szCs w:val="22"/>
        </w:rPr>
        <w:t>us rules</w:t>
      </w:r>
      <w:r w:rsidR="00CC7FAC" w:rsidRPr="006C687B">
        <w:rPr>
          <w:rStyle w:val="FootnoteReference"/>
          <w:rFonts w:ascii="Calibri" w:hAnsi="Calibri"/>
          <w:sz w:val="22"/>
          <w:szCs w:val="22"/>
        </w:rPr>
        <w:footnoteReference w:id="14"/>
      </w:r>
      <w:r w:rsidR="00C463CE" w:rsidRPr="006C687B">
        <w:rPr>
          <w:rFonts w:ascii="Calibri" w:hAnsi="Calibri"/>
          <w:sz w:val="22"/>
          <w:szCs w:val="22"/>
        </w:rPr>
        <w:t xml:space="preserve"> that it </w:t>
      </w:r>
      <w:r w:rsidR="00AD6DA9" w:rsidRPr="006C687B">
        <w:rPr>
          <w:rFonts w:ascii="Calibri" w:hAnsi="Calibri"/>
          <w:sz w:val="22"/>
          <w:szCs w:val="22"/>
        </w:rPr>
        <w:t xml:space="preserve">is </w:t>
      </w:r>
      <w:r w:rsidR="00C463CE" w:rsidRPr="006C687B">
        <w:rPr>
          <w:rFonts w:ascii="Calibri" w:hAnsi="Calibri"/>
          <w:sz w:val="22"/>
          <w:szCs w:val="22"/>
        </w:rPr>
        <w:t>not only “allowed”</w:t>
      </w:r>
      <w:r w:rsidR="00F016C5" w:rsidRPr="006C687B">
        <w:rPr>
          <w:rFonts w:ascii="Calibri" w:hAnsi="Calibri"/>
          <w:sz w:val="22"/>
          <w:szCs w:val="22"/>
        </w:rPr>
        <w:t xml:space="preserve"> for a Jew</w:t>
      </w:r>
      <w:r w:rsidR="00C463CE" w:rsidRPr="006C687B">
        <w:rPr>
          <w:rFonts w:ascii="Calibri" w:hAnsi="Calibri"/>
          <w:sz w:val="22"/>
          <w:szCs w:val="22"/>
        </w:rPr>
        <w:t xml:space="preserve"> to be a doctor, </w:t>
      </w:r>
      <w:r w:rsidR="00804216" w:rsidRPr="006C687B">
        <w:rPr>
          <w:rFonts w:ascii="Calibri" w:hAnsi="Calibri"/>
          <w:sz w:val="22"/>
          <w:szCs w:val="22"/>
        </w:rPr>
        <w:t xml:space="preserve">but it is an obligation to </w:t>
      </w:r>
      <w:r w:rsidR="00804216" w:rsidRPr="00FB6585">
        <w:rPr>
          <w:rFonts w:ascii="Calibri" w:hAnsi="Calibri"/>
          <w:sz w:val="22"/>
          <w:szCs w:val="22"/>
        </w:rPr>
        <w:t xml:space="preserve">heal </w:t>
      </w:r>
      <w:r w:rsidR="00FB6585" w:rsidRPr="004B07BA">
        <w:rPr>
          <w:rFonts w:ascii="Calibri" w:hAnsi="Calibri"/>
        </w:rPr>
        <w:t>–</w:t>
      </w:r>
      <w:r w:rsidR="00FB6585" w:rsidRPr="00FB6585">
        <w:rPr>
          <w:rFonts w:ascii="Calibri" w:hAnsi="Calibri"/>
          <w:sz w:val="22"/>
          <w:szCs w:val="22"/>
        </w:rPr>
        <w:t xml:space="preserve"> </w:t>
      </w:r>
      <w:r w:rsidR="00C463CE" w:rsidRPr="00FB6585">
        <w:rPr>
          <w:rFonts w:ascii="Calibri" w:hAnsi="Calibri"/>
          <w:sz w:val="22"/>
          <w:szCs w:val="22"/>
        </w:rPr>
        <w:t>so</w:t>
      </w:r>
      <w:r w:rsidR="00C463CE" w:rsidRPr="006C687B">
        <w:rPr>
          <w:rFonts w:ascii="Calibri" w:hAnsi="Calibri"/>
          <w:sz w:val="22"/>
          <w:szCs w:val="22"/>
        </w:rPr>
        <w:t xml:space="preserve"> much so, that if a doctor refuses to </w:t>
      </w:r>
      <w:r w:rsidR="00F016C5" w:rsidRPr="006C687B">
        <w:rPr>
          <w:rFonts w:ascii="Calibri" w:hAnsi="Calibri"/>
          <w:sz w:val="22"/>
          <w:szCs w:val="22"/>
        </w:rPr>
        <w:t>treat</w:t>
      </w:r>
      <w:r w:rsidR="00C463CE" w:rsidRPr="006C687B">
        <w:rPr>
          <w:rFonts w:ascii="Calibri" w:hAnsi="Calibri"/>
          <w:sz w:val="22"/>
          <w:szCs w:val="22"/>
        </w:rPr>
        <w:t xml:space="preserve"> a patient, it is as </w:t>
      </w:r>
      <w:r w:rsidR="00F016C5" w:rsidRPr="006C687B">
        <w:rPr>
          <w:rFonts w:ascii="Calibri" w:hAnsi="Calibri"/>
          <w:sz w:val="22"/>
          <w:szCs w:val="22"/>
        </w:rPr>
        <w:t>if that doctor is guilty of murder</w:t>
      </w:r>
      <w:r w:rsidR="00733774" w:rsidRPr="006C687B">
        <w:rPr>
          <w:rFonts w:ascii="Calibri" w:hAnsi="Calibri"/>
          <w:sz w:val="22"/>
          <w:szCs w:val="22"/>
        </w:rPr>
        <w:t xml:space="preserve">. </w:t>
      </w:r>
      <w:r w:rsidR="00CC7FAC" w:rsidRPr="006C687B">
        <w:rPr>
          <w:rFonts w:ascii="Calibri" w:hAnsi="Calibri"/>
          <w:sz w:val="22"/>
          <w:szCs w:val="22"/>
        </w:rPr>
        <w:t xml:space="preserve">Thus, </w:t>
      </w:r>
      <w:r w:rsidR="00AD6DA9" w:rsidRPr="006C687B">
        <w:rPr>
          <w:rFonts w:ascii="Calibri" w:hAnsi="Calibri"/>
          <w:sz w:val="22"/>
          <w:szCs w:val="22"/>
        </w:rPr>
        <w:t xml:space="preserve">physicians </w:t>
      </w:r>
      <w:r w:rsidR="00CC7FAC" w:rsidRPr="006C687B">
        <w:rPr>
          <w:rFonts w:ascii="Calibri" w:hAnsi="Calibri"/>
          <w:sz w:val="22"/>
          <w:szCs w:val="22"/>
        </w:rPr>
        <w:t xml:space="preserve">are needed </w:t>
      </w:r>
      <w:r w:rsidR="00AD6DA9" w:rsidRPr="006C687B">
        <w:rPr>
          <w:rFonts w:ascii="Calibri" w:hAnsi="Calibri"/>
          <w:sz w:val="22"/>
          <w:szCs w:val="22"/>
        </w:rPr>
        <w:t>for their role</w:t>
      </w:r>
      <w:r w:rsidR="00CC7FAC" w:rsidRPr="006C687B">
        <w:rPr>
          <w:rFonts w:ascii="Calibri" w:hAnsi="Calibri"/>
          <w:sz w:val="22"/>
          <w:szCs w:val="22"/>
        </w:rPr>
        <w:t xml:space="preserve"> </w:t>
      </w:r>
      <w:r w:rsidR="00AD6DA9" w:rsidRPr="006C687B">
        <w:rPr>
          <w:rFonts w:ascii="Calibri" w:hAnsi="Calibri"/>
          <w:sz w:val="22"/>
          <w:szCs w:val="22"/>
        </w:rPr>
        <w:t xml:space="preserve">in </w:t>
      </w:r>
      <w:r w:rsidR="00CC7FAC" w:rsidRPr="006C687B">
        <w:rPr>
          <w:rFonts w:ascii="Calibri" w:hAnsi="Calibri"/>
          <w:sz w:val="22"/>
          <w:szCs w:val="22"/>
        </w:rPr>
        <w:t>the process of healing, but Judaism (and o</w:t>
      </w:r>
      <w:r w:rsidR="00D51E24" w:rsidRPr="006C687B">
        <w:rPr>
          <w:rFonts w:ascii="Calibri" w:hAnsi="Calibri"/>
          <w:sz w:val="22"/>
          <w:szCs w:val="22"/>
        </w:rPr>
        <w:t>bservant doctors) neverth</w:t>
      </w:r>
      <w:r w:rsidR="00804216" w:rsidRPr="006C687B">
        <w:rPr>
          <w:rFonts w:ascii="Calibri" w:hAnsi="Calibri"/>
          <w:sz w:val="22"/>
          <w:szCs w:val="22"/>
        </w:rPr>
        <w:t>eless believe</w:t>
      </w:r>
      <w:r w:rsidR="002F694D" w:rsidRPr="006C687B">
        <w:rPr>
          <w:rFonts w:ascii="Calibri" w:hAnsi="Calibri"/>
          <w:sz w:val="22"/>
          <w:szCs w:val="22"/>
        </w:rPr>
        <w:t>s</w:t>
      </w:r>
      <w:r w:rsidR="00CC7FAC" w:rsidRPr="006C687B">
        <w:rPr>
          <w:rFonts w:ascii="Calibri" w:hAnsi="Calibri"/>
          <w:sz w:val="22"/>
          <w:szCs w:val="22"/>
        </w:rPr>
        <w:t xml:space="preserve"> that all healing comes from </w:t>
      </w:r>
      <w:r w:rsidR="00FB31B6" w:rsidRPr="006C687B">
        <w:rPr>
          <w:rFonts w:ascii="Calibri" w:hAnsi="Calibri"/>
          <w:sz w:val="22"/>
          <w:szCs w:val="22"/>
        </w:rPr>
        <w:t>G-d</w:t>
      </w:r>
      <w:r w:rsidR="00CC7FAC" w:rsidRPr="006C687B">
        <w:rPr>
          <w:rFonts w:ascii="Calibri" w:hAnsi="Calibri"/>
          <w:sz w:val="22"/>
          <w:szCs w:val="22"/>
        </w:rPr>
        <w:t>.</w:t>
      </w:r>
    </w:p>
    <w:p w14:paraId="1CDE95AE" w14:textId="77777777" w:rsidR="00C2091E" w:rsidRPr="006C687B" w:rsidRDefault="00C2091E" w:rsidP="00C2091E">
      <w:pPr>
        <w:jc w:val="both"/>
        <w:rPr>
          <w:rFonts w:ascii="Calibri" w:hAnsi="Calibri"/>
          <w:sz w:val="22"/>
          <w:szCs w:val="22"/>
        </w:rPr>
      </w:pPr>
    </w:p>
    <w:p w14:paraId="2220E391" w14:textId="77777777" w:rsidR="00BD6175" w:rsidRPr="002F00EB" w:rsidRDefault="00BD6175" w:rsidP="00A861E9">
      <w:pPr>
        <w:jc w:val="both"/>
        <w:rPr>
          <w:rFonts w:ascii="Calibri" w:hAnsi="Calibri"/>
          <w:spacing w:val="-16"/>
          <w:sz w:val="22"/>
          <w:szCs w:val="22"/>
          <w:u w:val="single"/>
        </w:rPr>
      </w:pPr>
      <w:r w:rsidRPr="002F00EB">
        <w:rPr>
          <w:rFonts w:ascii="Calibri" w:hAnsi="Calibri"/>
          <w:spacing w:val="-16"/>
          <w:sz w:val="22"/>
          <w:szCs w:val="22"/>
          <w:u w:val="single"/>
        </w:rPr>
        <w:t xml:space="preserve">DEFINING CONVENTIONAL DOCTORS, MEDICINE </w:t>
      </w:r>
      <w:r w:rsidR="00A861E9" w:rsidRPr="002F00EB">
        <w:rPr>
          <w:rFonts w:ascii="Calibri" w:hAnsi="Calibri"/>
          <w:spacing w:val="-16"/>
          <w:sz w:val="22"/>
          <w:szCs w:val="22"/>
          <w:u w:val="single"/>
        </w:rPr>
        <w:t>&amp;</w:t>
      </w:r>
      <w:r w:rsidRPr="002F00EB">
        <w:rPr>
          <w:rFonts w:ascii="Calibri" w:hAnsi="Calibri"/>
          <w:spacing w:val="-16"/>
          <w:sz w:val="22"/>
          <w:szCs w:val="22"/>
          <w:u w:val="single"/>
        </w:rPr>
        <w:t xml:space="preserve"> ALTERNATIVE MEDICINE IN JUDAISM</w:t>
      </w:r>
    </w:p>
    <w:p w14:paraId="62C703B8" w14:textId="77777777" w:rsidR="00DF5CFB" w:rsidRPr="006C687B" w:rsidRDefault="00A861E9" w:rsidP="00FB6585">
      <w:pPr>
        <w:ind w:firstLine="720"/>
        <w:jc w:val="both"/>
        <w:rPr>
          <w:rFonts w:ascii="Calibri" w:hAnsi="Calibri"/>
          <w:sz w:val="22"/>
          <w:szCs w:val="22"/>
        </w:rPr>
      </w:pPr>
      <w:r w:rsidRPr="006C687B">
        <w:rPr>
          <w:rFonts w:ascii="Calibri" w:hAnsi="Calibri"/>
          <w:sz w:val="22"/>
          <w:szCs w:val="22"/>
        </w:rPr>
        <w:lastRenderedPageBreak/>
        <w:t xml:space="preserve">In discussing doctors, </w:t>
      </w:r>
      <w:r w:rsidR="00733774" w:rsidRPr="006C687B">
        <w:rPr>
          <w:rFonts w:ascii="Calibri" w:hAnsi="Calibri"/>
          <w:sz w:val="22"/>
          <w:szCs w:val="22"/>
        </w:rPr>
        <w:t xml:space="preserve">Shulchan Aruch </w:t>
      </w:r>
      <w:r w:rsidRPr="006C687B">
        <w:rPr>
          <w:rFonts w:ascii="Calibri" w:hAnsi="Calibri"/>
          <w:sz w:val="22"/>
          <w:szCs w:val="22"/>
        </w:rPr>
        <w:t>adds</w:t>
      </w:r>
      <w:r w:rsidR="00CC7FAC" w:rsidRPr="006C687B">
        <w:rPr>
          <w:rStyle w:val="FootnoteReference"/>
          <w:rFonts w:ascii="Calibri" w:hAnsi="Calibri"/>
          <w:sz w:val="22"/>
          <w:szCs w:val="22"/>
        </w:rPr>
        <w:footnoteReference w:id="15"/>
      </w:r>
      <w:r w:rsidRPr="006C687B">
        <w:rPr>
          <w:rFonts w:ascii="Calibri" w:hAnsi="Calibri"/>
          <w:sz w:val="22"/>
          <w:szCs w:val="22"/>
        </w:rPr>
        <w:t xml:space="preserve"> that the</w:t>
      </w:r>
      <w:r w:rsidR="00733774" w:rsidRPr="006C687B">
        <w:rPr>
          <w:rFonts w:ascii="Calibri" w:hAnsi="Calibri"/>
          <w:sz w:val="22"/>
          <w:szCs w:val="22"/>
        </w:rPr>
        <w:t xml:space="preserve"> doctor </w:t>
      </w:r>
      <w:r w:rsidR="00804216" w:rsidRPr="006C687B">
        <w:rPr>
          <w:rFonts w:ascii="Calibri" w:hAnsi="Calibri"/>
          <w:sz w:val="22"/>
          <w:szCs w:val="22"/>
        </w:rPr>
        <w:t xml:space="preserve">who is </w:t>
      </w:r>
      <w:r w:rsidRPr="006C687B">
        <w:rPr>
          <w:rFonts w:ascii="Calibri" w:hAnsi="Calibri"/>
          <w:sz w:val="22"/>
          <w:szCs w:val="22"/>
        </w:rPr>
        <w:t xml:space="preserve">obligated to heal </w:t>
      </w:r>
      <w:r w:rsidR="00156F28" w:rsidRPr="006C687B">
        <w:rPr>
          <w:rFonts w:ascii="Calibri" w:hAnsi="Calibri"/>
          <w:sz w:val="22"/>
          <w:szCs w:val="22"/>
        </w:rPr>
        <w:t xml:space="preserve">in Judaism </w:t>
      </w:r>
      <w:r w:rsidR="00733774" w:rsidRPr="006C687B">
        <w:rPr>
          <w:rFonts w:ascii="Calibri" w:hAnsi="Calibri"/>
          <w:sz w:val="22"/>
          <w:szCs w:val="22"/>
        </w:rPr>
        <w:t>is only someon</w:t>
      </w:r>
      <w:r w:rsidR="00C2091E" w:rsidRPr="006C687B">
        <w:rPr>
          <w:rFonts w:ascii="Calibri" w:hAnsi="Calibri"/>
          <w:sz w:val="22"/>
          <w:szCs w:val="22"/>
        </w:rPr>
        <w:t xml:space="preserve">e who is </w:t>
      </w:r>
      <w:r w:rsidR="00156F28" w:rsidRPr="006C687B">
        <w:rPr>
          <w:rFonts w:ascii="Calibri" w:hAnsi="Calibri"/>
          <w:sz w:val="22"/>
          <w:szCs w:val="22"/>
        </w:rPr>
        <w:t xml:space="preserve">officially </w:t>
      </w:r>
      <w:r w:rsidR="00733774" w:rsidRPr="006C687B">
        <w:rPr>
          <w:rFonts w:ascii="Calibri" w:hAnsi="Calibri"/>
          <w:sz w:val="22"/>
          <w:szCs w:val="22"/>
        </w:rPr>
        <w:t xml:space="preserve">recognized </w:t>
      </w:r>
      <w:r w:rsidR="00156F28" w:rsidRPr="006C687B">
        <w:rPr>
          <w:rFonts w:ascii="Calibri" w:hAnsi="Calibri"/>
          <w:sz w:val="22"/>
          <w:szCs w:val="22"/>
        </w:rPr>
        <w:t>by a Jewish court as having</w:t>
      </w:r>
      <w:r w:rsidR="00733774" w:rsidRPr="006C687B">
        <w:rPr>
          <w:rFonts w:ascii="Calibri" w:hAnsi="Calibri"/>
          <w:sz w:val="22"/>
          <w:szCs w:val="22"/>
        </w:rPr>
        <w:t xml:space="preserve"> specific expertise in healing (there were no licenses for doctors</w:t>
      </w:r>
      <w:r w:rsidR="00C2091E" w:rsidRPr="006C687B">
        <w:rPr>
          <w:rFonts w:ascii="Calibri" w:hAnsi="Calibri"/>
          <w:sz w:val="22"/>
          <w:szCs w:val="22"/>
        </w:rPr>
        <w:t xml:space="preserve"> </w:t>
      </w:r>
      <w:r w:rsidR="00733774" w:rsidRPr="006C687B">
        <w:rPr>
          <w:rFonts w:ascii="Calibri" w:hAnsi="Calibri"/>
          <w:sz w:val="22"/>
          <w:szCs w:val="22"/>
        </w:rPr>
        <w:t xml:space="preserve">in the 1500’s). Thus, </w:t>
      </w:r>
      <w:r w:rsidR="006D2D3F" w:rsidRPr="007A010B">
        <w:rPr>
          <w:rFonts w:ascii="Calibri" w:hAnsi="Calibri"/>
          <w:sz w:val="22"/>
          <w:szCs w:val="22"/>
        </w:rPr>
        <w:t>Shulchan</w:t>
      </w:r>
      <w:r w:rsidR="00733774" w:rsidRPr="007A010B">
        <w:rPr>
          <w:rFonts w:ascii="Calibri" w:hAnsi="Calibri"/>
          <w:sz w:val="22"/>
          <w:szCs w:val="22"/>
        </w:rPr>
        <w:t xml:space="preserve"> Aruch mandates that Jews go only to doctors </w:t>
      </w:r>
      <w:r w:rsidR="00425B2A" w:rsidRPr="007A010B">
        <w:rPr>
          <w:rFonts w:ascii="Calibri" w:hAnsi="Calibri"/>
          <w:sz w:val="22"/>
          <w:szCs w:val="22"/>
        </w:rPr>
        <w:t xml:space="preserve">who </w:t>
      </w:r>
      <w:r w:rsidR="00733774" w:rsidRPr="007A010B">
        <w:rPr>
          <w:rFonts w:ascii="Calibri" w:hAnsi="Calibri"/>
          <w:sz w:val="22"/>
          <w:szCs w:val="22"/>
        </w:rPr>
        <w:t xml:space="preserve">are approved by </w:t>
      </w:r>
      <w:r w:rsidR="00C2091E" w:rsidRPr="007A010B">
        <w:rPr>
          <w:rFonts w:ascii="Calibri" w:hAnsi="Calibri"/>
          <w:sz w:val="22"/>
          <w:szCs w:val="22"/>
        </w:rPr>
        <w:t>the Jewish</w:t>
      </w:r>
      <w:r w:rsidR="00733774" w:rsidRPr="006C687B">
        <w:rPr>
          <w:rFonts w:ascii="Calibri" w:hAnsi="Calibri"/>
          <w:sz w:val="22"/>
          <w:szCs w:val="22"/>
        </w:rPr>
        <w:t xml:space="preserve"> community </w:t>
      </w:r>
      <w:r w:rsidR="00425B2A" w:rsidRPr="006C687B">
        <w:rPr>
          <w:rFonts w:ascii="Calibri" w:hAnsi="Calibri"/>
          <w:sz w:val="22"/>
          <w:szCs w:val="22"/>
        </w:rPr>
        <w:t>(</w:t>
      </w:r>
      <w:r w:rsidR="00C2091E" w:rsidRPr="006C687B">
        <w:rPr>
          <w:rFonts w:ascii="Calibri" w:hAnsi="Calibri"/>
          <w:sz w:val="22"/>
          <w:szCs w:val="22"/>
        </w:rPr>
        <w:t>through the courts</w:t>
      </w:r>
      <w:r w:rsidR="00425B2A" w:rsidRPr="006C687B">
        <w:rPr>
          <w:rFonts w:ascii="Calibri" w:hAnsi="Calibri"/>
          <w:sz w:val="22"/>
          <w:szCs w:val="22"/>
        </w:rPr>
        <w:t>)</w:t>
      </w:r>
      <w:r w:rsidR="00C2091E" w:rsidRPr="006C687B">
        <w:rPr>
          <w:rFonts w:ascii="Calibri" w:hAnsi="Calibri"/>
          <w:sz w:val="22"/>
          <w:szCs w:val="22"/>
        </w:rPr>
        <w:t xml:space="preserve"> </w:t>
      </w:r>
      <w:r w:rsidR="00733774" w:rsidRPr="006C687B">
        <w:rPr>
          <w:rFonts w:ascii="Calibri" w:hAnsi="Calibri"/>
          <w:sz w:val="22"/>
          <w:szCs w:val="22"/>
        </w:rPr>
        <w:t xml:space="preserve">as conventional doctors </w:t>
      </w:r>
      <w:r w:rsidR="00425B2A" w:rsidRPr="006C687B">
        <w:rPr>
          <w:rFonts w:ascii="Calibri" w:hAnsi="Calibri"/>
          <w:sz w:val="22"/>
          <w:szCs w:val="22"/>
        </w:rPr>
        <w:t xml:space="preserve">prescribing </w:t>
      </w:r>
      <w:r w:rsidR="00733774" w:rsidRPr="006C687B">
        <w:rPr>
          <w:rFonts w:ascii="Calibri" w:hAnsi="Calibri"/>
          <w:sz w:val="22"/>
          <w:szCs w:val="22"/>
        </w:rPr>
        <w:t xml:space="preserve">conventional medicines.  </w:t>
      </w:r>
      <w:r w:rsidR="00C2091E" w:rsidRPr="006C687B">
        <w:rPr>
          <w:rFonts w:ascii="Calibri" w:hAnsi="Calibri"/>
          <w:sz w:val="22"/>
          <w:szCs w:val="22"/>
        </w:rPr>
        <w:t xml:space="preserve">He </w:t>
      </w:r>
      <w:r w:rsidRPr="006C687B">
        <w:rPr>
          <w:rFonts w:ascii="Calibri" w:hAnsi="Calibri"/>
          <w:sz w:val="22"/>
          <w:szCs w:val="22"/>
        </w:rPr>
        <w:t>then adds</w:t>
      </w:r>
      <w:r w:rsidR="00156F28" w:rsidRPr="006C687B">
        <w:rPr>
          <w:rFonts w:ascii="Calibri" w:hAnsi="Calibri"/>
          <w:sz w:val="22"/>
          <w:szCs w:val="22"/>
        </w:rPr>
        <w:t xml:space="preserve"> that those people who claim</w:t>
      </w:r>
      <w:r w:rsidR="00C2091E" w:rsidRPr="006C687B">
        <w:rPr>
          <w:rFonts w:ascii="Calibri" w:hAnsi="Calibri"/>
          <w:sz w:val="22"/>
          <w:szCs w:val="22"/>
        </w:rPr>
        <w:t xml:space="preserve"> to be doctors </w:t>
      </w:r>
      <w:r w:rsidR="00425B2A" w:rsidRPr="006C687B">
        <w:rPr>
          <w:rFonts w:ascii="Calibri" w:hAnsi="Calibri"/>
          <w:sz w:val="22"/>
          <w:szCs w:val="22"/>
        </w:rPr>
        <w:t xml:space="preserve">but </w:t>
      </w:r>
      <w:r w:rsidR="00C2091E" w:rsidRPr="006C687B">
        <w:rPr>
          <w:rFonts w:ascii="Calibri" w:hAnsi="Calibri"/>
          <w:sz w:val="22"/>
          <w:szCs w:val="22"/>
        </w:rPr>
        <w:t>are not recognized</w:t>
      </w:r>
      <w:r w:rsidRPr="006C687B">
        <w:rPr>
          <w:rFonts w:ascii="Calibri" w:hAnsi="Calibri"/>
          <w:sz w:val="22"/>
          <w:szCs w:val="22"/>
        </w:rPr>
        <w:t xml:space="preserve"> by the Jewish courts and the</w:t>
      </w:r>
      <w:r w:rsidR="006D4172" w:rsidRPr="006C687B">
        <w:rPr>
          <w:rFonts w:ascii="Calibri" w:hAnsi="Calibri"/>
          <w:sz w:val="22"/>
          <w:szCs w:val="22"/>
        </w:rPr>
        <w:t>ir</w:t>
      </w:r>
      <w:r w:rsidRPr="006C687B">
        <w:rPr>
          <w:rFonts w:ascii="Calibri" w:hAnsi="Calibri"/>
          <w:sz w:val="22"/>
          <w:szCs w:val="22"/>
        </w:rPr>
        <w:t xml:space="preserve"> </w:t>
      </w:r>
      <w:r w:rsidR="006D2D3F" w:rsidRPr="006C687B">
        <w:rPr>
          <w:rFonts w:ascii="Calibri" w:hAnsi="Calibri"/>
          <w:sz w:val="22"/>
          <w:szCs w:val="22"/>
        </w:rPr>
        <w:t>communities who</w:t>
      </w:r>
      <w:r w:rsidR="00807D16" w:rsidRPr="006C687B">
        <w:rPr>
          <w:rFonts w:ascii="Calibri" w:hAnsi="Calibri"/>
          <w:sz w:val="22"/>
          <w:szCs w:val="22"/>
        </w:rPr>
        <w:t xml:space="preserve"> then administer medicines (alternative medicine?) run</w:t>
      </w:r>
      <w:r w:rsidR="00DE4B33" w:rsidRPr="006C687B">
        <w:rPr>
          <w:rFonts w:ascii="Calibri" w:hAnsi="Calibri"/>
          <w:sz w:val="22"/>
          <w:szCs w:val="22"/>
        </w:rPr>
        <w:t xml:space="preserve"> the risk of being sued and </w:t>
      </w:r>
      <w:r w:rsidR="006D4172" w:rsidRPr="006C687B">
        <w:rPr>
          <w:rFonts w:ascii="Calibri" w:hAnsi="Calibri"/>
          <w:sz w:val="22"/>
          <w:szCs w:val="22"/>
        </w:rPr>
        <w:t>must pay</w:t>
      </w:r>
      <w:r w:rsidR="00DE4B33" w:rsidRPr="006C687B">
        <w:rPr>
          <w:rFonts w:ascii="Calibri" w:hAnsi="Calibri"/>
          <w:sz w:val="22"/>
          <w:szCs w:val="22"/>
        </w:rPr>
        <w:t xml:space="preserve"> damages if their non-conventional remedies do not work or </w:t>
      </w:r>
      <w:r w:rsidR="006D4172" w:rsidRPr="006C687B">
        <w:rPr>
          <w:rFonts w:ascii="Calibri" w:hAnsi="Calibri"/>
          <w:sz w:val="22"/>
          <w:szCs w:val="22"/>
        </w:rPr>
        <w:t xml:space="preserve">if they </w:t>
      </w:r>
      <w:r w:rsidR="00DE4B33" w:rsidRPr="006C687B">
        <w:rPr>
          <w:rFonts w:ascii="Calibri" w:hAnsi="Calibri"/>
          <w:sz w:val="22"/>
          <w:szCs w:val="22"/>
        </w:rPr>
        <w:t>cause additional sickness. Howe</w:t>
      </w:r>
      <w:r w:rsidR="00156F28" w:rsidRPr="006C687B">
        <w:rPr>
          <w:rFonts w:ascii="Calibri" w:hAnsi="Calibri"/>
          <w:sz w:val="22"/>
          <w:szCs w:val="22"/>
        </w:rPr>
        <w:t>ver</w:t>
      </w:r>
      <w:r w:rsidR="00DE4B33" w:rsidRPr="006C687B">
        <w:rPr>
          <w:rFonts w:ascii="Calibri" w:hAnsi="Calibri"/>
          <w:sz w:val="22"/>
          <w:szCs w:val="22"/>
        </w:rPr>
        <w:t xml:space="preserve">, a recognized conventional doctor in the Jewish community who acted in good faith cannot be sued and is not obligated to pay damages if his remedy does not work or </w:t>
      </w:r>
      <w:r w:rsidR="000D7EF5" w:rsidRPr="006C687B">
        <w:rPr>
          <w:rFonts w:ascii="Calibri" w:hAnsi="Calibri"/>
          <w:sz w:val="22"/>
          <w:szCs w:val="22"/>
        </w:rPr>
        <w:t xml:space="preserve">if </w:t>
      </w:r>
      <w:r w:rsidR="006D4172" w:rsidRPr="006C687B">
        <w:rPr>
          <w:rFonts w:ascii="Calibri" w:hAnsi="Calibri"/>
          <w:sz w:val="22"/>
          <w:szCs w:val="22"/>
        </w:rPr>
        <w:t>he or she causes</w:t>
      </w:r>
      <w:r w:rsidR="00DE4B33" w:rsidRPr="006C687B">
        <w:rPr>
          <w:rFonts w:ascii="Calibri" w:hAnsi="Calibri"/>
          <w:sz w:val="22"/>
          <w:szCs w:val="22"/>
        </w:rPr>
        <w:t xml:space="preserve"> further </w:t>
      </w:r>
      <w:r w:rsidR="006D4172" w:rsidRPr="006C687B">
        <w:rPr>
          <w:rFonts w:ascii="Calibri" w:hAnsi="Calibri"/>
          <w:sz w:val="22"/>
          <w:szCs w:val="22"/>
        </w:rPr>
        <w:t>sickness</w:t>
      </w:r>
      <w:r w:rsidR="00425B2A" w:rsidRPr="006C687B">
        <w:rPr>
          <w:rFonts w:ascii="Calibri" w:hAnsi="Calibri"/>
          <w:sz w:val="22"/>
          <w:szCs w:val="22"/>
        </w:rPr>
        <w:t>.</w:t>
      </w:r>
      <w:r w:rsidR="00DE4B33" w:rsidRPr="006C687B">
        <w:rPr>
          <w:rFonts w:ascii="Calibri" w:hAnsi="Calibri"/>
          <w:sz w:val="22"/>
          <w:szCs w:val="22"/>
        </w:rPr>
        <w:t xml:space="preserve"> (</w:t>
      </w:r>
      <w:r w:rsidR="00425B2A" w:rsidRPr="006C687B">
        <w:rPr>
          <w:rFonts w:ascii="Calibri" w:hAnsi="Calibri"/>
          <w:sz w:val="22"/>
          <w:szCs w:val="22"/>
        </w:rPr>
        <w:t xml:space="preserve">This explains </w:t>
      </w:r>
      <w:r w:rsidR="00DE4B33" w:rsidRPr="006C687B">
        <w:rPr>
          <w:rFonts w:ascii="Calibri" w:hAnsi="Calibri"/>
          <w:sz w:val="22"/>
          <w:szCs w:val="22"/>
        </w:rPr>
        <w:t xml:space="preserve">the double verb in the </w:t>
      </w:r>
      <w:r w:rsidR="00156F28" w:rsidRPr="006C687B">
        <w:rPr>
          <w:rFonts w:ascii="Calibri" w:hAnsi="Calibri"/>
          <w:sz w:val="22"/>
          <w:szCs w:val="22"/>
        </w:rPr>
        <w:t>T</w:t>
      </w:r>
      <w:r w:rsidR="00DE4B33" w:rsidRPr="006C687B">
        <w:rPr>
          <w:rFonts w:ascii="Calibri" w:hAnsi="Calibri"/>
          <w:sz w:val="22"/>
          <w:szCs w:val="22"/>
        </w:rPr>
        <w:t>orah verse “heal, you shall be healed” to emphasize that recognize</w:t>
      </w:r>
      <w:r w:rsidR="006D4172" w:rsidRPr="006C687B">
        <w:rPr>
          <w:rFonts w:ascii="Calibri" w:hAnsi="Calibri"/>
          <w:sz w:val="22"/>
          <w:szCs w:val="22"/>
        </w:rPr>
        <w:t>d</w:t>
      </w:r>
      <w:r w:rsidR="00DE4B33" w:rsidRPr="006C687B">
        <w:rPr>
          <w:rFonts w:ascii="Calibri" w:hAnsi="Calibri"/>
          <w:sz w:val="22"/>
          <w:szCs w:val="22"/>
        </w:rPr>
        <w:t xml:space="preserve"> doctors should try to heal and cannot be held responsible </w:t>
      </w:r>
      <w:r w:rsidR="00425B2A" w:rsidRPr="006C687B">
        <w:rPr>
          <w:rFonts w:ascii="Calibri" w:hAnsi="Calibri"/>
          <w:sz w:val="22"/>
          <w:szCs w:val="22"/>
        </w:rPr>
        <w:t xml:space="preserve">for lack of success </w:t>
      </w:r>
      <w:r w:rsidR="00DE4B33" w:rsidRPr="006C687B">
        <w:rPr>
          <w:rFonts w:ascii="Calibri" w:hAnsi="Calibri"/>
          <w:sz w:val="22"/>
          <w:szCs w:val="22"/>
        </w:rPr>
        <w:t>if they treated in good faith</w:t>
      </w:r>
      <w:r w:rsidR="00425B2A" w:rsidRPr="006C687B">
        <w:rPr>
          <w:rFonts w:ascii="Calibri" w:hAnsi="Calibri"/>
          <w:sz w:val="22"/>
          <w:szCs w:val="22"/>
        </w:rPr>
        <w:t>.</w:t>
      </w:r>
      <w:r w:rsidR="00DE4B33" w:rsidRPr="006C687B">
        <w:rPr>
          <w:rFonts w:ascii="Calibri" w:hAnsi="Calibri"/>
          <w:sz w:val="22"/>
          <w:szCs w:val="22"/>
        </w:rPr>
        <w:t>)</w:t>
      </w:r>
    </w:p>
    <w:p w14:paraId="07E6A614" w14:textId="77777777" w:rsidR="00245E2D" w:rsidRPr="006C687B" w:rsidRDefault="00245E2D" w:rsidP="00156F28">
      <w:pPr>
        <w:ind w:firstLine="720"/>
        <w:jc w:val="both"/>
        <w:rPr>
          <w:rFonts w:ascii="Calibri" w:hAnsi="Calibri"/>
          <w:sz w:val="22"/>
          <w:szCs w:val="22"/>
        </w:rPr>
      </w:pPr>
    </w:p>
    <w:p w14:paraId="367E06E3" w14:textId="77777777" w:rsidR="00245E2D" w:rsidRPr="006C687B" w:rsidRDefault="000D2672" w:rsidP="00967720">
      <w:pPr>
        <w:ind w:firstLine="720"/>
        <w:jc w:val="both"/>
        <w:rPr>
          <w:rFonts w:ascii="Calibri" w:hAnsi="Calibri"/>
          <w:sz w:val="22"/>
          <w:szCs w:val="22"/>
        </w:rPr>
      </w:pPr>
      <w:r w:rsidRPr="006C687B">
        <w:rPr>
          <w:rFonts w:ascii="Calibri" w:hAnsi="Calibri"/>
          <w:sz w:val="22"/>
          <w:szCs w:val="22"/>
        </w:rPr>
        <w:t xml:space="preserve">It is important to note that </w:t>
      </w:r>
      <w:r w:rsidR="00083117" w:rsidRPr="006C687B">
        <w:rPr>
          <w:rFonts w:ascii="Calibri" w:hAnsi="Calibri"/>
          <w:sz w:val="22"/>
          <w:szCs w:val="22"/>
        </w:rPr>
        <w:t>even conventio</w:t>
      </w:r>
      <w:r w:rsidR="00245E2D" w:rsidRPr="006C687B">
        <w:rPr>
          <w:rFonts w:ascii="Calibri" w:hAnsi="Calibri"/>
          <w:sz w:val="22"/>
          <w:szCs w:val="22"/>
        </w:rPr>
        <w:t>nal doctors</w:t>
      </w:r>
      <w:r w:rsidR="00425B2A" w:rsidRPr="006C687B">
        <w:rPr>
          <w:rFonts w:ascii="Calibri" w:hAnsi="Calibri"/>
          <w:sz w:val="22"/>
          <w:szCs w:val="22"/>
        </w:rPr>
        <w:t xml:space="preserve"> who are </w:t>
      </w:r>
      <w:r w:rsidR="00245E2D" w:rsidRPr="006C687B">
        <w:rPr>
          <w:rFonts w:ascii="Calibri" w:hAnsi="Calibri"/>
          <w:sz w:val="22"/>
          <w:szCs w:val="22"/>
        </w:rPr>
        <w:t>recognized by the courts are not de</w:t>
      </w:r>
      <w:r w:rsidR="00083117" w:rsidRPr="006C687B">
        <w:rPr>
          <w:rFonts w:ascii="Calibri" w:hAnsi="Calibri"/>
          <w:sz w:val="22"/>
          <w:szCs w:val="22"/>
        </w:rPr>
        <w:t>e</w:t>
      </w:r>
      <w:r w:rsidR="00245E2D" w:rsidRPr="006C687B">
        <w:rPr>
          <w:rFonts w:ascii="Calibri" w:hAnsi="Calibri"/>
          <w:sz w:val="22"/>
          <w:szCs w:val="22"/>
        </w:rPr>
        <w:t>med t</w:t>
      </w:r>
      <w:r w:rsidR="00083117" w:rsidRPr="006C687B">
        <w:rPr>
          <w:rFonts w:ascii="Calibri" w:hAnsi="Calibri"/>
          <w:sz w:val="22"/>
          <w:szCs w:val="22"/>
        </w:rPr>
        <w:t xml:space="preserve">o be </w:t>
      </w:r>
      <w:r w:rsidR="00425B2A" w:rsidRPr="006C687B">
        <w:rPr>
          <w:rFonts w:ascii="Calibri" w:hAnsi="Calibri"/>
          <w:sz w:val="22"/>
          <w:szCs w:val="22"/>
        </w:rPr>
        <w:t>omniscient</w:t>
      </w:r>
      <w:r w:rsidR="00083117" w:rsidRPr="006C687B">
        <w:rPr>
          <w:rFonts w:ascii="Calibri" w:hAnsi="Calibri"/>
          <w:sz w:val="22"/>
          <w:szCs w:val="22"/>
        </w:rPr>
        <w:t xml:space="preserve"> and infallible</w:t>
      </w:r>
      <w:r w:rsidR="006D4172" w:rsidRPr="006C687B">
        <w:rPr>
          <w:rFonts w:ascii="Calibri" w:hAnsi="Calibri"/>
          <w:sz w:val="22"/>
          <w:szCs w:val="22"/>
        </w:rPr>
        <w:t xml:space="preserve"> in their medical expertise</w:t>
      </w:r>
      <w:r w:rsidRPr="006C687B">
        <w:rPr>
          <w:rFonts w:ascii="Calibri" w:hAnsi="Calibri"/>
          <w:sz w:val="22"/>
          <w:szCs w:val="22"/>
        </w:rPr>
        <w:t>.</w:t>
      </w:r>
      <w:r w:rsidR="000D7EF5" w:rsidRPr="006C687B">
        <w:rPr>
          <w:rFonts w:ascii="Calibri" w:hAnsi="Calibri"/>
          <w:sz w:val="22"/>
          <w:szCs w:val="22"/>
        </w:rPr>
        <w:t xml:space="preserve"> </w:t>
      </w:r>
      <w:r w:rsidR="00083117" w:rsidRPr="006C687B">
        <w:rPr>
          <w:rFonts w:ascii="Calibri" w:hAnsi="Calibri"/>
          <w:sz w:val="22"/>
          <w:szCs w:val="22"/>
        </w:rPr>
        <w:t>Already</w:t>
      </w:r>
      <w:r w:rsidR="00245E2D" w:rsidRPr="006C687B">
        <w:rPr>
          <w:rFonts w:ascii="Calibri" w:hAnsi="Calibri"/>
          <w:sz w:val="22"/>
          <w:szCs w:val="22"/>
        </w:rPr>
        <w:t xml:space="preserve"> </w:t>
      </w:r>
      <w:r w:rsidR="00C47264" w:rsidRPr="006C687B">
        <w:rPr>
          <w:rFonts w:ascii="Calibri" w:hAnsi="Calibri"/>
          <w:sz w:val="22"/>
          <w:szCs w:val="22"/>
        </w:rPr>
        <w:t xml:space="preserve">in </w:t>
      </w:r>
      <w:r w:rsidR="00245E2D" w:rsidRPr="006C687B">
        <w:rPr>
          <w:rFonts w:ascii="Calibri" w:hAnsi="Calibri"/>
          <w:sz w:val="22"/>
          <w:szCs w:val="22"/>
        </w:rPr>
        <w:t>the 1300’s, Rivash said tha</w:t>
      </w:r>
      <w:r w:rsidR="00083117" w:rsidRPr="006C687B">
        <w:rPr>
          <w:rFonts w:ascii="Calibri" w:hAnsi="Calibri"/>
          <w:sz w:val="22"/>
          <w:szCs w:val="22"/>
        </w:rPr>
        <w:t>t the T</w:t>
      </w:r>
      <w:r w:rsidR="00245E2D" w:rsidRPr="006C687B">
        <w:rPr>
          <w:rFonts w:ascii="Calibri" w:hAnsi="Calibri"/>
          <w:sz w:val="22"/>
          <w:szCs w:val="22"/>
        </w:rPr>
        <w:t xml:space="preserve">orah </w:t>
      </w:r>
      <w:r w:rsidR="00083117" w:rsidRPr="006C687B">
        <w:rPr>
          <w:rFonts w:ascii="Calibri" w:hAnsi="Calibri"/>
          <w:sz w:val="22"/>
          <w:szCs w:val="22"/>
        </w:rPr>
        <w:t>and its ideas trump</w:t>
      </w:r>
      <w:r w:rsidR="00245E2D" w:rsidRPr="006C687B">
        <w:rPr>
          <w:rFonts w:ascii="Calibri" w:hAnsi="Calibri"/>
          <w:sz w:val="22"/>
          <w:szCs w:val="22"/>
        </w:rPr>
        <w:t xml:space="preserve"> </w:t>
      </w:r>
      <w:r w:rsidR="001D4CD2" w:rsidRPr="006C687B">
        <w:rPr>
          <w:rFonts w:ascii="Calibri" w:hAnsi="Calibri"/>
          <w:sz w:val="22"/>
          <w:szCs w:val="22"/>
        </w:rPr>
        <w:t xml:space="preserve">all </w:t>
      </w:r>
      <w:r w:rsidR="00245E2D" w:rsidRPr="006C687B">
        <w:rPr>
          <w:rFonts w:ascii="Calibri" w:hAnsi="Calibri"/>
          <w:sz w:val="22"/>
          <w:szCs w:val="22"/>
        </w:rPr>
        <w:t>the knowledge of doctors, and not the other way around</w:t>
      </w:r>
      <w:r w:rsidR="00C47264" w:rsidRPr="006C687B">
        <w:rPr>
          <w:rFonts w:ascii="Calibri" w:hAnsi="Calibri"/>
          <w:sz w:val="22"/>
          <w:szCs w:val="22"/>
        </w:rPr>
        <w:t>.</w:t>
      </w:r>
      <w:r w:rsidR="00F02E36" w:rsidRPr="006C687B">
        <w:rPr>
          <w:rStyle w:val="FootnoteReference"/>
          <w:rFonts w:ascii="Calibri" w:hAnsi="Calibri"/>
          <w:sz w:val="22"/>
          <w:szCs w:val="22"/>
        </w:rPr>
        <w:footnoteReference w:id="16"/>
      </w:r>
      <w:r w:rsidR="00083117" w:rsidRPr="006C687B">
        <w:rPr>
          <w:rFonts w:ascii="Calibri" w:hAnsi="Calibri"/>
          <w:sz w:val="22"/>
          <w:szCs w:val="22"/>
        </w:rPr>
        <w:t xml:space="preserve"> </w:t>
      </w:r>
      <w:r w:rsidR="00967720">
        <w:rPr>
          <w:rFonts w:ascii="Calibri" w:hAnsi="Calibri"/>
          <w:sz w:val="22"/>
          <w:szCs w:val="22"/>
        </w:rPr>
        <w:t>The</w:t>
      </w:r>
      <w:r w:rsidR="00083117" w:rsidRPr="006C687B">
        <w:rPr>
          <w:rFonts w:ascii="Calibri" w:hAnsi="Calibri"/>
          <w:sz w:val="22"/>
          <w:szCs w:val="22"/>
        </w:rPr>
        <w:t xml:space="preserve"> nineteenth century</w:t>
      </w:r>
      <w:r w:rsidR="00967720">
        <w:rPr>
          <w:rFonts w:ascii="Calibri" w:hAnsi="Calibri"/>
          <w:sz w:val="22"/>
          <w:szCs w:val="22"/>
        </w:rPr>
        <w:t xml:space="preserve"> Chatam Sofer</w:t>
      </w:r>
      <w:r w:rsidR="000D7EF5" w:rsidRPr="006C687B">
        <w:rPr>
          <w:rFonts w:ascii="Calibri" w:hAnsi="Calibri"/>
          <w:sz w:val="22"/>
          <w:szCs w:val="22"/>
        </w:rPr>
        <w:t xml:space="preserve"> was much more practical. H</w:t>
      </w:r>
      <w:r w:rsidR="00083117" w:rsidRPr="006C687B">
        <w:rPr>
          <w:rFonts w:ascii="Calibri" w:hAnsi="Calibri"/>
          <w:sz w:val="22"/>
          <w:szCs w:val="22"/>
        </w:rPr>
        <w:t>e writes</w:t>
      </w:r>
      <w:r w:rsidR="00083117" w:rsidRPr="006C687B">
        <w:rPr>
          <w:rStyle w:val="FootnoteReference"/>
          <w:rFonts w:ascii="Calibri" w:hAnsi="Calibri"/>
          <w:sz w:val="22"/>
          <w:szCs w:val="22"/>
        </w:rPr>
        <w:footnoteReference w:id="17"/>
      </w:r>
      <w:r w:rsidR="00F02E36" w:rsidRPr="006C687B">
        <w:rPr>
          <w:rFonts w:ascii="Calibri" w:hAnsi="Calibri"/>
          <w:sz w:val="22"/>
          <w:szCs w:val="22"/>
        </w:rPr>
        <w:t xml:space="preserve"> that the most important aspect in evaluating the effectiveness of a doctor is experience</w:t>
      </w:r>
      <w:r w:rsidR="001D4CD2" w:rsidRPr="006C687B">
        <w:rPr>
          <w:rFonts w:ascii="Calibri" w:hAnsi="Calibri"/>
          <w:sz w:val="22"/>
          <w:szCs w:val="22"/>
        </w:rPr>
        <w:t xml:space="preserve"> and examination of the results</w:t>
      </w:r>
      <w:r w:rsidR="00F02E36" w:rsidRPr="006C687B">
        <w:rPr>
          <w:rFonts w:ascii="Calibri" w:hAnsi="Calibri"/>
          <w:sz w:val="22"/>
          <w:szCs w:val="22"/>
        </w:rPr>
        <w:t xml:space="preserve">. If a medication works and is effective in lessening symptoms or </w:t>
      </w:r>
      <w:r w:rsidR="001D4CD2" w:rsidRPr="006C687B">
        <w:rPr>
          <w:rFonts w:ascii="Calibri" w:hAnsi="Calibri"/>
          <w:sz w:val="22"/>
          <w:szCs w:val="22"/>
        </w:rPr>
        <w:t xml:space="preserve">accomplishes </w:t>
      </w:r>
      <w:r w:rsidR="00F02E36" w:rsidRPr="006C687B">
        <w:rPr>
          <w:rFonts w:ascii="Calibri" w:hAnsi="Calibri"/>
          <w:sz w:val="22"/>
          <w:szCs w:val="22"/>
        </w:rPr>
        <w:t xml:space="preserve">healing, then that is evidence that the medicine and doctor are effective. </w:t>
      </w:r>
      <w:r w:rsidR="00F02E36" w:rsidRPr="006C687B">
        <w:rPr>
          <w:rFonts w:ascii="Calibri" w:hAnsi="Calibri"/>
          <w:sz w:val="22"/>
          <w:szCs w:val="22"/>
          <w:u w:val="single"/>
        </w:rPr>
        <w:t>He does not distinguish between conventional and alternative medicines in this regard. If it works, it is valid</w:t>
      </w:r>
      <w:r w:rsidR="00F02E36" w:rsidRPr="006C687B">
        <w:rPr>
          <w:rFonts w:ascii="Calibri" w:hAnsi="Calibri"/>
          <w:sz w:val="22"/>
          <w:szCs w:val="22"/>
        </w:rPr>
        <w:t>.</w:t>
      </w:r>
    </w:p>
    <w:p w14:paraId="1BDB0018" w14:textId="77777777" w:rsidR="00F02E36" w:rsidRPr="006C687B" w:rsidRDefault="00F02E36" w:rsidP="00083117">
      <w:pPr>
        <w:ind w:firstLine="720"/>
        <w:jc w:val="both"/>
        <w:rPr>
          <w:rFonts w:ascii="Calibri" w:hAnsi="Calibri"/>
          <w:sz w:val="22"/>
          <w:szCs w:val="22"/>
        </w:rPr>
      </w:pPr>
    </w:p>
    <w:p w14:paraId="3B9F5317" w14:textId="0A51480D" w:rsidR="00F02E36" w:rsidRPr="006C687B" w:rsidRDefault="00F02E36" w:rsidP="007A010B">
      <w:pPr>
        <w:ind w:firstLine="720"/>
        <w:jc w:val="both"/>
        <w:rPr>
          <w:rFonts w:ascii="Calibri" w:hAnsi="Calibri"/>
          <w:sz w:val="22"/>
          <w:szCs w:val="22"/>
        </w:rPr>
      </w:pPr>
      <w:r w:rsidRPr="00967720">
        <w:rPr>
          <w:rFonts w:ascii="Calibri" w:hAnsi="Calibri"/>
          <w:sz w:val="22"/>
          <w:szCs w:val="22"/>
        </w:rPr>
        <w:t xml:space="preserve">The </w:t>
      </w:r>
      <w:r w:rsidR="00967720">
        <w:rPr>
          <w:rFonts w:ascii="Calibri" w:hAnsi="Calibri"/>
          <w:sz w:val="22"/>
          <w:szCs w:val="22"/>
        </w:rPr>
        <w:t>r</w:t>
      </w:r>
      <w:r w:rsidRPr="00967720">
        <w:rPr>
          <w:rFonts w:ascii="Calibri" w:hAnsi="Calibri"/>
          <w:sz w:val="22"/>
          <w:szCs w:val="22"/>
        </w:rPr>
        <w:t>abbi</w:t>
      </w:r>
      <w:r w:rsidR="00C0369D" w:rsidRPr="00967720">
        <w:rPr>
          <w:rFonts w:ascii="Calibri" w:hAnsi="Calibri"/>
          <w:sz w:val="22"/>
          <w:szCs w:val="22"/>
        </w:rPr>
        <w:t>s</w:t>
      </w:r>
      <w:r w:rsidRPr="00967720">
        <w:rPr>
          <w:rFonts w:ascii="Calibri" w:hAnsi="Calibri"/>
          <w:sz w:val="22"/>
          <w:szCs w:val="22"/>
        </w:rPr>
        <w:t xml:space="preserve"> </w:t>
      </w:r>
      <w:r w:rsidR="00440155" w:rsidRPr="00967720">
        <w:rPr>
          <w:rFonts w:ascii="Calibri" w:hAnsi="Calibri"/>
          <w:sz w:val="22"/>
          <w:szCs w:val="22"/>
        </w:rPr>
        <w:t>also</w:t>
      </w:r>
      <w:r w:rsidRPr="00967720">
        <w:rPr>
          <w:rFonts w:ascii="Calibri" w:hAnsi="Calibri"/>
          <w:sz w:val="22"/>
          <w:szCs w:val="22"/>
        </w:rPr>
        <w:t xml:space="preserve"> recognized that the science of medicine is </w:t>
      </w:r>
      <w:r w:rsidR="00C0369D" w:rsidRPr="00967720">
        <w:rPr>
          <w:rFonts w:ascii="Calibri" w:hAnsi="Calibri"/>
          <w:sz w:val="22"/>
          <w:szCs w:val="22"/>
        </w:rPr>
        <w:t>constantly</w:t>
      </w:r>
      <w:r w:rsidRPr="00967720">
        <w:rPr>
          <w:rFonts w:ascii="Calibri" w:hAnsi="Calibri"/>
          <w:sz w:val="22"/>
          <w:szCs w:val="22"/>
        </w:rPr>
        <w:t xml:space="preserve"> changing</w:t>
      </w:r>
      <w:r w:rsidRPr="006C687B">
        <w:rPr>
          <w:rFonts w:ascii="Calibri" w:hAnsi="Calibri"/>
          <w:sz w:val="22"/>
          <w:szCs w:val="22"/>
        </w:rPr>
        <w:t xml:space="preserve"> </w:t>
      </w:r>
      <w:r w:rsidRPr="007A010B">
        <w:rPr>
          <w:rFonts w:ascii="Calibri" w:hAnsi="Calibri"/>
          <w:sz w:val="22"/>
          <w:szCs w:val="22"/>
        </w:rPr>
        <w:t xml:space="preserve">and is </w:t>
      </w:r>
      <w:r w:rsidR="00C0369D" w:rsidRPr="007A010B">
        <w:rPr>
          <w:rFonts w:ascii="Calibri" w:hAnsi="Calibri"/>
          <w:sz w:val="22"/>
          <w:szCs w:val="22"/>
        </w:rPr>
        <w:t xml:space="preserve">fluid both in knowledge and </w:t>
      </w:r>
      <w:r w:rsidR="001D4CD2" w:rsidRPr="007A010B">
        <w:rPr>
          <w:rFonts w:ascii="Calibri" w:hAnsi="Calibri"/>
          <w:sz w:val="22"/>
          <w:szCs w:val="22"/>
        </w:rPr>
        <w:t>remedies</w:t>
      </w:r>
      <w:r w:rsidRPr="007A010B">
        <w:rPr>
          <w:rFonts w:ascii="Calibri" w:hAnsi="Calibri"/>
          <w:sz w:val="22"/>
          <w:szCs w:val="22"/>
        </w:rPr>
        <w:t xml:space="preserve">. Thus, a doctor in any </w:t>
      </w:r>
      <w:r w:rsidR="001D4CD2" w:rsidRPr="007A010B">
        <w:rPr>
          <w:rFonts w:ascii="Calibri" w:hAnsi="Calibri"/>
          <w:sz w:val="22"/>
          <w:szCs w:val="22"/>
        </w:rPr>
        <w:t>era</w:t>
      </w:r>
      <w:r w:rsidRPr="007A010B">
        <w:rPr>
          <w:rFonts w:ascii="Calibri" w:hAnsi="Calibri"/>
          <w:sz w:val="22"/>
          <w:szCs w:val="22"/>
        </w:rPr>
        <w:t xml:space="preserve"> can </w:t>
      </w:r>
      <w:r w:rsidR="000D7EF5" w:rsidRPr="007A010B">
        <w:rPr>
          <w:rFonts w:ascii="Calibri" w:hAnsi="Calibri"/>
          <w:sz w:val="22"/>
          <w:szCs w:val="22"/>
        </w:rPr>
        <w:t>heal</w:t>
      </w:r>
      <w:r w:rsidRPr="007A010B">
        <w:rPr>
          <w:rFonts w:ascii="Calibri" w:hAnsi="Calibri"/>
          <w:sz w:val="22"/>
          <w:szCs w:val="22"/>
        </w:rPr>
        <w:t xml:space="preserve"> based</w:t>
      </w:r>
      <w:r w:rsidR="001D4CD2" w:rsidRPr="006C687B">
        <w:rPr>
          <w:rFonts w:ascii="Calibri" w:hAnsi="Calibri"/>
          <w:sz w:val="22"/>
          <w:szCs w:val="22"/>
        </w:rPr>
        <w:t xml:space="preserve"> </w:t>
      </w:r>
      <w:r w:rsidR="001D4CD2" w:rsidRPr="007A010B">
        <w:rPr>
          <w:rFonts w:ascii="Calibri" w:hAnsi="Calibri"/>
          <w:sz w:val="22"/>
          <w:szCs w:val="22"/>
        </w:rPr>
        <w:t>only</w:t>
      </w:r>
      <w:r w:rsidRPr="007A010B">
        <w:rPr>
          <w:rFonts w:ascii="Calibri" w:hAnsi="Calibri"/>
          <w:sz w:val="22"/>
          <w:szCs w:val="22"/>
        </w:rPr>
        <w:t xml:space="preserve"> on the knowledge </w:t>
      </w:r>
      <w:r w:rsidR="00440155" w:rsidRPr="007A010B">
        <w:rPr>
          <w:rFonts w:ascii="Calibri" w:hAnsi="Calibri"/>
          <w:sz w:val="22"/>
          <w:szCs w:val="22"/>
        </w:rPr>
        <w:t>that is available</w:t>
      </w:r>
      <w:r w:rsidR="001D4CD2" w:rsidRPr="007A010B">
        <w:rPr>
          <w:rFonts w:ascii="Calibri" w:hAnsi="Calibri"/>
          <w:sz w:val="22"/>
          <w:szCs w:val="22"/>
        </w:rPr>
        <w:t xml:space="preserve"> in that time period</w:t>
      </w:r>
      <w:r w:rsidR="00C47264" w:rsidRPr="007A010B">
        <w:rPr>
          <w:rFonts w:ascii="Calibri" w:hAnsi="Calibri"/>
          <w:sz w:val="22"/>
          <w:szCs w:val="22"/>
        </w:rPr>
        <w:t>.</w:t>
      </w:r>
      <w:r w:rsidR="00440155" w:rsidRPr="007A010B">
        <w:rPr>
          <w:rFonts w:ascii="Calibri" w:hAnsi="Calibri"/>
          <w:sz w:val="22"/>
          <w:szCs w:val="22"/>
        </w:rPr>
        <w:t xml:space="preserve"> </w:t>
      </w:r>
      <w:r w:rsidR="00C0369D" w:rsidRPr="007A010B">
        <w:rPr>
          <w:rFonts w:ascii="Calibri" w:hAnsi="Calibri"/>
          <w:sz w:val="22"/>
          <w:szCs w:val="22"/>
        </w:rPr>
        <w:t>Just like the T</w:t>
      </w:r>
      <w:r w:rsidR="00440155" w:rsidRPr="007A010B">
        <w:rPr>
          <w:rFonts w:ascii="Calibri" w:hAnsi="Calibri"/>
          <w:sz w:val="22"/>
          <w:szCs w:val="22"/>
        </w:rPr>
        <w:t xml:space="preserve">orah says that we must consult the </w:t>
      </w:r>
      <w:r w:rsidR="00967720" w:rsidRPr="007A010B">
        <w:rPr>
          <w:rFonts w:ascii="Calibri" w:hAnsi="Calibri"/>
          <w:sz w:val="22"/>
          <w:szCs w:val="22"/>
        </w:rPr>
        <w:t>r</w:t>
      </w:r>
      <w:r w:rsidR="00440155" w:rsidRPr="007A010B">
        <w:rPr>
          <w:rFonts w:ascii="Calibri" w:hAnsi="Calibri"/>
          <w:sz w:val="22"/>
          <w:szCs w:val="22"/>
        </w:rPr>
        <w:t xml:space="preserve">abbis “in that generation” for Jewish law, so, too, we </w:t>
      </w:r>
      <w:r w:rsidR="001D4CD2" w:rsidRPr="007A010B">
        <w:rPr>
          <w:rFonts w:ascii="Calibri" w:hAnsi="Calibri"/>
          <w:sz w:val="22"/>
          <w:szCs w:val="22"/>
        </w:rPr>
        <w:t>must</w:t>
      </w:r>
      <w:r w:rsidR="00440155" w:rsidRPr="007A010B">
        <w:rPr>
          <w:rFonts w:ascii="Calibri" w:hAnsi="Calibri"/>
          <w:sz w:val="22"/>
          <w:szCs w:val="22"/>
        </w:rPr>
        <w:t xml:space="preserve"> consult </w:t>
      </w:r>
      <w:r w:rsidR="00466774" w:rsidRPr="007A010B">
        <w:rPr>
          <w:rFonts w:ascii="Calibri" w:hAnsi="Calibri"/>
          <w:sz w:val="22"/>
          <w:szCs w:val="22"/>
        </w:rPr>
        <w:t xml:space="preserve">and rely </w:t>
      </w:r>
      <w:r w:rsidR="00FC7838" w:rsidRPr="007A010B">
        <w:rPr>
          <w:rFonts w:ascii="Calibri" w:hAnsi="Calibri"/>
          <w:sz w:val="22"/>
          <w:szCs w:val="22"/>
        </w:rPr>
        <w:t xml:space="preserve">on </w:t>
      </w:r>
      <w:r w:rsidR="001D4CD2" w:rsidRPr="007A010B">
        <w:rPr>
          <w:rFonts w:ascii="Calibri" w:hAnsi="Calibri"/>
          <w:sz w:val="22"/>
          <w:szCs w:val="22"/>
        </w:rPr>
        <w:t xml:space="preserve">only </w:t>
      </w:r>
      <w:r w:rsidR="00440155" w:rsidRPr="007A010B">
        <w:rPr>
          <w:rFonts w:ascii="Calibri" w:hAnsi="Calibri"/>
          <w:sz w:val="22"/>
          <w:szCs w:val="22"/>
        </w:rPr>
        <w:t xml:space="preserve">the </w:t>
      </w:r>
      <w:r w:rsidR="00466774" w:rsidRPr="007A010B">
        <w:rPr>
          <w:rFonts w:ascii="Calibri" w:hAnsi="Calibri"/>
          <w:sz w:val="22"/>
          <w:szCs w:val="22"/>
        </w:rPr>
        <w:t xml:space="preserve">reputable </w:t>
      </w:r>
      <w:r w:rsidR="00440155" w:rsidRPr="007A010B">
        <w:rPr>
          <w:rFonts w:ascii="Calibri" w:hAnsi="Calibri"/>
          <w:sz w:val="22"/>
          <w:szCs w:val="22"/>
        </w:rPr>
        <w:t xml:space="preserve">doctors we have in each </w:t>
      </w:r>
      <w:r w:rsidR="00C0369D" w:rsidRPr="007A010B">
        <w:rPr>
          <w:rFonts w:ascii="Calibri" w:hAnsi="Calibri"/>
          <w:sz w:val="22"/>
          <w:szCs w:val="22"/>
        </w:rPr>
        <w:t>generation</w:t>
      </w:r>
      <w:r w:rsidR="00440155" w:rsidRPr="007A010B">
        <w:rPr>
          <w:rFonts w:ascii="Calibri" w:hAnsi="Calibri"/>
          <w:sz w:val="22"/>
          <w:szCs w:val="22"/>
        </w:rPr>
        <w:t xml:space="preserve">. </w:t>
      </w:r>
      <w:r w:rsidR="00C0369D" w:rsidRPr="007A010B">
        <w:rPr>
          <w:rFonts w:ascii="Calibri" w:hAnsi="Calibri"/>
          <w:sz w:val="22"/>
          <w:szCs w:val="22"/>
        </w:rPr>
        <w:t>On this verse, the</w:t>
      </w:r>
      <w:r w:rsidR="00440155" w:rsidRPr="007A010B">
        <w:rPr>
          <w:rFonts w:ascii="Calibri" w:hAnsi="Calibri"/>
          <w:sz w:val="22"/>
          <w:szCs w:val="22"/>
        </w:rPr>
        <w:t xml:space="preserve"> Talmud asks</w:t>
      </w:r>
      <w:r w:rsidR="00B75AD7">
        <w:rPr>
          <w:rFonts w:ascii="Calibri" w:hAnsi="Calibri"/>
          <w:sz w:val="22"/>
          <w:szCs w:val="22"/>
        </w:rPr>
        <w:t>,</w:t>
      </w:r>
      <w:r w:rsidR="00C0369D" w:rsidRPr="007A010B">
        <w:rPr>
          <w:rStyle w:val="FootnoteReference"/>
          <w:rFonts w:ascii="Calibri" w:hAnsi="Calibri"/>
          <w:sz w:val="22"/>
          <w:szCs w:val="22"/>
        </w:rPr>
        <w:footnoteReference w:id="18"/>
      </w:r>
      <w:r w:rsidR="00440155" w:rsidRPr="007A010B">
        <w:rPr>
          <w:rFonts w:ascii="Calibri" w:hAnsi="Calibri"/>
          <w:sz w:val="22"/>
          <w:szCs w:val="22"/>
        </w:rPr>
        <w:t xml:space="preserve"> </w:t>
      </w:r>
      <w:r w:rsidR="00173F4F" w:rsidRPr="007A010B">
        <w:rPr>
          <w:rFonts w:ascii="Calibri" w:hAnsi="Calibri"/>
          <w:sz w:val="22"/>
          <w:szCs w:val="22"/>
        </w:rPr>
        <w:t>“</w:t>
      </w:r>
      <w:r w:rsidR="00466774" w:rsidRPr="007A010B">
        <w:rPr>
          <w:rFonts w:ascii="Calibri" w:hAnsi="Calibri"/>
          <w:sz w:val="22"/>
          <w:szCs w:val="22"/>
        </w:rPr>
        <w:t>C</w:t>
      </w:r>
      <w:r w:rsidR="00440155" w:rsidRPr="007A010B">
        <w:rPr>
          <w:rFonts w:ascii="Calibri" w:hAnsi="Calibri"/>
          <w:sz w:val="22"/>
          <w:szCs w:val="22"/>
        </w:rPr>
        <w:t xml:space="preserve">an we ask other </w:t>
      </w:r>
      <w:r w:rsidR="00967720" w:rsidRPr="007A010B">
        <w:rPr>
          <w:rFonts w:ascii="Calibri" w:hAnsi="Calibri"/>
          <w:sz w:val="22"/>
          <w:szCs w:val="22"/>
        </w:rPr>
        <w:t>r</w:t>
      </w:r>
      <w:r w:rsidR="00440155" w:rsidRPr="007A010B">
        <w:rPr>
          <w:rFonts w:ascii="Calibri" w:hAnsi="Calibri"/>
          <w:sz w:val="22"/>
          <w:szCs w:val="22"/>
        </w:rPr>
        <w:t>abbis who are not from the generation</w:t>
      </w:r>
      <w:r w:rsidR="00967720" w:rsidRPr="007A010B">
        <w:rPr>
          <w:rFonts w:ascii="Calibri" w:hAnsi="Calibri"/>
          <w:sz w:val="22"/>
          <w:szCs w:val="22"/>
        </w:rPr>
        <w:t>?</w:t>
      </w:r>
      <w:r w:rsidR="00173F4F" w:rsidRPr="007A010B">
        <w:rPr>
          <w:rFonts w:ascii="Calibri" w:hAnsi="Calibri"/>
          <w:sz w:val="22"/>
          <w:szCs w:val="22"/>
        </w:rPr>
        <w:t>”</w:t>
      </w:r>
      <w:r w:rsidR="00440155" w:rsidRPr="007A010B">
        <w:rPr>
          <w:rFonts w:ascii="Calibri" w:hAnsi="Calibri"/>
          <w:sz w:val="22"/>
          <w:szCs w:val="22"/>
        </w:rPr>
        <w:t xml:space="preserve"> It answers that </w:t>
      </w:r>
      <w:r w:rsidR="00173F4F" w:rsidRPr="007A010B">
        <w:rPr>
          <w:rFonts w:ascii="Calibri" w:hAnsi="Calibri"/>
          <w:sz w:val="22"/>
          <w:szCs w:val="22"/>
        </w:rPr>
        <w:t xml:space="preserve">the Torah is teaching us that </w:t>
      </w:r>
      <w:r w:rsidR="00440155" w:rsidRPr="007A010B">
        <w:rPr>
          <w:rFonts w:ascii="Calibri" w:hAnsi="Calibri"/>
          <w:sz w:val="22"/>
          <w:szCs w:val="22"/>
        </w:rPr>
        <w:t>we must rely on those leaders (and, henc</w:t>
      </w:r>
      <w:r w:rsidR="00C0369D" w:rsidRPr="007A010B">
        <w:rPr>
          <w:rFonts w:ascii="Calibri" w:hAnsi="Calibri"/>
          <w:sz w:val="22"/>
          <w:szCs w:val="22"/>
        </w:rPr>
        <w:t xml:space="preserve">e, doctors) that we have, that </w:t>
      </w:r>
      <w:r w:rsidR="00FB31B6" w:rsidRPr="007A010B">
        <w:rPr>
          <w:rFonts w:ascii="Calibri" w:hAnsi="Calibri"/>
          <w:sz w:val="22"/>
          <w:szCs w:val="22"/>
        </w:rPr>
        <w:t>G-d</w:t>
      </w:r>
      <w:r w:rsidR="00440155" w:rsidRPr="007A010B">
        <w:rPr>
          <w:rFonts w:ascii="Calibri" w:hAnsi="Calibri"/>
          <w:sz w:val="22"/>
          <w:szCs w:val="22"/>
        </w:rPr>
        <w:t xml:space="preserve"> provided for us, realizing that they may be fallible. </w:t>
      </w:r>
      <w:r w:rsidR="00173F4F" w:rsidRPr="007A010B">
        <w:rPr>
          <w:rFonts w:ascii="Calibri" w:hAnsi="Calibri"/>
          <w:sz w:val="22"/>
          <w:szCs w:val="22"/>
        </w:rPr>
        <w:t>Therefore</w:t>
      </w:r>
      <w:r w:rsidR="00C0369D" w:rsidRPr="007A010B">
        <w:rPr>
          <w:rFonts w:ascii="Calibri" w:hAnsi="Calibri"/>
          <w:sz w:val="22"/>
          <w:szCs w:val="22"/>
        </w:rPr>
        <w:t xml:space="preserve">, </w:t>
      </w:r>
      <w:r w:rsidR="00466774" w:rsidRPr="007A010B">
        <w:rPr>
          <w:rFonts w:ascii="Calibri" w:hAnsi="Calibri"/>
          <w:sz w:val="22"/>
          <w:szCs w:val="22"/>
        </w:rPr>
        <w:t xml:space="preserve">though </w:t>
      </w:r>
      <w:r w:rsidR="00C0369D" w:rsidRPr="007A010B">
        <w:rPr>
          <w:rFonts w:ascii="Calibri" w:hAnsi="Calibri"/>
          <w:sz w:val="22"/>
          <w:szCs w:val="22"/>
        </w:rPr>
        <w:t>today’s alternative medicine may indeed turn out to be the next generation’s conventional medications, we can only use</w:t>
      </w:r>
      <w:r w:rsidR="00982247" w:rsidRPr="007A010B">
        <w:rPr>
          <w:rFonts w:ascii="Calibri" w:hAnsi="Calibri"/>
          <w:sz w:val="22"/>
          <w:szCs w:val="22"/>
        </w:rPr>
        <w:t xml:space="preserve"> the </w:t>
      </w:r>
      <w:r w:rsidR="000D7EF5" w:rsidRPr="007A010B">
        <w:rPr>
          <w:rFonts w:ascii="Calibri" w:hAnsi="Calibri"/>
          <w:sz w:val="22"/>
          <w:szCs w:val="22"/>
        </w:rPr>
        <w:t xml:space="preserve">valid </w:t>
      </w:r>
      <w:r w:rsidR="00982247" w:rsidRPr="007A010B">
        <w:rPr>
          <w:rFonts w:ascii="Calibri" w:hAnsi="Calibri"/>
          <w:sz w:val="22"/>
          <w:szCs w:val="22"/>
        </w:rPr>
        <w:t xml:space="preserve">knowledge that we have </w:t>
      </w:r>
      <w:r w:rsidR="00173F4F" w:rsidRPr="007A010B">
        <w:rPr>
          <w:rFonts w:ascii="Calibri" w:hAnsi="Calibri"/>
          <w:sz w:val="22"/>
          <w:szCs w:val="22"/>
        </w:rPr>
        <w:t>currently and the</w:t>
      </w:r>
      <w:r w:rsidR="00982247" w:rsidRPr="007A010B">
        <w:rPr>
          <w:rFonts w:ascii="Calibri" w:hAnsi="Calibri"/>
          <w:sz w:val="22"/>
          <w:szCs w:val="22"/>
        </w:rPr>
        <w:t xml:space="preserve"> d</w:t>
      </w:r>
      <w:r w:rsidR="00C0369D" w:rsidRPr="007A010B">
        <w:rPr>
          <w:rFonts w:ascii="Calibri" w:hAnsi="Calibri"/>
          <w:sz w:val="22"/>
          <w:szCs w:val="22"/>
        </w:rPr>
        <w:t>octors recognized today as the “experts</w:t>
      </w:r>
      <w:r w:rsidR="007A010B" w:rsidRPr="007A010B">
        <w:rPr>
          <w:rFonts w:ascii="Calibri" w:hAnsi="Calibri"/>
          <w:sz w:val="22"/>
          <w:szCs w:val="22"/>
        </w:rPr>
        <w:t>,</w:t>
      </w:r>
      <w:r w:rsidR="00C0369D" w:rsidRPr="007A010B">
        <w:rPr>
          <w:rFonts w:ascii="Calibri" w:hAnsi="Calibri"/>
          <w:sz w:val="22"/>
          <w:szCs w:val="22"/>
        </w:rPr>
        <w:t>”</w:t>
      </w:r>
      <w:r w:rsidR="00173F4F" w:rsidRPr="007A010B">
        <w:rPr>
          <w:rFonts w:ascii="Calibri" w:hAnsi="Calibri"/>
          <w:sz w:val="22"/>
          <w:szCs w:val="22"/>
        </w:rPr>
        <w:t xml:space="preserve"> even</w:t>
      </w:r>
      <w:r w:rsidR="00C0369D" w:rsidRPr="007A010B">
        <w:rPr>
          <w:rFonts w:ascii="Calibri" w:hAnsi="Calibri"/>
          <w:sz w:val="22"/>
          <w:szCs w:val="22"/>
        </w:rPr>
        <w:t xml:space="preserve"> with all</w:t>
      </w:r>
      <w:r w:rsidR="00982247" w:rsidRPr="007A010B">
        <w:rPr>
          <w:rFonts w:ascii="Calibri" w:hAnsi="Calibri"/>
          <w:sz w:val="22"/>
          <w:szCs w:val="22"/>
        </w:rPr>
        <w:t xml:space="preserve"> </w:t>
      </w:r>
      <w:r w:rsidR="00C0369D" w:rsidRPr="007A010B">
        <w:rPr>
          <w:rFonts w:ascii="Calibri" w:hAnsi="Calibri"/>
          <w:sz w:val="22"/>
          <w:szCs w:val="22"/>
        </w:rPr>
        <w:t xml:space="preserve">their </w:t>
      </w:r>
      <w:r w:rsidR="00982247" w:rsidRPr="007A010B">
        <w:rPr>
          <w:rFonts w:ascii="Calibri" w:hAnsi="Calibri"/>
          <w:sz w:val="22"/>
          <w:szCs w:val="22"/>
        </w:rPr>
        <w:t>f</w:t>
      </w:r>
      <w:r w:rsidR="00C0369D" w:rsidRPr="007A010B">
        <w:rPr>
          <w:rFonts w:ascii="Calibri" w:hAnsi="Calibri"/>
          <w:sz w:val="22"/>
          <w:szCs w:val="22"/>
        </w:rPr>
        <w:t>allibilities.</w:t>
      </w:r>
      <w:r w:rsidR="009E2A85" w:rsidRPr="007A010B">
        <w:rPr>
          <w:rFonts w:ascii="Calibri" w:hAnsi="Calibri"/>
          <w:sz w:val="22"/>
          <w:szCs w:val="22"/>
        </w:rPr>
        <w:t xml:space="preserve"> As Rabbi Kook, </w:t>
      </w:r>
      <w:r w:rsidR="00967720" w:rsidRPr="007A010B">
        <w:rPr>
          <w:rFonts w:ascii="Calibri" w:hAnsi="Calibri"/>
          <w:sz w:val="22"/>
          <w:szCs w:val="22"/>
        </w:rPr>
        <w:t>C</w:t>
      </w:r>
      <w:r w:rsidR="009E2A85" w:rsidRPr="007A010B">
        <w:rPr>
          <w:rFonts w:ascii="Calibri" w:hAnsi="Calibri"/>
          <w:sz w:val="22"/>
          <w:szCs w:val="22"/>
        </w:rPr>
        <w:t>hief Rabbi of Israel who lived in the 20</w:t>
      </w:r>
      <w:r w:rsidR="009E2A85" w:rsidRPr="007A010B">
        <w:rPr>
          <w:rFonts w:ascii="Calibri" w:hAnsi="Calibri"/>
          <w:sz w:val="22"/>
          <w:szCs w:val="22"/>
          <w:vertAlign w:val="superscript"/>
        </w:rPr>
        <w:t>th</w:t>
      </w:r>
      <w:r w:rsidR="009E2A85" w:rsidRPr="007A010B">
        <w:rPr>
          <w:rFonts w:ascii="Calibri" w:hAnsi="Calibri"/>
          <w:sz w:val="22"/>
          <w:szCs w:val="22"/>
        </w:rPr>
        <w:t xml:space="preserve"> century wrote</w:t>
      </w:r>
      <w:r w:rsidR="00466774" w:rsidRPr="007A010B">
        <w:rPr>
          <w:rFonts w:ascii="Calibri" w:hAnsi="Calibri"/>
          <w:sz w:val="22"/>
          <w:szCs w:val="22"/>
        </w:rPr>
        <w:t>,</w:t>
      </w:r>
      <w:r w:rsidR="009E2A85" w:rsidRPr="007A010B">
        <w:rPr>
          <w:rFonts w:ascii="Calibri" w:hAnsi="Calibri"/>
          <w:sz w:val="22"/>
          <w:szCs w:val="22"/>
        </w:rPr>
        <w:t xml:space="preserve"> “Which human</w:t>
      </w:r>
      <w:r w:rsidR="009E2A85" w:rsidRPr="006C687B">
        <w:rPr>
          <w:rFonts w:ascii="Calibri" w:hAnsi="Calibri"/>
          <w:sz w:val="22"/>
          <w:szCs w:val="22"/>
        </w:rPr>
        <w:t xml:space="preserve"> being is bold enough to clai</w:t>
      </w:r>
      <w:r w:rsidR="00EA0B91" w:rsidRPr="006C687B">
        <w:rPr>
          <w:rFonts w:ascii="Calibri" w:hAnsi="Calibri"/>
          <w:sz w:val="22"/>
          <w:szCs w:val="22"/>
        </w:rPr>
        <w:t>m that he understands how the p</w:t>
      </w:r>
      <w:r w:rsidR="009E2A85" w:rsidRPr="006C687B">
        <w:rPr>
          <w:rFonts w:ascii="Calibri" w:hAnsi="Calibri"/>
          <w:sz w:val="22"/>
          <w:szCs w:val="22"/>
        </w:rPr>
        <w:t xml:space="preserve">hysical and spiritual forces of a </w:t>
      </w:r>
      <w:r w:rsidR="00EA0B91" w:rsidRPr="006C687B">
        <w:rPr>
          <w:rFonts w:ascii="Calibri" w:hAnsi="Calibri"/>
          <w:sz w:val="22"/>
          <w:szCs w:val="22"/>
        </w:rPr>
        <w:t>human</w:t>
      </w:r>
      <w:r w:rsidR="009E2A85" w:rsidRPr="006C687B">
        <w:rPr>
          <w:rFonts w:ascii="Calibri" w:hAnsi="Calibri"/>
          <w:sz w:val="22"/>
          <w:szCs w:val="22"/>
        </w:rPr>
        <w:t xml:space="preserve"> being work, as well as all</w:t>
      </w:r>
      <w:r w:rsidR="00EA0B91" w:rsidRPr="006C687B">
        <w:rPr>
          <w:rFonts w:ascii="Calibri" w:hAnsi="Calibri"/>
          <w:sz w:val="22"/>
          <w:szCs w:val="22"/>
        </w:rPr>
        <w:t xml:space="preserve"> </w:t>
      </w:r>
      <w:r w:rsidR="009E2A85" w:rsidRPr="006C687B">
        <w:rPr>
          <w:rFonts w:ascii="Calibri" w:hAnsi="Calibri"/>
          <w:sz w:val="22"/>
          <w:szCs w:val="22"/>
        </w:rPr>
        <w:t>the forces in</w:t>
      </w:r>
      <w:r w:rsidR="00EA0B91" w:rsidRPr="006C687B">
        <w:rPr>
          <w:rFonts w:ascii="Calibri" w:hAnsi="Calibri"/>
          <w:sz w:val="22"/>
          <w:szCs w:val="22"/>
        </w:rPr>
        <w:t xml:space="preserve"> </w:t>
      </w:r>
      <w:r w:rsidR="009E2A85" w:rsidRPr="006C687B">
        <w:rPr>
          <w:rFonts w:ascii="Calibri" w:hAnsi="Calibri"/>
          <w:sz w:val="22"/>
          <w:szCs w:val="22"/>
        </w:rPr>
        <w:t>the</w:t>
      </w:r>
      <w:r w:rsidR="00EA0B91" w:rsidRPr="006C687B">
        <w:rPr>
          <w:rFonts w:ascii="Calibri" w:hAnsi="Calibri"/>
          <w:sz w:val="22"/>
          <w:szCs w:val="22"/>
        </w:rPr>
        <w:t xml:space="preserve"> </w:t>
      </w:r>
      <w:r w:rsidR="009E2A85" w:rsidRPr="006C687B">
        <w:rPr>
          <w:rFonts w:ascii="Calibri" w:hAnsi="Calibri"/>
          <w:sz w:val="22"/>
          <w:szCs w:val="22"/>
        </w:rPr>
        <w:t>world that affect the human body?”</w:t>
      </w:r>
      <w:r w:rsidR="00EA0B91" w:rsidRPr="006C687B">
        <w:rPr>
          <w:rStyle w:val="FootnoteReference"/>
          <w:rFonts w:ascii="Calibri" w:hAnsi="Calibri"/>
          <w:sz w:val="22"/>
          <w:szCs w:val="22"/>
        </w:rPr>
        <w:footnoteReference w:id="19"/>
      </w:r>
    </w:p>
    <w:p w14:paraId="6A435FF0" w14:textId="77777777" w:rsidR="00982247" w:rsidRPr="006C687B" w:rsidRDefault="00982247" w:rsidP="00C0369D">
      <w:pPr>
        <w:ind w:firstLine="720"/>
        <w:jc w:val="both"/>
        <w:rPr>
          <w:rFonts w:ascii="Calibri" w:hAnsi="Calibri"/>
          <w:sz w:val="22"/>
          <w:szCs w:val="22"/>
        </w:rPr>
      </w:pPr>
    </w:p>
    <w:p w14:paraId="35C45813" w14:textId="77777777" w:rsidR="00982247" w:rsidRPr="006C687B" w:rsidRDefault="00982247" w:rsidP="00EF45EE">
      <w:pPr>
        <w:ind w:firstLine="720"/>
        <w:jc w:val="both"/>
        <w:rPr>
          <w:rFonts w:ascii="Calibri" w:hAnsi="Calibri"/>
          <w:sz w:val="22"/>
          <w:szCs w:val="22"/>
        </w:rPr>
      </w:pPr>
      <w:r w:rsidRPr="006C687B">
        <w:rPr>
          <w:rFonts w:ascii="Calibri" w:hAnsi="Calibri"/>
          <w:sz w:val="22"/>
          <w:szCs w:val="22"/>
        </w:rPr>
        <w:t>Because they recognized that doctors are not omniscient and perfect</w:t>
      </w:r>
      <w:r w:rsidR="00173F4F" w:rsidRPr="006C687B">
        <w:rPr>
          <w:rFonts w:ascii="Calibri" w:hAnsi="Calibri"/>
          <w:sz w:val="22"/>
          <w:szCs w:val="22"/>
        </w:rPr>
        <w:t xml:space="preserve"> in their abilities to heal</w:t>
      </w:r>
      <w:r w:rsidRPr="006C687B">
        <w:rPr>
          <w:rFonts w:ascii="Calibri" w:hAnsi="Calibri"/>
          <w:sz w:val="22"/>
          <w:szCs w:val="22"/>
        </w:rPr>
        <w:t xml:space="preserve">, the </w:t>
      </w:r>
      <w:r w:rsidR="00967720">
        <w:rPr>
          <w:rFonts w:ascii="Calibri" w:hAnsi="Calibri"/>
          <w:sz w:val="22"/>
          <w:szCs w:val="22"/>
        </w:rPr>
        <w:t>r</w:t>
      </w:r>
      <w:r w:rsidRPr="006C687B">
        <w:rPr>
          <w:rFonts w:ascii="Calibri" w:hAnsi="Calibri"/>
          <w:sz w:val="22"/>
          <w:szCs w:val="22"/>
        </w:rPr>
        <w:t>abbis often trusted the instincts of a patient</w:t>
      </w:r>
      <w:r w:rsidR="000D7EF5" w:rsidRPr="006C687B">
        <w:rPr>
          <w:rFonts w:ascii="Calibri" w:hAnsi="Calibri"/>
          <w:sz w:val="22"/>
          <w:szCs w:val="22"/>
        </w:rPr>
        <w:t xml:space="preserve"> more than doctors</w:t>
      </w:r>
      <w:r w:rsidRPr="006C687B">
        <w:rPr>
          <w:rFonts w:ascii="Calibri" w:hAnsi="Calibri"/>
          <w:sz w:val="22"/>
          <w:szCs w:val="22"/>
        </w:rPr>
        <w:t xml:space="preserve">, even </w:t>
      </w:r>
      <w:r w:rsidRPr="006C687B">
        <w:rPr>
          <w:rFonts w:ascii="Calibri" w:hAnsi="Calibri"/>
          <w:sz w:val="22"/>
          <w:szCs w:val="22"/>
        </w:rPr>
        <w:lastRenderedPageBreak/>
        <w:t xml:space="preserve">when these instincts and feelings were contraindicated </w:t>
      </w:r>
      <w:r w:rsidR="00173F4F" w:rsidRPr="006C687B">
        <w:rPr>
          <w:rFonts w:ascii="Calibri" w:hAnsi="Calibri"/>
          <w:sz w:val="22"/>
          <w:szCs w:val="22"/>
        </w:rPr>
        <w:t>by the physicians</w:t>
      </w:r>
      <w:r w:rsidR="00466774" w:rsidRPr="006C687B">
        <w:rPr>
          <w:rFonts w:ascii="Calibri" w:hAnsi="Calibri"/>
          <w:sz w:val="22"/>
          <w:szCs w:val="22"/>
        </w:rPr>
        <w:t xml:space="preserve"> or</w:t>
      </w:r>
      <w:r w:rsidRPr="006C687B">
        <w:rPr>
          <w:rFonts w:ascii="Calibri" w:hAnsi="Calibri"/>
          <w:sz w:val="22"/>
          <w:szCs w:val="22"/>
        </w:rPr>
        <w:t xml:space="preserve"> </w:t>
      </w:r>
      <w:r w:rsidR="00FC7838" w:rsidRPr="006C687B">
        <w:rPr>
          <w:rFonts w:ascii="Calibri" w:hAnsi="Calibri"/>
          <w:sz w:val="22"/>
          <w:szCs w:val="22"/>
        </w:rPr>
        <w:t xml:space="preserve">when they </w:t>
      </w:r>
      <w:r w:rsidRPr="006C687B">
        <w:rPr>
          <w:rFonts w:ascii="Calibri" w:hAnsi="Calibri"/>
          <w:sz w:val="22"/>
          <w:szCs w:val="22"/>
        </w:rPr>
        <w:t>disagreed with the</w:t>
      </w:r>
      <w:r w:rsidR="00247360" w:rsidRPr="006C687B">
        <w:rPr>
          <w:rFonts w:ascii="Calibri" w:hAnsi="Calibri"/>
          <w:sz w:val="22"/>
          <w:szCs w:val="22"/>
        </w:rPr>
        <w:t xml:space="preserve"> therapy and prescriptions recommended by the </w:t>
      </w:r>
      <w:r w:rsidRPr="006C687B">
        <w:rPr>
          <w:rFonts w:ascii="Calibri" w:hAnsi="Calibri"/>
          <w:sz w:val="22"/>
          <w:szCs w:val="22"/>
        </w:rPr>
        <w:t xml:space="preserve">doctors. </w:t>
      </w:r>
      <w:r w:rsidR="00D17B29" w:rsidRPr="006C687B">
        <w:rPr>
          <w:rFonts w:ascii="Calibri" w:hAnsi="Calibri"/>
          <w:sz w:val="22"/>
          <w:szCs w:val="22"/>
        </w:rPr>
        <w:t xml:space="preserve">Therefore, </w:t>
      </w:r>
      <w:r w:rsidR="00466774" w:rsidRPr="006C687B">
        <w:rPr>
          <w:rFonts w:ascii="Calibri" w:hAnsi="Calibri"/>
          <w:sz w:val="22"/>
          <w:szCs w:val="22"/>
        </w:rPr>
        <w:t xml:space="preserve">in the 1500’s </w:t>
      </w:r>
      <w:r w:rsidR="00D17B29" w:rsidRPr="006C687B">
        <w:rPr>
          <w:rFonts w:ascii="Calibri" w:hAnsi="Calibri"/>
          <w:sz w:val="22"/>
          <w:szCs w:val="22"/>
        </w:rPr>
        <w:t xml:space="preserve">Rabbi David ben Zimra ruled that if a patient wanted to eat a certain food that the doctor said would hurt </w:t>
      </w:r>
      <w:r w:rsidR="00466774" w:rsidRPr="006C687B">
        <w:rPr>
          <w:rFonts w:ascii="Calibri" w:hAnsi="Calibri"/>
          <w:sz w:val="22"/>
          <w:szCs w:val="22"/>
        </w:rPr>
        <w:t>him or her</w:t>
      </w:r>
      <w:r w:rsidR="00D17B29" w:rsidRPr="006C687B">
        <w:rPr>
          <w:rFonts w:ascii="Calibri" w:hAnsi="Calibri"/>
          <w:sz w:val="22"/>
          <w:szCs w:val="22"/>
        </w:rPr>
        <w:t>, we listen to the patient, based on the verse in Proverbs that the heart of a person understands the soul/body best</w:t>
      </w:r>
      <w:r w:rsidR="00466774" w:rsidRPr="006C687B">
        <w:rPr>
          <w:rFonts w:ascii="Calibri" w:hAnsi="Calibri"/>
          <w:sz w:val="22"/>
          <w:szCs w:val="22"/>
        </w:rPr>
        <w:t>.</w:t>
      </w:r>
      <w:r w:rsidR="00D17B29" w:rsidRPr="006C687B">
        <w:rPr>
          <w:rStyle w:val="FootnoteReference"/>
          <w:rFonts w:ascii="Calibri" w:hAnsi="Calibri"/>
          <w:sz w:val="22"/>
          <w:szCs w:val="22"/>
        </w:rPr>
        <w:footnoteReference w:id="20"/>
      </w:r>
      <w:r w:rsidR="00D17B29" w:rsidRPr="006C687B">
        <w:rPr>
          <w:rFonts w:ascii="Calibri" w:hAnsi="Calibri"/>
          <w:sz w:val="22"/>
          <w:szCs w:val="22"/>
        </w:rPr>
        <w:t xml:space="preserve"> </w:t>
      </w:r>
      <w:r w:rsidR="00FE793E" w:rsidRPr="002F00EB">
        <w:rPr>
          <w:rFonts w:ascii="Calibri" w:hAnsi="Calibri"/>
          <w:sz w:val="22"/>
          <w:szCs w:val="22"/>
        </w:rPr>
        <w:t>Similarly</w:t>
      </w:r>
      <w:r w:rsidR="001468F9" w:rsidRPr="002F00EB">
        <w:rPr>
          <w:rFonts w:ascii="Calibri" w:hAnsi="Calibri"/>
          <w:sz w:val="22"/>
          <w:szCs w:val="22"/>
        </w:rPr>
        <w:t>, Jewish law rules</w:t>
      </w:r>
      <w:r w:rsidR="00D726A2" w:rsidRPr="002F00EB">
        <w:rPr>
          <w:rStyle w:val="FootnoteReference"/>
          <w:rFonts w:ascii="Calibri" w:hAnsi="Calibri"/>
          <w:sz w:val="22"/>
          <w:szCs w:val="22"/>
        </w:rPr>
        <w:footnoteReference w:id="21"/>
      </w:r>
      <w:r w:rsidR="001468F9" w:rsidRPr="002F00EB">
        <w:rPr>
          <w:rFonts w:ascii="Calibri" w:hAnsi="Calibri"/>
          <w:sz w:val="22"/>
          <w:szCs w:val="22"/>
        </w:rPr>
        <w:t xml:space="preserve"> that if a sick person feel</w:t>
      </w:r>
      <w:r w:rsidR="00FE793E" w:rsidRPr="002F00EB">
        <w:rPr>
          <w:rFonts w:ascii="Calibri" w:hAnsi="Calibri"/>
          <w:sz w:val="22"/>
          <w:szCs w:val="22"/>
        </w:rPr>
        <w:t>s that he or she has to eat on Y</w:t>
      </w:r>
      <w:r w:rsidR="001468F9" w:rsidRPr="002F00EB">
        <w:rPr>
          <w:rFonts w:ascii="Calibri" w:hAnsi="Calibri"/>
          <w:sz w:val="22"/>
          <w:szCs w:val="22"/>
        </w:rPr>
        <w:t>om</w:t>
      </w:r>
      <w:r w:rsidR="001468F9" w:rsidRPr="006C687B">
        <w:rPr>
          <w:rFonts w:ascii="Calibri" w:hAnsi="Calibri"/>
          <w:sz w:val="22"/>
          <w:szCs w:val="22"/>
        </w:rPr>
        <w:t xml:space="preserve"> Kippur (to </w:t>
      </w:r>
      <w:r w:rsidR="00FE793E" w:rsidRPr="006C687B">
        <w:rPr>
          <w:rFonts w:ascii="Calibri" w:hAnsi="Calibri"/>
          <w:sz w:val="22"/>
          <w:szCs w:val="22"/>
        </w:rPr>
        <w:t>alleviate</w:t>
      </w:r>
      <w:r w:rsidR="001468F9" w:rsidRPr="006C687B">
        <w:rPr>
          <w:rFonts w:ascii="Calibri" w:hAnsi="Calibri"/>
          <w:sz w:val="22"/>
          <w:szCs w:val="22"/>
        </w:rPr>
        <w:t xml:space="preserve"> pain or symptoms), even if a hundred doct</w:t>
      </w:r>
      <w:r w:rsidR="00FE793E" w:rsidRPr="006C687B">
        <w:rPr>
          <w:rFonts w:ascii="Calibri" w:hAnsi="Calibri"/>
          <w:sz w:val="22"/>
          <w:szCs w:val="22"/>
        </w:rPr>
        <w:t>o</w:t>
      </w:r>
      <w:r w:rsidR="001468F9" w:rsidRPr="006C687B">
        <w:rPr>
          <w:rFonts w:ascii="Calibri" w:hAnsi="Calibri"/>
          <w:sz w:val="22"/>
          <w:szCs w:val="22"/>
        </w:rPr>
        <w:t>rs say that eating is not necessary</w:t>
      </w:r>
      <w:r w:rsidR="00FE793E" w:rsidRPr="006C687B">
        <w:rPr>
          <w:rFonts w:ascii="Calibri" w:hAnsi="Calibri"/>
          <w:sz w:val="22"/>
          <w:szCs w:val="22"/>
        </w:rPr>
        <w:t xml:space="preserve"> or even that this food will cause the patient </w:t>
      </w:r>
      <w:r w:rsidR="00902648" w:rsidRPr="006C687B">
        <w:rPr>
          <w:rFonts w:ascii="Calibri" w:hAnsi="Calibri"/>
          <w:sz w:val="22"/>
          <w:szCs w:val="22"/>
        </w:rPr>
        <w:t xml:space="preserve">further </w:t>
      </w:r>
      <w:r w:rsidR="00FE793E" w:rsidRPr="006C687B">
        <w:rPr>
          <w:rFonts w:ascii="Calibri" w:hAnsi="Calibri"/>
          <w:sz w:val="22"/>
          <w:szCs w:val="22"/>
        </w:rPr>
        <w:t>damage</w:t>
      </w:r>
      <w:r w:rsidR="000D7EF5" w:rsidRPr="006C687B">
        <w:rPr>
          <w:rFonts w:ascii="Calibri" w:hAnsi="Calibri"/>
          <w:sz w:val="22"/>
          <w:szCs w:val="22"/>
        </w:rPr>
        <w:t xml:space="preserve"> in the estimation of doctors</w:t>
      </w:r>
      <w:r w:rsidR="001468F9" w:rsidRPr="006C687B">
        <w:rPr>
          <w:rFonts w:ascii="Calibri" w:hAnsi="Calibri"/>
          <w:sz w:val="22"/>
          <w:szCs w:val="22"/>
        </w:rPr>
        <w:t>, we al</w:t>
      </w:r>
      <w:r w:rsidR="00FE793E" w:rsidRPr="006C687B">
        <w:rPr>
          <w:rFonts w:ascii="Calibri" w:hAnsi="Calibri"/>
          <w:sz w:val="22"/>
          <w:szCs w:val="22"/>
        </w:rPr>
        <w:t>low the patient to eat on Yom K</w:t>
      </w:r>
      <w:r w:rsidR="001468F9" w:rsidRPr="006C687B">
        <w:rPr>
          <w:rFonts w:ascii="Calibri" w:hAnsi="Calibri"/>
          <w:sz w:val="22"/>
          <w:szCs w:val="22"/>
        </w:rPr>
        <w:t>i</w:t>
      </w:r>
      <w:r w:rsidR="00FE793E" w:rsidRPr="006C687B">
        <w:rPr>
          <w:rFonts w:ascii="Calibri" w:hAnsi="Calibri"/>
          <w:sz w:val="22"/>
          <w:szCs w:val="22"/>
        </w:rPr>
        <w:t>ppur and violate the T</w:t>
      </w:r>
      <w:r w:rsidR="001468F9" w:rsidRPr="006C687B">
        <w:rPr>
          <w:rFonts w:ascii="Calibri" w:hAnsi="Calibri"/>
          <w:sz w:val="22"/>
          <w:szCs w:val="22"/>
        </w:rPr>
        <w:t xml:space="preserve">orah’s </w:t>
      </w:r>
      <w:r w:rsidR="00FE793E" w:rsidRPr="006C687B">
        <w:rPr>
          <w:rFonts w:ascii="Calibri" w:hAnsi="Calibri"/>
          <w:sz w:val="22"/>
          <w:szCs w:val="22"/>
        </w:rPr>
        <w:t>prohibition</w:t>
      </w:r>
      <w:r w:rsidR="000D7EF5" w:rsidRPr="006C687B">
        <w:rPr>
          <w:rFonts w:ascii="Calibri" w:hAnsi="Calibri"/>
          <w:sz w:val="22"/>
          <w:szCs w:val="22"/>
        </w:rPr>
        <w:t>.</w:t>
      </w:r>
      <w:r w:rsidR="001468F9" w:rsidRPr="006C687B">
        <w:rPr>
          <w:rFonts w:ascii="Calibri" w:hAnsi="Calibri"/>
          <w:sz w:val="22"/>
          <w:szCs w:val="22"/>
        </w:rPr>
        <w:t xml:space="preserve"> </w:t>
      </w:r>
      <w:r w:rsidR="00FE793E" w:rsidRPr="006C687B">
        <w:rPr>
          <w:rFonts w:ascii="Calibri" w:hAnsi="Calibri"/>
          <w:sz w:val="22"/>
          <w:szCs w:val="22"/>
        </w:rPr>
        <w:t>Thus, we clearly see that Judaism does</w:t>
      </w:r>
      <w:r w:rsidR="0043395D" w:rsidRPr="006C687B">
        <w:rPr>
          <w:rFonts w:ascii="Calibri" w:hAnsi="Calibri"/>
          <w:sz w:val="22"/>
          <w:szCs w:val="22"/>
        </w:rPr>
        <w:t xml:space="preserve"> </w:t>
      </w:r>
      <w:r w:rsidR="00FE793E" w:rsidRPr="006C687B">
        <w:rPr>
          <w:rFonts w:ascii="Calibri" w:hAnsi="Calibri"/>
          <w:sz w:val="22"/>
          <w:szCs w:val="22"/>
        </w:rPr>
        <w:t xml:space="preserve">not view even conventional doctors as </w:t>
      </w:r>
      <w:r w:rsidR="00902648" w:rsidRPr="006C687B">
        <w:rPr>
          <w:rFonts w:ascii="Calibri" w:hAnsi="Calibri"/>
          <w:sz w:val="22"/>
          <w:szCs w:val="22"/>
        </w:rPr>
        <w:t>all-knowing in treatments</w:t>
      </w:r>
      <w:r w:rsidR="000D7EF5" w:rsidRPr="006C687B">
        <w:rPr>
          <w:rFonts w:ascii="Calibri" w:hAnsi="Calibri"/>
          <w:sz w:val="22"/>
          <w:szCs w:val="22"/>
        </w:rPr>
        <w:t>,</w:t>
      </w:r>
      <w:r w:rsidR="00FE793E" w:rsidRPr="006C687B">
        <w:rPr>
          <w:rFonts w:ascii="Calibri" w:hAnsi="Calibri"/>
          <w:sz w:val="22"/>
          <w:szCs w:val="22"/>
        </w:rPr>
        <w:t xml:space="preserve"> and </w:t>
      </w:r>
      <w:r w:rsidR="00902648" w:rsidRPr="006C687B">
        <w:rPr>
          <w:rFonts w:ascii="Calibri" w:hAnsi="Calibri"/>
          <w:sz w:val="22"/>
          <w:szCs w:val="22"/>
        </w:rPr>
        <w:t>flawless</w:t>
      </w:r>
      <w:r w:rsidR="00FE793E" w:rsidRPr="006C687B">
        <w:rPr>
          <w:rFonts w:ascii="Calibri" w:hAnsi="Calibri"/>
          <w:sz w:val="22"/>
          <w:szCs w:val="22"/>
        </w:rPr>
        <w:t xml:space="preserve"> in </w:t>
      </w:r>
      <w:r w:rsidR="00902648" w:rsidRPr="006C687B">
        <w:rPr>
          <w:rFonts w:ascii="Calibri" w:hAnsi="Calibri"/>
          <w:sz w:val="22"/>
          <w:szCs w:val="22"/>
        </w:rPr>
        <w:t>their</w:t>
      </w:r>
      <w:r w:rsidR="00FE793E" w:rsidRPr="006C687B">
        <w:rPr>
          <w:rFonts w:ascii="Calibri" w:hAnsi="Calibri"/>
          <w:sz w:val="22"/>
          <w:szCs w:val="22"/>
        </w:rPr>
        <w:t xml:space="preserve"> medical practice. </w:t>
      </w:r>
      <w:r w:rsidR="0043395D" w:rsidRPr="006C687B">
        <w:rPr>
          <w:rFonts w:ascii="Calibri" w:hAnsi="Calibri"/>
          <w:sz w:val="22"/>
          <w:szCs w:val="22"/>
        </w:rPr>
        <w:t>On the other hand, when it comes to possible life</w:t>
      </w:r>
      <w:r w:rsidR="00466774" w:rsidRPr="006C687B">
        <w:rPr>
          <w:rFonts w:ascii="Calibri" w:hAnsi="Calibri"/>
          <w:sz w:val="22"/>
          <w:szCs w:val="22"/>
        </w:rPr>
        <w:t>-</w:t>
      </w:r>
      <w:r w:rsidR="0043395D" w:rsidRPr="006C687B">
        <w:rPr>
          <w:rFonts w:ascii="Calibri" w:hAnsi="Calibri"/>
          <w:sz w:val="22"/>
          <w:szCs w:val="22"/>
        </w:rPr>
        <w:t>threatening situations that would violate Shabbat, when two doctors disagree or even when the patient disagrees with the doctor, we always follow the more len</w:t>
      </w:r>
      <w:r w:rsidR="005C4A41" w:rsidRPr="006C687B">
        <w:rPr>
          <w:rFonts w:ascii="Calibri" w:hAnsi="Calibri"/>
          <w:sz w:val="22"/>
          <w:szCs w:val="22"/>
        </w:rPr>
        <w:t>i</w:t>
      </w:r>
      <w:r w:rsidR="0043395D" w:rsidRPr="006C687B">
        <w:rPr>
          <w:rFonts w:ascii="Calibri" w:hAnsi="Calibri"/>
          <w:sz w:val="22"/>
          <w:szCs w:val="22"/>
        </w:rPr>
        <w:t>ent view that tends towards saving life even if it violates the Shabbat</w:t>
      </w:r>
      <w:r w:rsidR="00466774" w:rsidRPr="006C687B">
        <w:rPr>
          <w:rFonts w:ascii="Calibri" w:hAnsi="Calibri"/>
          <w:sz w:val="22"/>
          <w:szCs w:val="22"/>
        </w:rPr>
        <w:t>.</w:t>
      </w:r>
      <w:r w:rsidR="005C4A41" w:rsidRPr="006C687B">
        <w:rPr>
          <w:rStyle w:val="FootnoteReference"/>
          <w:rFonts w:ascii="Calibri" w:hAnsi="Calibri"/>
          <w:sz w:val="22"/>
          <w:szCs w:val="22"/>
        </w:rPr>
        <w:footnoteReference w:id="22"/>
      </w:r>
      <w:r w:rsidR="0043395D" w:rsidRPr="006C687B">
        <w:rPr>
          <w:rFonts w:ascii="Calibri" w:hAnsi="Calibri"/>
          <w:sz w:val="22"/>
          <w:szCs w:val="22"/>
        </w:rPr>
        <w:t xml:space="preserve"> This </w:t>
      </w:r>
      <w:r w:rsidR="005C4A41" w:rsidRPr="006C687B">
        <w:rPr>
          <w:rFonts w:ascii="Calibri" w:hAnsi="Calibri"/>
          <w:sz w:val="22"/>
          <w:szCs w:val="22"/>
        </w:rPr>
        <w:t>again points to the unc</w:t>
      </w:r>
      <w:r w:rsidR="0043395D" w:rsidRPr="006C687B">
        <w:rPr>
          <w:rFonts w:ascii="Calibri" w:hAnsi="Calibri"/>
          <w:sz w:val="22"/>
          <w:szCs w:val="22"/>
        </w:rPr>
        <w:t xml:space="preserve">ertainty </w:t>
      </w:r>
      <w:r w:rsidR="00FC7838" w:rsidRPr="006C687B">
        <w:rPr>
          <w:rFonts w:ascii="Calibri" w:hAnsi="Calibri"/>
          <w:sz w:val="22"/>
          <w:szCs w:val="22"/>
        </w:rPr>
        <w:t xml:space="preserve">in the field of </w:t>
      </w:r>
      <w:r w:rsidR="0043395D" w:rsidRPr="006C687B">
        <w:rPr>
          <w:rFonts w:ascii="Calibri" w:hAnsi="Calibri"/>
          <w:sz w:val="22"/>
          <w:szCs w:val="22"/>
        </w:rPr>
        <w:t>medicine (</w:t>
      </w:r>
      <w:r w:rsidR="00466774" w:rsidRPr="006C687B">
        <w:rPr>
          <w:rFonts w:ascii="Calibri" w:hAnsi="Calibri"/>
          <w:sz w:val="22"/>
          <w:szCs w:val="22"/>
        </w:rPr>
        <w:t xml:space="preserve">which </w:t>
      </w:r>
      <w:r w:rsidR="0043395D" w:rsidRPr="006C687B">
        <w:rPr>
          <w:rFonts w:ascii="Calibri" w:hAnsi="Calibri"/>
          <w:sz w:val="22"/>
          <w:szCs w:val="22"/>
        </w:rPr>
        <w:t>still exists today)</w:t>
      </w:r>
      <w:r w:rsidR="00466774" w:rsidRPr="006C687B">
        <w:rPr>
          <w:rFonts w:ascii="Calibri" w:hAnsi="Calibri"/>
          <w:sz w:val="22"/>
          <w:szCs w:val="22"/>
        </w:rPr>
        <w:t>, and</w:t>
      </w:r>
      <w:r w:rsidR="0043395D" w:rsidRPr="006C687B">
        <w:rPr>
          <w:rFonts w:ascii="Calibri" w:hAnsi="Calibri"/>
          <w:sz w:val="22"/>
          <w:szCs w:val="22"/>
        </w:rPr>
        <w:t xml:space="preserve"> </w:t>
      </w:r>
      <w:r w:rsidR="00466774" w:rsidRPr="006C687B">
        <w:rPr>
          <w:rFonts w:ascii="Calibri" w:hAnsi="Calibri"/>
          <w:sz w:val="22"/>
          <w:szCs w:val="22"/>
        </w:rPr>
        <w:t xml:space="preserve">it </w:t>
      </w:r>
      <w:r w:rsidR="00902648" w:rsidRPr="006C687B">
        <w:rPr>
          <w:rFonts w:ascii="Calibri" w:hAnsi="Calibri"/>
          <w:sz w:val="22"/>
          <w:szCs w:val="22"/>
        </w:rPr>
        <w:t xml:space="preserve">is </w:t>
      </w:r>
      <w:r w:rsidR="0043395D" w:rsidRPr="006C687B">
        <w:rPr>
          <w:rFonts w:ascii="Calibri" w:hAnsi="Calibri"/>
          <w:sz w:val="22"/>
          <w:szCs w:val="22"/>
        </w:rPr>
        <w:t xml:space="preserve">recognized in </w:t>
      </w:r>
      <w:r w:rsidR="005C4A41" w:rsidRPr="006C687B">
        <w:rPr>
          <w:rFonts w:ascii="Calibri" w:hAnsi="Calibri"/>
          <w:sz w:val="22"/>
          <w:szCs w:val="22"/>
        </w:rPr>
        <w:t xml:space="preserve">Judaism that doctors often disagree </w:t>
      </w:r>
      <w:r w:rsidR="00902648" w:rsidRPr="006C687B">
        <w:rPr>
          <w:rFonts w:ascii="Calibri" w:hAnsi="Calibri"/>
          <w:sz w:val="22"/>
          <w:szCs w:val="22"/>
        </w:rPr>
        <w:t xml:space="preserve">on a specific course of treatment or medication, </w:t>
      </w:r>
      <w:r w:rsidR="005C4A41" w:rsidRPr="006C687B">
        <w:rPr>
          <w:rFonts w:ascii="Calibri" w:hAnsi="Calibri"/>
          <w:sz w:val="22"/>
          <w:szCs w:val="22"/>
        </w:rPr>
        <w:t>and that a doctor</w:t>
      </w:r>
      <w:r w:rsidR="00466774" w:rsidRPr="006C687B">
        <w:rPr>
          <w:rFonts w:ascii="Calibri" w:hAnsi="Calibri"/>
          <w:sz w:val="22"/>
          <w:szCs w:val="22"/>
        </w:rPr>
        <w:t>’s</w:t>
      </w:r>
      <w:r w:rsidR="005C4A41" w:rsidRPr="006C687B">
        <w:rPr>
          <w:rFonts w:ascii="Calibri" w:hAnsi="Calibri"/>
          <w:sz w:val="22"/>
          <w:szCs w:val="22"/>
        </w:rPr>
        <w:t xml:space="preserve"> </w:t>
      </w:r>
      <w:r w:rsidR="00466774" w:rsidRPr="006C687B">
        <w:rPr>
          <w:rFonts w:ascii="Calibri" w:hAnsi="Calibri"/>
          <w:sz w:val="22"/>
          <w:szCs w:val="22"/>
        </w:rPr>
        <w:t xml:space="preserve">belief in </w:t>
      </w:r>
      <w:r w:rsidR="005C4A41" w:rsidRPr="006C687B">
        <w:rPr>
          <w:rFonts w:ascii="Calibri" w:hAnsi="Calibri"/>
          <w:sz w:val="22"/>
          <w:szCs w:val="22"/>
        </w:rPr>
        <w:t>follow</w:t>
      </w:r>
      <w:r w:rsidR="00466774" w:rsidRPr="006C687B">
        <w:rPr>
          <w:rFonts w:ascii="Calibri" w:hAnsi="Calibri"/>
          <w:sz w:val="22"/>
          <w:szCs w:val="22"/>
        </w:rPr>
        <w:t>ing</w:t>
      </w:r>
      <w:r w:rsidR="005C4A41" w:rsidRPr="006C687B">
        <w:rPr>
          <w:rFonts w:ascii="Calibri" w:hAnsi="Calibri"/>
          <w:sz w:val="22"/>
          <w:szCs w:val="22"/>
        </w:rPr>
        <w:t xml:space="preserve"> a certain medical path </w:t>
      </w:r>
      <w:r w:rsidR="00466774" w:rsidRPr="006C687B">
        <w:rPr>
          <w:rFonts w:ascii="Calibri" w:hAnsi="Calibri"/>
          <w:sz w:val="22"/>
          <w:szCs w:val="22"/>
        </w:rPr>
        <w:t>can</w:t>
      </w:r>
      <w:r w:rsidR="005C4A41" w:rsidRPr="006C687B">
        <w:rPr>
          <w:rFonts w:ascii="Calibri" w:hAnsi="Calibri"/>
          <w:sz w:val="22"/>
          <w:szCs w:val="22"/>
        </w:rPr>
        <w:t>not always</w:t>
      </w:r>
      <w:r w:rsidR="00D16337">
        <w:rPr>
          <w:rFonts w:ascii="Calibri" w:hAnsi="Calibri"/>
          <w:sz w:val="22"/>
          <w:szCs w:val="22"/>
        </w:rPr>
        <w:t xml:space="preserve"> be</w:t>
      </w:r>
      <w:r w:rsidR="005C4A41" w:rsidRPr="006C687B">
        <w:rPr>
          <w:rFonts w:ascii="Calibri" w:hAnsi="Calibri"/>
          <w:sz w:val="22"/>
          <w:szCs w:val="22"/>
        </w:rPr>
        <w:t xml:space="preserve"> trusted. </w:t>
      </w:r>
      <w:r w:rsidR="00E45FA9" w:rsidRPr="00EF45EE">
        <w:rPr>
          <w:rFonts w:ascii="Calibri" w:hAnsi="Calibri"/>
          <w:sz w:val="22"/>
          <w:szCs w:val="22"/>
        </w:rPr>
        <w:t>The passage</w:t>
      </w:r>
      <w:r w:rsidR="00EF45EE" w:rsidRPr="00EF45EE">
        <w:rPr>
          <w:rFonts w:ascii="Calibri" w:hAnsi="Calibri"/>
          <w:sz w:val="22"/>
          <w:szCs w:val="22"/>
        </w:rPr>
        <w:t xml:space="preserve"> </w:t>
      </w:r>
      <w:r w:rsidR="00CE6F25" w:rsidRPr="00EF45EE">
        <w:rPr>
          <w:rFonts w:ascii="Calibri" w:hAnsi="Calibri"/>
          <w:sz w:val="22"/>
          <w:szCs w:val="22"/>
        </w:rPr>
        <w:t>further</w:t>
      </w:r>
      <w:r w:rsidR="00902648" w:rsidRPr="00EF45EE">
        <w:rPr>
          <w:rFonts w:ascii="Calibri" w:hAnsi="Calibri"/>
          <w:sz w:val="22"/>
          <w:szCs w:val="22"/>
        </w:rPr>
        <w:t xml:space="preserve"> says </w:t>
      </w:r>
      <w:r w:rsidR="00E45FA9" w:rsidRPr="00EF45EE">
        <w:rPr>
          <w:rFonts w:ascii="Calibri" w:hAnsi="Calibri"/>
          <w:sz w:val="22"/>
          <w:szCs w:val="22"/>
        </w:rPr>
        <w:t>that</w:t>
      </w:r>
      <w:r w:rsidR="005C4A41" w:rsidRPr="00EF45EE">
        <w:rPr>
          <w:rFonts w:ascii="Calibri" w:hAnsi="Calibri"/>
          <w:sz w:val="22"/>
          <w:szCs w:val="22"/>
        </w:rPr>
        <w:t xml:space="preserve"> sometimes </w:t>
      </w:r>
      <w:r w:rsidR="00E45FA9" w:rsidRPr="00EF45EE">
        <w:rPr>
          <w:rFonts w:ascii="Calibri" w:hAnsi="Calibri"/>
          <w:sz w:val="22"/>
          <w:szCs w:val="22"/>
        </w:rPr>
        <w:t>we follow the patient’s wishes and violate Shabbat simply to make the patient feel better</w:t>
      </w:r>
      <w:r w:rsidR="00C52111" w:rsidRPr="00EF45EE">
        <w:rPr>
          <w:rFonts w:ascii="Calibri" w:hAnsi="Calibri"/>
          <w:sz w:val="22"/>
          <w:szCs w:val="22"/>
        </w:rPr>
        <w:t>, a placebo effect</w:t>
      </w:r>
      <w:r w:rsidR="00E45FA9" w:rsidRPr="00EF45EE">
        <w:rPr>
          <w:rFonts w:ascii="Calibri" w:hAnsi="Calibri"/>
          <w:sz w:val="22"/>
          <w:szCs w:val="22"/>
        </w:rPr>
        <w:t xml:space="preserve"> (like putting out the light so that the patient can sleep if he or she requests it), since Judaism recognizes </w:t>
      </w:r>
      <w:r w:rsidR="00CE6F25" w:rsidRPr="00EF45EE">
        <w:rPr>
          <w:rFonts w:ascii="Calibri" w:hAnsi="Calibri"/>
          <w:sz w:val="22"/>
          <w:szCs w:val="22"/>
        </w:rPr>
        <w:t xml:space="preserve">that </w:t>
      </w:r>
      <w:r w:rsidR="00E45FA9" w:rsidRPr="00EF45EE">
        <w:rPr>
          <w:rFonts w:ascii="Calibri" w:hAnsi="Calibri"/>
          <w:sz w:val="22"/>
          <w:szCs w:val="22"/>
        </w:rPr>
        <w:t>the psychological state of the patient often influences his or her medical state.</w:t>
      </w:r>
    </w:p>
    <w:p w14:paraId="48739B3B" w14:textId="77777777" w:rsidR="00DB5620" w:rsidRPr="006C687B" w:rsidRDefault="00DB5620" w:rsidP="00DB5620">
      <w:pPr>
        <w:jc w:val="both"/>
        <w:rPr>
          <w:rFonts w:ascii="Calibri" w:hAnsi="Calibri"/>
          <w:sz w:val="22"/>
          <w:szCs w:val="22"/>
        </w:rPr>
      </w:pPr>
    </w:p>
    <w:p w14:paraId="16170778" w14:textId="77777777" w:rsidR="00DB5620" w:rsidRPr="006C687B" w:rsidRDefault="00DB5620" w:rsidP="00DB5620">
      <w:pPr>
        <w:jc w:val="both"/>
        <w:rPr>
          <w:rFonts w:ascii="Calibri" w:hAnsi="Calibri"/>
          <w:b/>
          <w:bCs/>
          <w:sz w:val="22"/>
          <w:szCs w:val="22"/>
          <w:u w:val="single"/>
        </w:rPr>
      </w:pPr>
      <w:r w:rsidRPr="006C687B">
        <w:rPr>
          <w:rFonts w:ascii="Calibri" w:hAnsi="Calibri"/>
          <w:b/>
          <w:bCs/>
          <w:sz w:val="22"/>
          <w:szCs w:val="22"/>
          <w:u w:val="single"/>
        </w:rPr>
        <w:t>ALTERNATIVE MEDICINE AND PRACTICES THAT ARE FORBIDDEN IN JUDAISM</w:t>
      </w:r>
    </w:p>
    <w:p w14:paraId="0C8642B1" w14:textId="77777777" w:rsidR="00DB5620" w:rsidRPr="006C687B" w:rsidRDefault="00DB5620" w:rsidP="004A3FE0">
      <w:pPr>
        <w:jc w:val="both"/>
        <w:rPr>
          <w:rFonts w:ascii="Calibri" w:hAnsi="Calibri"/>
          <w:sz w:val="22"/>
          <w:szCs w:val="22"/>
        </w:rPr>
      </w:pPr>
      <w:r w:rsidRPr="006C687B">
        <w:rPr>
          <w:rFonts w:ascii="Calibri" w:hAnsi="Calibri"/>
          <w:sz w:val="22"/>
          <w:szCs w:val="22"/>
        </w:rPr>
        <w:tab/>
      </w:r>
      <w:r w:rsidR="00CE6F25" w:rsidRPr="006C687B">
        <w:rPr>
          <w:rFonts w:ascii="Calibri" w:hAnsi="Calibri"/>
          <w:sz w:val="22"/>
          <w:szCs w:val="22"/>
        </w:rPr>
        <w:t>I</w:t>
      </w:r>
      <w:r w:rsidRPr="006C687B">
        <w:rPr>
          <w:rFonts w:ascii="Calibri" w:hAnsi="Calibri"/>
          <w:sz w:val="22"/>
          <w:szCs w:val="22"/>
        </w:rPr>
        <w:t xml:space="preserve">n the </w:t>
      </w:r>
      <w:r w:rsidR="00D726A2" w:rsidRPr="006C687B">
        <w:rPr>
          <w:rFonts w:ascii="Calibri" w:hAnsi="Calibri"/>
          <w:sz w:val="22"/>
          <w:szCs w:val="22"/>
        </w:rPr>
        <w:t>T</w:t>
      </w:r>
      <w:r w:rsidRPr="006C687B">
        <w:rPr>
          <w:rFonts w:ascii="Calibri" w:hAnsi="Calibri"/>
          <w:sz w:val="22"/>
          <w:szCs w:val="22"/>
        </w:rPr>
        <w:t xml:space="preserve">orah, there were </w:t>
      </w:r>
      <w:r w:rsidR="00D726A2" w:rsidRPr="006C687B">
        <w:rPr>
          <w:rFonts w:ascii="Calibri" w:hAnsi="Calibri"/>
          <w:sz w:val="22"/>
          <w:szCs w:val="22"/>
        </w:rPr>
        <w:t>many</w:t>
      </w:r>
      <w:r w:rsidRPr="006C687B">
        <w:rPr>
          <w:rFonts w:ascii="Calibri" w:hAnsi="Calibri"/>
          <w:sz w:val="22"/>
          <w:szCs w:val="22"/>
        </w:rPr>
        <w:t xml:space="preserve"> </w:t>
      </w:r>
      <w:r w:rsidR="00C52111" w:rsidRPr="006C687B">
        <w:rPr>
          <w:rFonts w:ascii="Calibri" w:hAnsi="Calibri"/>
          <w:sz w:val="22"/>
          <w:szCs w:val="22"/>
        </w:rPr>
        <w:t xml:space="preserve">“experts” </w:t>
      </w:r>
      <w:r w:rsidRPr="006C687B">
        <w:rPr>
          <w:rFonts w:ascii="Calibri" w:hAnsi="Calibri"/>
          <w:sz w:val="22"/>
          <w:szCs w:val="22"/>
        </w:rPr>
        <w:t xml:space="preserve">who claimed that they </w:t>
      </w:r>
      <w:r w:rsidR="00CE6F25" w:rsidRPr="006C687B">
        <w:rPr>
          <w:rFonts w:ascii="Calibri" w:hAnsi="Calibri"/>
          <w:sz w:val="22"/>
          <w:szCs w:val="22"/>
        </w:rPr>
        <w:t xml:space="preserve">could </w:t>
      </w:r>
      <w:r w:rsidRPr="006C687B">
        <w:rPr>
          <w:rFonts w:ascii="Calibri" w:hAnsi="Calibri"/>
          <w:sz w:val="22"/>
          <w:szCs w:val="22"/>
        </w:rPr>
        <w:t xml:space="preserve">cure </w:t>
      </w:r>
      <w:r w:rsidR="00D726A2" w:rsidRPr="006C687B">
        <w:rPr>
          <w:rFonts w:ascii="Calibri" w:hAnsi="Calibri"/>
          <w:sz w:val="22"/>
          <w:szCs w:val="22"/>
        </w:rPr>
        <w:t xml:space="preserve">disease and sickness </w:t>
      </w:r>
      <w:r w:rsidRPr="006C687B">
        <w:rPr>
          <w:rFonts w:ascii="Calibri" w:hAnsi="Calibri"/>
          <w:sz w:val="22"/>
          <w:szCs w:val="22"/>
        </w:rPr>
        <w:t xml:space="preserve">using ways and methods that did not involve standard medical practices. What all of these practices had in common </w:t>
      </w:r>
      <w:r w:rsidR="00C52111" w:rsidRPr="006C687B">
        <w:rPr>
          <w:rFonts w:ascii="Calibri" w:hAnsi="Calibri"/>
          <w:sz w:val="22"/>
          <w:szCs w:val="22"/>
        </w:rPr>
        <w:t>was that these individuals</w:t>
      </w:r>
      <w:r w:rsidRPr="006C687B">
        <w:rPr>
          <w:rFonts w:ascii="Calibri" w:hAnsi="Calibri"/>
          <w:sz w:val="22"/>
          <w:szCs w:val="22"/>
        </w:rPr>
        <w:t xml:space="preserve"> believed </w:t>
      </w:r>
      <w:r w:rsidR="00C52111" w:rsidRPr="006C687B">
        <w:rPr>
          <w:rFonts w:ascii="Calibri" w:hAnsi="Calibri"/>
          <w:sz w:val="22"/>
          <w:szCs w:val="22"/>
        </w:rPr>
        <w:t xml:space="preserve">they possessed </w:t>
      </w:r>
      <w:r w:rsidRPr="006C687B">
        <w:rPr>
          <w:rFonts w:ascii="Calibri" w:hAnsi="Calibri"/>
          <w:sz w:val="22"/>
          <w:szCs w:val="22"/>
        </w:rPr>
        <w:t>a powe</w:t>
      </w:r>
      <w:r w:rsidR="00F94CAF" w:rsidRPr="006C687B">
        <w:rPr>
          <w:rFonts w:ascii="Calibri" w:hAnsi="Calibri"/>
          <w:sz w:val="22"/>
          <w:szCs w:val="22"/>
        </w:rPr>
        <w:t>r</w:t>
      </w:r>
      <w:r w:rsidRPr="006C687B">
        <w:rPr>
          <w:rFonts w:ascii="Calibri" w:hAnsi="Calibri"/>
          <w:sz w:val="22"/>
          <w:szCs w:val="22"/>
        </w:rPr>
        <w:t xml:space="preserve"> </w:t>
      </w:r>
      <w:r w:rsidR="00CE6F25" w:rsidRPr="006C687B">
        <w:rPr>
          <w:rFonts w:ascii="Calibri" w:hAnsi="Calibri"/>
          <w:sz w:val="22"/>
          <w:szCs w:val="22"/>
        </w:rPr>
        <w:t xml:space="preserve">to heal </w:t>
      </w:r>
      <w:r w:rsidR="00C52111" w:rsidRPr="006C687B">
        <w:rPr>
          <w:rFonts w:ascii="Calibri" w:hAnsi="Calibri"/>
          <w:sz w:val="22"/>
          <w:szCs w:val="22"/>
        </w:rPr>
        <w:t xml:space="preserve">that came from someplace </w:t>
      </w:r>
      <w:r w:rsidRPr="006C687B">
        <w:rPr>
          <w:rFonts w:ascii="Calibri" w:hAnsi="Calibri"/>
          <w:sz w:val="22"/>
          <w:szCs w:val="22"/>
        </w:rPr>
        <w:t xml:space="preserve">other than </w:t>
      </w:r>
      <w:r w:rsidR="00FB31B6" w:rsidRPr="006C687B">
        <w:rPr>
          <w:rFonts w:ascii="Calibri" w:hAnsi="Calibri"/>
          <w:sz w:val="22"/>
          <w:szCs w:val="22"/>
        </w:rPr>
        <w:t>G-d</w:t>
      </w:r>
      <w:r w:rsidR="00CE6F25" w:rsidRPr="006C687B">
        <w:rPr>
          <w:rFonts w:ascii="Calibri" w:hAnsi="Calibri"/>
          <w:sz w:val="22"/>
          <w:szCs w:val="22"/>
        </w:rPr>
        <w:t>.</w:t>
      </w:r>
      <w:r w:rsidR="00F94CAF" w:rsidRPr="006C687B">
        <w:rPr>
          <w:rFonts w:ascii="Calibri" w:hAnsi="Calibri"/>
          <w:sz w:val="22"/>
          <w:szCs w:val="22"/>
        </w:rPr>
        <w:t xml:space="preserve"> </w:t>
      </w:r>
      <w:r w:rsidR="00D17B29" w:rsidRPr="006C687B">
        <w:rPr>
          <w:rFonts w:ascii="Calibri" w:hAnsi="Calibri"/>
          <w:sz w:val="22"/>
          <w:szCs w:val="22"/>
        </w:rPr>
        <w:t xml:space="preserve">Therefore, all these “alternative therapies” </w:t>
      </w:r>
      <w:r w:rsidR="00CE6F25" w:rsidRPr="006C687B">
        <w:rPr>
          <w:rFonts w:ascii="Calibri" w:hAnsi="Calibri"/>
          <w:sz w:val="22"/>
          <w:szCs w:val="22"/>
        </w:rPr>
        <w:t xml:space="preserve">(as </w:t>
      </w:r>
      <w:r w:rsidR="00D17B29" w:rsidRPr="006C687B">
        <w:rPr>
          <w:rFonts w:ascii="Calibri" w:hAnsi="Calibri"/>
          <w:sz w:val="22"/>
          <w:szCs w:val="22"/>
        </w:rPr>
        <w:t>outlined in the Torah</w:t>
      </w:r>
      <w:r w:rsidR="00CE6F25" w:rsidRPr="006C687B">
        <w:rPr>
          <w:rFonts w:ascii="Calibri" w:hAnsi="Calibri"/>
          <w:sz w:val="22"/>
          <w:szCs w:val="22"/>
        </w:rPr>
        <w:t>)</w:t>
      </w:r>
      <w:r w:rsidR="00D17B29" w:rsidRPr="006C687B">
        <w:rPr>
          <w:rFonts w:ascii="Calibri" w:hAnsi="Calibri"/>
          <w:sz w:val="22"/>
          <w:szCs w:val="22"/>
        </w:rPr>
        <w:t xml:space="preserve"> </w:t>
      </w:r>
      <w:r w:rsidR="00CE6F25" w:rsidRPr="006C687B">
        <w:rPr>
          <w:rFonts w:ascii="Calibri" w:hAnsi="Calibri"/>
          <w:sz w:val="22"/>
          <w:szCs w:val="22"/>
        </w:rPr>
        <w:t xml:space="preserve">which </w:t>
      </w:r>
      <w:r w:rsidR="00D17B29" w:rsidRPr="006C687B">
        <w:rPr>
          <w:rFonts w:ascii="Calibri" w:hAnsi="Calibri"/>
          <w:sz w:val="22"/>
          <w:szCs w:val="22"/>
        </w:rPr>
        <w:t>are based on a belief in other powers</w:t>
      </w:r>
      <w:r w:rsidR="00CE6F25" w:rsidRPr="006C687B">
        <w:rPr>
          <w:rFonts w:ascii="Calibri" w:hAnsi="Calibri"/>
          <w:sz w:val="22"/>
          <w:szCs w:val="22"/>
        </w:rPr>
        <w:t>,</w:t>
      </w:r>
      <w:r w:rsidR="00D17B29" w:rsidRPr="006C687B">
        <w:rPr>
          <w:rFonts w:ascii="Calibri" w:hAnsi="Calibri"/>
          <w:sz w:val="22"/>
          <w:szCs w:val="22"/>
        </w:rPr>
        <w:t xml:space="preserve"> such as idols</w:t>
      </w:r>
      <w:r w:rsidR="00CE6F25" w:rsidRPr="006C687B">
        <w:rPr>
          <w:rFonts w:ascii="Calibri" w:hAnsi="Calibri"/>
          <w:sz w:val="22"/>
          <w:szCs w:val="22"/>
        </w:rPr>
        <w:t>,</w:t>
      </w:r>
      <w:r w:rsidR="00D17B29" w:rsidRPr="006C687B">
        <w:rPr>
          <w:rFonts w:ascii="Calibri" w:hAnsi="Calibri"/>
          <w:sz w:val="22"/>
          <w:szCs w:val="22"/>
        </w:rPr>
        <w:t xml:space="preserve"> are forbidden. </w:t>
      </w:r>
      <w:r w:rsidR="00F94CAF" w:rsidRPr="006C687B">
        <w:rPr>
          <w:rFonts w:ascii="Calibri" w:hAnsi="Calibri"/>
          <w:sz w:val="22"/>
          <w:szCs w:val="22"/>
        </w:rPr>
        <w:t>Although we no longer have the same deep desire to worship idols today, Judaism still believes that</w:t>
      </w:r>
      <w:r w:rsidR="00663977" w:rsidRPr="006C687B">
        <w:rPr>
          <w:rFonts w:ascii="Calibri" w:hAnsi="Calibri"/>
          <w:sz w:val="22"/>
          <w:szCs w:val="22"/>
        </w:rPr>
        <w:t xml:space="preserve"> anytime some other power than </w:t>
      </w:r>
      <w:r w:rsidR="00FB31B6" w:rsidRPr="006C687B">
        <w:rPr>
          <w:rFonts w:ascii="Calibri" w:hAnsi="Calibri"/>
          <w:sz w:val="22"/>
          <w:szCs w:val="22"/>
        </w:rPr>
        <w:t>G-d</w:t>
      </w:r>
      <w:r w:rsidR="00F94CAF" w:rsidRPr="006C687B">
        <w:rPr>
          <w:rFonts w:ascii="Calibri" w:hAnsi="Calibri"/>
          <w:sz w:val="22"/>
          <w:szCs w:val="22"/>
        </w:rPr>
        <w:t xml:space="preserve"> </w:t>
      </w:r>
      <w:r w:rsidR="00663977" w:rsidRPr="006C687B">
        <w:rPr>
          <w:rFonts w:ascii="Calibri" w:hAnsi="Calibri"/>
          <w:sz w:val="22"/>
          <w:szCs w:val="22"/>
        </w:rPr>
        <w:t xml:space="preserve">is claimed or </w:t>
      </w:r>
      <w:r w:rsidR="00F94CAF" w:rsidRPr="006C687B">
        <w:rPr>
          <w:rFonts w:ascii="Calibri" w:hAnsi="Calibri"/>
          <w:sz w:val="22"/>
          <w:szCs w:val="22"/>
        </w:rPr>
        <w:t xml:space="preserve">may be involved, that practice is forbidden. Thus, healing </w:t>
      </w:r>
      <w:r w:rsidR="00CE6F25" w:rsidRPr="006C687B">
        <w:rPr>
          <w:rFonts w:ascii="Calibri" w:hAnsi="Calibri"/>
          <w:sz w:val="22"/>
          <w:szCs w:val="22"/>
        </w:rPr>
        <w:t xml:space="preserve">by </w:t>
      </w:r>
      <w:r w:rsidR="00F94CAF" w:rsidRPr="006C687B">
        <w:rPr>
          <w:rFonts w:ascii="Calibri" w:hAnsi="Calibri"/>
          <w:sz w:val="22"/>
          <w:szCs w:val="22"/>
        </w:rPr>
        <w:t xml:space="preserve">using witchcraft is forbidden in the Torah, as is </w:t>
      </w:r>
      <w:r w:rsidR="00663977" w:rsidRPr="006C687B">
        <w:rPr>
          <w:rFonts w:ascii="Calibri" w:hAnsi="Calibri"/>
          <w:sz w:val="22"/>
          <w:szCs w:val="22"/>
        </w:rPr>
        <w:t xml:space="preserve">the healing </w:t>
      </w:r>
      <w:r w:rsidR="004A3FE0">
        <w:rPr>
          <w:rFonts w:ascii="Calibri" w:hAnsi="Calibri"/>
          <w:sz w:val="22"/>
          <w:szCs w:val="22"/>
        </w:rPr>
        <w:t>by</w:t>
      </w:r>
      <w:r w:rsidR="00663977" w:rsidRPr="006C687B">
        <w:rPr>
          <w:rFonts w:ascii="Calibri" w:hAnsi="Calibri"/>
          <w:sz w:val="22"/>
          <w:szCs w:val="22"/>
        </w:rPr>
        <w:t xml:space="preserve"> </w:t>
      </w:r>
      <w:r w:rsidR="000D462A" w:rsidRPr="006C687B">
        <w:rPr>
          <w:rFonts w:ascii="Calibri" w:hAnsi="Calibri"/>
          <w:sz w:val="22"/>
          <w:szCs w:val="22"/>
        </w:rPr>
        <w:t xml:space="preserve">a wizard, </w:t>
      </w:r>
      <w:r w:rsidR="00D33E4E" w:rsidRPr="006C687B">
        <w:rPr>
          <w:rFonts w:ascii="Calibri" w:hAnsi="Calibri"/>
          <w:sz w:val="22"/>
          <w:szCs w:val="22"/>
        </w:rPr>
        <w:t>rely</w:t>
      </w:r>
      <w:r w:rsidR="00A52026" w:rsidRPr="006C687B">
        <w:rPr>
          <w:rFonts w:ascii="Calibri" w:hAnsi="Calibri"/>
          <w:sz w:val="22"/>
          <w:szCs w:val="22"/>
        </w:rPr>
        <w:t>ing</w:t>
      </w:r>
      <w:r w:rsidR="00D33E4E" w:rsidRPr="006C687B">
        <w:rPr>
          <w:rFonts w:ascii="Calibri" w:hAnsi="Calibri"/>
          <w:sz w:val="22"/>
          <w:szCs w:val="22"/>
        </w:rPr>
        <w:t xml:space="preserve"> on omens, astrology</w:t>
      </w:r>
      <w:r w:rsidR="009B7487" w:rsidRPr="006C687B">
        <w:rPr>
          <w:rFonts w:ascii="Calibri" w:hAnsi="Calibri"/>
          <w:sz w:val="22"/>
          <w:szCs w:val="22"/>
        </w:rPr>
        <w:t>, (stick) divination, mediums or illusions to provide a cure</w:t>
      </w:r>
      <w:r w:rsidR="00A52026" w:rsidRPr="006C687B">
        <w:rPr>
          <w:rFonts w:ascii="Calibri" w:hAnsi="Calibri"/>
          <w:sz w:val="22"/>
          <w:szCs w:val="22"/>
        </w:rPr>
        <w:t>.</w:t>
      </w:r>
      <w:r w:rsidR="009B7487" w:rsidRPr="006C687B">
        <w:rPr>
          <w:rStyle w:val="FootnoteReference"/>
          <w:rFonts w:ascii="Calibri" w:hAnsi="Calibri"/>
          <w:sz w:val="22"/>
          <w:szCs w:val="22"/>
        </w:rPr>
        <w:footnoteReference w:id="23"/>
      </w:r>
      <w:r w:rsidR="00D33E4E" w:rsidRPr="006C687B">
        <w:rPr>
          <w:rFonts w:ascii="Calibri" w:hAnsi="Calibri"/>
          <w:sz w:val="22"/>
          <w:szCs w:val="22"/>
        </w:rPr>
        <w:t xml:space="preserve"> </w:t>
      </w:r>
    </w:p>
    <w:p w14:paraId="15B92757" w14:textId="77777777" w:rsidR="009B7487" w:rsidRPr="006C687B" w:rsidRDefault="009B7487" w:rsidP="009B7487">
      <w:pPr>
        <w:jc w:val="both"/>
        <w:rPr>
          <w:rFonts w:ascii="Calibri" w:hAnsi="Calibri"/>
          <w:sz w:val="22"/>
          <w:szCs w:val="22"/>
        </w:rPr>
      </w:pPr>
    </w:p>
    <w:p w14:paraId="7B27006E" w14:textId="77777777" w:rsidR="009B7487" w:rsidRPr="006C687B" w:rsidRDefault="009B7487" w:rsidP="003F5CC2">
      <w:pPr>
        <w:jc w:val="both"/>
        <w:rPr>
          <w:rFonts w:ascii="Calibri" w:hAnsi="Calibri"/>
          <w:sz w:val="22"/>
          <w:szCs w:val="22"/>
          <w:rtl/>
        </w:rPr>
      </w:pPr>
      <w:r w:rsidRPr="006C687B">
        <w:rPr>
          <w:rFonts w:ascii="Calibri" w:hAnsi="Calibri"/>
          <w:sz w:val="22"/>
          <w:szCs w:val="22"/>
        </w:rPr>
        <w:tab/>
        <w:t xml:space="preserve">The Talmud and later commentaries define </w:t>
      </w:r>
      <w:r w:rsidR="00E07571" w:rsidRPr="006C687B">
        <w:rPr>
          <w:rFonts w:ascii="Calibri" w:hAnsi="Calibri"/>
          <w:sz w:val="22"/>
          <w:szCs w:val="22"/>
        </w:rPr>
        <w:t xml:space="preserve">precisely the nature of </w:t>
      </w:r>
      <w:r w:rsidR="00663977" w:rsidRPr="006C687B">
        <w:rPr>
          <w:rFonts w:ascii="Calibri" w:hAnsi="Calibri"/>
          <w:sz w:val="22"/>
          <w:szCs w:val="22"/>
        </w:rPr>
        <w:t xml:space="preserve">each of </w:t>
      </w:r>
      <w:r w:rsidRPr="006C687B">
        <w:rPr>
          <w:rFonts w:ascii="Calibri" w:hAnsi="Calibri"/>
          <w:sz w:val="22"/>
          <w:szCs w:val="22"/>
        </w:rPr>
        <w:t xml:space="preserve">these </w:t>
      </w:r>
      <w:r w:rsidR="00663977" w:rsidRPr="007A010B">
        <w:rPr>
          <w:rFonts w:ascii="Calibri" w:hAnsi="Calibri"/>
          <w:sz w:val="22"/>
          <w:szCs w:val="22"/>
        </w:rPr>
        <w:t xml:space="preserve">practices </w:t>
      </w:r>
      <w:r w:rsidR="00A52026" w:rsidRPr="007A010B">
        <w:rPr>
          <w:rFonts w:ascii="Calibri" w:hAnsi="Calibri"/>
          <w:sz w:val="22"/>
          <w:szCs w:val="22"/>
        </w:rPr>
        <w:t xml:space="preserve">for </w:t>
      </w:r>
      <w:r w:rsidR="00663977" w:rsidRPr="007A010B">
        <w:rPr>
          <w:rFonts w:ascii="Calibri" w:hAnsi="Calibri"/>
          <w:sz w:val="22"/>
          <w:szCs w:val="22"/>
        </w:rPr>
        <w:t>medical cures</w:t>
      </w:r>
      <w:r w:rsidR="00A52026" w:rsidRPr="007A010B">
        <w:rPr>
          <w:rFonts w:ascii="Calibri" w:hAnsi="Calibri"/>
          <w:sz w:val="22"/>
          <w:szCs w:val="22"/>
        </w:rPr>
        <w:t xml:space="preserve"> which are </w:t>
      </w:r>
      <w:r w:rsidR="00E07571" w:rsidRPr="007A010B">
        <w:rPr>
          <w:rFonts w:ascii="Calibri" w:hAnsi="Calibri"/>
          <w:sz w:val="22"/>
          <w:szCs w:val="22"/>
        </w:rPr>
        <w:t>forbidden by the Torah</w:t>
      </w:r>
      <w:r w:rsidR="00A52026" w:rsidRPr="007A010B">
        <w:rPr>
          <w:rFonts w:ascii="Calibri" w:hAnsi="Calibri"/>
          <w:sz w:val="22"/>
          <w:szCs w:val="22"/>
        </w:rPr>
        <w:t xml:space="preserve"> but</w:t>
      </w:r>
      <w:r w:rsidRPr="007A010B">
        <w:rPr>
          <w:rFonts w:ascii="Calibri" w:hAnsi="Calibri"/>
          <w:sz w:val="22"/>
          <w:szCs w:val="22"/>
        </w:rPr>
        <w:t xml:space="preserve"> were very common in earlier eras.</w:t>
      </w:r>
      <w:r w:rsidR="00854149" w:rsidRPr="007A010B">
        <w:rPr>
          <w:rFonts w:ascii="Calibri" w:hAnsi="Calibri"/>
          <w:sz w:val="22"/>
          <w:szCs w:val="22"/>
        </w:rPr>
        <w:t xml:space="preserve"> For example, </w:t>
      </w:r>
      <w:r w:rsidR="00E07571" w:rsidRPr="007A010B">
        <w:rPr>
          <w:rFonts w:ascii="Calibri" w:hAnsi="Calibri"/>
          <w:sz w:val="22"/>
          <w:szCs w:val="22"/>
        </w:rPr>
        <w:t>t</w:t>
      </w:r>
      <w:r w:rsidR="00854149" w:rsidRPr="007A010B">
        <w:rPr>
          <w:rFonts w:ascii="Calibri" w:hAnsi="Calibri"/>
          <w:sz w:val="22"/>
          <w:szCs w:val="22"/>
        </w:rPr>
        <w:t>he Talmud</w:t>
      </w:r>
      <w:r w:rsidR="00854149" w:rsidRPr="007A010B">
        <w:rPr>
          <w:rStyle w:val="FootnoteReference"/>
          <w:rFonts w:ascii="Calibri" w:hAnsi="Calibri"/>
          <w:sz w:val="22"/>
          <w:szCs w:val="22"/>
        </w:rPr>
        <w:footnoteReference w:id="24"/>
      </w:r>
      <w:r w:rsidR="00854149" w:rsidRPr="007A010B">
        <w:rPr>
          <w:rFonts w:ascii="Calibri" w:hAnsi="Calibri"/>
          <w:sz w:val="22"/>
          <w:szCs w:val="22"/>
        </w:rPr>
        <w:t xml:space="preserve"> argues </w:t>
      </w:r>
      <w:r w:rsidR="00A52026" w:rsidRPr="007A010B">
        <w:rPr>
          <w:rFonts w:ascii="Calibri" w:hAnsi="Calibri"/>
          <w:sz w:val="22"/>
          <w:szCs w:val="22"/>
        </w:rPr>
        <w:t xml:space="preserve">about the </w:t>
      </w:r>
      <w:r w:rsidR="00854149" w:rsidRPr="007A010B">
        <w:rPr>
          <w:rFonts w:ascii="Calibri" w:hAnsi="Calibri"/>
          <w:sz w:val="22"/>
          <w:szCs w:val="22"/>
        </w:rPr>
        <w:t xml:space="preserve">exact </w:t>
      </w:r>
      <w:r w:rsidR="00A52026" w:rsidRPr="007A010B">
        <w:rPr>
          <w:rFonts w:ascii="Calibri" w:hAnsi="Calibri"/>
          <w:sz w:val="22"/>
          <w:szCs w:val="22"/>
        </w:rPr>
        <w:t xml:space="preserve">nature of </w:t>
      </w:r>
      <w:r w:rsidR="00854149" w:rsidRPr="007A010B">
        <w:rPr>
          <w:rFonts w:ascii="Calibri" w:hAnsi="Calibri"/>
          <w:sz w:val="22"/>
          <w:szCs w:val="22"/>
        </w:rPr>
        <w:t xml:space="preserve">a </w:t>
      </w:r>
      <w:r w:rsidR="00854149" w:rsidRPr="007A010B">
        <w:rPr>
          <w:rFonts w:ascii="Calibri" w:hAnsi="Calibri"/>
          <w:i/>
          <w:iCs/>
          <w:sz w:val="22"/>
          <w:szCs w:val="22"/>
        </w:rPr>
        <w:t>Me-onen</w:t>
      </w:r>
      <w:r w:rsidR="00854149" w:rsidRPr="007A010B">
        <w:rPr>
          <w:rFonts w:ascii="Calibri" w:hAnsi="Calibri"/>
          <w:sz w:val="22"/>
          <w:szCs w:val="22"/>
        </w:rPr>
        <w:t xml:space="preserve">, which, believe it or not, was very popular then </w:t>
      </w:r>
      <w:r w:rsidR="00A52026" w:rsidRPr="007A010B">
        <w:rPr>
          <w:rFonts w:ascii="Calibri" w:hAnsi="Calibri"/>
          <w:sz w:val="22"/>
          <w:szCs w:val="22"/>
        </w:rPr>
        <w:t xml:space="preserve">as a provider of </w:t>
      </w:r>
      <w:r w:rsidR="00854149" w:rsidRPr="007A010B">
        <w:rPr>
          <w:rFonts w:ascii="Calibri" w:hAnsi="Calibri"/>
          <w:sz w:val="22"/>
          <w:szCs w:val="22"/>
        </w:rPr>
        <w:t xml:space="preserve">cures that people believed in. </w:t>
      </w:r>
      <w:r w:rsidR="00BC1FE3" w:rsidRPr="007A010B">
        <w:rPr>
          <w:rFonts w:ascii="Calibri" w:hAnsi="Calibri"/>
          <w:sz w:val="22"/>
          <w:szCs w:val="22"/>
        </w:rPr>
        <w:t>Some used wit</w:t>
      </w:r>
      <w:r w:rsidR="008D56EA" w:rsidRPr="007A010B">
        <w:rPr>
          <w:rFonts w:ascii="Calibri" w:hAnsi="Calibri"/>
          <w:sz w:val="22"/>
          <w:szCs w:val="22"/>
        </w:rPr>
        <w:t>c</w:t>
      </w:r>
      <w:r w:rsidR="00BC1FE3" w:rsidRPr="007A010B">
        <w:rPr>
          <w:rFonts w:ascii="Calibri" w:hAnsi="Calibri"/>
          <w:sz w:val="22"/>
          <w:szCs w:val="22"/>
        </w:rPr>
        <w:t>hcraft, other</w:t>
      </w:r>
      <w:r w:rsidR="00A52026" w:rsidRPr="007A010B">
        <w:rPr>
          <w:rFonts w:ascii="Calibri" w:hAnsi="Calibri"/>
          <w:sz w:val="22"/>
          <w:szCs w:val="22"/>
        </w:rPr>
        <w:t>s used</w:t>
      </w:r>
      <w:r w:rsidR="00BC1FE3" w:rsidRPr="007A010B">
        <w:rPr>
          <w:rFonts w:ascii="Calibri" w:hAnsi="Calibri"/>
          <w:sz w:val="22"/>
          <w:szCs w:val="22"/>
        </w:rPr>
        <w:t xml:space="preserve"> </w:t>
      </w:r>
      <w:r w:rsidR="008D56EA" w:rsidRPr="007A010B">
        <w:rPr>
          <w:rFonts w:ascii="Calibri" w:hAnsi="Calibri"/>
          <w:sz w:val="22"/>
          <w:szCs w:val="22"/>
        </w:rPr>
        <w:t>a</w:t>
      </w:r>
      <w:r w:rsidR="00BC1FE3" w:rsidRPr="007A010B">
        <w:rPr>
          <w:rFonts w:ascii="Calibri" w:hAnsi="Calibri"/>
          <w:sz w:val="22"/>
          <w:szCs w:val="22"/>
        </w:rPr>
        <w:t xml:space="preserve">strological </w:t>
      </w:r>
      <w:r w:rsidR="008D56EA" w:rsidRPr="007A010B">
        <w:rPr>
          <w:rFonts w:ascii="Calibri" w:hAnsi="Calibri"/>
          <w:sz w:val="22"/>
          <w:szCs w:val="22"/>
        </w:rPr>
        <w:t>calculations</w:t>
      </w:r>
      <w:r w:rsidR="00BC1FE3" w:rsidRPr="007A010B">
        <w:rPr>
          <w:rFonts w:ascii="Calibri" w:hAnsi="Calibri"/>
          <w:sz w:val="22"/>
          <w:szCs w:val="22"/>
        </w:rPr>
        <w:t xml:space="preserve"> and </w:t>
      </w:r>
      <w:r w:rsidR="00A52026" w:rsidRPr="007A010B">
        <w:rPr>
          <w:rFonts w:ascii="Calibri" w:hAnsi="Calibri"/>
          <w:sz w:val="22"/>
          <w:szCs w:val="22"/>
        </w:rPr>
        <w:t xml:space="preserve">still </w:t>
      </w:r>
      <w:r w:rsidR="00BC1FE3" w:rsidRPr="007A010B">
        <w:rPr>
          <w:rFonts w:ascii="Calibri" w:hAnsi="Calibri"/>
          <w:sz w:val="22"/>
          <w:szCs w:val="22"/>
        </w:rPr>
        <w:t>others</w:t>
      </w:r>
      <w:r w:rsidR="00BC1FE3" w:rsidRPr="006C687B">
        <w:rPr>
          <w:rFonts w:ascii="Calibri" w:hAnsi="Calibri"/>
          <w:sz w:val="22"/>
          <w:szCs w:val="22"/>
        </w:rPr>
        <w:t xml:space="preserve"> </w:t>
      </w:r>
      <w:r w:rsidR="00A52026" w:rsidRPr="006C687B">
        <w:rPr>
          <w:rFonts w:ascii="Calibri" w:hAnsi="Calibri"/>
          <w:sz w:val="22"/>
          <w:szCs w:val="22"/>
        </w:rPr>
        <w:t xml:space="preserve">created </w:t>
      </w:r>
      <w:r w:rsidR="00BC1FE3" w:rsidRPr="006C687B">
        <w:rPr>
          <w:rFonts w:ascii="Calibri" w:hAnsi="Calibri"/>
          <w:sz w:val="22"/>
          <w:szCs w:val="22"/>
        </w:rPr>
        <w:t>illusio</w:t>
      </w:r>
      <w:r w:rsidR="008D56EA" w:rsidRPr="006C687B">
        <w:rPr>
          <w:rFonts w:ascii="Calibri" w:hAnsi="Calibri"/>
          <w:sz w:val="22"/>
          <w:szCs w:val="22"/>
        </w:rPr>
        <w:t>n</w:t>
      </w:r>
      <w:r w:rsidR="00BC1FE3" w:rsidRPr="006C687B">
        <w:rPr>
          <w:rFonts w:ascii="Calibri" w:hAnsi="Calibri"/>
          <w:sz w:val="22"/>
          <w:szCs w:val="22"/>
        </w:rPr>
        <w:t>s that were complete fakes. But</w:t>
      </w:r>
      <w:r w:rsidR="004A3FE0">
        <w:rPr>
          <w:rFonts w:ascii="Calibri" w:hAnsi="Calibri"/>
          <w:sz w:val="22"/>
          <w:szCs w:val="22"/>
        </w:rPr>
        <w:t>,</w:t>
      </w:r>
      <w:r w:rsidR="00BC1FE3" w:rsidRPr="006C687B">
        <w:rPr>
          <w:rFonts w:ascii="Calibri" w:hAnsi="Calibri"/>
          <w:sz w:val="22"/>
          <w:szCs w:val="22"/>
        </w:rPr>
        <w:t xml:space="preserve"> all attributed their “</w:t>
      </w:r>
      <w:r w:rsidR="00A52026" w:rsidRPr="006C687B">
        <w:rPr>
          <w:rFonts w:ascii="Calibri" w:hAnsi="Calibri"/>
          <w:sz w:val="22"/>
          <w:szCs w:val="22"/>
        </w:rPr>
        <w:t xml:space="preserve">curative </w:t>
      </w:r>
      <w:r w:rsidR="00BC1FE3" w:rsidRPr="006C687B">
        <w:rPr>
          <w:rFonts w:ascii="Calibri" w:hAnsi="Calibri"/>
          <w:sz w:val="22"/>
          <w:szCs w:val="22"/>
        </w:rPr>
        <w:t>powers”</w:t>
      </w:r>
      <w:r w:rsidR="008D56EA" w:rsidRPr="006C687B">
        <w:rPr>
          <w:rFonts w:ascii="Calibri" w:hAnsi="Calibri"/>
          <w:sz w:val="22"/>
          <w:szCs w:val="22"/>
        </w:rPr>
        <w:t xml:space="preserve"> </w:t>
      </w:r>
      <w:r w:rsidR="00BC1FE3" w:rsidRPr="006C687B">
        <w:rPr>
          <w:rFonts w:ascii="Calibri" w:hAnsi="Calibri"/>
          <w:sz w:val="22"/>
          <w:szCs w:val="22"/>
        </w:rPr>
        <w:t xml:space="preserve">to other forces </w:t>
      </w:r>
      <w:r w:rsidR="00A52026" w:rsidRPr="006C687B">
        <w:rPr>
          <w:rFonts w:ascii="Calibri" w:hAnsi="Calibri"/>
          <w:sz w:val="22"/>
          <w:szCs w:val="22"/>
        </w:rPr>
        <w:t xml:space="preserve">than </w:t>
      </w:r>
      <w:r w:rsidR="00FB31B6" w:rsidRPr="006C687B">
        <w:rPr>
          <w:rFonts w:ascii="Calibri" w:hAnsi="Calibri"/>
          <w:sz w:val="22"/>
          <w:szCs w:val="22"/>
        </w:rPr>
        <w:t>G-d</w:t>
      </w:r>
      <w:r w:rsidR="00BC1FE3" w:rsidRPr="006C687B">
        <w:rPr>
          <w:rFonts w:ascii="Calibri" w:hAnsi="Calibri"/>
          <w:sz w:val="22"/>
          <w:szCs w:val="22"/>
        </w:rPr>
        <w:t xml:space="preserve">, and that </w:t>
      </w:r>
      <w:r w:rsidR="005A3E6E" w:rsidRPr="006C687B">
        <w:rPr>
          <w:rFonts w:ascii="Calibri" w:hAnsi="Calibri"/>
          <w:sz w:val="22"/>
          <w:szCs w:val="22"/>
        </w:rPr>
        <w:t>is why</w:t>
      </w:r>
      <w:r w:rsidR="00BC1FE3" w:rsidRPr="006C687B">
        <w:rPr>
          <w:rFonts w:ascii="Calibri" w:hAnsi="Calibri"/>
          <w:sz w:val="22"/>
          <w:szCs w:val="22"/>
        </w:rPr>
        <w:t xml:space="preserve"> all </w:t>
      </w:r>
      <w:r w:rsidR="00A52026" w:rsidRPr="006C687B">
        <w:rPr>
          <w:rFonts w:ascii="Calibri" w:hAnsi="Calibri"/>
          <w:sz w:val="22"/>
          <w:szCs w:val="22"/>
        </w:rPr>
        <w:t xml:space="preserve">these methods </w:t>
      </w:r>
      <w:r w:rsidR="00BC1FE3" w:rsidRPr="006C687B">
        <w:rPr>
          <w:rFonts w:ascii="Calibri" w:hAnsi="Calibri"/>
          <w:sz w:val="22"/>
          <w:szCs w:val="22"/>
        </w:rPr>
        <w:t xml:space="preserve">are forbidden to be used by Jews. </w:t>
      </w:r>
      <w:r w:rsidR="00BC1FE3" w:rsidRPr="006C687B">
        <w:rPr>
          <w:rFonts w:ascii="Calibri" w:hAnsi="Calibri"/>
          <w:sz w:val="22"/>
          <w:szCs w:val="22"/>
        </w:rPr>
        <w:lastRenderedPageBreak/>
        <w:t>Another Talmudic passage talks about the use of demons and sorcery to cure sickness</w:t>
      </w:r>
      <w:r w:rsidR="00A52026" w:rsidRPr="006C687B">
        <w:rPr>
          <w:rFonts w:ascii="Calibri" w:hAnsi="Calibri"/>
          <w:sz w:val="22"/>
          <w:szCs w:val="22"/>
        </w:rPr>
        <w:t>.</w:t>
      </w:r>
      <w:r w:rsidR="00BC1FE3" w:rsidRPr="006C687B">
        <w:rPr>
          <w:rStyle w:val="FootnoteReference"/>
          <w:rFonts w:ascii="Calibri" w:hAnsi="Calibri"/>
          <w:sz w:val="22"/>
          <w:szCs w:val="22"/>
        </w:rPr>
        <w:footnoteReference w:id="25"/>
      </w:r>
      <w:r w:rsidR="005A3E6E" w:rsidRPr="006C687B">
        <w:rPr>
          <w:rFonts w:ascii="Calibri" w:hAnsi="Calibri"/>
          <w:sz w:val="22"/>
          <w:szCs w:val="22"/>
        </w:rPr>
        <w:t xml:space="preserve"> </w:t>
      </w:r>
      <w:r w:rsidR="00A52026" w:rsidRPr="006C687B">
        <w:rPr>
          <w:rFonts w:ascii="Calibri" w:hAnsi="Calibri"/>
          <w:sz w:val="22"/>
          <w:szCs w:val="22"/>
        </w:rPr>
        <w:t xml:space="preserve">Some “healers” </w:t>
      </w:r>
      <w:r w:rsidR="005A3E6E" w:rsidRPr="006C687B">
        <w:rPr>
          <w:rFonts w:ascii="Calibri" w:hAnsi="Calibri"/>
          <w:sz w:val="22"/>
          <w:szCs w:val="22"/>
        </w:rPr>
        <w:t>claimed to hel</w:t>
      </w:r>
      <w:r w:rsidR="008B5F34" w:rsidRPr="006C687B">
        <w:rPr>
          <w:rFonts w:ascii="Calibri" w:hAnsi="Calibri"/>
          <w:sz w:val="22"/>
          <w:szCs w:val="22"/>
        </w:rPr>
        <w:t>p others</w:t>
      </w:r>
      <w:r w:rsidR="005A3E6E" w:rsidRPr="006C687B">
        <w:rPr>
          <w:rFonts w:ascii="Calibri" w:hAnsi="Calibri"/>
          <w:sz w:val="22"/>
          <w:szCs w:val="22"/>
        </w:rPr>
        <w:t xml:space="preserve"> </w:t>
      </w:r>
      <w:r w:rsidR="00A52026" w:rsidRPr="006C687B">
        <w:rPr>
          <w:rFonts w:ascii="Calibri" w:hAnsi="Calibri"/>
          <w:sz w:val="22"/>
          <w:szCs w:val="22"/>
        </w:rPr>
        <w:t xml:space="preserve">by </w:t>
      </w:r>
      <w:r w:rsidR="005A3E6E" w:rsidRPr="006C687B">
        <w:rPr>
          <w:rFonts w:ascii="Calibri" w:hAnsi="Calibri"/>
          <w:sz w:val="22"/>
          <w:szCs w:val="22"/>
        </w:rPr>
        <w:t xml:space="preserve">using “ventriloquism” to contact the dead, </w:t>
      </w:r>
      <w:r w:rsidR="00E07571" w:rsidRPr="006C687B">
        <w:rPr>
          <w:rFonts w:ascii="Calibri" w:hAnsi="Calibri"/>
          <w:sz w:val="22"/>
          <w:szCs w:val="22"/>
        </w:rPr>
        <w:t xml:space="preserve">where parts of the body </w:t>
      </w:r>
      <w:r w:rsidR="00AF2728" w:rsidRPr="006C687B">
        <w:rPr>
          <w:rFonts w:ascii="Calibri" w:hAnsi="Calibri"/>
          <w:sz w:val="22"/>
          <w:szCs w:val="22"/>
        </w:rPr>
        <w:t xml:space="preserve">other than </w:t>
      </w:r>
      <w:r w:rsidR="00E07571" w:rsidRPr="006C687B">
        <w:rPr>
          <w:rFonts w:ascii="Calibri" w:hAnsi="Calibri"/>
          <w:sz w:val="22"/>
          <w:szCs w:val="22"/>
        </w:rPr>
        <w:t xml:space="preserve">the mouth spoke, and </w:t>
      </w:r>
      <w:r w:rsidR="00AF2728" w:rsidRPr="006C687B">
        <w:rPr>
          <w:rFonts w:ascii="Calibri" w:hAnsi="Calibri"/>
          <w:sz w:val="22"/>
          <w:szCs w:val="22"/>
        </w:rPr>
        <w:t xml:space="preserve">these </w:t>
      </w:r>
      <w:r w:rsidR="00E07571" w:rsidRPr="006C687B">
        <w:rPr>
          <w:rFonts w:ascii="Calibri" w:hAnsi="Calibri"/>
          <w:sz w:val="22"/>
          <w:szCs w:val="22"/>
        </w:rPr>
        <w:t xml:space="preserve">are </w:t>
      </w:r>
      <w:r w:rsidR="005A3E6E" w:rsidRPr="006C687B">
        <w:rPr>
          <w:rFonts w:ascii="Calibri" w:hAnsi="Calibri"/>
          <w:sz w:val="22"/>
          <w:szCs w:val="22"/>
        </w:rPr>
        <w:t>also forbidden</w:t>
      </w:r>
      <w:r w:rsidR="00AF2728" w:rsidRPr="006C687B">
        <w:rPr>
          <w:rFonts w:ascii="Calibri" w:hAnsi="Calibri"/>
          <w:sz w:val="22"/>
          <w:szCs w:val="22"/>
        </w:rPr>
        <w:t>.</w:t>
      </w:r>
      <w:r w:rsidR="005A3E6E" w:rsidRPr="006C687B">
        <w:rPr>
          <w:rStyle w:val="FootnoteReference"/>
          <w:rFonts w:ascii="Calibri" w:hAnsi="Calibri"/>
          <w:sz w:val="22"/>
          <w:szCs w:val="22"/>
        </w:rPr>
        <w:footnoteReference w:id="26"/>
      </w:r>
      <w:r w:rsidR="008B5F34" w:rsidRPr="006C687B">
        <w:rPr>
          <w:rFonts w:ascii="Calibri" w:hAnsi="Calibri"/>
          <w:sz w:val="22"/>
          <w:szCs w:val="22"/>
        </w:rPr>
        <w:t xml:space="preserve"> This included those “experts” who spoke from joints in their bodies, put a bone in </w:t>
      </w:r>
      <w:r w:rsidR="00E07571" w:rsidRPr="006C687B">
        <w:rPr>
          <w:rFonts w:ascii="Calibri" w:hAnsi="Calibri"/>
          <w:sz w:val="22"/>
          <w:szCs w:val="22"/>
        </w:rPr>
        <w:t>their</w:t>
      </w:r>
      <w:r w:rsidR="008B5F34" w:rsidRPr="006C687B">
        <w:rPr>
          <w:rFonts w:ascii="Calibri" w:hAnsi="Calibri"/>
          <w:sz w:val="22"/>
          <w:szCs w:val="22"/>
        </w:rPr>
        <w:t xml:space="preserve"> mouth</w:t>
      </w:r>
      <w:r w:rsidR="00E07571" w:rsidRPr="006C687B">
        <w:rPr>
          <w:rFonts w:ascii="Calibri" w:hAnsi="Calibri"/>
          <w:sz w:val="22"/>
          <w:szCs w:val="22"/>
        </w:rPr>
        <w:t>s</w:t>
      </w:r>
      <w:r w:rsidR="008B5F34" w:rsidRPr="006C687B">
        <w:rPr>
          <w:rFonts w:ascii="Calibri" w:hAnsi="Calibri"/>
          <w:sz w:val="22"/>
          <w:szCs w:val="22"/>
        </w:rPr>
        <w:t xml:space="preserve"> to speak to the dead, so</w:t>
      </w:r>
      <w:r w:rsidR="004247C3" w:rsidRPr="006C687B">
        <w:rPr>
          <w:rFonts w:ascii="Calibri" w:hAnsi="Calibri"/>
          <w:sz w:val="22"/>
          <w:szCs w:val="22"/>
        </w:rPr>
        <w:t>othsayers who used skulls, spent</w:t>
      </w:r>
      <w:r w:rsidR="008B5F34" w:rsidRPr="006C687B">
        <w:rPr>
          <w:rFonts w:ascii="Calibri" w:hAnsi="Calibri"/>
          <w:sz w:val="22"/>
          <w:szCs w:val="22"/>
        </w:rPr>
        <w:t xml:space="preserve"> the night in a cemetery to call up the dead, etc. And, yet, when Rabbi Chanina and Rabbi Oshia used the Book of Creation (</w:t>
      </w:r>
      <w:r w:rsidR="008B5F34" w:rsidRPr="006C687B">
        <w:rPr>
          <w:rFonts w:ascii="Calibri" w:hAnsi="Calibri"/>
          <w:i/>
          <w:iCs/>
          <w:sz w:val="22"/>
          <w:szCs w:val="22"/>
        </w:rPr>
        <w:t>Sefer Yetzira</w:t>
      </w:r>
      <w:r w:rsidR="008B5F34" w:rsidRPr="006C687B">
        <w:rPr>
          <w:rFonts w:ascii="Calibri" w:hAnsi="Calibri"/>
          <w:sz w:val="22"/>
          <w:szCs w:val="22"/>
        </w:rPr>
        <w:t xml:space="preserve">) to actually create </w:t>
      </w:r>
      <w:r w:rsidR="008960F6" w:rsidRPr="006C687B">
        <w:rPr>
          <w:rFonts w:ascii="Calibri" w:hAnsi="Calibri"/>
          <w:sz w:val="22"/>
          <w:szCs w:val="22"/>
        </w:rPr>
        <w:t xml:space="preserve">a calf (and eat it) each Shabbat, </w:t>
      </w:r>
      <w:r w:rsidR="009B7D0B" w:rsidRPr="006C687B">
        <w:rPr>
          <w:rFonts w:ascii="Calibri" w:hAnsi="Calibri"/>
          <w:sz w:val="22"/>
          <w:szCs w:val="22"/>
        </w:rPr>
        <w:t>this</w:t>
      </w:r>
      <w:r w:rsidR="008960F6" w:rsidRPr="006C687B">
        <w:rPr>
          <w:rFonts w:ascii="Calibri" w:hAnsi="Calibri"/>
          <w:sz w:val="22"/>
          <w:szCs w:val="22"/>
        </w:rPr>
        <w:t xml:space="preserve"> was permitted</w:t>
      </w:r>
      <w:r w:rsidR="009B7D0B" w:rsidRPr="006C687B">
        <w:rPr>
          <w:rFonts w:ascii="Calibri" w:hAnsi="Calibri"/>
          <w:sz w:val="22"/>
          <w:szCs w:val="22"/>
        </w:rPr>
        <w:t xml:space="preserve">. Why? </w:t>
      </w:r>
      <w:r w:rsidR="008960F6" w:rsidRPr="006C687B">
        <w:rPr>
          <w:rFonts w:ascii="Calibri" w:hAnsi="Calibri"/>
          <w:sz w:val="22"/>
          <w:szCs w:val="22"/>
        </w:rPr>
        <w:t xml:space="preserve"> </w:t>
      </w:r>
      <w:r w:rsidR="009B7D0B" w:rsidRPr="006C687B">
        <w:rPr>
          <w:rFonts w:ascii="Calibri" w:hAnsi="Calibri"/>
          <w:sz w:val="22"/>
          <w:szCs w:val="22"/>
        </w:rPr>
        <w:t>Although they used “alternative methods</w:t>
      </w:r>
      <w:r w:rsidR="003F5CC2">
        <w:rPr>
          <w:rFonts w:ascii="Calibri" w:hAnsi="Calibri"/>
          <w:sz w:val="22"/>
          <w:szCs w:val="22"/>
        </w:rPr>
        <w:t>,</w:t>
      </w:r>
      <w:r w:rsidR="009B7D0B" w:rsidRPr="006C687B">
        <w:rPr>
          <w:rFonts w:ascii="Calibri" w:hAnsi="Calibri"/>
          <w:sz w:val="22"/>
          <w:szCs w:val="22"/>
        </w:rPr>
        <w:t>” they did</w:t>
      </w:r>
      <w:r w:rsidR="008960F6" w:rsidRPr="006C687B">
        <w:rPr>
          <w:rFonts w:ascii="Calibri" w:hAnsi="Calibri"/>
          <w:sz w:val="22"/>
          <w:szCs w:val="22"/>
        </w:rPr>
        <w:t xml:space="preserve"> not believe </w:t>
      </w:r>
      <w:r w:rsidR="00AF2728" w:rsidRPr="006C687B">
        <w:rPr>
          <w:rFonts w:ascii="Calibri" w:hAnsi="Calibri"/>
          <w:sz w:val="22"/>
          <w:szCs w:val="22"/>
        </w:rPr>
        <w:t xml:space="preserve">in </w:t>
      </w:r>
      <w:r w:rsidR="008960F6" w:rsidRPr="006C687B">
        <w:rPr>
          <w:rFonts w:ascii="Calibri" w:hAnsi="Calibri"/>
          <w:sz w:val="22"/>
          <w:szCs w:val="22"/>
        </w:rPr>
        <w:t xml:space="preserve">or use forces other than </w:t>
      </w:r>
      <w:r w:rsidR="00FB31B6" w:rsidRPr="006C687B">
        <w:rPr>
          <w:rFonts w:ascii="Calibri" w:hAnsi="Calibri"/>
          <w:sz w:val="22"/>
          <w:szCs w:val="22"/>
        </w:rPr>
        <w:t>G-d</w:t>
      </w:r>
      <w:r w:rsidR="00AF2728" w:rsidRPr="006C687B">
        <w:rPr>
          <w:rFonts w:ascii="Calibri" w:hAnsi="Calibri"/>
          <w:sz w:val="22"/>
          <w:szCs w:val="22"/>
        </w:rPr>
        <w:t>.</w:t>
      </w:r>
      <w:r w:rsidR="008960F6" w:rsidRPr="006C687B">
        <w:rPr>
          <w:rStyle w:val="FootnoteReference"/>
          <w:rFonts w:ascii="Calibri" w:hAnsi="Calibri"/>
          <w:sz w:val="22"/>
          <w:szCs w:val="22"/>
        </w:rPr>
        <w:footnoteReference w:id="27"/>
      </w:r>
      <w:r w:rsidR="008B5F34" w:rsidRPr="006C687B">
        <w:rPr>
          <w:rFonts w:ascii="Calibri" w:hAnsi="Calibri"/>
          <w:sz w:val="22"/>
          <w:szCs w:val="22"/>
        </w:rPr>
        <w:t xml:space="preserve"> </w:t>
      </w:r>
    </w:p>
    <w:p w14:paraId="22487546" w14:textId="77777777" w:rsidR="004106F1" w:rsidRPr="006C687B" w:rsidRDefault="004106F1" w:rsidP="008960F6">
      <w:pPr>
        <w:jc w:val="both"/>
        <w:rPr>
          <w:rFonts w:ascii="Calibri" w:hAnsi="Calibri"/>
          <w:sz w:val="22"/>
          <w:szCs w:val="22"/>
          <w:rtl/>
        </w:rPr>
      </w:pPr>
    </w:p>
    <w:p w14:paraId="50C7B4E7" w14:textId="77777777" w:rsidR="004106F1" w:rsidRPr="006C687B" w:rsidRDefault="004106F1" w:rsidP="003F5CC2">
      <w:pPr>
        <w:jc w:val="both"/>
        <w:rPr>
          <w:rFonts w:ascii="Calibri" w:hAnsi="Calibri"/>
          <w:sz w:val="22"/>
          <w:szCs w:val="22"/>
        </w:rPr>
      </w:pPr>
      <w:r w:rsidRPr="006C687B">
        <w:rPr>
          <w:rFonts w:ascii="Calibri" w:hAnsi="Calibri"/>
          <w:sz w:val="22"/>
          <w:szCs w:val="22"/>
          <w:rtl/>
        </w:rPr>
        <w:tab/>
      </w:r>
      <w:r w:rsidRPr="006C687B">
        <w:rPr>
          <w:rFonts w:ascii="Calibri" w:hAnsi="Calibri"/>
          <w:sz w:val="22"/>
          <w:szCs w:val="22"/>
        </w:rPr>
        <w:t>Some occult practices were indeed used by Rabbis and Jewish leaders</w:t>
      </w:r>
      <w:r w:rsidR="00FE6F92" w:rsidRPr="006C687B">
        <w:rPr>
          <w:rFonts w:ascii="Calibri" w:hAnsi="Calibri"/>
          <w:sz w:val="22"/>
          <w:szCs w:val="22"/>
        </w:rPr>
        <w:t xml:space="preserve"> </w:t>
      </w:r>
      <w:r w:rsidR="00AF2728" w:rsidRPr="006C687B">
        <w:rPr>
          <w:rFonts w:ascii="Calibri" w:hAnsi="Calibri"/>
          <w:sz w:val="22"/>
          <w:szCs w:val="22"/>
        </w:rPr>
        <w:t xml:space="preserve">who </w:t>
      </w:r>
      <w:r w:rsidR="00FE6F92" w:rsidRPr="006C687B">
        <w:rPr>
          <w:rFonts w:ascii="Calibri" w:hAnsi="Calibri"/>
          <w:sz w:val="22"/>
          <w:szCs w:val="22"/>
        </w:rPr>
        <w:t>summoned other-wor</w:t>
      </w:r>
      <w:r w:rsidRPr="006C687B">
        <w:rPr>
          <w:rFonts w:ascii="Calibri" w:hAnsi="Calibri"/>
          <w:sz w:val="22"/>
          <w:szCs w:val="22"/>
        </w:rPr>
        <w:t>ldly forces</w:t>
      </w:r>
      <w:r w:rsidR="009B7D0B" w:rsidRPr="006C687B">
        <w:rPr>
          <w:rFonts w:ascii="Calibri" w:hAnsi="Calibri"/>
          <w:sz w:val="22"/>
          <w:szCs w:val="22"/>
        </w:rPr>
        <w:t xml:space="preserve">, which </w:t>
      </w:r>
      <w:r w:rsidR="00AF2728" w:rsidRPr="006C687B">
        <w:rPr>
          <w:rFonts w:ascii="Calibri" w:hAnsi="Calibri"/>
          <w:sz w:val="22"/>
          <w:szCs w:val="22"/>
        </w:rPr>
        <w:t xml:space="preserve">is a phenomenon </w:t>
      </w:r>
      <w:r w:rsidR="009B7D0B" w:rsidRPr="006C687B">
        <w:rPr>
          <w:rFonts w:ascii="Calibri" w:hAnsi="Calibri"/>
          <w:sz w:val="22"/>
          <w:szCs w:val="22"/>
        </w:rPr>
        <w:t>we cannot fathom today</w:t>
      </w:r>
      <w:r w:rsidRPr="006C687B">
        <w:rPr>
          <w:rFonts w:ascii="Calibri" w:hAnsi="Calibri"/>
          <w:sz w:val="22"/>
          <w:szCs w:val="22"/>
        </w:rPr>
        <w:t xml:space="preserve">. The Talmud </w:t>
      </w:r>
      <w:r w:rsidR="00AF2728" w:rsidRPr="006C687B">
        <w:rPr>
          <w:rFonts w:ascii="Calibri" w:hAnsi="Calibri"/>
          <w:sz w:val="22"/>
          <w:szCs w:val="22"/>
        </w:rPr>
        <w:t>recounts</w:t>
      </w:r>
      <w:r w:rsidR="00FE6F92" w:rsidRPr="006C687B">
        <w:rPr>
          <w:rStyle w:val="FootnoteReference"/>
          <w:rFonts w:ascii="Calibri" w:hAnsi="Calibri"/>
          <w:sz w:val="22"/>
          <w:szCs w:val="22"/>
        </w:rPr>
        <w:footnoteReference w:id="28"/>
      </w:r>
      <w:r w:rsidR="00FE6F92" w:rsidRPr="006C687B">
        <w:rPr>
          <w:rFonts w:ascii="Calibri" w:hAnsi="Calibri"/>
          <w:sz w:val="22"/>
          <w:szCs w:val="22"/>
        </w:rPr>
        <w:t xml:space="preserve"> that </w:t>
      </w:r>
      <w:r w:rsidR="00AF2728" w:rsidRPr="006C687B">
        <w:rPr>
          <w:rFonts w:ascii="Calibri" w:hAnsi="Calibri"/>
          <w:sz w:val="22"/>
          <w:szCs w:val="22"/>
        </w:rPr>
        <w:t xml:space="preserve">when </w:t>
      </w:r>
      <w:r w:rsidRPr="006C687B">
        <w:rPr>
          <w:rFonts w:ascii="Calibri" w:hAnsi="Calibri"/>
          <w:sz w:val="22"/>
          <w:szCs w:val="22"/>
        </w:rPr>
        <w:t>King David dug pits</w:t>
      </w:r>
      <w:r w:rsidR="00A1661F" w:rsidRPr="006C687B">
        <w:rPr>
          <w:rFonts w:ascii="Calibri" w:hAnsi="Calibri"/>
          <w:sz w:val="22"/>
          <w:szCs w:val="22"/>
        </w:rPr>
        <w:t>,</w:t>
      </w:r>
      <w:r w:rsidRPr="006C687B">
        <w:rPr>
          <w:rFonts w:ascii="Calibri" w:hAnsi="Calibri"/>
          <w:sz w:val="22"/>
          <w:szCs w:val="22"/>
        </w:rPr>
        <w:t xml:space="preserve"> a force emerged </w:t>
      </w:r>
      <w:r w:rsidR="009B7D0B" w:rsidRPr="006C687B">
        <w:rPr>
          <w:rFonts w:ascii="Calibri" w:hAnsi="Calibri"/>
          <w:sz w:val="22"/>
          <w:szCs w:val="22"/>
        </w:rPr>
        <w:t xml:space="preserve">from the nether world </w:t>
      </w:r>
      <w:r w:rsidRPr="006C687B">
        <w:rPr>
          <w:rFonts w:ascii="Calibri" w:hAnsi="Calibri"/>
          <w:sz w:val="22"/>
          <w:szCs w:val="22"/>
        </w:rPr>
        <w:t xml:space="preserve">that would have submerged the </w:t>
      </w:r>
      <w:r w:rsidR="009B7D0B" w:rsidRPr="006C687B">
        <w:rPr>
          <w:rFonts w:ascii="Calibri" w:hAnsi="Calibri"/>
          <w:sz w:val="22"/>
          <w:szCs w:val="22"/>
        </w:rPr>
        <w:t>planet</w:t>
      </w:r>
      <w:r w:rsidR="00A1661F" w:rsidRPr="006C687B">
        <w:rPr>
          <w:rFonts w:ascii="Calibri" w:hAnsi="Calibri"/>
          <w:sz w:val="22"/>
          <w:szCs w:val="22"/>
        </w:rPr>
        <w:t xml:space="preserve"> had </w:t>
      </w:r>
      <w:r w:rsidR="00FE6F92" w:rsidRPr="006C687B">
        <w:rPr>
          <w:rFonts w:ascii="Calibri" w:hAnsi="Calibri"/>
          <w:sz w:val="22"/>
          <w:szCs w:val="22"/>
        </w:rPr>
        <w:t xml:space="preserve">King David </w:t>
      </w:r>
      <w:r w:rsidR="00A1661F" w:rsidRPr="006C687B">
        <w:rPr>
          <w:rFonts w:ascii="Calibri" w:hAnsi="Calibri"/>
          <w:sz w:val="22"/>
          <w:szCs w:val="22"/>
        </w:rPr>
        <w:t xml:space="preserve">not sung </w:t>
      </w:r>
      <w:r w:rsidR="00FE6F92" w:rsidRPr="006C687B">
        <w:rPr>
          <w:rFonts w:ascii="Calibri" w:hAnsi="Calibri"/>
          <w:sz w:val="22"/>
          <w:szCs w:val="22"/>
        </w:rPr>
        <w:t>the fifteen Psalms</w:t>
      </w:r>
      <w:r w:rsidR="00A1661F" w:rsidRPr="006C687B">
        <w:rPr>
          <w:rFonts w:ascii="Calibri" w:hAnsi="Calibri"/>
          <w:sz w:val="22"/>
          <w:szCs w:val="22"/>
        </w:rPr>
        <w:t xml:space="preserve"> (Songs of Ascent) to preven</w:t>
      </w:r>
      <w:r w:rsidR="005F4101" w:rsidRPr="006C687B">
        <w:rPr>
          <w:rFonts w:ascii="Calibri" w:hAnsi="Calibri"/>
          <w:sz w:val="22"/>
          <w:szCs w:val="22"/>
        </w:rPr>
        <w:t xml:space="preserve">t this </w:t>
      </w:r>
      <w:r w:rsidR="000D7EF5" w:rsidRPr="006C687B">
        <w:rPr>
          <w:rFonts w:ascii="Calibri" w:hAnsi="Calibri"/>
          <w:sz w:val="22"/>
          <w:szCs w:val="22"/>
        </w:rPr>
        <w:t>from happening</w:t>
      </w:r>
      <w:r w:rsidR="005F4101" w:rsidRPr="006C687B">
        <w:rPr>
          <w:rFonts w:ascii="Calibri" w:hAnsi="Calibri"/>
          <w:sz w:val="22"/>
          <w:szCs w:val="22"/>
        </w:rPr>
        <w:t>.</w:t>
      </w:r>
      <w:r w:rsidR="00FE6F92" w:rsidRPr="006C687B">
        <w:rPr>
          <w:rFonts w:ascii="Calibri" w:hAnsi="Calibri"/>
          <w:sz w:val="22"/>
          <w:szCs w:val="22"/>
        </w:rPr>
        <w:t xml:space="preserve"> That same passage speaks about writing </w:t>
      </w:r>
      <w:r w:rsidR="00FB31B6" w:rsidRPr="006C687B">
        <w:rPr>
          <w:rFonts w:ascii="Calibri" w:hAnsi="Calibri"/>
          <w:sz w:val="22"/>
          <w:szCs w:val="22"/>
        </w:rPr>
        <w:t>G-d</w:t>
      </w:r>
      <w:r w:rsidR="00A1661F" w:rsidRPr="006C687B">
        <w:rPr>
          <w:rFonts w:ascii="Calibri" w:hAnsi="Calibri"/>
          <w:sz w:val="22"/>
          <w:szCs w:val="22"/>
        </w:rPr>
        <w:t>’s</w:t>
      </w:r>
      <w:r w:rsidR="00FE6F92" w:rsidRPr="006C687B">
        <w:rPr>
          <w:rFonts w:ascii="Calibri" w:hAnsi="Calibri"/>
          <w:sz w:val="22"/>
          <w:szCs w:val="22"/>
        </w:rPr>
        <w:t xml:space="preserve"> special (ineffable) </w:t>
      </w:r>
      <w:r w:rsidR="003F5CC2">
        <w:rPr>
          <w:rFonts w:ascii="Calibri" w:hAnsi="Calibri"/>
          <w:sz w:val="22"/>
          <w:szCs w:val="22"/>
        </w:rPr>
        <w:t>N</w:t>
      </w:r>
      <w:r w:rsidR="00FE6F92" w:rsidRPr="006C687B">
        <w:rPr>
          <w:rFonts w:ascii="Calibri" w:hAnsi="Calibri"/>
          <w:sz w:val="22"/>
          <w:szCs w:val="22"/>
        </w:rPr>
        <w:t>ame on a shard of clay</w:t>
      </w:r>
      <w:r w:rsidR="00553CB9" w:rsidRPr="006C687B">
        <w:rPr>
          <w:rFonts w:ascii="Calibri" w:hAnsi="Calibri"/>
          <w:sz w:val="22"/>
          <w:szCs w:val="22"/>
        </w:rPr>
        <w:t>,</w:t>
      </w:r>
      <w:r w:rsidR="00FE6F92" w:rsidRPr="006C687B">
        <w:rPr>
          <w:rFonts w:ascii="Calibri" w:hAnsi="Calibri"/>
          <w:sz w:val="22"/>
          <w:szCs w:val="22"/>
        </w:rPr>
        <w:t xml:space="preserve"> </w:t>
      </w:r>
      <w:r w:rsidR="00553CB9" w:rsidRPr="006C687B">
        <w:rPr>
          <w:rFonts w:ascii="Calibri" w:hAnsi="Calibri"/>
          <w:sz w:val="22"/>
          <w:szCs w:val="22"/>
        </w:rPr>
        <w:t xml:space="preserve">which </w:t>
      </w:r>
      <w:r w:rsidR="00FE6F92" w:rsidRPr="006C687B">
        <w:rPr>
          <w:rFonts w:ascii="Calibri" w:hAnsi="Calibri"/>
          <w:sz w:val="22"/>
          <w:szCs w:val="22"/>
        </w:rPr>
        <w:t xml:space="preserve">would </w:t>
      </w:r>
      <w:r w:rsidR="00720B8B" w:rsidRPr="006C687B">
        <w:rPr>
          <w:rFonts w:ascii="Calibri" w:hAnsi="Calibri"/>
          <w:sz w:val="22"/>
          <w:szCs w:val="22"/>
        </w:rPr>
        <w:t>caus</w:t>
      </w:r>
      <w:r w:rsidR="009B7D0B" w:rsidRPr="006C687B">
        <w:rPr>
          <w:rFonts w:ascii="Calibri" w:hAnsi="Calibri"/>
          <w:sz w:val="22"/>
          <w:szCs w:val="22"/>
        </w:rPr>
        <w:t>e that</w:t>
      </w:r>
      <w:r w:rsidR="00FE6F92" w:rsidRPr="006C687B">
        <w:rPr>
          <w:rFonts w:ascii="Calibri" w:hAnsi="Calibri"/>
          <w:sz w:val="22"/>
          <w:szCs w:val="22"/>
        </w:rPr>
        <w:t xml:space="preserve"> </w:t>
      </w:r>
      <w:r w:rsidR="00A1661F" w:rsidRPr="006C687B">
        <w:rPr>
          <w:rFonts w:ascii="Calibri" w:hAnsi="Calibri"/>
          <w:sz w:val="22"/>
          <w:szCs w:val="22"/>
        </w:rPr>
        <w:t xml:space="preserve">destructive </w:t>
      </w:r>
      <w:r w:rsidR="00FE6F92" w:rsidRPr="006C687B">
        <w:rPr>
          <w:rFonts w:ascii="Calibri" w:hAnsi="Calibri"/>
          <w:sz w:val="22"/>
          <w:szCs w:val="22"/>
        </w:rPr>
        <w:t>force to subside</w:t>
      </w:r>
      <w:r w:rsidR="00720B8B" w:rsidRPr="006C687B">
        <w:rPr>
          <w:rFonts w:ascii="Calibri" w:hAnsi="Calibri"/>
          <w:sz w:val="22"/>
          <w:szCs w:val="22"/>
        </w:rPr>
        <w:t xml:space="preserve">. The Talmud accepts these forces, </w:t>
      </w:r>
      <w:r w:rsidR="00A1661F" w:rsidRPr="006C687B">
        <w:rPr>
          <w:rFonts w:ascii="Calibri" w:hAnsi="Calibri"/>
          <w:sz w:val="22"/>
          <w:szCs w:val="22"/>
        </w:rPr>
        <w:t xml:space="preserve">which </w:t>
      </w:r>
      <w:r w:rsidR="00720B8B" w:rsidRPr="006C687B">
        <w:rPr>
          <w:rFonts w:ascii="Calibri" w:hAnsi="Calibri"/>
          <w:sz w:val="22"/>
          <w:szCs w:val="22"/>
        </w:rPr>
        <w:t xml:space="preserve">we cannot </w:t>
      </w:r>
      <w:r w:rsidR="000D7EF5" w:rsidRPr="006C687B">
        <w:rPr>
          <w:rFonts w:ascii="Calibri" w:hAnsi="Calibri"/>
          <w:sz w:val="22"/>
          <w:szCs w:val="22"/>
        </w:rPr>
        <w:t>fathom</w:t>
      </w:r>
      <w:r w:rsidR="00720B8B" w:rsidRPr="006C687B">
        <w:rPr>
          <w:rFonts w:ascii="Calibri" w:hAnsi="Calibri"/>
          <w:sz w:val="22"/>
          <w:szCs w:val="22"/>
        </w:rPr>
        <w:t xml:space="preserve"> today, as real and impacting the world.</w:t>
      </w:r>
    </w:p>
    <w:p w14:paraId="1873DDC8" w14:textId="77777777" w:rsidR="00FA3DDC" w:rsidRPr="006C687B" w:rsidRDefault="00FA3DDC" w:rsidP="00720B8B">
      <w:pPr>
        <w:jc w:val="both"/>
        <w:rPr>
          <w:rFonts w:ascii="Calibri" w:hAnsi="Calibri"/>
          <w:sz w:val="22"/>
          <w:szCs w:val="22"/>
          <w:rtl/>
        </w:rPr>
      </w:pPr>
    </w:p>
    <w:p w14:paraId="30100FA8" w14:textId="77777777" w:rsidR="00412B1E" w:rsidRPr="006C687B" w:rsidRDefault="00412B1E" w:rsidP="000D7EF5">
      <w:pPr>
        <w:jc w:val="both"/>
        <w:rPr>
          <w:rFonts w:ascii="Calibri" w:hAnsi="Calibri"/>
          <w:sz w:val="22"/>
          <w:szCs w:val="22"/>
        </w:rPr>
      </w:pPr>
      <w:r w:rsidRPr="006C687B">
        <w:rPr>
          <w:rFonts w:ascii="Calibri" w:hAnsi="Calibri"/>
          <w:sz w:val="22"/>
          <w:szCs w:val="22"/>
          <w:rtl/>
        </w:rPr>
        <w:tab/>
      </w:r>
      <w:r w:rsidRPr="006C687B">
        <w:rPr>
          <w:rFonts w:ascii="Calibri" w:hAnsi="Calibri"/>
          <w:sz w:val="22"/>
          <w:szCs w:val="22"/>
        </w:rPr>
        <w:t xml:space="preserve">There seems to be some disagreement among later commentaries </w:t>
      </w:r>
      <w:r w:rsidR="00553CB9" w:rsidRPr="006C687B">
        <w:rPr>
          <w:rFonts w:ascii="Calibri" w:hAnsi="Calibri"/>
          <w:sz w:val="22"/>
          <w:szCs w:val="22"/>
        </w:rPr>
        <w:t xml:space="preserve">about whether </w:t>
      </w:r>
      <w:r w:rsidRPr="006C687B">
        <w:rPr>
          <w:rFonts w:ascii="Calibri" w:hAnsi="Calibri"/>
          <w:sz w:val="22"/>
          <w:szCs w:val="22"/>
        </w:rPr>
        <w:t xml:space="preserve">the reason not to </w:t>
      </w:r>
      <w:r w:rsidR="00EA0B91" w:rsidRPr="006C687B">
        <w:rPr>
          <w:rFonts w:ascii="Calibri" w:hAnsi="Calibri"/>
          <w:sz w:val="22"/>
          <w:szCs w:val="22"/>
        </w:rPr>
        <w:t>allow</w:t>
      </w:r>
      <w:r w:rsidRPr="006C687B">
        <w:rPr>
          <w:rFonts w:ascii="Calibri" w:hAnsi="Calibri"/>
          <w:sz w:val="22"/>
          <w:szCs w:val="22"/>
        </w:rPr>
        <w:t xml:space="preserve"> all of these occult practices in healing is </w:t>
      </w:r>
      <w:r w:rsidR="00553CB9" w:rsidRPr="006C687B">
        <w:rPr>
          <w:rFonts w:ascii="Calibri" w:hAnsi="Calibri"/>
          <w:sz w:val="22"/>
          <w:szCs w:val="22"/>
        </w:rPr>
        <w:t xml:space="preserve">that </w:t>
      </w:r>
      <w:r w:rsidRPr="006C687B">
        <w:rPr>
          <w:rFonts w:ascii="Calibri" w:hAnsi="Calibri"/>
          <w:sz w:val="22"/>
          <w:szCs w:val="22"/>
        </w:rPr>
        <w:t xml:space="preserve">they </w:t>
      </w:r>
      <w:r w:rsidR="00553CB9" w:rsidRPr="006C687B">
        <w:rPr>
          <w:rFonts w:ascii="Calibri" w:hAnsi="Calibri"/>
          <w:sz w:val="22"/>
          <w:szCs w:val="22"/>
        </w:rPr>
        <w:t xml:space="preserve">call upon </w:t>
      </w:r>
      <w:r w:rsidRPr="006C687B">
        <w:rPr>
          <w:rFonts w:ascii="Calibri" w:hAnsi="Calibri"/>
          <w:sz w:val="22"/>
          <w:szCs w:val="22"/>
        </w:rPr>
        <w:t xml:space="preserve">powers other than </w:t>
      </w:r>
      <w:r w:rsidR="00FB31B6" w:rsidRPr="006C687B">
        <w:rPr>
          <w:rFonts w:ascii="Calibri" w:hAnsi="Calibri"/>
          <w:sz w:val="22"/>
          <w:szCs w:val="22"/>
        </w:rPr>
        <w:t>G-d</w:t>
      </w:r>
      <w:r w:rsidR="00EA0B91" w:rsidRPr="006C687B">
        <w:rPr>
          <w:rFonts w:ascii="Calibri" w:hAnsi="Calibri"/>
          <w:sz w:val="22"/>
          <w:szCs w:val="22"/>
        </w:rPr>
        <w:t>,</w:t>
      </w:r>
      <w:r w:rsidRPr="006C687B">
        <w:rPr>
          <w:rFonts w:ascii="Calibri" w:hAnsi="Calibri"/>
          <w:sz w:val="22"/>
          <w:szCs w:val="22"/>
        </w:rPr>
        <w:t xml:space="preserve"> or </w:t>
      </w:r>
      <w:r w:rsidR="00EA0B91" w:rsidRPr="006C687B">
        <w:rPr>
          <w:rFonts w:ascii="Calibri" w:hAnsi="Calibri"/>
          <w:sz w:val="22"/>
          <w:szCs w:val="22"/>
        </w:rPr>
        <w:t xml:space="preserve">simply </w:t>
      </w:r>
      <w:r w:rsidRPr="006C687B">
        <w:rPr>
          <w:rFonts w:ascii="Calibri" w:hAnsi="Calibri"/>
          <w:sz w:val="22"/>
          <w:szCs w:val="22"/>
        </w:rPr>
        <w:t xml:space="preserve">because they are utter nonsense </w:t>
      </w:r>
      <w:r w:rsidR="00EA0B91" w:rsidRPr="006C687B">
        <w:rPr>
          <w:rFonts w:ascii="Calibri" w:hAnsi="Calibri"/>
          <w:sz w:val="22"/>
          <w:szCs w:val="22"/>
        </w:rPr>
        <w:t xml:space="preserve">that </w:t>
      </w:r>
      <w:r w:rsidR="00D17B29" w:rsidRPr="006C687B">
        <w:rPr>
          <w:rFonts w:ascii="Calibri" w:hAnsi="Calibri"/>
          <w:sz w:val="22"/>
          <w:szCs w:val="22"/>
        </w:rPr>
        <w:t>has</w:t>
      </w:r>
      <w:r w:rsidR="00EA0B91" w:rsidRPr="006C687B">
        <w:rPr>
          <w:rFonts w:ascii="Calibri" w:hAnsi="Calibri"/>
          <w:sz w:val="22"/>
          <w:szCs w:val="22"/>
        </w:rPr>
        <w:t xml:space="preserve"> no effect at all in healing</w:t>
      </w:r>
      <w:r w:rsidRPr="006C687B">
        <w:rPr>
          <w:rFonts w:ascii="Calibri" w:hAnsi="Calibri"/>
          <w:sz w:val="22"/>
          <w:szCs w:val="22"/>
        </w:rPr>
        <w:t>.</w:t>
      </w:r>
      <w:r w:rsidR="00B237A4" w:rsidRPr="006C687B">
        <w:rPr>
          <w:rFonts w:ascii="Calibri" w:hAnsi="Calibri"/>
          <w:sz w:val="22"/>
          <w:szCs w:val="22"/>
        </w:rPr>
        <w:t xml:space="preserve"> Maimonides clearly says that all of these practices are mere foolishness that unlearned Jews sometimes believe</w:t>
      </w:r>
      <w:r w:rsidR="00A7667A" w:rsidRPr="006C687B">
        <w:rPr>
          <w:rFonts w:ascii="Calibri" w:hAnsi="Calibri"/>
          <w:sz w:val="22"/>
          <w:szCs w:val="22"/>
        </w:rPr>
        <w:t xml:space="preserve"> in</w:t>
      </w:r>
      <w:r w:rsidR="00B237A4" w:rsidRPr="006C687B">
        <w:rPr>
          <w:rFonts w:ascii="Calibri" w:hAnsi="Calibri"/>
          <w:sz w:val="22"/>
          <w:szCs w:val="22"/>
        </w:rPr>
        <w:t>, but are forbidden nonetheless</w:t>
      </w:r>
      <w:r w:rsidR="00553CB9" w:rsidRPr="006C687B">
        <w:rPr>
          <w:rFonts w:ascii="Calibri" w:hAnsi="Calibri"/>
          <w:sz w:val="22"/>
          <w:szCs w:val="22"/>
        </w:rPr>
        <w:t>.</w:t>
      </w:r>
      <w:r w:rsidR="00B237A4" w:rsidRPr="006C687B">
        <w:rPr>
          <w:rStyle w:val="FootnoteReference"/>
          <w:rFonts w:ascii="Calibri" w:hAnsi="Calibri"/>
          <w:sz w:val="22"/>
          <w:szCs w:val="22"/>
        </w:rPr>
        <w:footnoteReference w:id="29"/>
      </w:r>
      <w:r w:rsidR="00B237A4" w:rsidRPr="006C687B">
        <w:rPr>
          <w:rFonts w:ascii="Calibri" w:hAnsi="Calibri"/>
          <w:sz w:val="22"/>
          <w:szCs w:val="22"/>
        </w:rPr>
        <w:t xml:space="preserve"> Sefer Hac</w:t>
      </w:r>
      <w:r w:rsidR="00BE6497" w:rsidRPr="006C687B">
        <w:rPr>
          <w:rFonts w:ascii="Calibri" w:hAnsi="Calibri"/>
          <w:sz w:val="22"/>
          <w:szCs w:val="22"/>
        </w:rPr>
        <w:t>hinuch agrees with this approach</w:t>
      </w:r>
      <w:r w:rsidR="00553CB9" w:rsidRPr="006C687B">
        <w:rPr>
          <w:rFonts w:ascii="Calibri" w:hAnsi="Calibri"/>
          <w:sz w:val="22"/>
          <w:szCs w:val="22"/>
        </w:rPr>
        <w:t>,</w:t>
      </w:r>
      <w:r w:rsidR="00BE6497" w:rsidRPr="006C687B">
        <w:rPr>
          <w:rFonts w:ascii="Calibri" w:hAnsi="Calibri"/>
          <w:sz w:val="22"/>
          <w:szCs w:val="22"/>
        </w:rPr>
        <w:t xml:space="preserve"> calling these practices falsehoods that can sway Jews away from true belief in </w:t>
      </w:r>
      <w:r w:rsidR="00FB31B6" w:rsidRPr="006C687B">
        <w:rPr>
          <w:rFonts w:ascii="Calibri" w:hAnsi="Calibri"/>
          <w:sz w:val="22"/>
          <w:szCs w:val="22"/>
        </w:rPr>
        <w:t>G-d</w:t>
      </w:r>
      <w:r w:rsidR="00BE6497" w:rsidRPr="006C687B">
        <w:rPr>
          <w:rStyle w:val="FootnoteReference"/>
          <w:rFonts w:ascii="Calibri" w:hAnsi="Calibri"/>
          <w:sz w:val="22"/>
          <w:szCs w:val="22"/>
        </w:rPr>
        <w:footnoteReference w:id="30"/>
      </w:r>
      <w:r w:rsidR="00A405A7" w:rsidRPr="006C687B">
        <w:rPr>
          <w:rFonts w:ascii="Calibri" w:hAnsi="Calibri"/>
          <w:sz w:val="22"/>
          <w:szCs w:val="22"/>
        </w:rPr>
        <w:t>.</w:t>
      </w:r>
    </w:p>
    <w:p w14:paraId="73357D3D" w14:textId="77777777" w:rsidR="00BE6497" w:rsidRPr="006C687B" w:rsidRDefault="00BE6497" w:rsidP="00412B1E">
      <w:pPr>
        <w:jc w:val="both"/>
        <w:rPr>
          <w:rFonts w:ascii="Calibri" w:hAnsi="Calibri"/>
          <w:sz w:val="22"/>
          <w:szCs w:val="22"/>
          <w:rtl/>
        </w:rPr>
      </w:pPr>
    </w:p>
    <w:p w14:paraId="66128BDD" w14:textId="77777777" w:rsidR="00BE6497" w:rsidRPr="006C687B" w:rsidRDefault="00BE6497" w:rsidP="003F5CC2">
      <w:pPr>
        <w:jc w:val="both"/>
        <w:rPr>
          <w:rFonts w:ascii="Calibri" w:hAnsi="Calibri"/>
          <w:sz w:val="22"/>
          <w:szCs w:val="22"/>
          <w:rtl/>
        </w:rPr>
      </w:pPr>
      <w:r w:rsidRPr="006C687B">
        <w:rPr>
          <w:rFonts w:ascii="Calibri" w:hAnsi="Calibri"/>
          <w:sz w:val="22"/>
          <w:szCs w:val="22"/>
          <w:rtl/>
        </w:rPr>
        <w:tab/>
      </w:r>
      <w:r w:rsidRPr="006C687B">
        <w:rPr>
          <w:rFonts w:ascii="Calibri" w:hAnsi="Calibri"/>
          <w:sz w:val="22"/>
          <w:szCs w:val="22"/>
        </w:rPr>
        <w:t>When it comes to Jewish law, Shulchan Aruch</w:t>
      </w:r>
      <w:r w:rsidRPr="006C687B">
        <w:rPr>
          <w:rStyle w:val="FootnoteReference"/>
          <w:rFonts w:ascii="Calibri" w:hAnsi="Calibri"/>
          <w:sz w:val="22"/>
          <w:szCs w:val="22"/>
        </w:rPr>
        <w:footnoteReference w:id="31"/>
      </w:r>
      <w:r w:rsidRPr="006C687B">
        <w:rPr>
          <w:rFonts w:ascii="Calibri" w:hAnsi="Calibri"/>
          <w:sz w:val="22"/>
          <w:szCs w:val="22"/>
        </w:rPr>
        <w:t xml:space="preserve"> certainly decries and forbids these practices in general, but when it </w:t>
      </w:r>
      <w:r w:rsidR="00A7667A" w:rsidRPr="006C687B">
        <w:rPr>
          <w:rFonts w:ascii="Calibri" w:hAnsi="Calibri"/>
          <w:sz w:val="22"/>
          <w:szCs w:val="22"/>
        </w:rPr>
        <w:t>involves actual</w:t>
      </w:r>
      <w:r w:rsidRPr="006C687B">
        <w:rPr>
          <w:rFonts w:ascii="Calibri" w:hAnsi="Calibri"/>
          <w:sz w:val="22"/>
          <w:szCs w:val="22"/>
        </w:rPr>
        <w:t xml:space="preserve"> medical emergencies, he sometimes allows these practices for various legitimate and/or </w:t>
      </w:r>
      <w:r w:rsidR="00CF72D9" w:rsidRPr="006C687B">
        <w:rPr>
          <w:rFonts w:ascii="Calibri" w:hAnsi="Calibri"/>
          <w:sz w:val="22"/>
          <w:szCs w:val="22"/>
        </w:rPr>
        <w:t>questionable</w:t>
      </w:r>
      <w:r w:rsidRPr="006C687B">
        <w:rPr>
          <w:rFonts w:ascii="Calibri" w:hAnsi="Calibri"/>
          <w:sz w:val="22"/>
          <w:szCs w:val="22"/>
        </w:rPr>
        <w:t xml:space="preserve"> rea</w:t>
      </w:r>
      <w:r w:rsidR="00CF72D9" w:rsidRPr="006C687B">
        <w:rPr>
          <w:rFonts w:ascii="Calibri" w:hAnsi="Calibri"/>
          <w:sz w:val="22"/>
          <w:szCs w:val="22"/>
        </w:rPr>
        <w:t>s</w:t>
      </w:r>
      <w:r w:rsidRPr="006C687B">
        <w:rPr>
          <w:rFonts w:ascii="Calibri" w:hAnsi="Calibri"/>
          <w:sz w:val="22"/>
          <w:szCs w:val="22"/>
        </w:rPr>
        <w:t xml:space="preserve">ons. </w:t>
      </w:r>
      <w:r w:rsidR="00CF72D9" w:rsidRPr="006C687B">
        <w:rPr>
          <w:rFonts w:ascii="Calibri" w:hAnsi="Calibri"/>
          <w:sz w:val="22"/>
          <w:szCs w:val="22"/>
        </w:rPr>
        <w:t xml:space="preserve">Therefore, </w:t>
      </w:r>
      <w:r w:rsidR="003631F4" w:rsidRPr="006C687B">
        <w:rPr>
          <w:rFonts w:ascii="Calibri" w:hAnsi="Calibri"/>
          <w:sz w:val="22"/>
          <w:szCs w:val="22"/>
        </w:rPr>
        <w:t xml:space="preserve">after </w:t>
      </w:r>
      <w:r w:rsidR="00CF72D9" w:rsidRPr="006C687B">
        <w:rPr>
          <w:rFonts w:ascii="Calibri" w:hAnsi="Calibri"/>
          <w:sz w:val="22"/>
          <w:szCs w:val="22"/>
        </w:rPr>
        <w:t xml:space="preserve">he forbids all kinds of </w:t>
      </w:r>
      <w:r w:rsidR="00A7667A" w:rsidRPr="006C687B">
        <w:rPr>
          <w:rFonts w:ascii="Calibri" w:hAnsi="Calibri"/>
          <w:sz w:val="22"/>
          <w:szCs w:val="22"/>
        </w:rPr>
        <w:t>remedies</w:t>
      </w:r>
      <w:r w:rsidR="00CF72D9" w:rsidRPr="006C687B">
        <w:rPr>
          <w:rFonts w:ascii="Calibri" w:hAnsi="Calibri"/>
          <w:sz w:val="22"/>
          <w:szCs w:val="22"/>
        </w:rPr>
        <w:t xml:space="preserve"> using </w:t>
      </w:r>
      <w:r w:rsidR="003508AB" w:rsidRPr="006C687B">
        <w:rPr>
          <w:rFonts w:ascii="Calibri" w:hAnsi="Calibri"/>
          <w:sz w:val="22"/>
          <w:szCs w:val="22"/>
        </w:rPr>
        <w:t>occult practices, three paragraphs later, he states that if a person was bitten by a snake</w:t>
      </w:r>
      <w:r w:rsidR="00553CB9" w:rsidRPr="006C687B">
        <w:rPr>
          <w:rFonts w:ascii="Calibri" w:hAnsi="Calibri"/>
          <w:sz w:val="22"/>
          <w:szCs w:val="22"/>
        </w:rPr>
        <w:t>,</w:t>
      </w:r>
      <w:r w:rsidR="003508AB" w:rsidRPr="006C687B">
        <w:rPr>
          <w:rFonts w:ascii="Calibri" w:hAnsi="Calibri"/>
          <w:sz w:val="22"/>
          <w:szCs w:val="22"/>
        </w:rPr>
        <w:t xml:space="preserve"> </w:t>
      </w:r>
      <w:r w:rsidR="00553CB9" w:rsidRPr="006C687B">
        <w:rPr>
          <w:rFonts w:ascii="Calibri" w:hAnsi="Calibri"/>
          <w:sz w:val="22"/>
          <w:szCs w:val="22"/>
        </w:rPr>
        <w:t xml:space="preserve">that </w:t>
      </w:r>
      <w:r w:rsidR="003508AB" w:rsidRPr="006C687B">
        <w:rPr>
          <w:rFonts w:ascii="Calibri" w:hAnsi="Calibri"/>
          <w:sz w:val="22"/>
          <w:szCs w:val="22"/>
        </w:rPr>
        <w:t xml:space="preserve">person </w:t>
      </w:r>
      <w:r w:rsidR="00A7667A" w:rsidRPr="006C687B">
        <w:rPr>
          <w:rFonts w:ascii="Calibri" w:hAnsi="Calibri"/>
          <w:sz w:val="22"/>
          <w:szCs w:val="22"/>
        </w:rPr>
        <w:t>is permitted to</w:t>
      </w:r>
      <w:r w:rsidR="003508AB" w:rsidRPr="006C687B">
        <w:rPr>
          <w:rFonts w:ascii="Calibri" w:hAnsi="Calibri"/>
          <w:sz w:val="22"/>
          <w:szCs w:val="22"/>
        </w:rPr>
        <w:t xml:space="preserve"> use incantations to try to hel</w:t>
      </w:r>
      <w:r w:rsidR="006863D1" w:rsidRPr="006C687B">
        <w:rPr>
          <w:rFonts w:ascii="Calibri" w:hAnsi="Calibri"/>
          <w:sz w:val="22"/>
          <w:szCs w:val="22"/>
        </w:rPr>
        <w:t>p</w:t>
      </w:r>
      <w:r w:rsidR="003508AB" w:rsidRPr="006C687B">
        <w:rPr>
          <w:rFonts w:ascii="Calibri" w:hAnsi="Calibri"/>
          <w:sz w:val="22"/>
          <w:szCs w:val="22"/>
        </w:rPr>
        <w:t xml:space="preserve"> the wound, even on Shabbat. Why? If the person </w:t>
      </w:r>
      <w:r w:rsidR="00553CB9" w:rsidRPr="006C687B">
        <w:rPr>
          <w:rFonts w:ascii="Calibri" w:hAnsi="Calibri"/>
          <w:sz w:val="22"/>
          <w:szCs w:val="22"/>
        </w:rPr>
        <w:t xml:space="preserve">will relax by </w:t>
      </w:r>
      <w:r w:rsidR="003508AB" w:rsidRPr="006C687B">
        <w:rPr>
          <w:rFonts w:ascii="Calibri" w:hAnsi="Calibri"/>
          <w:sz w:val="22"/>
          <w:szCs w:val="22"/>
        </w:rPr>
        <w:t xml:space="preserve">thinking that </w:t>
      </w:r>
      <w:r w:rsidR="00553CB9" w:rsidRPr="006C687B">
        <w:rPr>
          <w:rFonts w:ascii="Calibri" w:hAnsi="Calibri"/>
          <w:sz w:val="22"/>
          <w:szCs w:val="22"/>
        </w:rPr>
        <w:t xml:space="preserve">this </w:t>
      </w:r>
      <w:r w:rsidR="006863D1" w:rsidRPr="006C687B">
        <w:rPr>
          <w:rFonts w:ascii="Calibri" w:hAnsi="Calibri"/>
          <w:sz w:val="22"/>
          <w:szCs w:val="22"/>
        </w:rPr>
        <w:t>hel</w:t>
      </w:r>
      <w:r w:rsidR="003508AB" w:rsidRPr="006C687B">
        <w:rPr>
          <w:rFonts w:ascii="Calibri" w:hAnsi="Calibri"/>
          <w:sz w:val="22"/>
          <w:szCs w:val="22"/>
        </w:rPr>
        <w:t>ps (</w:t>
      </w:r>
      <w:r w:rsidR="00A7667A" w:rsidRPr="006C687B">
        <w:rPr>
          <w:rFonts w:ascii="Calibri" w:hAnsi="Calibri"/>
          <w:sz w:val="22"/>
          <w:szCs w:val="22"/>
        </w:rPr>
        <w:t xml:space="preserve">the </w:t>
      </w:r>
      <w:r w:rsidR="003508AB" w:rsidRPr="006C687B">
        <w:rPr>
          <w:rFonts w:ascii="Calibri" w:hAnsi="Calibri"/>
          <w:sz w:val="22"/>
          <w:szCs w:val="22"/>
        </w:rPr>
        <w:t xml:space="preserve">placebo effect), </w:t>
      </w:r>
      <w:r w:rsidR="00553CB9" w:rsidRPr="006C687B">
        <w:rPr>
          <w:rFonts w:ascii="Calibri" w:hAnsi="Calibri"/>
          <w:sz w:val="22"/>
          <w:szCs w:val="22"/>
        </w:rPr>
        <w:t xml:space="preserve">it is permitted </w:t>
      </w:r>
      <w:r w:rsidR="003508AB" w:rsidRPr="006C687B">
        <w:rPr>
          <w:rFonts w:ascii="Calibri" w:hAnsi="Calibri"/>
          <w:sz w:val="22"/>
          <w:szCs w:val="22"/>
        </w:rPr>
        <w:t>even though it does not help in reality</w:t>
      </w:r>
      <w:r w:rsidR="00553CB9" w:rsidRPr="006C687B">
        <w:rPr>
          <w:rFonts w:ascii="Calibri" w:hAnsi="Calibri"/>
          <w:sz w:val="22"/>
          <w:szCs w:val="22"/>
        </w:rPr>
        <w:t>.</w:t>
      </w:r>
      <w:r w:rsidR="00553CB9" w:rsidRPr="006C687B">
        <w:rPr>
          <w:rStyle w:val="FootnoteReference"/>
          <w:rFonts w:ascii="Calibri" w:hAnsi="Calibri"/>
          <w:sz w:val="22"/>
          <w:szCs w:val="22"/>
        </w:rPr>
        <w:footnoteReference w:id="32"/>
      </w:r>
      <w:r w:rsidR="003508AB" w:rsidRPr="006C687B">
        <w:rPr>
          <w:rFonts w:ascii="Calibri" w:hAnsi="Calibri"/>
          <w:sz w:val="22"/>
          <w:szCs w:val="22"/>
        </w:rPr>
        <w:t xml:space="preserve"> </w:t>
      </w:r>
      <w:r w:rsidR="00CF72D9" w:rsidRPr="006C687B">
        <w:rPr>
          <w:rFonts w:ascii="Calibri" w:hAnsi="Calibri"/>
          <w:sz w:val="22"/>
          <w:szCs w:val="22"/>
        </w:rPr>
        <w:t xml:space="preserve">But within one </w:t>
      </w:r>
      <w:r w:rsidR="00422CFE" w:rsidRPr="006C687B">
        <w:rPr>
          <w:rFonts w:ascii="Calibri" w:hAnsi="Calibri"/>
          <w:sz w:val="22"/>
          <w:szCs w:val="22"/>
        </w:rPr>
        <w:t>paragraph</w:t>
      </w:r>
      <w:r w:rsidR="00CF72D9" w:rsidRPr="006C687B">
        <w:rPr>
          <w:rFonts w:ascii="Calibri" w:hAnsi="Calibri"/>
          <w:sz w:val="22"/>
          <w:szCs w:val="22"/>
        </w:rPr>
        <w:t xml:space="preserve"> he </w:t>
      </w:r>
      <w:r w:rsidR="006863D1" w:rsidRPr="006C687B">
        <w:rPr>
          <w:rFonts w:ascii="Calibri" w:hAnsi="Calibri"/>
          <w:sz w:val="22"/>
          <w:szCs w:val="22"/>
        </w:rPr>
        <w:t>writes</w:t>
      </w:r>
      <w:r w:rsidR="00CF72D9" w:rsidRPr="006C687B">
        <w:rPr>
          <w:rFonts w:ascii="Calibri" w:hAnsi="Calibri"/>
          <w:sz w:val="22"/>
          <w:szCs w:val="22"/>
        </w:rPr>
        <w:t xml:space="preserve"> two </w:t>
      </w:r>
      <w:r w:rsidR="006863D1" w:rsidRPr="006C687B">
        <w:rPr>
          <w:rFonts w:ascii="Calibri" w:hAnsi="Calibri"/>
          <w:sz w:val="22"/>
          <w:szCs w:val="22"/>
        </w:rPr>
        <w:t>diametrically opposed statements</w:t>
      </w:r>
      <w:r w:rsidR="00553CB9" w:rsidRPr="006C687B">
        <w:rPr>
          <w:rFonts w:ascii="Calibri" w:hAnsi="Calibri"/>
          <w:sz w:val="22"/>
          <w:szCs w:val="22"/>
        </w:rPr>
        <w:t>.</w:t>
      </w:r>
      <w:r w:rsidR="006863D1" w:rsidRPr="006C687B">
        <w:rPr>
          <w:rStyle w:val="FootnoteReference"/>
          <w:rFonts w:ascii="Calibri" w:hAnsi="Calibri"/>
          <w:sz w:val="22"/>
          <w:szCs w:val="22"/>
        </w:rPr>
        <w:footnoteReference w:id="33"/>
      </w:r>
      <w:r w:rsidR="00CF72D9" w:rsidRPr="006C687B">
        <w:rPr>
          <w:rFonts w:ascii="Calibri" w:hAnsi="Calibri"/>
          <w:sz w:val="22"/>
          <w:szCs w:val="22"/>
        </w:rPr>
        <w:t xml:space="preserve">  </w:t>
      </w:r>
      <w:r w:rsidR="003631F4" w:rsidRPr="006C687B">
        <w:rPr>
          <w:rFonts w:ascii="Calibri" w:hAnsi="Calibri"/>
          <w:sz w:val="22"/>
          <w:szCs w:val="22"/>
        </w:rPr>
        <w:t xml:space="preserve">First </w:t>
      </w:r>
      <w:r w:rsidR="00A7667A" w:rsidRPr="006C687B">
        <w:rPr>
          <w:rFonts w:ascii="Calibri" w:hAnsi="Calibri"/>
          <w:sz w:val="22"/>
          <w:szCs w:val="22"/>
        </w:rPr>
        <w:t>he</w:t>
      </w:r>
      <w:r w:rsidR="003631F4" w:rsidRPr="006C687B">
        <w:rPr>
          <w:rFonts w:ascii="Calibri" w:hAnsi="Calibri"/>
          <w:sz w:val="22"/>
          <w:szCs w:val="22"/>
        </w:rPr>
        <w:t xml:space="preserve"> says that anyone who pronounces incantations over a wound and then spits and reads a verse from the Torah loses his share in the </w:t>
      </w:r>
      <w:r w:rsidR="00A7667A" w:rsidRPr="006C687B">
        <w:rPr>
          <w:rFonts w:ascii="Calibri" w:hAnsi="Calibri"/>
          <w:sz w:val="22"/>
          <w:szCs w:val="22"/>
        </w:rPr>
        <w:t>World t</w:t>
      </w:r>
      <w:r w:rsidR="009106CB" w:rsidRPr="006C687B">
        <w:rPr>
          <w:rFonts w:ascii="Calibri" w:hAnsi="Calibri"/>
          <w:sz w:val="22"/>
          <w:szCs w:val="22"/>
        </w:rPr>
        <w:t>o C</w:t>
      </w:r>
      <w:r w:rsidR="003631F4" w:rsidRPr="006C687B">
        <w:rPr>
          <w:rFonts w:ascii="Calibri" w:hAnsi="Calibri"/>
          <w:sz w:val="22"/>
          <w:szCs w:val="22"/>
        </w:rPr>
        <w:t>ome</w:t>
      </w:r>
      <w:r w:rsidR="00C43AB3" w:rsidRPr="006C687B">
        <w:rPr>
          <w:rFonts w:ascii="Calibri" w:hAnsi="Calibri"/>
          <w:sz w:val="22"/>
          <w:szCs w:val="22"/>
        </w:rPr>
        <w:t xml:space="preserve"> for that forbidden act</w:t>
      </w:r>
      <w:r w:rsidR="003631F4" w:rsidRPr="006C687B">
        <w:rPr>
          <w:rFonts w:ascii="Calibri" w:hAnsi="Calibri"/>
          <w:sz w:val="22"/>
          <w:szCs w:val="22"/>
        </w:rPr>
        <w:t xml:space="preserve">. </w:t>
      </w:r>
      <w:r w:rsidR="00C43AB3" w:rsidRPr="006C687B">
        <w:rPr>
          <w:rFonts w:ascii="Calibri" w:hAnsi="Calibri"/>
          <w:sz w:val="22"/>
          <w:szCs w:val="22"/>
        </w:rPr>
        <w:t>Afterwards</w:t>
      </w:r>
      <w:r w:rsidR="009106CB" w:rsidRPr="006C687B">
        <w:rPr>
          <w:rFonts w:ascii="Calibri" w:hAnsi="Calibri"/>
          <w:sz w:val="22"/>
          <w:szCs w:val="22"/>
        </w:rPr>
        <w:t xml:space="preserve"> he says that if it is a case where a person’s life is in danger, everything of this nature is permitted. Thus, while forbidding the actions, he does give some credence to </w:t>
      </w:r>
      <w:r w:rsidR="007F786E" w:rsidRPr="006C687B">
        <w:rPr>
          <w:rFonts w:ascii="Calibri" w:hAnsi="Calibri"/>
          <w:sz w:val="22"/>
          <w:szCs w:val="22"/>
        </w:rPr>
        <w:t xml:space="preserve">their </w:t>
      </w:r>
      <w:r w:rsidR="009106CB" w:rsidRPr="006C687B">
        <w:rPr>
          <w:rFonts w:ascii="Calibri" w:hAnsi="Calibri"/>
          <w:sz w:val="22"/>
          <w:szCs w:val="22"/>
        </w:rPr>
        <w:lastRenderedPageBreak/>
        <w:t xml:space="preserve">medical value if he permits </w:t>
      </w:r>
      <w:r w:rsidR="007F786E" w:rsidRPr="006C687B">
        <w:rPr>
          <w:rFonts w:ascii="Calibri" w:hAnsi="Calibri"/>
          <w:sz w:val="22"/>
          <w:szCs w:val="22"/>
        </w:rPr>
        <w:t xml:space="preserve">them </w:t>
      </w:r>
      <w:r w:rsidR="009106CB" w:rsidRPr="006C687B">
        <w:rPr>
          <w:rFonts w:ascii="Calibri" w:hAnsi="Calibri"/>
          <w:sz w:val="22"/>
          <w:szCs w:val="22"/>
        </w:rPr>
        <w:t>when there is a possible loss of life. But then</w:t>
      </w:r>
      <w:r w:rsidR="00A7667A" w:rsidRPr="006C687B">
        <w:rPr>
          <w:rFonts w:ascii="Calibri" w:hAnsi="Calibri"/>
          <w:sz w:val="22"/>
          <w:szCs w:val="22"/>
        </w:rPr>
        <w:t xml:space="preserve"> again</w:t>
      </w:r>
      <w:r w:rsidR="009106CB" w:rsidRPr="006C687B">
        <w:rPr>
          <w:rFonts w:ascii="Calibri" w:hAnsi="Calibri"/>
          <w:sz w:val="22"/>
          <w:szCs w:val="22"/>
        </w:rPr>
        <w:t xml:space="preserve">, </w:t>
      </w:r>
      <w:r w:rsidR="00A27367" w:rsidRPr="006C687B">
        <w:rPr>
          <w:rFonts w:ascii="Calibri" w:hAnsi="Calibri"/>
          <w:sz w:val="22"/>
          <w:szCs w:val="22"/>
        </w:rPr>
        <w:t>in the next paragraph</w:t>
      </w:r>
      <w:r w:rsidR="009106CB" w:rsidRPr="006C687B">
        <w:rPr>
          <w:rFonts w:ascii="Calibri" w:hAnsi="Calibri"/>
          <w:sz w:val="22"/>
          <w:szCs w:val="22"/>
        </w:rPr>
        <w:t xml:space="preserve">, he writes that </w:t>
      </w:r>
      <w:r w:rsidR="00A7667A" w:rsidRPr="006C687B">
        <w:rPr>
          <w:rFonts w:ascii="Calibri" w:hAnsi="Calibri"/>
          <w:sz w:val="22"/>
          <w:szCs w:val="22"/>
        </w:rPr>
        <w:t xml:space="preserve">for </w:t>
      </w:r>
      <w:r w:rsidR="009106CB" w:rsidRPr="006C687B">
        <w:rPr>
          <w:rFonts w:ascii="Calibri" w:hAnsi="Calibri"/>
          <w:sz w:val="22"/>
          <w:szCs w:val="22"/>
        </w:rPr>
        <w:t>a child who was hurt</w:t>
      </w:r>
      <w:r w:rsidR="00A7667A" w:rsidRPr="006C687B">
        <w:rPr>
          <w:rFonts w:ascii="Calibri" w:hAnsi="Calibri"/>
          <w:sz w:val="22"/>
          <w:szCs w:val="22"/>
        </w:rPr>
        <w:t>,</w:t>
      </w:r>
      <w:r w:rsidR="009106CB" w:rsidRPr="006C687B">
        <w:rPr>
          <w:rFonts w:ascii="Calibri" w:hAnsi="Calibri"/>
          <w:sz w:val="22"/>
          <w:szCs w:val="22"/>
        </w:rPr>
        <w:t xml:space="preserve"> it is forbidden to read </w:t>
      </w:r>
      <w:r w:rsidR="00A7667A" w:rsidRPr="006C687B">
        <w:rPr>
          <w:rFonts w:ascii="Calibri" w:hAnsi="Calibri"/>
          <w:sz w:val="22"/>
          <w:szCs w:val="22"/>
        </w:rPr>
        <w:t xml:space="preserve">Torah </w:t>
      </w:r>
      <w:r w:rsidR="009106CB" w:rsidRPr="006C687B">
        <w:rPr>
          <w:rFonts w:ascii="Calibri" w:hAnsi="Calibri"/>
          <w:sz w:val="22"/>
          <w:szCs w:val="22"/>
        </w:rPr>
        <w:t>verses to make h</w:t>
      </w:r>
      <w:r w:rsidR="00A27367" w:rsidRPr="006C687B">
        <w:rPr>
          <w:rFonts w:ascii="Calibri" w:hAnsi="Calibri"/>
          <w:sz w:val="22"/>
          <w:szCs w:val="22"/>
        </w:rPr>
        <w:t>im healthier and also forbidden</w:t>
      </w:r>
      <w:r w:rsidR="009106CB" w:rsidRPr="006C687B">
        <w:rPr>
          <w:rFonts w:ascii="Calibri" w:hAnsi="Calibri"/>
          <w:sz w:val="22"/>
          <w:szCs w:val="22"/>
        </w:rPr>
        <w:t xml:space="preserve"> </w:t>
      </w:r>
      <w:r w:rsidR="00A27367" w:rsidRPr="006C687B">
        <w:rPr>
          <w:rFonts w:ascii="Calibri" w:hAnsi="Calibri"/>
          <w:sz w:val="22"/>
          <w:szCs w:val="22"/>
        </w:rPr>
        <w:t>to</w:t>
      </w:r>
      <w:r w:rsidR="009106CB" w:rsidRPr="006C687B">
        <w:rPr>
          <w:rFonts w:ascii="Calibri" w:hAnsi="Calibri"/>
          <w:sz w:val="22"/>
          <w:szCs w:val="22"/>
        </w:rPr>
        <w:t xml:space="preserve"> place a</w:t>
      </w:r>
      <w:r w:rsidR="00A27367" w:rsidRPr="006C687B">
        <w:rPr>
          <w:rFonts w:ascii="Calibri" w:hAnsi="Calibri"/>
          <w:sz w:val="22"/>
          <w:szCs w:val="22"/>
        </w:rPr>
        <w:t xml:space="preserve"> T</w:t>
      </w:r>
      <w:r w:rsidR="009106CB" w:rsidRPr="006C687B">
        <w:rPr>
          <w:rFonts w:ascii="Calibri" w:hAnsi="Calibri"/>
          <w:sz w:val="22"/>
          <w:szCs w:val="22"/>
        </w:rPr>
        <w:t>orah scroll over the child to heal him</w:t>
      </w:r>
      <w:r w:rsidR="00C43AB3" w:rsidRPr="006C687B">
        <w:rPr>
          <w:rFonts w:ascii="Calibri" w:hAnsi="Calibri"/>
          <w:sz w:val="22"/>
          <w:szCs w:val="22"/>
        </w:rPr>
        <w:t>.</w:t>
      </w:r>
      <w:r w:rsidR="00A27367" w:rsidRPr="006C687B">
        <w:rPr>
          <w:rStyle w:val="FootnoteReference"/>
          <w:rFonts w:ascii="Calibri" w:hAnsi="Calibri"/>
          <w:sz w:val="22"/>
          <w:szCs w:val="22"/>
        </w:rPr>
        <w:footnoteReference w:id="34"/>
      </w:r>
      <w:r w:rsidR="00C43AB3" w:rsidRPr="006C687B" w:rsidDel="00C43AB3">
        <w:rPr>
          <w:rFonts w:ascii="Calibri" w:hAnsi="Calibri"/>
          <w:sz w:val="22"/>
          <w:szCs w:val="22"/>
        </w:rPr>
        <w:t xml:space="preserve"> </w:t>
      </w:r>
      <w:r w:rsidR="000E7118" w:rsidRPr="006C687B">
        <w:rPr>
          <w:rFonts w:ascii="Calibri" w:hAnsi="Calibri"/>
          <w:sz w:val="22"/>
          <w:szCs w:val="22"/>
        </w:rPr>
        <w:t xml:space="preserve">Thus, the ambivalence in the use of these </w:t>
      </w:r>
      <w:r w:rsidR="009064A5" w:rsidRPr="006C687B">
        <w:rPr>
          <w:rFonts w:ascii="Calibri" w:hAnsi="Calibri"/>
          <w:sz w:val="22"/>
          <w:szCs w:val="22"/>
        </w:rPr>
        <w:t>“</w:t>
      </w:r>
      <w:r w:rsidR="006148A5" w:rsidRPr="006C687B">
        <w:rPr>
          <w:rFonts w:ascii="Calibri" w:hAnsi="Calibri"/>
          <w:sz w:val="22"/>
          <w:szCs w:val="22"/>
        </w:rPr>
        <w:t>alternative medical practices</w:t>
      </w:r>
      <w:r w:rsidR="000E7118" w:rsidRPr="006C687B">
        <w:rPr>
          <w:rFonts w:ascii="Calibri" w:hAnsi="Calibri"/>
          <w:sz w:val="22"/>
          <w:szCs w:val="22"/>
        </w:rPr>
        <w:t xml:space="preserve">” is </w:t>
      </w:r>
      <w:r w:rsidR="006148A5" w:rsidRPr="006C687B">
        <w:rPr>
          <w:rFonts w:ascii="Calibri" w:hAnsi="Calibri"/>
          <w:sz w:val="22"/>
          <w:szCs w:val="22"/>
        </w:rPr>
        <w:t xml:space="preserve">evident </w:t>
      </w:r>
      <w:r w:rsidR="000E7118" w:rsidRPr="006C687B">
        <w:rPr>
          <w:rFonts w:ascii="Calibri" w:hAnsi="Calibri"/>
          <w:sz w:val="22"/>
          <w:szCs w:val="22"/>
        </w:rPr>
        <w:t>even within Jewish law.</w:t>
      </w:r>
    </w:p>
    <w:p w14:paraId="708C7D1E" w14:textId="77777777" w:rsidR="00F700DD" w:rsidRPr="006C687B" w:rsidRDefault="00F700DD" w:rsidP="006D4F5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sz w:val="22"/>
          <w:szCs w:val="22"/>
          <w:rtl/>
          <w:lang w:eastAsia="en-US"/>
        </w:rPr>
      </w:pPr>
    </w:p>
    <w:p w14:paraId="58A8CDF3" w14:textId="77777777" w:rsidR="00807F3E" w:rsidRPr="006C687B" w:rsidRDefault="00D51E24" w:rsidP="00807F3E">
      <w:pPr>
        <w:jc w:val="both"/>
        <w:rPr>
          <w:rFonts w:ascii="Calibri" w:hAnsi="Calibri"/>
          <w:b/>
          <w:bCs/>
          <w:sz w:val="22"/>
          <w:szCs w:val="22"/>
          <w:u w:val="single"/>
        </w:rPr>
      </w:pPr>
      <w:r w:rsidRPr="006C687B">
        <w:rPr>
          <w:rFonts w:ascii="Calibri" w:hAnsi="Calibri"/>
          <w:b/>
          <w:bCs/>
          <w:sz w:val="22"/>
          <w:szCs w:val="22"/>
          <w:u w:val="single"/>
        </w:rPr>
        <w:t xml:space="preserve">UNTESTED </w:t>
      </w:r>
      <w:r w:rsidR="00807F3E" w:rsidRPr="006C687B">
        <w:rPr>
          <w:rFonts w:ascii="Calibri" w:hAnsi="Calibri"/>
          <w:b/>
          <w:bCs/>
          <w:sz w:val="22"/>
          <w:szCs w:val="22"/>
          <w:u w:val="single"/>
        </w:rPr>
        <w:t>ALTERNATIVE MEDICINES THAT ARE PERMITTED IN JUDAISM</w:t>
      </w:r>
    </w:p>
    <w:p w14:paraId="5EF1CC66" w14:textId="77777777" w:rsidR="00EA2876" w:rsidRPr="006C687B" w:rsidRDefault="00807F3E" w:rsidP="00D12D0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sz w:val="22"/>
          <w:szCs w:val="22"/>
          <w:rtl/>
          <w:lang w:eastAsia="en-US"/>
        </w:rPr>
      </w:pPr>
      <w:r w:rsidRPr="006C687B">
        <w:rPr>
          <w:rFonts w:ascii="Calibri" w:hAnsi="Calibri"/>
          <w:sz w:val="22"/>
          <w:szCs w:val="22"/>
          <w:lang w:eastAsia="en-US"/>
        </w:rPr>
        <w:tab/>
      </w:r>
      <w:r w:rsidR="00D12D09" w:rsidRPr="006C687B">
        <w:rPr>
          <w:rFonts w:ascii="Calibri" w:hAnsi="Calibri"/>
          <w:sz w:val="22"/>
          <w:szCs w:val="22"/>
          <w:lang w:eastAsia="en-US"/>
        </w:rPr>
        <w:t>I</w:t>
      </w:r>
      <w:r w:rsidR="00FC4374" w:rsidRPr="006C687B">
        <w:rPr>
          <w:rFonts w:ascii="Calibri" w:hAnsi="Calibri"/>
          <w:sz w:val="22"/>
          <w:szCs w:val="22"/>
          <w:lang w:eastAsia="en-US"/>
        </w:rPr>
        <w:t>n the</w:t>
      </w:r>
      <w:r w:rsidR="0076726D" w:rsidRPr="006C687B">
        <w:rPr>
          <w:rFonts w:ascii="Calibri" w:hAnsi="Calibri"/>
          <w:sz w:val="22"/>
          <w:szCs w:val="22"/>
          <w:lang w:eastAsia="en-US"/>
        </w:rPr>
        <w:t xml:space="preserve"> T</w:t>
      </w:r>
      <w:r w:rsidR="00FC4374" w:rsidRPr="006C687B">
        <w:rPr>
          <w:rFonts w:ascii="Calibri" w:hAnsi="Calibri"/>
          <w:sz w:val="22"/>
          <w:szCs w:val="22"/>
          <w:lang w:eastAsia="en-US"/>
        </w:rPr>
        <w:t>orah we see that Moses used an unconventional cur</w:t>
      </w:r>
      <w:r w:rsidR="00EA2876" w:rsidRPr="006C687B">
        <w:rPr>
          <w:rFonts w:ascii="Calibri" w:hAnsi="Calibri"/>
          <w:sz w:val="22"/>
          <w:szCs w:val="22"/>
          <w:lang w:eastAsia="en-US"/>
        </w:rPr>
        <w:t>e to heal the people suffering from a</w:t>
      </w:r>
      <w:r w:rsidR="00FC4374" w:rsidRPr="006C687B">
        <w:rPr>
          <w:rFonts w:ascii="Calibri" w:hAnsi="Calibri"/>
          <w:sz w:val="22"/>
          <w:szCs w:val="22"/>
          <w:lang w:eastAsia="en-US"/>
        </w:rPr>
        <w:t xml:space="preserve"> plague. </w:t>
      </w:r>
      <w:r w:rsidR="00556289" w:rsidRPr="006C687B">
        <w:rPr>
          <w:rFonts w:ascii="Calibri" w:hAnsi="Calibri"/>
          <w:sz w:val="22"/>
          <w:szCs w:val="22"/>
          <w:lang w:eastAsia="en-US"/>
        </w:rPr>
        <w:t xml:space="preserve">When Jews began dying in some kind of epidemic as a result of their sins, Moses and Aaron took incense and placed it on the Altar, which </w:t>
      </w:r>
      <w:r w:rsidR="00EA2876" w:rsidRPr="006C687B">
        <w:rPr>
          <w:rFonts w:ascii="Calibri" w:hAnsi="Calibri"/>
          <w:sz w:val="22"/>
          <w:szCs w:val="22"/>
          <w:lang w:eastAsia="en-US"/>
        </w:rPr>
        <w:t xml:space="preserve">immediately </w:t>
      </w:r>
      <w:r w:rsidR="00556289" w:rsidRPr="006C687B">
        <w:rPr>
          <w:rFonts w:ascii="Calibri" w:hAnsi="Calibri"/>
          <w:sz w:val="22"/>
          <w:szCs w:val="22"/>
          <w:lang w:eastAsia="en-US"/>
        </w:rPr>
        <w:t xml:space="preserve">stopped the plague </w:t>
      </w:r>
      <w:r w:rsidR="00D12D09" w:rsidRPr="006C687B">
        <w:rPr>
          <w:rFonts w:ascii="Calibri" w:hAnsi="Calibri"/>
          <w:sz w:val="22"/>
          <w:szCs w:val="22"/>
          <w:lang w:eastAsia="en-US"/>
        </w:rPr>
        <w:t>in which</w:t>
      </w:r>
      <w:r w:rsidR="00556289" w:rsidRPr="006C687B">
        <w:rPr>
          <w:rFonts w:ascii="Calibri" w:hAnsi="Calibri"/>
          <w:sz w:val="22"/>
          <w:szCs w:val="22"/>
          <w:lang w:eastAsia="en-US"/>
        </w:rPr>
        <w:t xml:space="preserve"> 14,700 Jews died</w:t>
      </w:r>
      <w:r w:rsidR="00D12D09" w:rsidRPr="006C687B">
        <w:rPr>
          <w:rFonts w:ascii="Calibri" w:hAnsi="Calibri"/>
          <w:sz w:val="22"/>
          <w:szCs w:val="22"/>
          <w:lang w:eastAsia="en-US"/>
        </w:rPr>
        <w:t>.</w:t>
      </w:r>
      <w:r w:rsidR="00556289" w:rsidRPr="006C687B">
        <w:rPr>
          <w:rStyle w:val="FootnoteReference"/>
          <w:rFonts w:ascii="Calibri" w:hAnsi="Calibri"/>
          <w:sz w:val="22"/>
          <w:szCs w:val="22"/>
          <w:lang w:eastAsia="en-US"/>
        </w:rPr>
        <w:footnoteReference w:id="35"/>
      </w:r>
      <w:r w:rsidR="00EA2876" w:rsidRPr="006C687B">
        <w:rPr>
          <w:rFonts w:ascii="Calibri" w:hAnsi="Calibri"/>
          <w:sz w:val="22"/>
          <w:szCs w:val="22"/>
          <w:lang w:eastAsia="en-US"/>
        </w:rPr>
        <w:t xml:space="preserve"> </w:t>
      </w:r>
      <w:r w:rsidR="0076726D" w:rsidRPr="006C687B">
        <w:rPr>
          <w:rFonts w:ascii="Calibri" w:hAnsi="Calibri"/>
          <w:sz w:val="22"/>
          <w:szCs w:val="22"/>
          <w:lang w:eastAsia="en-US"/>
        </w:rPr>
        <w:t xml:space="preserve">Therefore, we already see in the Torah that sometimes unexplainable but sanctioned </w:t>
      </w:r>
      <w:r w:rsidR="00EA2876" w:rsidRPr="006C687B">
        <w:rPr>
          <w:rFonts w:ascii="Calibri" w:hAnsi="Calibri"/>
          <w:sz w:val="22"/>
          <w:szCs w:val="22"/>
          <w:lang w:eastAsia="en-US"/>
        </w:rPr>
        <w:t>cures</w:t>
      </w:r>
      <w:r w:rsidR="0076726D" w:rsidRPr="006C687B">
        <w:rPr>
          <w:rFonts w:ascii="Calibri" w:hAnsi="Calibri"/>
          <w:sz w:val="22"/>
          <w:szCs w:val="22"/>
          <w:lang w:eastAsia="en-US"/>
        </w:rPr>
        <w:t xml:space="preserve"> alleviated a desperate medical condition, which we </w:t>
      </w:r>
      <w:r w:rsidR="00EA2876" w:rsidRPr="006C687B">
        <w:rPr>
          <w:rFonts w:ascii="Calibri" w:hAnsi="Calibri"/>
          <w:sz w:val="22"/>
          <w:szCs w:val="22"/>
          <w:lang w:eastAsia="en-US"/>
        </w:rPr>
        <w:t>might</w:t>
      </w:r>
      <w:r w:rsidR="0076726D" w:rsidRPr="006C687B">
        <w:rPr>
          <w:rFonts w:ascii="Calibri" w:hAnsi="Calibri"/>
          <w:sz w:val="22"/>
          <w:szCs w:val="22"/>
          <w:lang w:eastAsia="en-US"/>
        </w:rPr>
        <w:t xml:space="preserve"> </w:t>
      </w:r>
      <w:r w:rsidR="00D12D09" w:rsidRPr="006C687B">
        <w:rPr>
          <w:rFonts w:ascii="Calibri" w:hAnsi="Calibri"/>
          <w:sz w:val="22"/>
          <w:szCs w:val="22"/>
          <w:lang w:eastAsia="en-US"/>
        </w:rPr>
        <w:t xml:space="preserve">today </w:t>
      </w:r>
      <w:r w:rsidR="0076726D" w:rsidRPr="006C687B">
        <w:rPr>
          <w:rFonts w:ascii="Calibri" w:hAnsi="Calibri"/>
          <w:sz w:val="22"/>
          <w:szCs w:val="22"/>
          <w:lang w:eastAsia="en-US"/>
        </w:rPr>
        <w:t xml:space="preserve">call “alternative medicine.” </w:t>
      </w:r>
    </w:p>
    <w:p w14:paraId="7D3B5F2F" w14:textId="77777777" w:rsidR="00EA2876" w:rsidRPr="006C687B" w:rsidRDefault="00EA2876" w:rsidP="009B07AB">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sz w:val="22"/>
          <w:szCs w:val="22"/>
          <w:rtl/>
          <w:lang w:eastAsia="en-US"/>
        </w:rPr>
      </w:pPr>
    </w:p>
    <w:p w14:paraId="69BF911F" w14:textId="77777777" w:rsidR="00A80378" w:rsidRPr="006C687B" w:rsidRDefault="00EA2876" w:rsidP="003F5CC2">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sz w:val="22"/>
          <w:szCs w:val="22"/>
          <w:lang w:eastAsia="en-US"/>
        </w:rPr>
      </w:pPr>
      <w:r w:rsidRPr="006C687B">
        <w:rPr>
          <w:rFonts w:ascii="Calibri" w:hAnsi="Calibri"/>
          <w:sz w:val="22"/>
          <w:szCs w:val="22"/>
          <w:rtl/>
          <w:lang w:eastAsia="en-US"/>
        </w:rPr>
        <w:tab/>
      </w:r>
      <w:r w:rsidR="00D246B9" w:rsidRPr="006C687B">
        <w:rPr>
          <w:rFonts w:ascii="Calibri" w:hAnsi="Calibri"/>
          <w:sz w:val="22"/>
          <w:szCs w:val="22"/>
          <w:lang w:eastAsia="en-US"/>
        </w:rPr>
        <w:t>The Mishna</w:t>
      </w:r>
      <w:r w:rsidR="00457BAF" w:rsidRPr="006C687B">
        <w:rPr>
          <w:rFonts w:ascii="Calibri" w:hAnsi="Calibri"/>
          <w:sz w:val="22"/>
          <w:szCs w:val="22"/>
          <w:lang w:eastAsia="en-US"/>
        </w:rPr>
        <w:t xml:space="preserve"> discusses the use of certain “alternative medicines” popular in Mishnaic times, and ther</w:t>
      </w:r>
      <w:r w:rsidR="00DC20DA" w:rsidRPr="006C687B">
        <w:rPr>
          <w:rFonts w:ascii="Calibri" w:hAnsi="Calibri"/>
          <w:sz w:val="22"/>
          <w:szCs w:val="22"/>
          <w:lang w:eastAsia="en-US"/>
        </w:rPr>
        <w:t>e</w:t>
      </w:r>
      <w:r w:rsidR="00457BAF" w:rsidRPr="006C687B">
        <w:rPr>
          <w:rFonts w:ascii="Calibri" w:hAnsi="Calibri"/>
          <w:sz w:val="22"/>
          <w:szCs w:val="22"/>
          <w:lang w:eastAsia="en-US"/>
        </w:rPr>
        <w:t xml:space="preserve"> is a fundamental argument between Rabbi Meir and the rest of the Sages</w:t>
      </w:r>
      <w:r w:rsidRPr="006C687B">
        <w:rPr>
          <w:rFonts w:ascii="Calibri" w:hAnsi="Calibri"/>
          <w:sz w:val="22"/>
          <w:szCs w:val="22"/>
          <w:lang w:eastAsia="en-US"/>
        </w:rPr>
        <w:t xml:space="preserve"> about their use</w:t>
      </w:r>
      <w:r w:rsidR="00D12D09" w:rsidRPr="006C687B">
        <w:rPr>
          <w:rFonts w:ascii="Calibri" w:hAnsi="Calibri"/>
          <w:sz w:val="22"/>
          <w:szCs w:val="22"/>
          <w:lang w:eastAsia="en-US"/>
        </w:rPr>
        <w:t>.</w:t>
      </w:r>
      <w:r w:rsidR="00457BAF" w:rsidRPr="006C687B">
        <w:rPr>
          <w:rStyle w:val="FootnoteReference"/>
          <w:rFonts w:ascii="Calibri" w:hAnsi="Calibri"/>
          <w:sz w:val="22"/>
          <w:szCs w:val="22"/>
          <w:lang w:eastAsia="en-US"/>
        </w:rPr>
        <w:footnoteReference w:id="36"/>
      </w:r>
      <w:r w:rsidR="00457BAF" w:rsidRPr="006C687B">
        <w:rPr>
          <w:rFonts w:ascii="Calibri" w:hAnsi="Calibri"/>
          <w:sz w:val="22"/>
          <w:szCs w:val="22"/>
          <w:lang w:eastAsia="en-US"/>
        </w:rPr>
        <w:t xml:space="preserve"> In order to prevent illness, many thought that carrying or wearing the </w:t>
      </w:r>
      <w:r w:rsidR="00DC20DA" w:rsidRPr="006C687B">
        <w:rPr>
          <w:rFonts w:ascii="Calibri" w:hAnsi="Calibri"/>
          <w:sz w:val="22"/>
          <w:szCs w:val="22"/>
          <w:lang w:eastAsia="en-US"/>
        </w:rPr>
        <w:t xml:space="preserve">egg of a certain type of locust, a fox’s tooth or a nail from the coffin of a convict would keep a person healthy. </w:t>
      </w:r>
      <w:r w:rsidR="00D246B9" w:rsidRPr="006C687B">
        <w:rPr>
          <w:rFonts w:ascii="Calibri" w:hAnsi="Calibri"/>
          <w:sz w:val="22"/>
          <w:szCs w:val="22"/>
          <w:lang w:eastAsia="en-US"/>
        </w:rPr>
        <w:t>All of these do not fall under the forbidden law</w:t>
      </w:r>
      <w:r w:rsidR="00D25DD7" w:rsidRPr="006C687B">
        <w:rPr>
          <w:rFonts w:ascii="Calibri" w:hAnsi="Calibri"/>
          <w:sz w:val="22"/>
          <w:szCs w:val="22"/>
          <w:lang w:eastAsia="en-US"/>
        </w:rPr>
        <w:t>s</w:t>
      </w:r>
      <w:r w:rsidR="00D246B9" w:rsidRPr="006C687B">
        <w:rPr>
          <w:rFonts w:ascii="Calibri" w:hAnsi="Calibri"/>
          <w:sz w:val="22"/>
          <w:szCs w:val="22"/>
          <w:lang w:eastAsia="en-US"/>
        </w:rPr>
        <w:t xml:space="preserve"> of the occult mentioned above</w:t>
      </w:r>
      <w:r w:rsidR="00D25DD7" w:rsidRPr="006C687B">
        <w:rPr>
          <w:rFonts w:ascii="Calibri" w:hAnsi="Calibri"/>
          <w:sz w:val="22"/>
          <w:szCs w:val="22"/>
          <w:lang w:eastAsia="en-US"/>
        </w:rPr>
        <w:t xml:space="preserve"> in the Torah</w:t>
      </w:r>
      <w:r w:rsidR="00D246B9" w:rsidRPr="006C687B">
        <w:rPr>
          <w:rFonts w:ascii="Calibri" w:hAnsi="Calibri"/>
          <w:sz w:val="22"/>
          <w:szCs w:val="22"/>
          <w:lang w:eastAsia="en-US"/>
        </w:rPr>
        <w:t xml:space="preserve">, </w:t>
      </w:r>
      <w:r w:rsidR="00D12D09" w:rsidRPr="006C687B">
        <w:rPr>
          <w:rFonts w:ascii="Calibri" w:hAnsi="Calibri"/>
          <w:sz w:val="22"/>
          <w:szCs w:val="22"/>
          <w:lang w:eastAsia="en-US"/>
        </w:rPr>
        <w:t xml:space="preserve">but </w:t>
      </w:r>
      <w:r w:rsidR="00D246B9" w:rsidRPr="006C687B">
        <w:rPr>
          <w:rFonts w:ascii="Calibri" w:hAnsi="Calibri"/>
          <w:sz w:val="22"/>
          <w:szCs w:val="22"/>
          <w:lang w:eastAsia="en-US"/>
        </w:rPr>
        <w:t>are mere</w:t>
      </w:r>
      <w:r w:rsidR="00D12D09" w:rsidRPr="006C687B">
        <w:rPr>
          <w:rFonts w:ascii="Calibri" w:hAnsi="Calibri"/>
          <w:sz w:val="22"/>
          <w:szCs w:val="22"/>
          <w:lang w:eastAsia="en-US"/>
        </w:rPr>
        <w:t>ly</w:t>
      </w:r>
      <w:r w:rsidR="00D246B9" w:rsidRPr="006C687B">
        <w:rPr>
          <w:rFonts w:ascii="Calibri" w:hAnsi="Calibri"/>
          <w:sz w:val="22"/>
          <w:szCs w:val="22"/>
          <w:lang w:eastAsia="en-US"/>
        </w:rPr>
        <w:t xml:space="preserve"> practices that were popular at the time of the Mishna. </w:t>
      </w:r>
      <w:r w:rsidR="00DC20DA" w:rsidRPr="006C687B">
        <w:rPr>
          <w:rFonts w:ascii="Calibri" w:hAnsi="Calibri"/>
          <w:sz w:val="22"/>
          <w:szCs w:val="22"/>
          <w:lang w:eastAsia="en-US"/>
        </w:rPr>
        <w:t>Rabbi Meir permitted people to have these</w:t>
      </w:r>
      <w:r w:rsidR="003D5E7A" w:rsidRPr="006C687B">
        <w:rPr>
          <w:rFonts w:ascii="Calibri" w:hAnsi="Calibri"/>
          <w:sz w:val="22"/>
          <w:szCs w:val="22"/>
          <w:lang w:eastAsia="en-US"/>
        </w:rPr>
        <w:t xml:space="preserve"> for medical reasons</w:t>
      </w:r>
      <w:r w:rsidR="00DC20DA" w:rsidRPr="006C687B">
        <w:rPr>
          <w:rFonts w:ascii="Calibri" w:hAnsi="Calibri"/>
          <w:sz w:val="22"/>
          <w:szCs w:val="22"/>
          <w:lang w:eastAsia="en-US"/>
        </w:rPr>
        <w:t>, while the Sages forbade these practices as “the ways of Amorites”</w:t>
      </w:r>
      <w:r w:rsidR="00D12D09" w:rsidRPr="006C687B">
        <w:rPr>
          <w:rFonts w:ascii="Calibri" w:hAnsi="Calibri"/>
          <w:sz w:val="22"/>
          <w:szCs w:val="22"/>
          <w:lang w:eastAsia="en-US"/>
        </w:rPr>
        <w:t xml:space="preserve"> –</w:t>
      </w:r>
      <w:r w:rsidR="00DC20DA" w:rsidRPr="006C687B">
        <w:rPr>
          <w:rFonts w:ascii="Calibri" w:hAnsi="Calibri"/>
          <w:sz w:val="22"/>
          <w:szCs w:val="22"/>
          <w:lang w:eastAsia="en-US"/>
        </w:rPr>
        <w:t xml:space="preserve"> i.e.</w:t>
      </w:r>
      <w:r w:rsidR="00D12D09" w:rsidRPr="006C687B">
        <w:rPr>
          <w:rFonts w:ascii="Calibri" w:hAnsi="Calibri"/>
          <w:sz w:val="22"/>
          <w:szCs w:val="22"/>
          <w:lang w:eastAsia="en-US"/>
        </w:rPr>
        <w:t>,</w:t>
      </w:r>
      <w:r w:rsidR="00DC20DA" w:rsidRPr="006C687B">
        <w:rPr>
          <w:rFonts w:ascii="Calibri" w:hAnsi="Calibri"/>
          <w:sz w:val="22"/>
          <w:szCs w:val="22"/>
          <w:lang w:eastAsia="en-US"/>
        </w:rPr>
        <w:t xml:space="preserve"> </w:t>
      </w:r>
      <w:r w:rsidR="001E22F5" w:rsidRPr="006C687B">
        <w:rPr>
          <w:rFonts w:ascii="Calibri" w:hAnsi="Calibri"/>
          <w:sz w:val="22"/>
          <w:szCs w:val="22"/>
          <w:lang w:eastAsia="en-US"/>
        </w:rPr>
        <w:t>forbidden practices or customs of non-Jews</w:t>
      </w:r>
      <w:r w:rsidR="00DC20DA" w:rsidRPr="006C687B">
        <w:rPr>
          <w:rFonts w:ascii="Calibri" w:hAnsi="Calibri"/>
          <w:sz w:val="22"/>
          <w:szCs w:val="22"/>
          <w:lang w:eastAsia="en-US"/>
        </w:rPr>
        <w:t>.</w:t>
      </w:r>
      <w:r w:rsidR="00266D17" w:rsidRPr="006C687B">
        <w:rPr>
          <w:rFonts w:ascii="Calibri" w:hAnsi="Calibri"/>
          <w:sz w:val="22"/>
          <w:szCs w:val="22"/>
          <w:lang w:eastAsia="en-US"/>
        </w:rPr>
        <w:t xml:space="preserve"> The Talmud t</w:t>
      </w:r>
      <w:r w:rsidR="003D5E7A" w:rsidRPr="006C687B">
        <w:rPr>
          <w:rFonts w:ascii="Calibri" w:hAnsi="Calibri"/>
          <w:sz w:val="22"/>
          <w:szCs w:val="22"/>
          <w:lang w:eastAsia="en-US"/>
        </w:rPr>
        <w:t>hen makes a statement which is the</w:t>
      </w:r>
      <w:r w:rsidR="00266D17" w:rsidRPr="006C687B">
        <w:rPr>
          <w:rFonts w:ascii="Calibri" w:hAnsi="Calibri"/>
          <w:sz w:val="22"/>
          <w:szCs w:val="22"/>
          <w:lang w:eastAsia="en-US"/>
        </w:rPr>
        <w:t xml:space="preserve"> basic guide </w:t>
      </w:r>
      <w:r w:rsidR="00D12D09" w:rsidRPr="006C687B">
        <w:rPr>
          <w:rFonts w:ascii="Calibri" w:hAnsi="Calibri"/>
          <w:sz w:val="22"/>
          <w:szCs w:val="22"/>
          <w:lang w:eastAsia="en-US"/>
        </w:rPr>
        <w:t xml:space="preserve">to </w:t>
      </w:r>
      <w:r w:rsidR="00266D17" w:rsidRPr="006C687B">
        <w:rPr>
          <w:rFonts w:ascii="Calibri" w:hAnsi="Calibri"/>
          <w:sz w:val="22"/>
          <w:szCs w:val="22"/>
          <w:lang w:eastAsia="en-US"/>
        </w:rPr>
        <w:t>how Judaism views alternative medicines and their use. It says</w:t>
      </w:r>
      <w:r w:rsidR="00266D17" w:rsidRPr="006C687B">
        <w:rPr>
          <w:rStyle w:val="FootnoteReference"/>
          <w:rFonts w:ascii="Calibri" w:hAnsi="Calibri"/>
          <w:sz w:val="22"/>
          <w:szCs w:val="22"/>
          <w:lang w:eastAsia="en-US"/>
        </w:rPr>
        <w:footnoteReference w:id="37"/>
      </w:r>
      <w:r w:rsidR="003D5E7A" w:rsidRPr="006C687B">
        <w:rPr>
          <w:rFonts w:ascii="Calibri" w:hAnsi="Calibri"/>
          <w:sz w:val="22"/>
          <w:szCs w:val="22"/>
          <w:lang w:eastAsia="en-US"/>
        </w:rPr>
        <w:t xml:space="preserve"> that if</w:t>
      </w:r>
      <w:r w:rsidR="00266D17" w:rsidRPr="006C687B">
        <w:rPr>
          <w:rFonts w:ascii="Calibri" w:hAnsi="Calibri"/>
          <w:sz w:val="22"/>
          <w:szCs w:val="22"/>
          <w:lang w:eastAsia="en-US"/>
        </w:rPr>
        <w:t xml:space="preserve"> these practices are effective in keeping people healthy or healing sickness, then they are not</w:t>
      </w:r>
      <w:r w:rsidR="003D5E7A" w:rsidRPr="006C687B">
        <w:rPr>
          <w:rFonts w:ascii="Calibri" w:hAnsi="Calibri"/>
          <w:sz w:val="22"/>
          <w:szCs w:val="22"/>
          <w:lang w:eastAsia="en-US"/>
        </w:rPr>
        <w:t xml:space="preserve"> considered</w:t>
      </w:r>
      <w:r w:rsidR="00266D17" w:rsidRPr="006C687B">
        <w:rPr>
          <w:rFonts w:ascii="Calibri" w:hAnsi="Calibri"/>
          <w:sz w:val="22"/>
          <w:szCs w:val="22"/>
          <w:lang w:eastAsia="en-US"/>
        </w:rPr>
        <w:t xml:space="preserve"> </w:t>
      </w:r>
      <w:r w:rsidR="001E22F5" w:rsidRPr="006C687B">
        <w:rPr>
          <w:rFonts w:ascii="Calibri" w:hAnsi="Calibri"/>
          <w:sz w:val="22"/>
          <w:szCs w:val="22"/>
          <w:lang w:eastAsia="en-US"/>
        </w:rPr>
        <w:t>“ways of Amorites” and are permitted</w:t>
      </w:r>
      <w:r w:rsidR="00714434" w:rsidRPr="006C687B">
        <w:rPr>
          <w:rFonts w:ascii="Calibri" w:hAnsi="Calibri"/>
          <w:sz w:val="22"/>
          <w:szCs w:val="22"/>
          <w:lang w:eastAsia="en-US"/>
        </w:rPr>
        <w:t>. How</w:t>
      </w:r>
      <w:r w:rsidR="001E22F5" w:rsidRPr="006C687B">
        <w:rPr>
          <w:rFonts w:ascii="Calibri" w:hAnsi="Calibri"/>
          <w:sz w:val="22"/>
          <w:szCs w:val="22"/>
          <w:lang w:eastAsia="en-US"/>
        </w:rPr>
        <w:t>e</w:t>
      </w:r>
      <w:r w:rsidR="00714434" w:rsidRPr="006C687B">
        <w:rPr>
          <w:rFonts w:ascii="Calibri" w:hAnsi="Calibri"/>
          <w:sz w:val="22"/>
          <w:szCs w:val="22"/>
          <w:lang w:eastAsia="en-US"/>
        </w:rPr>
        <w:t xml:space="preserve">ver, if these strange practices are not effective, then they are </w:t>
      </w:r>
      <w:r w:rsidR="001E22F5" w:rsidRPr="006C687B">
        <w:rPr>
          <w:rFonts w:ascii="Calibri" w:hAnsi="Calibri"/>
          <w:sz w:val="22"/>
          <w:szCs w:val="22"/>
          <w:lang w:eastAsia="en-US"/>
        </w:rPr>
        <w:t>cons</w:t>
      </w:r>
      <w:r w:rsidR="00714434" w:rsidRPr="006C687B">
        <w:rPr>
          <w:rFonts w:ascii="Calibri" w:hAnsi="Calibri"/>
          <w:sz w:val="22"/>
          <w:szCs w:val="22"/>
          <w:lang w:eastAsia="en-US"/>
        </w:rPr>
        <w:t>id</w:t>
      </w:r>
      <w:r w:rsidR="001E22F5" w:rsidRPr="006C687B">
        <w:rPr>
          <w:rFonts w:ascii="Calibri" w:hAnsi="Calibri"/>
          <w:sz w:val="22"/>
          <w:szCs w:val="22"/>
          <w:lang w:eastAsia="en-US"/>
        </w:rPr>
        <w:t>e</w:t>
      </w:r>
      <w:r w:rsidR="00714434" w:rsidRPr="006C687B">
        <w:rPr>
          <w:rFonts w:ascii="Calibri" w:hAnsi="Calibri"/>
          <w:sz w:val="22"/>
          <w:szCs w:val="22"/>
          <w:lang w:eastAsia="en-US"/>
        </w:rPr>
        <w:t xml:space="preserve">red </w:t>
      </w:r>
      <w:r w:rsidR="001E22F5" w:rsidRPr="006C687B">
        <w:rPr>
          <w:rFonts w:ascii="Calibri" w:hAnsi="Calibri"/>
          <w:sz w:val="22"/>
          <w:szCs w:val="22"/>
          <w:lang w:eastAsia="en-US"/>
        </w:rPr>
        <w:t>“Amorite practices</w:t>
      </w:r>
      <w:r w:rsidR="00D25DD7" w:rsidRPr="006C687B">
        <w:rPr>
          <w:rFonts w:ascii="Calibri" w:hAnsi="Calibri"/>
          <w:sz w:val="22"/>
          <w:szCs w:val="22"/>
          <w:lang w:eastAsia="en-US"/>
        </w:rPr>
        <w:t xml:space="preserve">” that are forbidden. </w:t>
      </w:r>
      <w:r w:rsidR="00D17B29" w:rsidRPr="006C687B">
        <w:rPr>
          <w:rFonts w:ascii="Calibri" w:hAnsi="Calibri"/>
          <w:sz w:val="22"/>
          <w:szCs w:val="22"/>
          <w:lang w:eastAsia="en-US"/>
        </w:rPr>
        <w:t xml:space="preserve">Therefore, we see that any alterative medical practices that yield verifiable results </w:t>
      </w:r>
      <w:r w:rsidR="00D12D09" w:rsidRPr="006C687B">
        <w:rPr>
          <w:rFonts w:ascii="Calibri" w:hAnsi="Calibri"/>
          <w:sz w:val="22"/>
          <w:szCs w:val="22"/>
          <w:lang w:eastAsia="en-US"/>
        </w:rPr>
        <w:t xml:space="preserve">to </w:t>
      </w:r>
      <w:r w:rsidR="00D17B29" w:rsidRPr="006C687B">
        <w:rPr>
          <w:rFonts w:ascii="Calibri" w:hAnsi="Calibri"/>
          <w:sz w:val="22"/>
          <w:szCs w:val="22"/>
          <w:lang w:eastAsia="en-US"/>
        </w:rPr>
        <w:t xml:space="preserve">improve health or minimize sickness are permitted in Judaism, as long as they do not violate any Jewish laws. </w:t>
      </w:r>
      <w:r w:rsidR="008F50B0" w:rsidRPr="006C687B">
        <w:rPr>
          <w:rFonts w:ascii="Calibri" w:hAnsi="Calibri"/>
          <w:sz w:val="22"/>
          <w:szCs w:val="22"/>
          <w:lang w:eastAsia="en-US"/>
        </w:rPr>
        <w:t>The Talmud goes on to list</w:t>
      </w:r>
      <w:r w:rsidR="00A80378" w:rsidRPr="006C687B">
        <w:rPr>
          <w:rStyle w:val="FootnoteReference"/>
          <w:rFonts w:ascii="Calibri" w:hAnsi="Calibri"/>
          <w:sz w:val="22"/>
          <w:szCs w:val="22"/>
          <w:lang w:eastAsia="en-US"/>
        </w:rPr>
        <w:footnoteReference w:id="38"/>
      </w:r>
      <w:r w:rsidR="008F50B0" w:rsidRPr="006C687B">
        <w:rPr>
          <w:rFonts w:ascii="Calibri" w:hAnsi="Calibri"/>
          <w:sz w:val="22"/>
          <w:szCs w:val="22"/>
          <w:lang w:eastAsia="en-US"/>
        </w:rPr>
        <w:t xml:space="preserve"> which actions at that time we</w:t>
      </w:r>
      <w:r w:rsidR="003D5E7A" w:rsidRPr="006C687B">
        <w:rPr>
          <w:rFonts w:ascii="Calibri" w:hAnsi="Calibri"/>
          <w:sz w:val="22"/>
          <w:szCs w:val="22"/>
          <w:lang w:eastAsia="en-US"/>
        </w:rPr>
        <w:t>re</w:t>
      </w:r>
      <w:r w:rsidR="008F50B0" w:rsidRPr="006C687B">
        <w:rPr>
          <w:rFonts w:ascii="Calibri" w:hAnsi="Calibri"/>
          <w:sz w:val="22"/>
          <w:szCs w:val="22"/>
          <w:lang w:eastAsia="en-US"/>
        </w:rPr>
        <w:t xml:space="preserve"> permitted and which were forbidden as “Amorite practices</w:t>
      </w:r>
      <w:r w:rsidR="00D12D09" w:rsidRPr="006C687B">
        <w:rPr>
          <w:rFonts w:ascii="Calibri" w:hAnsi="Calibri"/>
          <w:sz w:val="22"/>
          <w:szCs w:val="22"/>
          <w:lang w:eastAsia="en-US"/>
        </w:rPr>
        <w:t>.</w:t>
      </w:r>
      <w:r w:rsidR="008F50B0" w:rsidRPr="006C687B">
        <w:rPr>
          <w:rFonts w:ascii="Calibri" w:hAnsi="Calibri"/>
          <w:sz w:val="22"/>
          <w:szCs w:val="22"/>
          <w:lang w:eastAsia="en-US"/>
        </w:rPr>
        <w:t>” To the twenty</w:t>
      </w:r>
      <w:r w:rsidR="00D12D09" w:rsidRPr="006C687B">
        <w:rPr>
          <w:rFonts w:ascii="Calibri" w:hAnsi="Calibri"/>
          <w:sz w:val="22"/>
          <w:szCs w:val="22"/>
          <w:lang w:eastAsia="en-US"/>
        </w:rPr>
        <w:t>-</w:t>
      </w:r>
      <w:r w:rsidR="008F50B0" w:rsidRPr="006C687B">
        <w:rPr>
          <w:rFonts w:ascii="Calibri" w:hAnsi="Calibri"/>
          <w:sz w:val="22"/>
          <w:szCs w:val="22"/>
          <w:lang w:eastAsia="en-US"/>
        </w:rPr>
        <w:t xml:space="preserve">first century eye, all of these look strange and ineffective. Yet apparently, some </w:t>
      </w:r>
      <w:r w:rsidR="003D5E7A" w:rsidRPr="006C687B">
        <w:rPr>
          <w:rFonts w:ascii="Calibri" w:hAnsi="Calibri"/>
          <w:sz w:val="22"/>
          <w:szCs w:val="22"/>
          <w:lang w:eastAsia="en-US"/>
        </w:rPr>
        <w:t xml:space="preserve">of these treatments </w:t>
      </w:r>
      <w:r w:rsidR="008F50B0" w:rsidRPr="006C687B">
        <w:rPr>
          <w:rFonts w:ascii="Calibri" w:hAnsi="Calibri"/>
          <w:sz w:val="22"/>
          <w:szCs w:val="22"/>
          <w:lang w:eastAsia="en-US"/>
        </w:rPr>
        <w:t xml:space="preserve">did work to minimize pain and sickness and were </w:t>
      </w:r>
      <w:r w:rsidR="00D12D09" w:rsidRPr="006C687B">
        <w:rPr>
          <w:rFonts w:ascii="Calibri" w:hAnsi="Calibri"/>
          <w:sz w:val="22"/>
          <w:szCs w:val="22"/>
          <w:lang w:eastAsia="en-US"/>
        </w:rPr>
        <w:t>therefore</w:t>
      </w:r>
      <w:r w:rsidR="008F50B0" w:rsidRPr="006C687B">
        <w:rPr>
          <w:rFonts w:ascii="Calibri" w:hAnsi="Calibri"/>
          <w:sz w:val="22"/>
          <w:szCs w:val="22"/>
          <w:lang w:eastAsia="en-US"/>
        </w:rPr>
        <w:t xml:space="preserve"> permitted by the </w:t>
      </w:r>
      <w:r w:rsidR="003F5CC2">
        <w:rPr>
          <w:rFonts w:ascii="Calibri" w:hAnsi="Calibri"/>
          <w:sz w:val="22"/>
          <w:szCs w:val="22"/>
          <w:lang w:eastAsia="en-US"/>
        </w:rPr>
        <w:t>r</w:t>
      </w:r>
      <w:r w:rsidR="008F50B0" w:rsidRPr="006C687B">
        <w:rPr>
          <w:rFonts w:ascii="Calibri" w:hAnsi="Calibri"/>
          <w:sz w:val="22"/>
          <w:szCs w:val="22"/>
          <w:lang w:eastAsia="en-US"/>
        </w:rPr>
        <w:t>abbis</w:t>
      </w:r>
      <w:r w:rsidR="00A5310E" w:rsidRPr="006C687B">
        <w:rPr>
          <w:rFonts w:ascii="Calibri" w:hAnsi="Calibri"/>
          <w:sz w:val="22"/>
          <w:szCs w:val="22"/>
          <w:lang w:eastAsia="en-US"/>
        </w:rPr>
        <w:t>,</w:t>
      </w:r>
      <w:r w:rsidR="008F50B0" w:rsidRPr="006C687B">
        <w:rPr>
          <w:rFonts w:ascii="Calibri" w:hAnsi="Calibri"/>
          <w:sz w:val="22"/>
          <w:szCs w:val="22"/>
          <w:lang w:eastAsia="en-US"/>
        </w:rPr>
        <w:t xml:space="preserve"> and </w:t>
      </w:r>
      <w:r w:rsidR="00A5310E" w:rsidRPr="006C687B">
        <w:rPr>
          <w:rFonts w:ascii="Calibri" w:hAnsi="Calibri"/>
          <w:sz w:val="22"/>
          <w:szCs w:val="22"/>
          <w:lang w:eastAsia="en-US"/>
        </w:rPr>
        <w:t xml:space="preserve">they </w:t>
      </w:r>
      <w:r w:rsidR="008F50B0" w:rsidRPr="006C687B">
        <w:rPr>
          <w:rFonts w:ascii="Calibri" w:hAnsi="Calibri"/>
          <w:sz w:val="22"/>
          <w:szCs w:val="22"/>
          <w:lang w:eastAsia="en-US"/>
        </w:rPr>
        <w:t>are permitted in Judaism</w:t>
      </w:r>
      <w:r w:rsidR="00A5310E" w:rsidRPr="006C687B">
        <w:rPr>
          <w:rFonts w:ascii="Calibri" w:hAnsi="Calibri"/>
          <w:sz w:val="22"/>
          <w:szCs w:val="22"/>
          <w:lang w:eastAsia="en-US"/>
        </w:rPr>
        <w:t xml:space="preserve"> today as well</w:t>
      </w:r>
      <w:r w:rsidR="008F50B0" w:rsidRPr="006C687B">
        <w:rPr>
          <w:rFonts w:ascii="Calibri" w:hAnsi="Calibri"/>
          <w:sz w:val="22"/>
          <w:szCs w:val="22"/>
          <w:lang w:eastAsia="en-US"/>
        </w:rPr>
        <w:t xml:space="preserve">. </w:t>
      </w:r>
      <w:r w:rsidR="003B2CE8" w:rsidRPr="006C687B">
        <w:rPr>
          <w:rFonts w:ascii="Calibri" w:hAnsi="Calibri"/>
          <w:sz w:val="22"/>
          <w:szCs w:val="22"/>
          <w:lang w:eastAsia="en-US"/>
        </w:rPr>
        <w:t>These</w:t>
      </w:r>
      <w:r w:rsidR="003D5E7A" w:rsidRPr="006C687B">
        <w:rPr>
          <w:rFonts w:ascii="Calibri" w:hAnsi="Calibri"/>
          <w:sz w:val="22"/>
          <w:szCs w:val="22"/>
          <w:lang w:eastAsia="en-US"/>
        </w:rPr>
        <w:t xml:space="preserve"> strange practices (that we might </w:t>
      </w:r>
      <w:r w:rsidR="003B2CE8" w:rsidRPr="006C687B">
        <w:rPr>
          <w:rFonts w:ascii="Calibri" w:hAnsi="Calibri"/>
          <w:sz w:val="22"/>
          <w:szCs w:val="22"/>
          <w:lang w:eastAsia="en-US"/>
        </w:rPr>
        <w:t>consider “nonsense” by today’s standards) also bothered Maimonides, the scientist who lived about a thousand years after the Mishna was written. He explains</w:t>
      </w:r>
      <w:r w:rsidR="003B2CE8" w:rsidRPr="006C687B">
        <w:rPr>
          <w:rStyle w:val="FootnoteReference"/>
          <w:rFonts w:ascii="Calibri" w:hAnsi="Calibri"/>
          <w:sz w:val="22"/>
          <w:szCs w:val="22"/>
          <w:lang w:eastAsia="en-US"/>
        </w:rPr>
        <w:footnoteReference w:id="39"/>
      </w:r>
      <w:r w:rsidR="003B2CE8" w:rsidRPr="006C687B">
        <w:rPr>
          <w:rFonts w:ascii="Calibri" w:hAnsi="Calibri"/>
          <w:sz w:val="22"/>
          <w:szCs w:val="22"/>
          <w:lang w:eastAsia="en-US"/>
        </w:rPr>
        <w:t xml:space="preserve"> that th</w:t>
      </w:r>
      <w:r w:rsidR="009B07AB" w:rsidRPr="006C687B">
        <w:rPr>
          <w:rFonts w:ascii="Calibri" w:hAnsi="Calibri"/>
          <w:sz w:val="22"/>
          <w:szCs w:val="22"/>
          <w:lang w:eastAsia="en-US"/>
        </w:rPr>
        <w:t xml:space="preserve">ough these “medications” </w:t>
      </w:r>
      <w:r w:rsidR="00A5310E" w:rsidRPr="006C687B">
        <w:rPr>
          <w:rFonts w:ascii="Calibri" w:hAnsi="Calibri"/>
          <w:sz w:val="22"/>
          <w:szCs w:val="22"/>
          <w:lang w:eastAsia="en-US"/>
        </w:rPr>
        <w:t xml:space="preserve">seem </w:t>
      </w:r>
      <w:r w:rsidR="003B2CE8" w:rsidRPr="006C687B">
        <w:rPr>
          <w:rFonts w:ascii="Calibri" w:hAnsi="Calibri"/>
          <w:sz w:val="22"/>
          <w:szCs w:val="22"/>
          <w:lang w:eastAsia="en-US"/>
        </w:rPr>
        <w:t xml:space="preserve">strange to us, they indeed proved effective at that time, and were </w:t>
      </w:r>
      <w:r w:rsidR="00A5310E" w:rsidRPr="006C687B">
        <w:rPr>
          <w:rFonts w:ascii="Calibri" w:hAnsi="Calibri"/>
          <w:sz w:val="22"/>
          <w:szCs w:val="22"/>
          <w:lang w:eastAsia="en-US"/>
        </w:rPr>
        <w:t xml:space="preserve">therefore </w:t>
      </w:r>
      <w:r w:rsidR="003B2CE8" w:rsidRPr="006C687B">
        <w:rPr>
          <w:rFonts w:ascii="Calibri" w:hAnsi="Calibri"/>
          <w:sz w:val="22"/>
          <w:szCs w:val="22"/>
          <w:lang w:eastAsia="en-US"/>
        </w:rPr>
        <w:t xml:space="preserve">allowed and </w:t>
      </w:r>
      <w:r w:rsidR="00A5310E" w:rsidRPr="006C687B">
        <w:rPr>
          <w:rFonts w:ascii="Calibri" w:hAnsi="Calibri"/>
          <w:sz w:val="22"/>
          <w:szCs w:val="22"/>
          <w:lang w:eastAsia="en-US"/>
        </w:rPr>
        <w:t xml:space="preserve">were </w:t>
      </w:r>
      <w:r w:rsidR="003B2CE8" w:rsidRPr="006C687B">
        <w:rPr>
          <w:rFonts w:ascii="Calibri" w:hAnsi="Calibri"/>
          <w:sz w:val="22"/>
          <w:szCs w:val="22"/>
          <w:lang w:eastAsia="en-US"/>
        </w:rPr>
        <w:t xml:space="preserve">even encouraged to </w:t>
      </w:r>
      <w:r w:rsidR="009B07AB" w:rsidRPr="006C687B">
        <w:rPr>
          <w:rFonts w:ascii="Calibri" w:hAnsi="Calibri"/>
          <w:sz w:val="22"/>
          <w:szCs w:val="22"/>
          <w:lang w:eastAsia="en-US"/>
        </w:rPr>
        <w:t>be</w:t>
      </w:r>
      <w:r w:rsidR="003B2CE8" w:rsidRPr="006C687B">
        <w:rPr>
          <w:rFonts w:ascii="Calibri" w:hAnsi="Calibri"/>
          <w:sz w:val="22"/>
          <w:szCs w:val="22"/>
          <w:lang w:eastAsia="en-US"/>
        </w:rPr>
        <w:t xml:space="preserve"> used</w:t>
      </w:r>
      <w:r w:rsidR="00A5310E" w:rsidRPr="006C687B">
        <w:rPr>
          <w:rFonts w:ascii="Calibri" w:hAnsi="Calibri"/>
          <w:sz w:val="22"/>
          <w:szCs w:val="22"/>
          <w:lang w:eastAsia="en-US"/>
        </w:rPr>
        <w:t xml:space="preserve">. </w:t>
      </w:r>
      <w:r w:rsidR="00A80378" w:rsidRPr="006C687B">
        <w:rPr>
          <w:rFonts w:ascii="Calibri" w:hAnsi="Calibri"/>
          <w:sz w:val="22"/>
          <w:szCs w:val="22"/>
          <w:lang w:eastAsia="en-US"/>
        </w:rPr>
        <w:t xml:space="preserve">Perhaps this also explains why Shulchan Aruch, cited above, permitted </w:t>
      </w:r>
      <w:r w:rsidR="00D25DD7" w:rsidRPr="006C687B">
        <w:rPr>
          <w:rFonts w:ascii="Calibri" w:hAnsi="Calibri"/>
          <w:sz w:val="22"/>
          <w:szCs w:val="22"/>
          <w:lang w:eastAsia="en-US"/>
        </w:rPr>
        <w:t>a certain</w:t>
      </w:r>
      <w:r w:rsidR="00A80378" w:rsidRPr="006C687B">
        <w:rPr>
          <w:rFonts w:ascii="Calibri" w:hAnsi="Calibri"/>
          <w:sz w:val="22"/>
          <w:szCs w:val="22"/>
          <w:lang w:eastAsia="en-US"/>
        </w:rPr>
        <w:t xml:space="preserve"> incantation that healed the person bitten by the snake in a life-threatening situation. If it worked, then it was permitted.</w:t>
      </w:r>
    </w:p>
    <w:p w14:paraId="752F469F" w14:textId="77777777" w:rsidR="00A80378" w:rsidRPr="006C687B" w:rsidRDefault="00A80378" w:rsidP="008F50B0">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sz w:val="22"/>
          <w:szCs w:val="22"/>
          <w:lang w:eastAsia="en-US"/>
        </w:rPr>
      </w:pPr>
    </w:p>
    <w:p w14:paraId="31B54556" w14:textId="77777777" w:rsidR="00D25DD7" w:rsidRPr="006C687B" w:rsidRDefault="00A80378" w:rsidP="003F5CC2">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sz w:val="22"/>
          <w:szCs w:val="22"/>
          <w:lang w:eastAsia="en-US"/>
        </w:rPr>
      </w:pPr>
      <w:r w:rsidRPr="006C687B">
        <w:rPr>
          <w:rFonts w:ascii="Calibri" w:hAnsi="Calibri"/>
          <w:sz w:val="22"/>
          <w:szCs w:val="22"/>
          <w:lang w:eastAsia="en-US"/>
        </w:rPr>
        <w:tab/>
        <w:t xml:space="preserve">Based on the above, today’s </w:t>
      </w:r>
      <w:r w:rsidR="00D246B9" w:rsidRPr="006C687B">
        <w:rPr>
          <w:rFonts w:ascii="Calibri" w:hAnsi="Calibri"/>
          <w:sz w:val="22"/>
          <w:szCs w:val="22"/>
          <w:lang w:eastAsia="en-US"/>
        </w:rPr>
        <w:t xml:space="preserve">alternative medicines would be permitted in Judaism, if all three </w:t>
      </w:r>
      <w:r w:rsidR="007F786E" w:rsidRPr="006C687B">
        <w:rPr>
          <w:rFonts w:ascii="Calibri" w:hAnsi="Calibri"/>
          <w:sz w:val="22"/>
          <w:szCs w:val="22"/>
          <w:lang w:eastAsia="en-US"/>
        </w:rPr>
        <w:t xml:space="preserve">of these </w:t>
      </w:r>
      <w:r w:rsidR="00D246B9" w:rsidRPr="006C687B">
        <w:rPr>
          <w:rFonts w:ascii="Calibri" w:hAnsi="Calibri"/>
          <w:sz w:val="22"/>
          <w:szCs w:val="22"/>
          <w:lang w:eastAsia="en-US"/>
        </w:rPr>
        <w:t xml:space="preserve">conditions are present: </w:t>
      </w:r>
      <w:r w:rsidR="007F786E" w:rsidRPr="006C687B">
        <w:rPr>
          <w:rFonts w:ascii="Calibri" w:hAnsi="Calibri"/>
          <w:sz w:val="22"/>
          <w:szCs w:val="22"/>
          <w:lang w:eastAsia="en-US"/>
        </w:rPr>
        <w:t>(</w:t>
      </w:r>
      <w:r w:rsidR="00D246B9" w:rsidRPr="006C687B">
        <w:rPr>
          <w:rFonts w:ascii="Calibri" w:hAnsi="Calibri"/>
          <w:sz w:val="22"/>
          <w:szCs w:val="22"/>
          <w:lang w:eastAsia="en-US"/>
        </w:rPr>
        <w:t>a) they heal pai</w:t>
      </w:r>
      <w:r w:rsidR="00D25DD7" w:rsidRPr="006C687B">
        <w:rPr>
          <w:rFonts w:ascii="Calibri" w:hAnsi="Calibri"/>
          <w:sz w:val="22"/>
          <w:szCs w:val="22"/>
          <w:lang w:eastAsia="en-US"/>
        </w:rPr>
        <w:t>n or sickness, or prevent sickne</w:t>
      </w:r>
      <w:r w:rsidR="00D246B9" w:rsidRPr="006C687B">
        <w:rPr>
          <w:rFonts w:ascii="Calibri" w:hAnsi="Calibri"/>
          <w:sz w:val="22"/>
          <w:szCs w:val="22"/>
          <w:lang w:eastAsia="en-US"/>
        </w:rPr>
        <w:t>ss in a verifiable</w:t>
      </w:r>
      <w:r w:rsidR="00080C63" w:rsidRPr="006C687B">
        <w:rPr>
          <w:rFonts w:ascii="Calibri" w:hAnsi="Calibri"/>
          <w:sz w:val="22"/>
          <w:szCs w:val="22"/>
          <w:lang w:eastAsia="en-US"/>
        </w:rPr>
        <w:t>, consistent</w:t>
      </w:r>
      <w:r w:rsidR="00D246B9" w:rsidRPr="006C687B">
        <w:rPr>
          <w:rFonts w:ascii="Calibri" w:hAnsi="Calibri"/>
          <w:sz w:val="22"/>
          <w:szCs w:val="22"/>
          <w:lang w:eastAsia="en-US"/>
        </w:rPr>
        <w:t xml:space="preserve"> manner </w:t>
      </w:r>
      <w:r w:rsidR="00A5310E" w:rsidRPr="006C687B">
        <w:rPr>
          <w:rFonts w:ascii="Calibri" w:hAnsi="Calibri"/>
          <w:sz w:val="22"/>
          <w:szCs w:val="22"/>
          <w:lang w:eastAsia="en-US"/>
        </w:rPr>
        <w:t>(</w:t>
      </w:r>
      <w:r w:rsidR="00D246B9" w:rsidRPr="006C687B">
        <w:rPr>
          <w:rFonts w:ascii="Calibri" w:hAnsi="Calibri"/>
          <w:sz w:val="22"/>
          <w:szCs w:val="22"/>
          <w:lang w:eastAsia="en-US"/>
        </w:rPr>
        <w:t>b) they do not cause any additional pain or damage to the body</w:t>
      </w:r>
      <w:r w:rsidR="007F786E" w:rsidRPr="006C687B">
        <w:rPr>
          <w:rFonts w:ascii="Calibri" w:hAnsi="Calibri"/>
          <w:sz w:val="22"/>
          <w:szCs w:val="22"/>
          <w:lang w:eastAsia="en-US"/>
        </w:rPr>
        <w:t>,</w:t>
      </w:r>
      <w:r w:rsidR="00D246B9" w:rsidRPr="006C687B">
        <w:rPr>
          <w:rFonts w:ascii="Calibri" w:hAnsi="Calibri"/>
          <w:sz w:val="22"/>
          <w:szCs w:val="22"/>
          <w:lang w:eastAsia="en-US"/>
        </w:rPr>
        <w:t xml:space="preserve"> and </w:t>
      </w:r>
      <w:r w:rsidR="00A5310E" w:rsidRPr="006C687B">
        <w:rPr>
          <w:rFonts w:ascii="Calibri" w:hAnsi="Calibri"/>
          <w:sz w:val="22"/>
          <w:szCs w:val="22"/>
          <w:lang w:eastAsia="en-US"/>
        </w:rPr>
        <w:t>(</w:t>
      </w:r>
      <w:r w:rsidR="00D246B9" w:rsidRPr="006C687B">
        <w:rPr>
          <w:rFonts w:ascii="Calibri" w:hAnsi="Calibri"/>
          <w:sz w:val="22"/>
          <w:szCs w:val="22"/>
          <w:lang w:eastAsia="en-US"/>
        </w:rPr>
        <w:t>c) they do not violate other Jewish laws</w:t>
      </w:r>
      <w:r w:rsidR="00D25DD7" w:rsidRPr="006C687B">
        <w:rPr>
          <w:rFonts w:ascii="Calibri" w:hAnsi="Calibri"/>
          <w:sz w:val="22"/>
          <w:szCs w:val="22"/>
          <w:lang w:eastAsia="en-US"/>
        </w:rPr>
        <w:t>.</w:t>
      </w:r>
    </w:p>
    <w:p w14:paraId="1231CC96" w14:textId="77777777" w:rsidR="00D25DD7" w:rsidRPr="006C687B" w:rsidRDefault="00D25DD7" w:rsidP="00D246B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sz w:val="22"/>
          <w:szCs w:val="22"/>
          <w:lang w:eastAsia="en-US"/>
        </w:rPr>
      </w:pPr>
    </w:p>
    <w:p w14:paraId="1B824FE4" w14:textId="77777777" w:rsidR="00D25DD7" w:rsidRPr="006C687B" w:rsidRDefault="00D25DD7" w:rsidP="00D246B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b/>
          <w:bCs/>
          <w:sz w:val="22"/>
          <w:szCs w:val="22"/>
          <w:u w:val="single"/>
          <w:lang w:eastAsia="en-US"/>
        </w:rPr>
      </w:pPr>
      <w:r w:rsidRPr="006C687B">
        <w:rPr>
          <w:rFonts w:ascii="Calibri" w:hAnsi="Calibri"/>
          <w:b/>
          <w:bCs/>
          <w:sz w:val="22"/>
          <w:szCs w:val="22"/>
          <w:u w:val="single"/>
          <w:lang w:eastAsia="en-US"/>
        </w:rPr>
        <w:t>AMULETS</w:t>
      </w:r>
    </w:p>
    <w:p w14:paraId="713F968C" w14:textId="77777777" w:rsidR="00807F3E" w:rsidRPr="006C687B" w:rsidRDefault="00D246B9" w:rsidP="00A5310E">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sz w:val="22"/>
          <w:szCs w:val="22"/>
          <w:lang w:eastAsia="en-US"/>
        </w:rPr>
        <w:t xml:space="preserve"> </w:t>
      </w:r>
      <w:r w:rsidR="00D04706" w:rsidRPr="006C687B">
        <w:rPr>
          <w:rFonts w:ascii="Calibri" w:hAnsi="Calibri"/>
          <w:sz w:val="22"/>
          <w:szCs w:val="22"/>
          <w:rtl/>
          <w:lang w:eastAsia="en-US"/>
        </w:rPr>
        <w:tab/>
      </w:r>
      <w:r w:rsidR="00A5310E" w:rsidRPr="006C687B">
        <w:rPr>
          <w:rFonts w:ascii="Calibri" w:hAnsi="Calibri"/>
          <w:color w:val="000000"/>
          <w:sz w:val="22"/>
          <w:szCs w:val="22"/>
        </w:rPr>
        <w:t xml:space="preserve">Since </w:t>
      </w:r>
      <w:r w:rsidR="00D04706" w:rsidRPr="006C687B">
        <w:rPr>
          <w:rFonts w:ascii="Calibri" w:hAnsi="Calibri"/>
          <w:color w:val="000000"/>
          <w:sz w:val="22"/>
          <w:szCs w:val="22"/>
        </w:rPr>
        <w:t>earliest times, man has tried to protect himself from misfortune by the use of objects which he considered holy or otherwise potent. One of the ways of doing this was to keep the object close to his person, frequently wearing it as an article of clothing, or as an ornament. The use of inscription as a means to ward off evil spirits stems from a belief in the holiness and power of words.</w:t>
      </w:r>
      <w:r w:rsidR="002D5195" w:rsidRPr="006C687B">
        <w:rPr>
          <w:rFonts w:ascii="Calibri" w:hAnsi="Calibri"/>
          <w:color w:val="000000"/>
          <w:sz w:val="22"/>
          <w:szCs w:val="22"/>
          <w:rtl/>
        </w:rPr>
        <w:t xml:space="preserve"> </w:t>
      </w:r>
      <w:r w:rsidR="002D5195" w:rsidRPr="006C687B">
        <w:rPr>
          <w:rFonts w:ascii="Calibri" w:hAnsi="Calibri"/>
          <w:color w:val="000000"/>
          <w:sz w:val="22"/>
          <w:szCs w:val="22"/>
        </w:rPr>
        <w:t xml:space="preserve">Jews </w:t>
      </w:r>
      <w:r w:rsidR="00080C63" w:rsidRPr="006C687B">
        <w:rPr>
          <w:rFonts w:ascii="Calibri" w:hAnsi="Calibri"/>
          <w:color w:val="000000"/>
          <w:sz w:val="22"/>
          <w:szCs w:val="22"/>
        </w:rPr>
        <w:t>also frequently</w:t>
      </w:r>
      <w:r w:rsidR="002D5195" w:rsidRPr="006C687B">
        <w:rPr>
          <w:rFonts w:ascii="Calibri" w:hAnsi="Calibri"/>
          <w:color w:val="000000"/>
          <w:sz w:val="22"/>
          <w:szCs w:val="22"/>
        </w:rPr>
        <w:t xml:space="preserve"> use</w:t>
      </w:r>
      <w:r w:rsidR="00080C63" w:rsidRPr="006C687B">
        <w:rPr>
          <w:rFonts w:ascii="Calibri" w:hAnsi="Calibri"/>
          <w:color w:val="000000"/>
          <w:sz w:val="22"/>
          <w:szCs w:val="22"/>
        </w:rPr>
        <w:t>d</w:t>
      </w:r>
      <w:r w:rsidR="002D5195" w:rsidRPr="006C687B">
        <w:rPr>
          <w:rFonts w:ascii="Calibri" w:hAnsi="Calibri"/>
          <w:color w:val="000000"/>
          <w:sz w:val="22"/>
          <w:szCs w:val="22"/>
        </w:rPr>
        <w:t xml:space="preserve"> amulets and they are </w:t>
      </w:r>
      <w:r w:rsidR="00080C63" w:rsidRPr="006C687B">
        <w:rPr>
          <w:rFonts w:ascii="Calibri" w:hAnsi="Calibri"/>
          <w:color w:val="000000"/>
          <w:sz w:val="22"/>
          <w:szCs w:val="22"/>
        </w:rPr>
        <w:t>often</w:t>
      </w:r>
      <w:r w:rsidR="002D5195" w:rsidRPr="006C687B">
        <w:rPr>
          <w:rFonts w:ascii="Calibri" w:hAnsi="Calibri"/>
          <w:color w:val="000000"/>
          <w:sz w:val="22"/>
          <w:szCs w:val="22"/>
        </w:rPr>
        <w:t xml:space="preserve"> mentioned in Talmudic literature.</w:t>
      </w:r>
      <w:r w:rsidR="00443284" w:rsidRPr="006C687B">
        <w:rPr>
          <w:rFonts w:ascii="Calibri" w:hAnsi="Calibri"/>
          <w:color w:val="000000"/>
          <w:sz w:val="22"/>
          <w:szCs w:val="22"/>
          <w:rtl/>
        </w:rPr>
        <w:t xml:space="preserve"> </w:t>
      </w:r>
      <w:r w:rsidR="00443284" w:rsidRPr="006C687B">
        <w:rPr>
          <w:rFonts w:ascii="Calibri" w:hAnsi="Calibri"/>
          <w:color w:val="000000"/>
          <w:sz w:val="22"/>
          <w:szCs w:val="22"/>
        </w:rPr>
        <w:t xml:space="preserve"> There were two kinds of amulets</w:t>
      </w:r>
      <w:r w:rsidR="00066D0A" w:rsidRPr="006C687B">
        <w:rPr>
          <w:rFonts w:ascii="Calibri" w:hAnsi="Calibri"/>
          <w:color w:val="000000"/>
          <w:sz w:val="22"/>
          <w:szCs w:val="22"/>
        </w:rPr>
        <w:t xml:space="preserve"> used by Jews</w:t>
      </w:r>
      <w:r w:rsidR="00443284" w:rsidRPr="006C687B">
        <w:rPr>
          <w:rFonts w:ascii="Calibri" w:hAnsi="Calibri"/>
          <w:color w:val="000000"/>
          <w:sz w:val="22"/>
          <w:szCs w:val="22"/>
        </w:rPr>
        <w:t xml:space="preserve"> – one made from roots and one with words inside</w:t>
      </w:r>
      <w:r w:rsidR="00A5310E" w:rsidRPr="006C687B">
        <w:rPr>
          <w:rFonts w:ascii="Calibri" w:hAnsi="Calibri"/>
          <w:color w:val="000000"/>
          <w:sz w:val="22"/>
          <w:szCs w:val="22"/>
        </w:rPr>
        <w:t>.</w:t>
      </w:r>
      <w:r w:rsidR="00443284" w:rsidRPr="006C687B">
        <w:rPr>
          <w:rStyle w:val="FootnoteReference"/>
          <w:rFonts w:ascii="Calibri" w:hAnsi="Calibri"/>
          <w:color w:val="000000"/>
          <w:sz w:val="22"/>
          <w:szCs w:val="22"/>
        </w:rPr>
        <w:footnoteReference w:id="40"/>
      </w:r>
    </w:p>
    <w:p w14:paraId="2F7F65F5" w14:textId="77777777" w:rsidR="00443284" w:rsidRPr="006C687B" w:rsidRDefault="00443284" w:rsidP="00443284">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45772D76" w14:textId="77777777" w:rsidR="00443284" w:rsidRPr="006C687B" w:rsidRDefault="00443284" w:rsidP="003F5CC2">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ab/>
        <w:t>Jews apparently used amulets t</w:t>
      </w:r>
      <w:r w:rsidR="00CF1004" w:rsidRPr="006C687B">
        <w:rPr>
          <w:rFonts w:ascii="Calibri" w:hAnsi="Calibri"/>
          <w:color w:val="000000"/>
          <w:sz w:val="22"/>
          <w:szCs w:val="22"/>
        </w:rPr>
        <w:t>hrougho</w:t>
      </w:r>
      <w:r w:rsidR="00633F48" w:rsidRPr="006C687B">
        <w:rPr>
          <w:rFonts w:ascii="Calibri" w:hAnsi="Calibri"/>
          <w:color w:val="000000"/>
          <w:sz w:val="22"/>
          <w:szCs w:val="22"/>
        </w:rPr>
        <w:t xml:space="preserve">ut </w:t>
      </w:r>
      <w:r w:rsidR="00CF1004" w:rsidRPr="006C687B">
        <w:rPr>
          <w:rFonts w:ascii="Calibri" w:hAnsi="Calibri"/>
          <w:color w:val="000000"/>
          <w:sz w:val="22"/>
          <w:szCs w:val="22"/>
        </w:rPr>
        <w:t>t</w:t>
      </w:r>
      <w:r w:rsidR="00633F48" w:rsidRPr="006C687B">
        <w:rPr>
          <w:rFonts w:ascii="Calibri" w:hAnsi="Calibri"/>
          <w:color w:val="000000"/>
          <w:sz w:val="22"/>
          <w:szCs w:val="22"/>
        </w:rPr>
        <w:t xml:space="preserve">he ages to </w:t>
      </w:r>
      <w:r w:rsidR="00A749CB" w:rsidRPr="006C687B">
        <w:rPr>
          <w:rFonts w:ascii="Calibri" w:hAnsi="Calibri"/>
          <w:color w:val="000000"/>
          <w:sz w:val="22"/>
          <w:szCs w:val="22"/>
        </w:rPr>
        <w:t>maintain their</w:t>
      </w:r>
      <w:r w:rsidRPr="006C687B">
        <w:rPr>
          <w:rFonts w:ascii="Calibri" w:hAnsi="Calibri"/>
          <w:color w:val="000000"/>
          <w:sz w:val="22"/>
          <w:szCs w:val="22"/>
        </w:rPr>
        <w:t xml:space="preserve"> health and ward off evil, and </w:t>
      </w:r>
      <w:r w:rsidR="00066D0A" w:rsidRPr="006C687B">
        <w:rPr>
          <w:rFonts w:ascii="Calibri" w:hAnsi="Calibri"/>
          <w:color w:val="000000"/>
          <w:sz w:val="22"/>
          <w:szCs w:val="22"/>
        </w:rPr>
        <w:t xml:space="preserve">this practice </w:t>
      </w:r>
      <w:r w:rsidRPr="006C687B">
        <w:rPr>
          <w:rFonts w:ascii="Calibri" w:hAnsi="Calibri"/>
          <w:color w:val="000000"/>
          <w:sz w:val="22"/>
          <w:szCs w:val="22"/>
        </w:rPr>
        <w:t>w</w:t>
      </w:r>
      <w:r w:rsidR="00633F48" w:rsidRPr="006C687B">
        <w:rPr>
          <w:rFonts w:ascii="Calibri" w:hAnsi="Calibri"/>
          <w:color w:val="000000"/>
          <w:sz w:val="22"/>
          <w:szCs w:val="22"/>
        </w:rPr>
        <w:t>a</w:t>
      </w:r>
      <w:r w:rsidRPr="006C687B">
        <w:rPr>
          <w:rFonts w:ascii="Calibri" w:hAnsi="Calibri"/>
          <w:color w:val="000000"/>
          <w:sz w:val="22"/>
          <w:szCs w:val="22"/>
        </w:rPr>
        <w:t xml:space="preserve">s </w:t>
      </w:r>
      <w:r w:rsidR="00633F48" w:rsidRPr="006C687B">
        <w:rPr>
          <w:rFonts w:ascii="Calibri" w:hAnsi="Calibri"/>
          <w:color w:val="000000"/>
          <w:sz w:val="22"/>
          <w:szCs w:val="22"/>
        </w:rPr>
        <w:t>sanctioned</w:t>
      </w:r>
      <w:r w:rsidRPr="006C687B">
        <w:rPr>
          <w:rFonts w:ascii="Calibri" w:hAnsi="Calibri"/>
          <w:color w:val="000000"/>
          <w:sz w:val="22"/>
          <w:szCs w:val="22"/>
        </w:rPr>
        <w:t xml:space="preserve"> by the </w:t>
      </w:r>
      <w:r w:rsidR="003F5CC2">
        <w:rPr>
          <w:rFonts w:ascii="Calibri" w:hAnsi="Calibri"/>
          <w:color w:val="000000"/>
          <w:sz w:val="22"/>
          <w:szCs w:val="22"/>
        </w:rPr>
        <w:t>r</w:t>
      </w:r>
      <w:r w:rsidRPr="006C687B">
        <w:rPr>
          <w:rFonts w:ascii="Calibri" w:hAnsi="Calibri"/>
          <w:color w:val="000000"/>
          <w:sz w:val="22"/>
          <w:szCs w:val="22"/>
        </w:rPr>
        <w:t xml:space="preserve">abbis. </w:t>
      </w:r>
      <w:r w:rsidR="000B7BA9" w:rsidRPr="006C687B">
        <w:rPr>
          <w:rFonts w:ascii="Calibri" w:hAnsi="Calibri"/>
          <w:color w:val="000000"/>
          <w:sz w:val="22"/>
          <w:szCs w:val="22"/>
        </w:rPr>
        <w:t xml:space="preserve">The </w:t>
      </w:r>
      <w:r w:rsidR="00633F48" w:rsidRPr="006C687B">
        <w:rPr>
          <w:rFonts w:ascii="Calibri" w:hAnsi="Calibri"/>
          <w:color w:val="000000"/>
          <w:sz w:val="22"/>
          <w:szCs w:val="22"/>
        </w:rPr>
        <w:t>Tosefta</w:t>
      </w:r>
      <w:r w:rsidR="000B7BA9" w:rsidRPr="006C687B">
        <w:rPr>
          <w:rFonts w:ascii="Calibri" w:hAnsi="Calibri"/>
          <w:color w:val="000000"/>
          <w:sz w:val="22"/>
          <w:szCs w:val="22"/>
        </w:rPr>
        <w:t xml:space="preserve"> distinguishes between two kinds of </w:t>
      </w:r>
      <w:r w:rsidR="00633F48" w:rsidRPr="006C687B">
        <w:rPr>
          <w:rFonts w:ascii="Calibri" w:hAnsi="Calibri"/>
          <w:color w:val="000000"/>
          <w:sz w:val="22"/>
          <w:szCs w:val="22"/>
        </w:rPr>
        <w:t>amulets</w:t>
      </w:r>
      <w:r w:rsidR="000B7BA9" w:rsidRPr="006C687B">
        <w:rPr>
          <w:rFonts w:ascii="Calibri" w:hAnsi="Calibri"/>
          <w:color w:val="000000"/>
          <w:sz w:val="22"/>
          <w:szCs w:val="22"/>
        </w:rPr>
        <w:t xml:space="preserve"> – those </w:t>
      </w:r>
      <w:r w:rsidR="00066D0A" w:rsidRPr="006C687B">
        <w:rPr>
          <w:rFonts w:ascii="Calibri" w:hAnsi="Calibri"/>
          <w:color w:val="000000"/>
          <w:sz w:val="22"/>
          <w:szCs w:val="22"/>
        </w:rPr>
        <w:t>“</w:t>
      </w:r>
      <w:r w:rsidR="000B7BA9" w:rsidRPr="006C687B">
        <w:rPr>
          <w:rFonts w:ascii="Calibri" w:hAnsi="Calibri"/>
          <w:color w:val="000000"/>
          <w:sz w:val="22"/>
          <w:szCs w:val="22"/>
        </w:rPr>
        <w:t>proven</w:t>
      </w:r>
      <w:r w:rsidR="00066D0A" w:rsidRPr="006C687B">
        <w:rPr>
          <w:rFonts w:ascii="Calibri" w:hAnsi="Calibri"/>
          <w:color w:val="000000"/>
          <w:sz w:val="22"/>
          <w:szCs w:val="22"/>
        </w:rPr>
        <w:t>”</w:t>
      </w:r>
      <w:r w:rsidR="000B7BA9" w:rsidRPr="006C687B">
        <w:rPr>
          <w:rFonts w:ascii="Calibri" w:hAnsi="Calibri"/>
          <w:color w:val="000000"/>
          <w:sz w:val="22"/>
          <w:szCs w:val="22"/>
        </w:rPr>
        <w:t xml:space="preserve"> </w:t>
      </w:r>
      <w:r w:rsidR="00066D0A" w:rsidRPr="006C687B">
        <w:rPr>
          <w:rFonts w:ascii="Calibri" w:hAnsi="Calibri"/>
          <w:color w:val="000000"/>
          <w:sz w:val="22"/>
          <w:szCs w:val="22"/>
        </w:rPr>
        <w:t xml:space="preserve">to be effective </w:t>
      </w:r>
      <w:r w:rsidR="000B7BA9" w:rsidRPr="006C687B">
        <w:rPr>
          <w:rFonts w:ascii="Calibri" w:hAnsi="Calibri"/>
          <w:color w:val="000000"/>
          <w:sz w:val="22"/>
          <w:szCs w:val="22"/>
        </w:rPr>
        <w:t xml:space="preserve">and those </w:t>
      </w:r>
      <w:r w:rsidR="00066D0A" w:rsidRPr="006C687B">
        <w:rPr>
          <w:rFonts w:ascii="Calibri" w:hAnsi="Calibri"/>
          <w:color w:val="000000"/>
          <w:sz w:val="22"/>
          <w:szCs w:val="22"/>
        </w:rPr>
        <w:t>of questionable effectiveness</w:t>
      </w:r>
      <w:r w:rsidR="00A749CB" w:rsidRPr="006C687B">
        <w:rPr>
          <w:rFonts w:ascii="Calibri" w:hAnsi="Calibri"/>
          <w:color w:val="000000"/>
          <w:sz w:val="22"/>
          <w:szCs w:val="22"/>
        </w:rPr>
        <w:t xml:space="preserve"> –</w:t>
      </w:r>
      <w:r w:rsidR="00633F48" w:rsidRPr="006C687B">
        <w:rPr>
          <w:rFonts w:ascii="Calibri" w:hAnsi="Calibri"/>
          <w:color w:val="000000"/>
          <w:sz w:val="22"/>
          <w:szCs w:val="22"/>
        </w:rPr>
        <w:t xml:space="preserve"> and says that those </w:t>
      </w:r>
      <w:r w:rsidR="000B7BA9" w:rsidRPr="006C687B">
        <w:rPr>
          <w:rFonts w:ascii="Calibri" w:hAnsi="Calibri"/>
          <w:color w:val="000000"/>
          <w:sz w:val="22"/>
          <w:szCs w:val="22"/>
        </w:rPr>
        <w:t xml:space="preserve">proven </w:t>
      </w:r>
      <w:r w:rsidR="00066D0A" w:rsidRPr="006C687B">
        <w:rPr>
          <w:rFonts w:ascii="Calibri" w:hAnsi="Calibri"/>
          <w:color w:val="000000"/>
          <w:sz w:val="22"/>
          <w:szCs w:val="22"/>
        </w:rPr>
        <w:t>effective (three times or more)</w:t>
      </w:r>
      <w:r w:rsidR="000B7BA9" w:rsidRPr="006C687B">
        <w:rPr>
          <w:rFonts w:ascii="Calibri" w:hAnsi="Calibri"/>
          <w:color w:val="000000"/>
          <w:sz w:val="22"/>
          <w:szCs w:val="22"/>
        </w:rPr>
        <w:t xml:space="preserve"> could be used even</w:t>
      </w:r>
      <w:r w:rsidR="00633F48" w:rsidRPr="006C687B">
        <w:rPr>
          <w:rFonts w:ascii="Calibri" w:hAnsi="Calibri"/>
          <w:color w:val="000000"/>
          <w:sz w:val="22"/>
          <w:szCs w:val="22"/>
        </w:rPr>
        <w:t xml:space="preserve"> </w:t>
      </w:r>
      <w:r w:rsidR="000B7BA9" w:rsidRPr="006C687B">
        <w:rPr>
          <w:rFonts w:ascii="Calibri" w:hAnsi="Calibri"/>
          <w:color w:val="000000"/>
          <w:sz w:val="22"/>
          <w:szCs w:val="22"/>
        </w:rPr>
        <w:t>on Shabbat</w:t>
      </w:r>
      <w:r w:rsidR="00A749CB" w:rsidRPr="006C687B">
        <w:rPr>
          <w:rFonts w:ascii="Calibri" w:hAnsi="Calibri"/>
          <w:color w:val="000000"/>
          <w:sz w:val="22"/>
          <w:szCs w:val="22"/>
        </w:rPr>
        <w:t>.</w:t>
      </w:r>
      <w:r w:rsidR="00CF1004" w:rsidRPr="006C687B">
        <w:rPr>
          <w:rStyle w:val="FootnoteReference"/>
          <w:rFonts w:ascii="Calibri" w:hAnsi="Calibri"/>
          <w:color w:val="000000"/>
          <w:sz w:val="22"/>
          <w:szCs w:val="22"/>
        </w:rPr>
        <w:footnoteReference w:id="41"/>
      </w:r>
      <w:r w:rsidR="000B7BA9" w:rsidRPr="006C687B">
        <w:rPr>
          <w:rFonts w:ascii="Calibri" w:hAnsi="Calibri"/>
          <w:color w:val="000000"/>
          <w:sz w:val="22"/>
          <w:szCs w:val="22"/>
        </w:rPr>
        <w:t xml:space="preserve"> However, one had to be careful in wearing an amul</w:t>
      </w:r>
      <w:r w:rsidR="00633F48" w:rsidRPr="006C687B">
        <w:rPr>
          <w:rFonts w:ascii="Calibri" w:hAnsi="Calibri"/>
          <w:color w:val="000000"/>
          <w:sz w:val="22"/>
          <w:szCs w:val="22"/>
        </w:rPr>
        <w:t>e</w:t>
      </w:r>
      <w:r w:rsidR="000B7BA9" w:rsidRPr="006C687B">
        <w:rPr>
          <w:rFonts w:ascii="Calibri" w:hAnsi="Calibri"/>
          <w:color w:val="000000"/>
          <w:sz w:val="22"/>
          <w:szCs w:val="22"/>
        </w:rPr>
        <w:t xml:space="preserve">t on Shabbat as an </w:t>
      </w:r>
      <w:r w:rsidR="00633F48" w:rsidRPr="006C687B">
        <w:rPr>
          <w:rFonts w:ascii="Calibri" w:hAnsi="Calibri"/>
          <w:color w:val="000000"/>
          <w:sz w:val="22"/>
          <w:szCs w:val="22"/>
        </w:rPr>
        <w:t>ornament</w:t>
      </w:r>
      <w:r w:rsidR="000B7BA9" w:rsidRPr="006C687B">
        <w:rPr>
          <w:rFonts w:ascii="Calibri" w:hAnsi="Calibri"/>
          <w:color w:val="000000"/>
          <w:sz w:val="22"/>
          <w:szCs w:val="22"/>
        </w:rPr>
        <w:t xml:space="preserve"> lest it </w:t>
      </w:r>
      <w:r w:rsidR="00066D0A" w:rsidRPr="006C687B">
        <w:rPr>
          <w:rFonts w:ascii="Calibri" w:hAnsi="Calibri"/>
          <w:color w:val="000000"/>
          <w:sz w:val="22"/>
          <w:szCs w:val="22"/>
        </w:rPr>
        <w:t>appear</w:t>
      </w:r>
      <w:r w:rsidR="000B7BA9" w:rsidRPr="006C687B">
        <w:rPr>
          <w:rFonts w:ascii="Calibri" w:hAnsi="Calibri"/>
          <w:color w:val="000000"/>
          <w:sz w:val="22"/>
          <w:szCs w:val="22"/>
        </w:rPr>
        <w:t xml:space="preserve"> like </w:t>
      </w:r>
      <w:r w:rsidR="00633F48" w:rsidRPr="006C687B">
        <w:rPr>
          <w:rFonts w:ascii="Calibri" w:hAnsi="Calibri"/>
          <w:color w:val="000000"/>
          <w:sz w:val="22"/>
          <w:szCs w:val="22"/>
        </w:rPr>
        <w:t>jewelry</w:t>
      </w:r>
      <w:r w:rsidR="00A749CB" w:rsidRPr="006C687B">
        <w:rPr>
          <w:rFonts w:ascii="Calibri" w:hAnsi="Calibri"/>
          <w:color w:val="000000"/>
          <w:sz w:val="22"/>
          <w:szCs w:val="22"/>
        </w:rPr>
        <w:t>,</w:t>
      </w:r>
      <w:r w:rsidR="000B7BA9" w:rsidRPr="006C687B">
        <w:rPr>
          <w:rFonts w:ascii="Calibri" w:hAnsi="Calibri"/>
          <w:color w:val="000000"/>
          <w:sz w:val="22"/>
          <w:szCs w:val="22"/>
        </w:rPr>
        <w:t xml:space="preserve"> which w</w:t>
      </w:r>
      <w:r w:rsidR="00633F48" w:rsidRPr="006C687B">
        <w:rPr>
          <w:rFonts w:ascii="Calibri" w:hAnsi="Calibri"/>
          <w:color w:val="000000"/>
          <w:sz w:val="22"/>
          <w:szCs w:val="22"/>
        </w:rPr>
        <w:t>a</w:t>
      </w:r>
      <w:r w:rsidR="000B7BA9" w:rsidRPr="006C687B">
        <w:rPr>
          <w:rFonts w:ascii="Calibri" w:hAnsi="Calibri"/>
          <w:color w:val="000000"/>
          <w:sz w:val="22"/>
          <w:szCs w:val="22"/>
        </w:rPr>
        <w:t>s forbidden.</w:t>
      </w:r>
      <w:r w:rsidR="00633F48" w:rsidRPr="006C687B">
        <w:rPr>
          <w:rFonts w:ascii="Calibri" w:hAnsi="Calibri"/>
          <w:color w:val="000000"/>
          <w:sz w:val="22"/>
          <w:szCs w:val="22"/>
        </w:rPr>
        <w:t xml:space="preserve"> This sentiment was also echoed both in the </w:t>
      </w:r>
      <w:r w:rsidR="0002678B" w:rsidRPr="006C687B">
        <w:rPr>
          <w:rFonts w:ascii="Calibri" w:hAnsi="Calibri"/>
          <w:color w:val="000000"/>
          <w:sz w:val="22"/>
          <w:szCs w:val="22"/>
        </w:rPr>
        <w:t>Babylonian</w:t>
      </w:r>
      <w:r w:rsidR="00633F48" w:rsidRPr="006C687B">
        <w:rPr>
          <w:rFonts w:ascii="Calibri" w:hAnsi="Calibri"/>
          <w:color w:val="000000"/>
          <w:sz w:val="22"/>
          <w:szCs w:val="22"/>
        </w:rPr>
        <w:t xml:space="preserve"> Talmud</w:t>
      </w:r>
      <w:r w:rsidR="00CF1004" w:rsidRPr="006C687B">
        <w:rPr>
          <w:rStyle w:val="FootnoteReference"/>
          <w:rFonts w:ascii="Calibri" w:hAnsi="Calibri"/>
          <w:color w:val="000000"/>
          <w:sz w:val="22"/>
          <w:szCs w:val="22"/>
        </w:rPr>
        <w:footnoteReference w:id="42"/>
      </w:r>
      <w:r w:rsidR="00633F48" w:rsidRPr="006C687B">
        <w:rPr>
          <w:rFonts w:ascii="Calibri" w:hAnsi="Calibri"/>
          <w:color w:val="000000"/>
          <w:sz w:val="22"/>
          <w:szCs w:val="22"/>
        </w:rPr>
        <w:t xml:space="preserve"> and </w:t>
      </w:r>
      <w:r w:rsidR="00A749CB" w:rsidRPr="006C687B">
        <w:rPr>
          <w:rFonts w:ascii="Calibri" w:hAnsi="Calibri"/>
          <w:color w:val="000000"/>
          <w:sz w:val="22"/>
          <w:szCs w:val="22"/>
        </w:rPr>
        <w:t xml:space="preserve">the </w:t>
      </w:r>
      <w:r w:rsidR="0002678B" w:rsidRPr="006C687B">
        <w:rPr>
          <w:rFonts w:ascii="Calibri" w:hAnsi="Calibri"/>
          <w:color w:val="000000"/>
          <w:sz w:val="22"/>
          <w:szCs w:val="22"/>
        </w:rPr>
        <w:t>Jerusalem</w:t>
      </w:r>
      <w:r w:rsidR="00633F48" w:rsidRPr="006C687B">
        <w:rPr>
          <w:rFonts w:ascii="Calibri" w:hAnsi="Calibri"/>
          <w:color w:val="000000"/>
          <w:sz w:val="22"/>
          <w:szCs w:val="22"/>
        </w:rPr>
        <w:t xml:space="preserve"> Talmud</w:t>
      </w:r>
      <w:r w:rsidR="00A749CB" w:rsidRPr="006C687B">
        <w:rPr>
          <w:rFonts w:ascii="Calibri" w:hAnsi="Calibri"/>
          <w:color w:val="000000"/>
          <w:sz w:val="22"/>
          <w:szCs w:val="22"/>
        </w:rPr>
        <w:t>.</w:t>
      </w:r>
      <w:r w:rsidR="00CF1004" w:rsidRPr="006C687B">
        <w:rPr>
          <w:rStyle w:val="FootnoteReference"/>
          <w:rFonts w:ascii="Calibri" w:hAnsi="Calibri"/>
          <w:color w:val="000000"/>
          <w:sz w:val="22"/>
          <w:szCs w:val="22"/>
        </w:rPr>
        <w:footnoteReference w:id="43"/>
      </w:r>
      <w:r w:rsidR="00CF1004" w:rsidRPr="006C687B">
        <w:rPr>
          <w:rFonts w:ascii="Calibri" w:hAnsi="Calibri"/>
          <w:color w:val="000000"/>
          <w:sz w:val="22"/>
          <w:szCs w:val="22"/>
        </w:rPr>
        <w:t xml:space="preserve"> The Talmud even inquires</w:t>
      </w:r>
      <w:r w:rsidR="0085188F" w:rsidRPr="006C687B">
        <w:rPr>
          <w:rStyle w:val="FootnoteReference"/>
          <w:rFonts w:ascii="Calibri" w:hAnsi="Calibri"/>
          <w:color w:val="000000"/>
          <w:sz w:val="22"/>
          <w:szCs w:val="22"/>
        </w:rPr>
        <w:footnoteReference w:id="44"/>
      </w:r>
      <w:r w:rsidR="00CF1004" w:rsidRPr="006C687B">
        <w:rPr>
          <w:rFonts w:ascii="Calibri" w:hAnsi="Calibri"/>
          <w:color w:val="000000"/>
          <w:sz w:val="22"/>
          <w:szCs w:val="22"/>
        </w:rPr>
        <w:t xml:space="preserve"> whether amulets have holiness, and debates the issue, as the implication of holiness would </w:t>
      </w:r>
      <w:r w:rsidR="00422CFE" w:rsidRPr="006C687B">
        <w:rPr>
          <w:rFonts w:ascii="Calibri" w:hAnsi="Calibri"/>
          <w:color w:val="000000"/>
          <w:sz w:val="22"/>
          <w:szCs w:val="22"/>
        </w:rPr>
        <w:t>determine</w:t>
      </w:r>
      <w:r w:rsidR="00CF1004" w:rsidRPr="006C687B">
        <w:rPr>
          <w:rFonts w:ascii="Calibri" w:hAnsi="Calibri"/>
          <w:color w:val="000000"/>
          <w:sz w:val="22"/>
          <w:szCs w:val="22"/>
        </w:rPr>
        <w:t xml:space="preserve"> whether they are permitted in the bathroom</w:t>
      </w:r>
      <w:r w:rsidR="00A749CB" w:rsidRPr="006C687B">
        <w:rPr>
          <w:rFonts w:ascii="Calibri" w:hAnsi="Calibri"/>
          <w:color w:val="000000"/>
          <w:sz w:val="22"/>
          <w:szCs w:val="22"/>
        </w:rPr>
        <w:t xml:space="preserve"> and</w:t>
      </w:r>
      <w:r w:rsidR="00CF1004" w:rsidRPr="006C687B">
        <w:rPr>
          <w:rFonts w:ascii="Calibri" w:hAnsi="Calibri"/>
          <w:color w:val="000000"/>
          <w:sz w:val="22"/>
          <w:szCs w:val="22"/>
        </w:rPr>
        <w:t xml:space="preserve"> whether one tries to save them from a fire.</w:t>
      </w:r>
    </w:p>
    <w:p w14:paraId="0817F052" w14:textId="77777777" w:rsidR="000B7BA9" w:rsidRPr="006C687B" w:rsidRDefault="000B7BA9" w:rsidP="00443284">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196B3536" w14:textId="77777777" w:rsidR="000B7BA9" w:rsidRPr="006C687B" w:rsidRDefault="000B7BA9" w:rsidP="00422CFE">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ab/>
      </w:r>
      <w:r w:rsidR="00633F48" w:rsidRPr="006C687B">
        <w:rPr>
          <w:rFonts w:ascii="Calibri" w:hAnsi="Calibri"/>
          <w:color w:val="000000"/>
          <w:sz w:val="22"/>
          <w:szCs w:val="22"/>
        </w:rPr>
        <w:t>Post</w:t>
      </w:r>
      <w:r w:rsidR="00DD2069" w:rsidRPr="006C687B">
        <w:rPr>
          <w:rFonts w:ascii="Calibri" w:hAnsi="Calibri"/>
          <w:color w:val="000000"/>
          <w:sz w:val="22"/>
          <w:szCs w:val="22"/>
        </w:rPr>
        <w:t>-</w:t>
      </w:r>
      <w:r w:rsidRPr="006C687B">
        <w:rPr>
          <w:rFonts w:ascii="Calibri" w:hAnsi="Calibri"/>
          <w:color w:val="000000"/>
          <w:sz w:val="22"/>
          <w:szCs w:val="22"/>
        </w:rPr>
        <w:t xml:space="preserve">Talmudic authorities debated the efficacy of amulets. </w:t>
      </w:r>
      <w:r w:rsidR="00BA44CC" w:rsidRPr="006C687B">
        <w:rPr>
          <w:rFonts w:ascii="Calibri" w:hAnsi="Calibri"/>
          <w:color w:val="000000"/>
          <w:sz w:val="22"/>
          <w:szCs w:val="22"/>
        </w:rPr>
        <w:t>Rashba, who lived in the 13</w:t>
      </w:r>
      <w:r w:rsidR="00BA44CC" w:rsidRPr="006C687B">
        <w:rPr>
          <w:rFonts w:ascii="Calibri" w:hAnsi="Calibri"/>
          <w:color w:val="000000"/>
          <w:sz w:val="22"/>
          <w:szCs w:val="22"/>
          <w:vertAlign w:val="superscript"/>
        </w:rPr>
        <w:t>th</w:t>
      </w:r>
      <w:r w:rsidR="00BA44CC" w:rsidRPr="006C687B">
        <w:rPr>
          <w:rFonts w:ascii="Calibri" w:hAnsi="Calibri"/>
          <w:color w:val="000000"/>
          <w:sz w:val="22"/>
          <w:szCs w:val="22"/>
        </w:rPr>
        <w:t xml:space="preserve"> century</w:t>
      </w:r>
      <w:r w:rsidR="00CC658F" w:rsidRPr="006C687B">
        <w:rPr>
          <w:rFonts w:ascii="Calibri" w:hAnsi="Calibri"/>
          <w:color w:val="000000"/>
          <w:sz w:val="22"/>
          <w:szCs w:val="22"/>
        </w:rPr>
        <w:t xml:space="preserve">, allowed the </w:t>
      </w:r>
      <w:r w:rsidR="00582E4D" w:rsidRPr="006C687B">
        <w:rPr>
          <w:rFonts w:ascii="Calibri" w:hAnsi="Calibri"/>
          <w:color w:val="000000"/>
          <w:sz w:val="22"/>
          <w:szCs w:val="22"/>
        </w:rPr>
        <w:t xml:space="preserve">manufacture </w:t>
      </w:r>
      <w:r w:rsidR="00CC658F" w:rsidRPr="006C687B">
        <w:rPr>
          <w:rFonts w:ascii="Calibri" w:hAnsi="Calibri"/>
          <w:color w:val="000000"/>
          <w:sz w:val="22"/>
          <w:szCs w:val="22"/>
        </w:rPr>
        <w:t xml:space="preserve">and </w:t>
      </w:r>
      <w:r w:rsidR="00582E4D" w:rsidRPr="006C687B">
        <w:rPr>
          <w:rFonts w:ascii="Calibri" w:hAnsi="Calibri"/>
          <w:color w:val="000000"/>
          <w:sz w:val="22"/>
          <w:szCs w:val="22"/>
        </w:rPr>
        <w:t xml:space="preserve">use </w:t>
      </w:r>
      <w:r w:rsidR="00CC658F" w:rsidRPr="006C687B">
        <w:rPr>
          <w:rFonts w:ascii="Calibri" w:hAnsi="Calibri"/>
          <w:color w:val="000000"/>
          <w:sz w:val="22"/>
          <w:szCs w:val="22"/>
        </w:rPr>
        <w:t>of amulets as long as they were proven to work and they did not contradict any of the specific “Amorite ways” listed in the Tosefta</w:t>
      </w:r>
      <w:r w:rsidR="00C66FE3" w:rsidRPr="006C687B">
        <w:rPr>
          <w:rFonts w:ascii="Calibri" w:hAnsi="Calibri"/>
          <w:color w:val="000000"/>
          <w:sz w:val="22"/>
          <w:szCs w:val="22"/>
        </w:rPr>
        <w:t>.</w:t>
      </w:r>
      <w:r w:rsidR="004B1C08" w:rsidRPr="006C687B">
        <w:rPr>
          <w:rStyle w:val="FootnoteReference"/>
          <w:rFonts w:ascii="Calibri" w:hAnsi="Calibri"/>
          <w:color w:val="000000"/>
          <w:sz w:val="22"/>
          <w:szCs w:val="22"/>
        </w:rPr>
        <w:footnoteReference w:id="45"/>
      </w:r>
      <w:r w:rsidR="00BA44CC" w:rsidRPr="006C687B">
        <w:rPr>
          <w:rFonts w:ascii="Calibri" w:hAnsi="Calibri"/>
          <w:color w:val="000000"/>
          <w:sz w:val="22"/>
          <w:szCs w:val="22"/>
          <w:rtl/>
        </w:rPr>
        <w:t xml:space="preserve"> </w:t>
      </w:r>
      <w:r w:rsidRPr="006C687B">
        <w:rPr>
          <w:rFonts w:ascii="Calibri" w:hAnsi="Calibri"/>
          <w:color w:val="000000"/>
          <w:sz w:val="22"/>
          <w:szCs w:val="22"/>
        </w:rPr>
        <w:t>Maimonides</w:t>
      </w:r>
      <w:r w:rsidR="00CC658F" w:rsidRPr="006C687B">
        <w:rPr>
          <w:rFonts w:ascii="Calibri" w:hAnsi="Calibri"/>
          <w:color w:val="000000"/>
          <w:sz w:val="22"/>
          <w:szCs w:val="22"/>
        </w:rPr>
        <w:t xml:space="preserve">, who lived </w:t>
      </w:r>
      <w:r w:rsidR="00D17B29" w:rsidRPr="006C687B">
        <w:rPr>
          <w:rFonts w:ascii="Calibri" w:hAnsi="Calibri"/>
          <w:color w:val="000000"/>
          <w:sz w:val="22"/>
          <w:szCs w:val="22"/>
        </w:rPr>
        <w:t>around</w:t>
      </w:r>
      <w:r w:rsidR="00CC658F" w:rsidRPr="006C687B">
        <w:rPr>
          <w:rFonts w:ascii="Calibri" w:hAnsi="Calibri"/>
          <w:color w:val="000000"/>
          <w:sz w:val="22"/>
          <w:szCs w:val="22"/>
        </w:rPr>
        <w:t xml:space="preserve"> the </w:t>
      </w:r>
      <w:r w:rsidR="00D17B29" w:rsidRPr="006C687B">
        <w:rPr>
          <w:rFonts w:ascii="Calibri" w:hAnsi="Calibri"/>
          <w:color w:val="000000"/>
          <w:sz w:val="22"/>
          <w:szCs w:val="22"/>
        </w:rPr>
        <w:t>time of</w:t>
      </w:r>
      <w:r w:rsidR="00CC658F" w:rsidRPr="006C687B">
        <w:rPr>
          <w:rFonts w:ascii="Calibri" w:hAnsi="Calibri"/>
          <w:color w:val="000000"/>
          <w:sz w:val="22"/>
          <w:szCs w:val="22"/>
        </w:rPr>
        <w:t xml:space="preserve"> the Rashba, </w:t>
      </w:r>
      <w:r w:rsidRPr="006C687B">
        <w:rPr>
          <w:rFonts w:ascii="Calibri" w:hAnsi="Calibri"/>
          <w:color w:val="000000"/>
          <w:sz w:val="22"/>
          <w:szCs w:val="22"/>
        </w:rPr>
        <w:t>seems to be c</w:t>
      </w:r>
      <w:r w:rsidR="00DD2069" w:rsidRPr="006C687B">
        <w:rPr>
          <w:rFonts w:ascii="Calibri" w:hAnsi="Calibri"/>
          <w:color w:val="000000"/>
          <w:sz w:val="22"/>
          <w:szCs w:val="22"/>
        </w:rPr>
        <w:t>onflicted</w:t>
      </w:r>
      <w:r w:rsidR="0002678B" w:rsidRPr="006C687B">
        <w:rPr>
          <w:rFonts w:ascii="Calibri" w:hAnsi="Calibri"/>
          <w:color w:val="000000"/>
          <w:sz w:val="22"/>
          <w:szCs w:val="22"/>
        </w:rPr>
        <w:t xml:space="preserve"> about this issue</w:t>
      </w:r>
      <w:r w:rsidR="00DD2069" w:rsidRPr="006C687B">
        <w:rPr>
          <w:rFonts w:ascii="Calibri" w:hAnsi="Calibri"/>
          <w:color w:val="000000"/>
          <w:sz w:val="22"/>
          <w:szCs w:val="22"/>
        </w:rPr>
        <w:t>. In one place he stro</w:t>
      </w:r>
      <w:r w:rsidRPr="006C687B">
        <w:rPr>
          <w:rFonts w:ascii="Calibri" w:hAnsi="Calibri"/>
          <w:color w:val="000000"/>
          <w:sz w:val="22"/>
          <w:szCs w:val="22"/>
        </w:rPr>
        <w:t xml:space="preserve">ngly </w:t>
      </w:r>
      <w:r w:rsidR="00DD2069" w:rsidRPr="006C687B">
        <w:rPr>
          <w:rFonts w:ascii="Calibri" w:hAnsi="Calibri"/>
          <w:color w:val="000000"/>
          <w:sz w:val="22"/>
          <w:szCs w:val="22"/>
        </w:rPr>
        <w:t>condemns</w:t>
      </w:r>
      <w:r w:rsidRPr="006C687B">
        <w:rPr>
          <w:rFonts w:ascii="Calibri" w:hAnsi="Calibri"/>
          <w:color w:val="000000"/>
          <w:sz w:val="22"/>
          <w:szCs w:val="22"/>
        </w:rPr>
        <w:t xml:space="preserve"> the practice</w:t>
      </w:r>
      <w:r w:rsidR="00C66FE3" w:rsidRPr="006C687B">
        <w:rPr>
          <w:rFonts w:ascii="Calibri" w:hAnsi="Calibri"/>
          <w:color w:val="000000"/>
          <w:sz w:val="22"/>
          <w:szCs w:val="22"/>
        </w:rPr>
        <w:t>,</w:t>
      </w:r>
      <w:r w:rsidR="0002678B" w:rsidRPr="006C687B">
        <w:rPr>
          <w:rStyle w:val="FootnoteReference"/>
          <w:rFonts w:ascii="Calibri" w:hAnsi="Calibri"/>
          <w:color w:val="000000"/>
          <w:sz w:val="22"/>
          <w:szCs w:val="22"/>
        </w:rPr>
        <w:footnoteReference w:id="46"/>
      </w:r>
      <w:r w:rsidRPr="006C687B">
        <w:rPr>
          <w:rFonts w:ascii="Calibri" w:hAnsi="Calibri"/>
          <w:color w:val="000000"/>
          <w:sz w:val="22"/>
          <w:szCs w:val="22"/>
        </w:rPr>
        <w:t xml:space="preserve"> </w:t>
      </w:r>
      <w:r w:rsidR="00DD2069" w:rsidRPr="006C687B">
        <w:rPr>
          <w:rFonts w:ascii="Calibri" w:hAnsi="Calibri"/>
          <w:color w:val="000000"/>
          <w:sz w:val="22"/>
          <w:szCs w:val="22"/>
        </w:rPr>
        <w:t>especially</w:t>
      </w:r>
      <w:r w:rsidRPr="006C687B">
        <w:rPr>
          <w:rFonts w:ascii="Calibri" w:hAnsi="Calibri"/>
          <w:color w:val="000000"/>
          <w:sz w:val="22"/>
          <w:szCs w:val="22"/>
        </w:rPr>
        <w:t xml:space="preserve"> </w:t>
      </w:r>
      <w:r w:rsidR="00C66FE3" w:rsidRPr="006C687B">
        <w:rPr>
          <w:rFonts w:ascii="Calibri" w:hAnsi="Calibri"/>
          <w:color w:val="000000"/>
          <w:sz w:val="22"/>
          <w:szCs w:val="22"/>
        </w:rPr>
        <w:t>the</w:t>
      </w:r>
      <w:r w:rsidRPr="006C687B">
        <w:rPr>
          <w:rFonts w:ascii="Calibri" w:hAnsi="Calibri"/>
          <w:color w:val="000000"/>
          <w:sz w:val="22"/>
          <w:szCs w:val="22"/>
        </w:rPr>
        <w:t xml:space="preserve"> </w:t>
      </w:r>
      <w:r w:rsidR="00C66FE3" w:rsidRPr="006C687B">
        <w:rPr>
          <w:rFonts w:ascii="Calibri" w:hAnsi="Calibri"/>
          <w:color w:val="000000"/>
          <w:sz w:val="22"/>
          <w:szCs w:val="22"/>
        </w:rPr>
        <w:t xml:space="preserve">adding of words and incantations to </w:t>
      </w:r>
      <w:r w:rsidRPr="006C687B">
        <w:rPr>
          <w:rFonts w:ascii="Calibri" w:hAnsi="Calibri"/>
          <w:color w:val="000000"/>
          <w:sz w:val="22"/>
          <w:szCs w:val="22"/>
        </w:rPr>
        <w:t>Mezuzot</w:t>
      </w:r>
      <w:r w:rsidR="00DD2069" w:rsidRPr="006C687B">
        <w:rPr>
          <w:rFonts w:ascii="Calibri" w:hAnsi="Calibri"/>
          <w:color w:val="000000"/>
          <w:sz w:val="22"/>
          <w:szCs w:val="22"/>
        </w:rPr>
        <w:t xml:space="preserve"> in order to furth</w:t>
      </w:r>
      <w:r w:rsidRPr="006C687B">
        <w:rPr>
          <w:rFonts w:ascii="Calibri" w:hAnsi="Calibri"/>
          <w:color w:val="000000"/>
          <w:sz w:val="22"/>
          <w:szCs w:val="22"/>
        </w:rPr>
        <w:t xml:space="preserve">er protect homes from evil. </w:t>
      </w:r>
      <w:r w:rsidR="00C66FE3" w:rsidRPr="006C687B">
        <w:rPr>
          <w:rFonts w:ascii="Calibri" w:hAnsi="Calibri"/>
          <w:color w:val="000000"/>
          <w:sz w:val="22"/>
          <w:szCs w:val="22"/>
        </w:rPr>
        <w:t xml:space="preserve">(This practice seemed to negate the </w:t>
      </w:r>
      <w:r w:rsidR="00582E4D" w:rsidRPr="006C687B">
        <w:rPr>
          <w:rFonts w:ascii="Calibri" w:hAnsi="Calibri"/>
          <w:color w:val="000000"/>
          <w:sz w:val="22"/>
          <w:szCs w:val="22"/>
        </w:rPr>
        <w:t xml:space="preserve">belief in the </w:t>
      </w:r>
      <w:r w:rsidR="00C66FE3" w:rsidRPr="006C687B">
        <w:rPr>
          <w:rFonts w:ascii="Calibri" w:hAnsi="Calibri"/>
          <w:color w:val="000000"/>
          <w:sz w:val="22"/>
          <w:szCs w:val="22"/>
        </w:rPr>
        <w:t xml:space="preserve">efficacy of the biblically mandated Mezuzot to do so.) </w:t>
      </w:r>
      <w:r w:rsidRPr="006C687B">
        <w:rPr>
          <w:rFonts w:ascii="Calibri" w:hAnsi="Calibri"/>
          <w:color w:val="000000"/>
          <w:sz w:val="22"/>
          <w:szCs w:val="22"/>
        </w:rPr>
        <w:t xml:space="preserve">On the other hand, </w:t>
      </w:r>
      <w:r w:rsidR="00617BC9" w:rsidRPr="006C687B">
        <w:rPr>
          <w:rFonts w:ascii="Calibri" w:hAnsi="Calibri"/>
          <w:color w:val="000000"/>
          <w:sz w:val="22"/>
          <w:szCs w:val="22"/>
        </w:rPr>
        <w:t xml:space="preserve">Maimonides follows </w:t>
      </w:r>
      <w:r w:rsidRPr="006C687B">
        <w:rPr>
          <w:rFonts w:ascii="Calibri" w:hAnsi="Calibri"/>
          <w:color w:val="000000"/>
          <w:sz w:val="22"/>
          <w:szCs w:val="22"/>
        </w:rPr>
        <w:t>the Talmud</w:t>
      </w:r>
      <w:r w:rsidR="003F5CC2">
        <w:rPr>
          <w:rFonts w:ascii="Calibri" w:hAnsi="Calibri"/>
          <w:color w:val="000000"/>
          <w:sz w:val="22"/>
          <w:szCs w:val="22"/>
        </w:rPr>
        <w:t>ic</w:t>
      </w:r>
      <w:r w:rsidR="00617BC9" w:rsidRPr="006C687B">
        <w:rPr>
          <w:rFonts w:ascii="Calibri" w:hAnsi="Calibri"/>
          <w:color w:val="000000"/>
          <w:sz w:val="22"/>
          <w:szCs w:val="22"/>
        </w:rPr>
        <w:t xml:space="preserve"> passage</w:t>
      </w:r>
      <w:r w:rsidR="00617BC9" w:rsidRPr="006C687B">
        <w:rPr>
          <w:rStyle w:val="FootnoteReference"/>
          <w:rFonts w:ascii="Calibri" w:hAnsi="Calibri"/>
          <w:color w:val="000000"/>
          <w:sz w:val="22"/>
          <w:szCs w:val="22"/>
        </w:rPr>
        <w:footnoteReference w:id="47"/>
      </w:r>
      <w:r w:rsidR="00617BC9" w:rsidRPr="006C687B">
        <w:rPr>
          <w:rFonts w:ascii="Calibri" w:hAnsi="Calibri"/>
          <w:color w:val="000000"/>
          <w:sz w:val="22"/>
          <w:szCs w:val="22"/>
        </w:rPr>
        <w:t xml:space="preserve"> that says that once proven effective three times, an amulet is considered a “professional amulet” and may even be used </w:t>
      </w:r>
      <w:r w:rsidR="00C66FE3" w:rsidRPr="006C687B">
        <w:rPr>
          <w:rFonts w:ascii="Calibri" w:hAnsi="Calibri"/>
          <w:color w:val="000000"/>
          <w:sz w:val="22"/>
          <w:szCs w:val="22"/>
        </w:rPr>
        <w:t>on Shabbat</w:t>
      </w:r>
      <w:r w:rsidR="00C66FE3" w:rsidRPr="006C687B" w:rsidDel="00C66FE3">
        <w:rPr>
          <w:rFonts w:ascii="Calibri" w:hAnsi="Calibri"/>
          <w:color w:val="000000"/>
          <w:sz w:val="22"/>
          <w:szCs w:val="22"/>
        </w:rPr>
        <w:t xml:space="preserve"> </w:t>
      </w:r>
      <w:r w:rsidR="00617BC9" w:rsidRPr="006C687B">
        <w:rPr>
          <w:rFonts w:ascii="Calibri" w:hAnsi="Calibri"/>
          <w:color w:val="000000"/>
          <w:sz w:val="22"/>
          <w:szCs w:val="22"/>
        </w:rPr>
        <w:t xml:space="preserve">to heal </w:t>
      </w:r>
      <w:r w:rsidR="00C66FE3" w:rsidRPr="006C687B">
        <w:rPr>
          <w:rFonts w:ascii="Calibri" w:hAnsi="Calibri"/>
          <w:color w:val="000000"/>
          <w:sz w:val="22"/>
          <w:szCs w:val="22"/>
        </w:rPr>
        <w:t xml:space="preserve">a </w:t>
      </w:r>
      <w:r w:rsidR="00617BC9" w:rsidRPr="006C687B">
        <w:rPr>
          <w:rFonts w:ascii="Calibri" w:hAnsi="Calibri"/>
          <w:color w:val="000000"/>
          <w:sz w:val="22"/>
          <w:szCs w:val="22"/>
        </w:rPr>
        <w:t xml:space="preserve">patient whose sickness is not life threatening. </w:t>
      </w:r>
      <w:r w:rsidRPr="006C687B">
        <w:rPr>
          <w:rFonts w:ascii="Calibri" w:hAnsi="Calibri"/>
          <w:color w:val="000000"/>
          <w:sz w:val="22"/>
          <w:szCs w:val="22"/>
        </w:rPr>
        <w:t xml:space="preserve"> </w:t>
      </w:r>
      <w:r w:rsidR="00DD2069" w:rsidRPr="006C687B">
        <w:rPr>
          <w:rFonts w:ascii="Calibri" w:hAnsi="Calibri"/>
          <w:color w:val="000000"/>
          <w:sz w:val="22"/>
          <w:szCs w:val="22"/>
        </w:rPr>
        <w:t>Maimonide</w:t>
      </w:r>
      <w:r w:rsidR="00617BC9" w:rsidRPr="006C687B">
        <w:rPr>
          <w:rFonts w:ascii="Calibri" w:hAnsi="Calibri"/>
          <w:color w:val="000000"/>
          <w:sz w:val="22"/>
          <w:szCs w:val="22"/>
        </w:rPr>
        <w:t>s thus</w:t>
      </w:r>
      <w:r w:rsidR="00DD2069" w:rsidRPr="006C687B">
        <w:rPr>
          <w:rFonts w:ascii="Calibri" w:hAnsi="Calibri"/>
          <w:color w:val="000000"/>
          <w:sz w:val="22"/>
          <w:szCs w:val="22"/>
        </w:rPr>
        <w:t xml:space="preserve"> recognizes that amulet</w:t>
      </w:r>
      <w:r w:rsidRPr="006C687B">
        <w:rPr>
          <w:rFonts w:ascii="Calibri" w:hAnsi="Calibri"/>
          <w:color w:val="000000"/>
          <w:sz w:val="22"/>
          <w:szCs w:val="22"/>
        </w:rPr>
        <w:t xml:space="preserve">s may be </w:t>
      </w:r>
      <w:r w:rsidR="00C66FE3" w:rsidRPr="006C687B">
        <w:rPr>
          <w:rFonts w:ascii="Calibri" w:hAnsi="Calibri"/>
          <w:color w:val="000000"/>
          <w:sz w:val="22"/>
          <w:szCs w:val="22"/>
        </w:rPr>
        <w:t>used</w:t>
      </w:r>
      <w:r w:rsidRPr="006C687B">
        <w:rPr>
          <w:rFonts w:ascii="Calibri" w:hAnsi="Calibri"/>
          <w:color w:val="000000"/>
          <w:sz w:val="22"/>
          <w:szCs w:val="22"/>
        </w:rPr>
        <w:t xml:space="preserve"> </w:t>
      </w:r>
      <w:r w:rsidR="00DD2069" w:rsidRPr="006C687B">
        <w:rPr>
          <w:rFonts w:ascii="Calibri" w:hAnsi="Calibri"/>
          <w:color w:val="000000"/>
          <w:sz w:val="22"/>
          <w:szCs w:val="22"/>
        </w:rPr>
        <w:t>even</w:t>
      </w:r>
      <w:r w:rsidRPr="006C687B">
        <w:rPr>
          <w:rFonts w:ascii="Calibri" w:hAnsi="Calibri"/>
          <w:color w:val="000000"/>
          <w:sz w:val="22"/>
          <w:szCs w:val="22"/>
        </w:rPr>
        <w:t xml:space="preserve"> on Shabbat, providing their </w:t>
      </w:r>
      <w:r w:rsidRPr="006C687B">
        <w:rPr>
          <w:rFonts w:ascii="Calibri" w:hAnsi="Calibri"/>
          <w:color w:val="000000"/>
          <w:sz w:val="22"/>
          <w:szCs w:val="22"/>
        </w:rPr>
        <w:lastRenderedPageBreak/>
        <w:t xml:space="preserve">effectiveness was </w:t>
      </w:r>
      <w:r w:rsidR="00C66FE3" w:rsidRPr="006C687B">
        <w:rPr>
          <w:rFonts w:ascii="Calibri" w:hAnsi="Calibri"/>
          <w:color w:val="000000"/>
          <w:sz w:val="22"/>
          <w:szCs w:val="22"/>
        </w:rPr>
        <w:t xml:space="preserve">previously </w:t>
      </w:r>
      <w:r w:rsidRPr="006C687B">
        <w:rPr>
          <w:rFonts w:ascii="Calibri" w:hAnsi="Calibri"/>
          <w:color w:val="000000"/>
          <w:sz w:val="22"/>
          <w:szCs w:val="22"/>
        </w:rPr>
        <w:t>proven</w:t>
      </w:r>
      <w:r w:rsidR="00C66FE3" w:rsidRPr="006C687B">
        <w:rPr>
          <w:rFonts w:ascii="Calibri" w:hAnsi="Calibri"/>
          <w:color w:val="000000"/>
          <w:sz w:val="22"/>
          <w:szCs w:val="22"/>
        </w:rPr>
        <w:t>.</w:t>
      </w:r>
      <w:r w:rsidR="00617BC9" w:rsidRPr="006C687B">
        <w:rPr>
          <w:rStyle w:val="FootnoteReference"/>
          <w:rFonts w:ascii="Calibri" w:hAnsi="Calibri"/>
          <w:color w:val="000000"/>
          <w:sz w:val="22"/>
          <w:szCs w:val="22"/>
        </w:rPr>
        <w:footnoteReference w:id="48"/>
      </w:r>
      <w:r w:rsidR="00066D0A" w:rsidRPr="006C687B">
        <w:rPr>
          <w:rFonts w:ascii="Calibri" w:hAnsi="Calibri"/>
          <w:color w:val="000000"/>
          <w:sz w:val="22"/>
          <w:szCs w:val="22"/>
        </w:rPr>
        <w:t xml:space="preserve"> </w:t>
      </w:r>
      <w:r w:rsidR="00C66FE3" w:rsidRPr="006C687B">
        <w:rPr>
          <w:rFonts w:ascii="Calibri" w:hAnsi="Calibri"/>
          <w:color w:val="000000"/>
          <w:sz w:val="22"/>
          <w:szCs w:val="22"/>
        </w:rPr>
        <w:t xml:space="preserve">The </w:t>
      </w:r>
      <w:r w:rsidR="00066D0A" w:rsidRPr="006C687B">
        <w:rPr>
          <w:rFonts w:ascii="Calibri" w:hAnsi="Calibri"/>
          <w:color w:val="000000"/>
          <w:sz w:val="22"/>
          <w:szCs w:val="22"/>
        </w:rPr>
        <w:t>Shulchan Aruch also shows ambivalence concerning amulets</w:t>
      </w:r>
      <w:r w:rsidR="000E2B18" w:rsidRPr="006C687B">
        <w:rPr>
          <w:rStyle w:val="FootnoteReference"/>
          <w:rFonts w:ascii="Calibri" w:hAnsi="Calibri"/>
          <w:color w:val="000000"/>
          <w:sz w:val="22"/>
          <w:szCs w:val="22"/>
        </w:rPr>
        <w:footnoteReference w:id="49"/>
      </w:r>
      <w:r w:rsidR="00066D0A" w:rsidRPr="006C687B">
        <w:rPr>
          <w:rFonts w:ascii="Calibri" w:hAnsi="Calibri"/>
          <w:color w:val="000000"/>
          <w:sz w:val="22"/>
          <w:szCs w:val="22"/>
        </w:rPr>
        <w:t xml:space="preserve"> </w:t>
      </w:r>
      <w:r w:rsidR="00C66FE3" w:rsidRPr="006C687B">
        <w:rPr>
          <w:rFonts w:ascii="Calibri" w:hAnsi="Calibri"/>
          <w:color w:val="000000"/>
          <w:sz w:val="22"/>
          <w:szCs w:val="22"/>
        </w:rPr>
        <w:t xml:space="preserve">by </w:t>
      </w:r>
      <w:r w:rsidR="00B13893" w:rsidRPr="006C687B">
        <w:rPr>
          <w:rFonts w:ascii="Calibri" w:hAnsi="Calibri"/>
          <w:sz w:val="22"/>
          <w:szCs w:val="22"/>
        </w:rPr>
        <w:t>on the one hand</w:t>
      </w:r>
      <w:r w:rsidR="00582E4D" w:rsidRPr="006C687B">
        <w:rPr>
          <w:rFonts w:ascii="Calibri" w:hAnsi="Calibri"/>
          <w:sz w:val="22"/>
          <w:szCs w:val="22"/>
        </w:rPr>
        <w:t xml:space="preserve"> </w:t>
      </w:r>
      <w:r w:rsidR="00C66FE3" w:rsidRPr="006C687B">
        <w:rPr>
          <w:rFonts w:ascii="Calibri" w:hAnsi="Calibri"/>
          <w:sz w:val="22"/>
          <w:szCs w:val="22"/>
        </w:rPr>
        <w:t xml:space="preserve">permitting the </w:t>
      </w:r>
      <w:r w:rsidR="00B13893" w:rsidRPr="006C687B">
        <w:rPr>
          <w:rFonts w:ascii="Calibri" w:hAnsi="Calibri"/>
          <w:sz w:val="22"/>
          <w:szCs w:val="22"/>
        </w:rPr>
        <w:t xml:space="preserve">use of </w:t>
      </w:r>
      <w:r w:rsidR="00066D0A" w:rsidRPr="006C687B">
        <w:rPr>
          <w:rFonts w:ascii="Calibri" w:hAnsi="Calibri"/>
          <w:sz w:val="22"/>
          <w:szCs w:val="22"/>
        </w:rPr>
        <w:t xml:space="preserve">an amulet </w:t>
      </w:r>
      <w:r w:rsidR="00B13893" w:rsidRPr="006C687B">
        <w:rPr>
          <w:rFonts w:ascii="Calibri" w:hAnsi="Calibri"/>
          <w:sz w:val="22"/>
          <w:szCs w:val="22"/>
        </w:rPr>
        <w:t>(</w:t>
      </w:r>
      <w:r w:rsidR="000E2B18" w:rsidRPr="006C687B">
        <w:rPr>
          <w:rFonts w:ascii="Calibri" w:hAnsi="Calibri"/>
          <w:sz w:val="22"/>
          <w:szCs w:val="22"/>
        </w:rPr>
        <w:t xml:space="preserve">only as a preventative for sickness, </w:t>
      </w:r>
      <w:r w:rsidR="00B13893" w:rsidRPr="006C687B">
        <w:rPr>
          <w:rFonts w:ascii="Calibri" w:hAnsi="Calibri"/>
          <w:sz w:val="22"/>
          <w:szCs w:val="22"/>
        </w:rPr>
        <w:t xml:space="preserve">and </w:t>
      </w:r>
      <w:r w:rsidR="000E2B18" w:rsidRPr="006C687B">
        <w:rPr>
          <w:rFonts w:ascii="Calibri" w:hAnsi="Calibri"/>
          <w:sz w:val="22"/>
          <w:szCs w:val="22"/>
        </w:rPr>
        <w:t>not as medication for healing a sick person</w:t>
      </w:r>
      <w:r w:rsidR="00B13893" w:rsidRPr="006C687B">
        <w:rPr>
          <w:rFonts w:ascii="Calibri" w:hAnsi="Calibri"/>
          <w:sz w:val="22"/>
          <w:szCs w:val="22"/>
        </w:rPr>
        <w:t>)</w:t>
      </w:r>
      <w:r w:rsidR="000E2B18" w:rsidRPr="006C687B">
        <w:rPr>
          <w:rFonts w:ascii="Calibri" w:hAnsi="Calibri"/>
          <w:sz w:val="22"/>
          <w:szCs w:val="22"/>
        </w:rPr>
        <w:t>,</w:t>
      </w:r>
      <w:r w:rsidR="00066D0A" w:rsidRPr="006C687B">
        <w:rPr>
          <w:rFonts w:ascii="Calibri" w:hAnsi="Calibri"/>
          <w:sz w:val="22"/>
          <w:szCs w:val="22"/>
        </w:rPr>
        <w:t xml:space="preserve"> </w:t>
      </w:r>
      <w:r w:rsidR="00B13893" w:rsidRPr="006C687B">
        <w:rPr>
          <w:rFonts w:ascii="Calibri" w:hAnsi="Calibri"/>
          <w:sz w:val="22"/>
          <w:szCs w:val="22"/>
        </w:rPr>
        <w:t xml:space="preserve">but on the other hand </w:t>
      </w:r>
      <w:r w:rsidR="00422CFE" w:rsidRPr="006C687B">
        <w:rPr>
          <w:rFonts w:ascii="Calibri" w:hAnsi="Calibri"/>
          <w:sz w:val="22"/>
          <w:szCs w:val="22"/>
        </w:rPr>
        <w:t>stating</w:t>
      </w:r>
      <w:r w:rsidR="00066D0A" w:rsidRPr="006C687B">
        <w:rPr>
          <w:rFonts w:ascii="Calibri" w:hAnsi="Calibri"/>
          <w:sz w:val="22"/>
          <w:szCs w:val="22"/>
        </w:rPr>
        <w:t xml:space="preserve"> that amulets with words or verses in them are forbidden</w:t>
      </w:r>
      <w:r w:rsidR="000E2B18" w:rsidRPr="006C687B">
        <w:rPr>
          <w:rFonts w:ascii="Calibri" w:hAnsi="Calibri"/>
          <w:sz w:val="22"/>
          <w:szCs w:val="22"/>
        </w:rPr>
        <w:t>.</w:t>
      </w:r>
    </w:p>
    <w:p w14:paraId="40E50DAB" w14:textId="77777777" w:rsidR="00DD2069" w:rsidRPr="006C687B" w:rsidRDefault="00DD2069" w:rsidP="00DD206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2E4A23AD" w14:textId="77777777" w:rsidR="00DD2069" w:rsidRPr="006C687B" w:rsidRDefault="00DD2069" w:rsidP="003F5CC2">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ab/>
        <w:t xml:space="preserve">In modern times, the Kabbalistic movement and </w:t>
      </w:r>
      <w:r w:rsidR="00422CFE" w:rsidRPr="006C687B">
        <w:rPr>
          <w:rFonts w:ascii="Calibri" w:hAnsi="Calibri"/>
          <w:color w:val="000000"/>
          <w:sz w:val="22"/>
          <w:szCs w:val="22"/>
        </w:rPr>
        <w:t>some</w:t>
      </w:r>
      <w:r w:rsidRPr="006C687B">
        <w:rPr>
          <w:rFonts w:ascii="Calibri" w:hAnsi="Calibri"/>
          <w:color w:val="000000"/>
          <w:sz w:val="22"/>
          <w:szCs w:val="22"/>
        </w:rPr>
        <w:t xml:space="preserve"> Sephardic communities have made the use of amulets very popular, </w:t>
      </w:r>
      <w:r w:rsidR="00422CFE" w:rsidRPr="006C687B">
        <w:rPr>
          <w:rFonts w:ascii="Calibri" w:hAnsi="Calibri"/>
          <w:color w:val="000000"/>
          <w:sz w:val="22"/>
          <w:szCs w:val="22"/>
        </w:rPr>
        <w:t>up until</w:t>
      </w:r>
      <w:r w:rsidRPr="006C687B">
        <w:rPr>
          <w:rFonts w:ascii="Calibri" w:hAnsi="Calibri"/>
          <w:color w:val="000000"/>
          <w:sz w:val="22"/>
          <w:szCs w:val="22"/>
        </w:rPr>
        <w:t xml:space="preserve"> today. However, many Ashkenazi </w:t>
      </w:r>
      <w:r w:rsidR="003F5CC2">
        <w:rPr>
          <w:rFonts w:ascii="Calibri" w:hAnsi="Calibri"/>
          <w:color w:val="000000"/>
          <w:sz w:val="22"/>
          <w:szCs w:val="22"/>
        </w:rPr>
        <w:t>r</w:t>
      </w:r>
      <w:r w:rsidRPr="006C687B">
        <w:rPr>
          <w:rFonts w:ascii="Calibri" w:hAnsi="Calibri"/>
          <w:color w:val="000000"/>
          <w:sz w:val="22"/>
          <w:szCs w:val="22"/>
        </w:rPr>
        <w:t xml:space="preserve">abbis took a dim view of amulets as mere “magic” that may or may not have any </w:t>
      </w:r>
      <w:r w:rsidR="000E2B18" w:rsidRPr="006C687B">
        <w:rPr>
          <w:rFonts w:ascii="Calibri" w:hAnsi="Calibri"/>
          <w:color w:val="000000"/>
          <w:sz w:val="22"/>
          <w:szCs w:val="22"/>
        </w:rPr>
        <w:t>effectiveness</w:t>
      </w:r>
      <w:r w:rsidRPr="006C687B">
        <w:rPr>
          <w:rFonts w:ascii="Calibri" w:hAnsi="Calibri"/>
          <w:color w:val="000000"/>
          <w:sz w:val="22"/>
          <w:szCs w:val="22"/>
        </w:rPr>
        <w:t>.</w:t>
      </w:r>
      <w:r w:rsidR="005F46C9" w:rsidRPr="006C687B">
        <w:rPr>
          <w:rFonts w:ascii="Calibri" w:hAnsi="Calibri"/>
          <w:color w:val="000000"/>
          <w:sz w:val="22"/>
          <w:szCs w:val="22"/>
        </w:rPr>
        <w:t xml:space="preserve"> Like the use of </w:t>
      </w:r>
      <w:r w:rsidR="00B13893" w:rsidRPr="006C687B">
        <w:rPr>
          <w:rFonts w:ascii="Calibri" w:hAnsi="Calibri"/>
          <w:color w:val="000000"/>
          <w:sz w:val="22"/>
          <w:szCs w:val="22"/>
        </w:rPr>
        <w:t xml:space="preserve">alternative medicine </w:t>
      </w:r>
      <w:r w:rsidR="005F46C9" w:rsidRPr="006C687B">
        <w:rPr>
          <w:rFonts w:ascii="Calibri" w:hAnsi="Calibri"/>
          <w:color w:val="000000"/>
          <w:sz w:val="22"/>
          <w:szCs w:val="22"/>
        </w:rPr>
        <w:t xml:space="preserve">in Judaism, amulets would </w:t>
      </w:r>
      <w:r w:rsidR="00987A67" w:rsidRPr="006C687B">
        <w:rPr>
          <w:rFonts w:ascii="Calibri" w:hAnsi="Calibri"/>
          <w:color w:val="000000"/>
          <w:sz w:val="22"/>
          <w:szCs w:val="22"/>
        </w:rPr>
        <w:t xml:space="preserve">certainly </w:t>
      </w:r>
      <w:r w:rsidR="005F46C9" w:rsidRPr="006C687B">
        <w:rPr>
          <w:rFonts w:ascii="Calibri" w:hAnsi="Calibri"/>
          <w:color w:val="000000"/>
          <w:sz w:val="22"/>
          <w:szCs w:val="22"/>
        </w:rPr>
        <w:t xml:space="preserve">be permitted to either prevent or cure sickness under the same conditions: </w:t>
      </w:r>
      <w:r w:rsidRPr="006C687B">
        <w:rPr>
          <w:rFonts w:ascii="Calibri" w:hAnsi="Calibri"/>
          <w:color w:val="000000"/>
          <w:sz w:val="22"/>
          <w:szCs w:val="22"/>
        </w:rPr>
        <w:t xml:space="preserve">  </w:t>
      </w:r>
      <w:r w:rsidR="00B13893" w:rsidRPr="006C687B">
        <w:rPr>
          <w:rFonts w:ascii="Calibri" w:hAnsi="Calibri"/>
          <w:color w:val="000000"/>
          <w:sz w:val="22"/>
          <w:szCs w:val="22"/>
        </w:rPr>
        <w:t>(</w:t>
      </w:r>
      <w:r w:rsidR="005F46C9" w:rsidRPr="006C687B">
        <w:rPr>
          <w:rFonts w:ascii="Calibri" w:hAnsi="Calibri"/>
          <w:color w:val="000000"/>
          <w:sz w:val="22"/>
          <w:szCs w:val="22"/>
        </w:rPr>
        <w:t>a) the user does not believe</w:t>
      </w:r>
      <w:r w:rsidR="00987A67" w:rsidRPr="006C687B">
        <w:rPr>
          <w:rFonts w:ascii="Calibri" w:hAnsi="Calibri"/>
          <w:color w:val="000000"/>
          <w:sz w:val="22"/>
          <w:szCs w:val="22"/>
        </w:rPr>
        <w:t xml:space="preserve"> that any other power than </w:t>
      </w:r>
      <w:r w:rsidR="00FB31B6" w:rsidRPr="006C687B">
        <w:rPr>
          <w:rFonts w:ascii="Calibri" w:hAnsi="Calibri"/>
          <w:color w:val="000000"/>
          <w:sz w:val="22"/>
          <w:szCs w:val="22"/>
        </w:rPr>
        <w:t>G-d</w:t>
      </w:r>
      <w:r w:rsidR="005F46C9" w:rsidRPr="006C687B">
        <w:rPr>
          <w:rFonts w:ascii="Calibri" w:hAnsi="Calibri"/>
          <w:color w:val="000000"/>
          <w:sz w:val="22"/>
          <w:szCs w:val="22"/>
        </w:rPr>
        <w:t xml:space="preserve"> is alleviating or preventing the medical condition </w:t>
      </w:r>
      <w:r w:rsidR="00B13893" w:rsidRPr="006C687B">
        <w:rPr>
          <w:rFonts w:ascii="Calibri" w:hAnsi="Calibri"/>
          <w:color w:val="000000"/>
          <w:sz w:val="22"/>
          <w:szCs w:val="22"/>
        </w:rPr>
        <w:t>(</w:t>
      </w:r>
      <w:r w:rsidR="005F46C9" w:rsidRPr="006C687B">
        <w:rPr>
          <w:rFonts w:ascii="Calibri" w:hAnsi="Calibri"/>
          <w:color w:val="000000"/>
          <w:sz w:val="22"/>
          <w:szCs w:val="22"/>
        </w:rPr>
        <w:t>b) Jewish laws are not violated (we will di</w:t>
      </w:r>
      <w:r w:rsidR="00987A67" w:rsidRPr="006C687B">
        <w:rPr>
          <w:rFonts w:ascii="Calibri" w:hAnsi="Calibri"/>
          <w:color w:val="000000"/>
          <w:sz w:val="22"/>
          <w:szCs w:val="22"/>
        </w:rPr>
        <w:t>s</w:t>
      </w:r>
      <w:r w:rsidR="005F46C9" w:rsidRPr="006C687B">
        <w:rPr>
          <w:rFonts w:ascii="Calibri" w:hAnsi="Calibri"/>
          <w:color w:val="000000"/>
          <w:sz w:val="22"/>
          <w:szCs w:val="22"/>
        </w:rPr>
        <w:t xml:space="preserve">cuss below when certain laws of </w:t>
      </w:r>
      <w:r w:rsidR="00987A67" w:rsidRPr="006C687B">
        <w:rPr>
          <w:rFonts w:ascii="Calibri" w:hAnsi="Calibri"/>
          <w:color w:val="000000"/>
          <w:sz w:val="22"/>
          <w:szCs w:val="22"/>
        </w:rPr>
        <w:t>Shabbat</w:t>
      </w:r>
      <w:r w:rsidR="005F46C9" w:rsidRPr="006C687B">
        <w:rPr>
          <w:rFonts w:ascii="Calibri" w:hAnsi="Calibri"/>
          <w:color w:val="000000"/>
          <w:sz w:val="22"/>
          <w:szCs w:val="22"/>
        </w:rPr>
        <w:t xml:space="preserve"> can or cannot be violated regarding amulets)</w:t>
      </w:r>
      <w:r w:rsidR="00987A67" w:rsidRPr="006C687B">
        <w:rPr>
          <w:rFonts w:ascii="Calibri" w:hAnsi="Calibri"/>
          <w:color w:val="000000"/>
          <w:sz w:val="22"/>
          <w:szCs w:val="22"/>
        </w:rPr>
        <w:t xml:space="preserve"> </w:t>
      </w:r>
      <w:r w:rsidR="00B13893" w:rsidRPr="006C687B">
        <w:rPr>
          <w:rFonts w:ascii="Calibri" w:hAnsi="Calibri"/>
          <w:color w:val="000000"/>
          <w:sz w:val="22"/>
          <w:szCs w:val="22"/>
        </w:rPr>
        <w:t>and (</w:t>
      </w:r>
      <w:r w:rsidR="00987A67" w:rsidRPr="006C687B">
        <w:rPr>
          <w:rFonts w:ascii="Calibri" w:hAnsi="Calibri"/>
          <w:color w:val="000000"/>
          <w:sz w:val="22"/>
          <w:szCs w:val="22"/>
        </w:rPr>
        <w:t xml:space="preserve">c) </w:t>
      </w:r>
      <w:r w:rsidR="000E2B18" w:rsidRPr="006C687B">
        <w:rPr>
          <w:rFonts w:ascii="Calibri" w:hAnsi="Calibri"/>
          <w:color w:val="000000"/>
          <w:sz w:val="22"/>
          <w:szCs w:val="22"/>
        </w:rPr>
        <w:t>t</w:t>
      </w:r>
      <w:r w:rsidR="00987A67" w:rsidRPr="006C687B">
        <w:rPr>
          <w:rFonts w:ascii="Calibri" w:hAnsi="Calibri"/>
          <w:color w:val="000000"/>
          <w:sz w:val="22"/>
          <w:szCs w:val="22"/>
        </w:rPr>
        <w:t>hey cause no harm to the person</w:t>
      </w:r>
      <w:r w:rsidR="006653D8" w:rsidRPr="006C687B">
        <w:rPr>
          <w:rFonts w:ascii="Calibri" w:hAnsi="Calibri"/>
          <w:color w:val="000000"/>
          <w:sz w:val="22"/>
          <w:szCs w:val="22"/>
        </w:rPr>
        <w:t>.</w:t>
      </w:r>
    </w:p>
    <w:p w14:paraId="6D47736B" w14:textId="77777777" w:rsidR="00161E56" w:rsidRPr="006C687B" w:rsidRDefault="00161E56" w:rsidP="00987A67">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6923CC53" w14:textId="77777777" w:rsidR="00161E56" w:rsidRPr="003F5CC2" w:rsidRDefault="00422CFE" w:rsidP="003F5CC2">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b/>
          <w:bCs/>
          <w:color w:val="000000"/>
          <w:sz w:val="22"/>
          <w:szCs w:val="22"/>
          <w:u w:val="single"/>
        </w:rPr>
      </w:pPr>
      <w:r w:rsidRPr="003F5CC2">
        <w:rPr>
          <w:rFonts w:ascii="Calibri" w:hAnsi="Calibri"/>
          <w:b/>
          <w:bCs/>
          <w:i/>
          <w:iCs/>
          <w:color w:val="000000"/>
          <w:sz w:val="22"/>
          <w:szCs w:val="22"/>
          <w:u w:val="single"/>
        </w:rPr>
        <w:t>AYIN HARA</w:t>
      </w:r>
      <w:r w:rsidR="003F5CC2" w:rsidRPr="003F5CC2">
        <w:rPr>
          <w:rFonts w:ascii="Calibri" w:hAnsi="Calibri"/>
          <w:b/>
          <w:bCs/>
          <w:i/>
          <w:iCs/>
          <w:color w:val="000000"/>
          <w:sz w:val="22"/>
          <w:szCs w:val="22"/>
          <w:u w:val="single"/>
        </w:rPr>
        <w:t xml:space="preserve"> </w:t>
      </w:r>
      <w:r w:rsidR="003F5CC2" w:rsidRPr="003F5CC2">
        <w:rPr>
          <w:rFonts w:ascii="Calibri" w:hAnsi="Calibri"/>
          <w:color w:val="000000"/>
          <w:sz w:val="22"/>
          <w:szCs w:val="22"/>
          <w:u w:val="single"/>
        </w:rPr>
        <w:t xml:space="preserve">– </w:t>
      </w:r>
      <w:r w:rsidRPr="003F5CC2">
        <w:rPr>
          <w:rFonts w:ascii="Calibri" w:hAnsi="Calibri"/>
          <w:b/>
          <w:bCs/>
          <w:color w:val="000000"/>
          <w:sz w:val="22"/>
          <w:szCs w:val="22"/>
          <w:u w:val="single"/>
        </w:rPr>
        <w:t>EVIL EYE</w:t>
      </w:r>
    </w:p>
    <w:p w14:paraId="1D62811E" w14:textId="77777777" w:rsidR="00161E56" w:rsidRPr="006C687B" w:rsidRDefault="00161E56" w:rsidP="00215E7D">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r w:rsidRPr="006C687B">
        <w:rPr>
          <w:rFonts w:ascii="Calibri" w:hAnsi="Calibri"/>
          <w:color w:val="000000"/>
          <w:sz w:val="22"/>
          <w:szCs w:val="22"/>
        </w:rPr>
        <w:tab/>
        <w:t xml:space="preserve">Any </w:t>
      </w:r>
      <w:r w:rsidR="00B46C8C" w:rsidRPr="006C687B">
        <w:rPr>
          <w:rFonts w:ascii="Calibri" w:hAnsi="Calibri"/>
          <w:color w:val="000000"/>
          <w:sz w:val="22"/>
          <w:szCs w:val="22"/>
        </w:rPr>
        <w:t>person</w:t>
      </w:r>
      <w:r w:rsidRPr="006C687B">
        <w:rPr>
          <w:rFonts w:ascii="Calibri" w:hAnsi="Calibri"/>
          <w:color w:val="000000"/>
          <w:sz w:val="22"/>
          <w:szCs w:val="22"/>
        </w:rPr>
        <w:t xml:space="preserve"> who knows Yiddish </w:t>
      </w:r>
      <w:r w:rsidR="00B46C8C" w:rsidRPr="006C687B">
        <w:rPr>
          <w:rFonts w:ascii="Calibri" w:hAnsi="Calibri"/>
          <w:color w:val="000000"/>
          <w:sz w:val="22"/>
          <w:szCs w:val="22"/>
        </w:rPr>
        <w:t xml:space="preserve">or even </w:t>
      </w:r>
      <w:r w:rsidR="00AC0637" w:rsidRPr="006C687B">
        <w:rPr>
          <w:rFonts w:ascii="Calibri" w:hAnsi="Calibri"/>
          <w:color w:val="000000"/>
          <w:sz w:val="22"/>
          <w:szCs w:val="22"/>
        </w:rPr>
        <w:t xml:space="preserve">just </w:t>
      </w:r>
      <w:r w:rsidR="00B46C8C" w:rsidRPr="006C687B">
        <w:rPr>
          <w:rFonts w:ascii="Calibri" w:hAnsi="Calibri"/>
          <w:color w:val="000000"/>
          <w:sz w:val="22"/>
          <w:szCs w:val="22"/>
        </w:rPr>
        <w:t>a few Yiddish</w:t>
      </w:r>
      <w:r w:rsidR="00AC0637" w:rsidRPr="006C687B">
        <w:rPr>
          <w:rFonts w:ascii="Calibri" w:hAnsi="Calibri"/>
          <w:color w:val="000000"/>
          <w:sz w:val="22"/>
          <w:szCs w:val="22"/>
        </w:rPr>
        <w:t xml:space="preserve"> expressions</w:t>
      </w:r>
      <w:r w:rsidR="00B46C8C" w:rsidRPr="006C687B">
        <w:rPr>
          <w:rFonts w:ascii="Calibri" w:hAnsi="Calibri"/>
          <w:color w:val="000000"/>
          <w:sz w:val="22"/>
          <w:szCs w:val="22"/>
        </w:rPr>
        <w:t xml:space="preserve">, </w:t>
      </w:r>
      <w:r w:rsidR="00B13893" w:rsidRPr="006C687B">
        <w:rPr>
          <w:rFonts w:ascii="Calibri" w:hAnsi="Calibri"/>
          <w:color w:val="000000"/>
          <w:sz w:val="22"/>
          <w:szCs w:val="22"/>
        </w:rPr>
        <w:t xml:space="preserve">is familiar with </w:t>
      </w:r>
      <w:r w:rsidRPr="006C687B">
        <w:rPr>
          <w:rFonts w:ascii="Calibri" w:hAnsi="Calibri"/>
          <w:color w:val="000000"/>
          <w:sz w:val="22"/>
          <w:szCs w:val="22"/>
        </w:rPr>
        <w:t>the expression “</w:t>
      </w:r>
      <w:r w:rsidRPr="006C687B">
        <w:rPr>
          <w:rFonts w:ascii="Calibri" w:hAnsi="Calibri"/>
          <w:i/>
          <w:iCs/>
          <w:color w:val="000000"/>
          <w:sz w:val="22"/>
          <w:szCs w:val="22"/>
        </w:rPr>
        <w:t>K</w:t>
      </w:r>
      <w:r w:rsidR="00215E7D" w:rsidRPr="006C687B">
        <w:rPr>
          <w:rFonts w:ascii="Calibri" w:hAnsi="Calibri"/>
          <w:i/>
          <w:iCs/>
          <w:color w:val="000000"/>
          <w:sz w:val="22"/>
          <w:szCs w:val="22"/>
        </w:rPr>
        <w:t>’</w:t>
      </w:r>
      <w:r w:rsidRPr="006C687B">
        <w:rPr>
          <w:rFonts w:ascii="Calibri" w:hAnsi="Calibri"/>
          <w:i/>
          <w:iCs/>
          <w:color w:val="000000"/>
          <w:sz w:val="22"/>
          <w:szCs w:val="22"/>
        </w:rPr>
        <w:t>neiyna Hara</w:t>
      </w:r>
      <w:r w:rsidRPr="006C687B">
        <w:rPr>
          <w:rFonts w:ascii="Calibri" w:hAnsi="Calibri"/>
          <w:color w:val="000000"/>
          <w:sz w:val="22"/>
          <w:szCs w:val="22"/>
        </w:rPr>
        <w:t xml:space="preserve">” </w:t>
      </w:r>
      <w:r w:rsidR="00215E7D" w:rsidRPr="006C687B">
        <w:rPr>
          <w:rFonts w:ascii="Calibri" w:hAnsi="Calibri"/>
          <w:color w:val="000000"/>
          <w:sz w:val="22"/>
          <w:szCs w:val="22"/>
        </w:rPr>
        <w:t>(</w:t>
      </w:r>
      <w:r w:rsidRPr="006C687B">
        <w:rPr>
          <w:rFonts w:ascii="Calibri" w:hAnsi="Calibri"/>
          <w:color w:val="000000"/>
          <w:sz w:val="22"/>
          <w:szCs w:val="22"/>
        </w:rPr>
        <w:t xml:space="preserve">or </w:t>
      </w:r>
      <w:r w:rsidR="006653D8" w:rsidRPr="006C687B">
        <w:rPr>
          <w:rFonts w:ascii="Calibri" w:hAnsi="Calibri"/>
          <w:color w:val="000000"/>
          <w:sz w:val="22"/>
          <w:szCs w:val="22"/>
        </w:rPr>
        <w:t>a</w:t>
      </w:r>
      <w:r w:rsidRPr="006C687B">
        <w:rPr>
          <w:rFonts w:ascii="Calibri" w:hAnsi="Calibri"/>
          <w:color w:val="000000"/>
          <w:sz w:val="22"/>
          <w:szCs w:val="22"/>
        </w:rPr>
        <w:t xml:space="preserve"> similar pronunciation</w:t>
      </w:r>
      <w:r w:rsidR="00AC0637" w:rsidRPr="006C687B">
        <w:rPr>
          <w:rFonts w:ascii="Calibri" w:hAnsi="Calibri"/>
          <w:color w:val="000000"/>
          <w:sz w:val="22"/>
          <w:szCs w:val="22"/>
        </w:rPr>
        <w:t xml:space="preserve"> of that</w:t>
      </w:r>
      <w:r w:rsidR="006653D8" w:rsidRPr="006C687B">
        <w:rPr>
          <w:rFonts w:ascii="Calibri" w:hAnsi="Calibri"/>
          <w:color w:val="000000"/>
          <w:sz w:val="22"/>
          <w:szCs w:val="22"/>
        </w:rPr>
        <w:t xml:space="preserve"> expression</w:t>
      </w:r>
      <w:r w:rsidR="00215E7D" w:rsidRPr="006C687B">
        <w:rPr>
          <w:rFonts w:ascii="Calibri" w:hAnsi="Calibri"/>
          <w:color w:val="000000"/>
          <w:sz w:val="22"/>
          <w:szCs w:val="22"/>
        </w:rPr>
        <w:t>)</w:t>
      </w:r>
      <w:r w:rsidRPr="006C687B">
        <w:rPr>
          <w:rFonts w:ascii="Calibri" w:hAnsi="Calibri"/>
          <w:color w:val="000000"/>
          <w:sz w:val="22"/>
          <w:szCs w:val="22"/>
        </w:rPr>
        <w:t xml:space="preserve">, </w:t>
      </w:r>
      <w:r w:rsidR="00215E7D" w:rsidRPr="006C687B">
        <w:rPr>
          <w:rFonts w:ascii="Calibri" w:hAnsi="Calibri"/>
          <w:color w:val="000000"/>
          <w:sz w:val="22"/>
          <w:szCs w:val="22"/>
        </w:rPr>
        <w:t xml:space="preserve">which is </w:t>
      </w:r>
      <w:r w:rsidR="006653D8" w:rsidRPr="006C687B">
        <w:rPr>
          <w:rFonts w:ascii="Calibri" w:hAnsi="Calibri"/>
          <w:color w:val="000000"/>
          <w:sz w:val="22"/>
          <w:szCs w:val="22"/>
        </w:rPr>
        <w:t>used</w:t>
      </w:r>
      <w:r w:rsidR="00AC0637" w:rsidRPr="006C687B">
        <w:rPr>
          <w:rFonts w:ascii="Calibri" w:hAnsi="Calibri"/>
          <w:color w:val="000000"/>
          <w:sz w:val="22"/>
          <w:szCs w:val="22"/>
        </w:rPr>
        <w:t xml:space="preserve"> </w:t>
      </w:r>
      <w:r w:rsidRPr="006C687B">
        <w:rPr>
          <w:rFonts w:ascii="Calibri" w:hAnsi="Calibri"/>
          <w:color w:val="000000"/>
          <w:sz w:val="22"/>
          <w:szCs w:val="22"/>
        </w:rPr>
        <w:t>whenever</w:t>
      </w:r>
      <w:r w:rsidR="00B46C8C" w:rsidRPr="006C687B">
        <w:rPr>
          <w:rFonts w:ascii="Calibri" w:hAnsi="Calibri"/>
          <w:color w:val="000000"/>
          <w:sz w:val="22"/>
          <w:szCs w:val="22"/>
        </w:rPr>
        <w:t xml:space="preserve"> speaking about something good or that one is proud of. These words actually are “</w:t>
      </w:r>
      <w:r w:rsidR="00B46C8C" w:rsidRPr="006C687B">
        <w:rPr>
          <w:rFonts w:ascii="Calibri" w:hAnsi="Calibri"/>
          <w:i/>
          <w:iCs/>
          <w:color w:val="000000"/>
          <w:sz w:val="22"/>
          <w:szCs w:val="22"/>
        </w:rPr>
        <w:t>Kneged Ayin Hara</w:t>
      </w:r>
      <w:r w:rsidR="00B46C8C" w:rsidRPr="006C687B">
        <w:rPr>
          <w:rFonts w:ascii="Calibri" w:hAnsi="Calibri"/>
          <w:color w:val="000000"/>
          <w:sz w:val="22"/>
          <w:szCs w:val="22"/>
        </w:rPr>
        <w:t xml:space="preserve">” </w:t>
      </w:r>
      <w:r w:rsidR="006653D8" w:rsidRPr="006C687B">
        <w:rPr>
          <w:rFonts w:ascii="Calibri" w:hAnsi="Calibri"/>
          <w:color w:val="000000"/>
          <w:sz w:val="22"/>
          <w:szCs w:val="22"/>
        </w:rPr>
        <w:t>–</w:t>
      </w:r>
      <w:r w:rsidR="00B46C8C" w:rsidRPr="006C687B">
        <w:rPr>
          <w:rFonts w:ascii="Calibri" w:hAnsi="Calibri"/>
          <w:color w:val="000000"/>
          <w:sz w:val="22"/>
          <w:szCs w:val="22"/>
        </w:rPr>
        <w:t xml:space="preserve"> </w:t>
      </w:r>
      <w:r w:rsidR="00215E7D" w:rsidRPr="006C687B">
        <w:rPr>
          <w:rFonts w:ascii="Calibri" w:hAnsi="Calibri"/>
          <w:color w:val="000000"/>
          <w:sz w:val="22"/>
          <w:szCs w:val="22"/>
        </w:rPr>
        <w:t xml:space="preserve">which are intended to be used </w:t>
      </w:r>
      <w:r w:rsidR="00B46C8C" w:rsidRPr="006C687B">
        <w:rPr>
          <w:rFonts w:ascii="Calibri" w:hAnsi="Calibri"/>
          <w:color w:val="000000"/>
          <w:sz w:val="22"/>
          <w:szCs w:val="22"/>
        </w:rPr>
        <w:t>against</w:t>
      </w:r>
      <w:r w:rsidR="006653D8" w:rsidRPr="006C687B">
        <w:rPr>
          <w:rFonts w:ascii="Calibri" w:hAnsi="Calibri"/>
          <w:color w:val="000000"/>
          <w:sz w:val="22"/>
          <w:szCs w:val="22"/>
        </w:rPr>
        <w:t xml:space="preserve"> or to prevent</w:t>
      </w:r>
      <w:r w:rsidR="00AC0637" w:rsidRPr="006C687B">
        <w:rPr>
          <w:rFonts w:ascii="Calibri" w:hAnsi="Calibri"/>
          <w:color w:val="000000"/>
          <w:sz w:val="22"/>
          <w:szCs w:val="22"/>
        </w:rPr>
        <w:t xml:space="preserve"> the Evil E</w:t>
      </w:r>
      <w:r w:rsidR="00B46C8C" w:rsidRPr="006C687B">
        <w:rPr>
          <w:rFonts w:ascii="Calibri" w:hAnsi="Calibri"/>
          <w:color w:val="000000"/>
          <w:sz w:val="22"/>
          <w:szCs w:val="22"/>
        </w:rPr>
        <w:t>ye. Even</w:t>
      </w:r>
      <w:r w:rsidR="00AD2795" w:rsidRPr="006C687B">
        <w:rPr>
          <w:rFonts w:ascii="Calibri" w:hAnsi="Calibri"/>
          <w:color w:val="000000"/>
          <w:sz w:val="22"/>
          <w:szCs w:val="22"/>
        </w:rPr>
        <w:t xml:space="preserve"> </w:t>
      </w:r>
      <w:r w:rsidR="00B46C8C" w:rsidRPr="006C687B">
        <w:rPr>
          <w:rFonts w:ascii="Calibri" w:hAnsi="Calibri"/>
          <w:color w:val="000000"/>
          <w:sz w:val="22"/>
          <w:szCs w:val="22"/>
        </w:rPr>
        <w:t>pe</w:t>
      </w:r>
      <w:r w:rsidR="00AD2795" w:rsidRPr="006C687B">
        <w:rPr>
          <w:rFonts w:ascii="Calibri" w:hAnsi="Calibri"/>
          <w:color w:val="000000"/>
          <w:sz w:val="22"/>
          <w:szCs w:val="22"/>
        </w:rPr>
        <w:t>ople who do not believe in the o</w:t>
      </w:r>
      <w:r w:rsidR="00B46C8C" w:rsidRPr="006C687B">
        <w:rPr>
          <w:rFonts w:ascii="Calibri" w:hAnsi="Calibri"/>
          <w:color w:val="000000"/>
          <w:sz w:val="22"/>
          <w:szCs w:val="22"/>
        </w:rPr>
        <w:t xml:space="preserve">ccult or amulets use this expression regularly. While </w:t>
      </w:r>
      <w:r w:rsidR="00582E4D" w:rsidRPr="006C687B">
        <w:rPr>
          <w:rFonts w:ascii="Calibri" w:hAnsi="Calibri"/>
          <w:color w:val="000000"/>
          <w:sz w:val="22"/>
          <w:szCs w:val="22"/>
        </w:rPr>
        <w:t xml:space="preserve">it is </w:t>
      </w:r>
      <w:r w:rsidR="00B46C8C" w:rsidRPr="006C687B">
        <w:rPr>
          <w:rFonts w:ascii="Calibri" w:hAnsi="Calibri"/>
          <w:color w:val="000000"/>
          <w:sz w:val="22"/>
          <w:szCs w:val="22"/>
        </w:rPr>
        <w:t xml:space="preserve">not strictly </w:t>
      </w:r>
      <w:r w:rsidR="00215E7D" w:rsidRPr="006C687B">
        <w:rPr>
          <w:rFonts w:ascii="Calibri" w:hAnsi="Calibri"/>
          <w:color w:val="000000"/>
          <w:sz w:val="22"/>
          <w:szCs w:val="22"/>
        </w:rPr>
        <w:t xml:space="preserve">speaking </w:t>
      </w:r>
      <w:r w:rsidR="00B46C8C" w:rsidRPr="006C687B">
        <w:rPr>
          <w:rFonts w:ascii="Calibri" w:hAnsi="Calibri"/>
          <w:color w:val="000000"/>
          <w:sz w:val="22"/>
          <w:szCs w:val="22"/>
        </w:rPr>
        <w:t>an “</w:t>
      </w:r>
      <w:r w:rsidR="00215E7D" w:rsidRPr="006C687B">
        <w:rPr>
          <w:rFonts w:ascii="Calibri" w:hAnsi="Calibri"/>
          <w:color w:val="000000"/>
          <w:sz w:val="22"/>
          <w:szCs w:val="22"/>
        </w:rPr>
        <w:t>alternative medicine,</w:t>
      </w:r>
      <w:r w:rsidR="00B46C8C" w:rsidRPr="006C687B">
        <w:rPr>
          <w:rFonts w:ascii="Calibri" w:hAnsi="Calibri"/>
          <w:color w:val="000000"/>
          <w:sz w:val="22"/>
          <w:szCs w:val="22"/>
        </w:rPr>
        <w:t xml:space="preserve">” fighting off the evil eye seems to be something </w:t>
      </w:r>
      <w:r w:rsidR="00AD2795" w:rsidRPr="006C687B">
        <w:rPr>
          <w:rFonts w:ascii="Calibri" w:hAnsi="Calibri"/>
          <w:color w:val="000000"/>
          <w:sz w:val="22"/>
          <w:szCs w:val="22"/>
        </w:rPr>
        <w:t>very mainstream to Judaism</w:t>
      </w:r>
      <w:r w:rsidR="00215E7D" w:rsidRPr="006C687B">
        <w:rPr>
          <w:rFonts w:ascii="Calibri" w:hAnsi="Calibri"/>
          <w:color w:val="000000"/>
          <w:sz w:val="22"/>
          <w:szCs w:val="22"/>
        </w:rPr>
        <w:t>,</w:t>
      </w:r>
      <w:r w:rsidR="00AC0637" w:rsidRPr="006C687B">
        <w:rPr>
          <w:rFonts w:ascii="Calibri" w:hAnsi="Calibri"/>
          <w:color w:val="000000"/>
          <w:sz w:val="22"/>
          <w:szCs w:val="22"/>
        </w:rPr>
        <w:t xml:space="preserve"> </w:t>
      </w:r>
      <w:r w:rsidR="00215E7D" w:rsidRPr="006C687B">
        <w:rPr>
          <w:rFonts w:ascii="Calibri" w:hAnsi="Calibri"/>
          <w:color w:val="000000"/>
          <w:sz w:val="22"/>
          <w:szCs w:val="22"/>
        </w:rPr>
        <w:t xml:space="preserve">and it is regarded as keeping </w:t>
      </w:r>
      <w:r w:rsidR="00AC0637" w:rsidRPr="006C687B">
        <w:rPr>
          <w:rFonts w:ascii="Calibri" w:hAnsi="Calibri"/>
          <w:color w:val="000000"/>
          <w:sz w:val="22"/>
          <w:szCs w:val="22"/>
        </w:rPr>
        <w:t>Jew</w:t>
      </w:r>
      <w:r w:rsidR="00215E7D" w:rsidRPr="006C687B">
        <w:rPr>
          <w:rFonts w:ascii="Calibri" w:hAnsi="Calibri"/>
          <w:color w:val="000000"/>
          <w:sz w:val="22"/>
          <w:szCs w:val="22"/>
        </w:rPr>
        <w:t>s</w:t>
      </w:r>
      <w:r w:rsidR="00AC0637" w:rsidRPr="006C687B">
        <w:rPr>
          <w:rFonts w:ascii="Calibri" w:hAnsi="Calibri"/>
          <w:color w:val="000000"/>
          <w:sz w:val="22"/>
          <w:szCs w:val="22"/>
        </w:rPr>
        <w:t xml:space="preserve"> healthy and joyous</w:t>
      </w:r>
      <w:r w:rsidR="00AD2795" w:rsidRPr="006C687B">
        <w:rPr>
          <w:rFonts w:ascii="Calibri" w:hAnsi="Calibri"/>
          <w:color w:val="000000"/>
          <w:sz w:val="22"/>
          <w:szCs w:val="22"/>
        </w:rPr>
        <w:t>. What exactly is it? How does it work? And how do Jews prevent it from harming them?</w:t>
      </w:r>
      <w:r w:rsidR="00B46C8C" w:rsidRPr="006C687B">
        <w:rPr>
          <w:rFonts w:ascii="Calibri" w:hAnsi="Calibri"/>
          <w:color w:val="000000"/>
          <w:sz w:val="22"/>
          <w:szCs w:val="22"/>
        </w:rPr>
        <w:t xml:space="preserve"> </w:t>
      </w:r>
    </w:p>
    <w:p w14:paraId="67002421" w14:textId="77777777" w:rsidR="00625936" w:rsidRPr="006C687B" w:rsidRDefault="00625936" w:rsidP="006653D8">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p>
    <w:p w14:paraId="0B76E3BA" w14:textId="77777777" w:rsidR="00625936" w:rsidRPr="006C687B" w:rsidRDefault="00625936" w:rsidP="003F5CC2">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tl/>
        </w:rPr>
        <w:tab/>
      </w:r>
      <w:r w:rsidRPr="006C687B">
        <w:rPr>
          <w:rFonts w:ascii="Calibri" w:hAnsi="Calibri"/>
          <w:color w:val="000000"/>
          <w:sz w:val="22"/>
          <w:szCs w:val="22"/>
        </w:rPr>
        <w:t xml:space="preserve">This concept is much </w:t>
      </w:r>
      <w:r w:rsidR="004B2BC5" w:rsidRPr="006C687B">
        <w:rPr>
          <w:rFonts w:ascii="Calibri" w:hAnsi="Calibri"/>
          <w:color w:val="000000"/>
          <w:sz w:val="22"/>
          <w:szCs w:val="22"/>
        </w:rPr>
        <w:t xml:space="preserve">more </w:t>
      </w:r>
      <w:r w:rsidR="00357923" w:rsidRPr="006C687B">
        <w:rPr>
          <w:rFonts w:ascii="Calibri" w:hAnsi="Calibri"/>
          <w:color w:val="000000"/>
          <w:sz w:val="22"/>
          <w:szCs w:val="22"/>
        </w:rPr>
        <w:t>prevalent</w:t>
      </w:r>
      <w:r w:rsidR="00215E7D" w:rsidRPr="006C687B">
        <w:rPr>
          <w:rFonts w:ascii="Calibri" w:hAnsi="Calibri"/>
          <w:color w:val="000000"/>
          <w:sz w:val="22"/>
          <w:szCs w:val="22"/>
        </w:rPr>
        <w:t xml:space="preserve"> </w:t>
      </w:r>
      <w:r w:rsidR="004B2BC5" w:rsidRPr="006C687B">
        <w:rPr>
          <w:rFonts w:ascii="Calibri" w:hAnsi="Calibri"/>
          <w:color w:val="000000"/>
          <w:sz w:val="22"/>
          <w:szCs w:val="22"/>
        </w:rPr>
        <w:t>in Judaism th</w:t>
      </w:r>
      <w:r w:rsidR="003F5CC2">
        <w:rPr>
          <w:rFonts w:ascii="Calibri" w:hAnsi="Calibri"/>
          <w:color w:val="000000"/>
          <w:sz w:val="22"/>
          <w:szCs w:val="22"/>
        </w:rPr>
        <w:t>a</w:t>
      </w:r>
      <w:r w:rsidR="004B2BC5" w:rsidRPr="006C687B">
        <w:rPr>
          <w:rFonts w:ascii="Calibri" w:hAnsi="Calibri"/>
          <w:color w:val="000000"/>
          <w:sz w:val="22"/>
          <w:szCs w:val="22"/>
        </w:rPr>
        <w:t>n</w:t>
      </w:r>
      <w:r w:rsidRPr="006C687B">
        <w:rPr>
          <w:rFonts w:ascii="Calibri" w:hAnsi="Calibri"/>
          <w:color w:val="000000"/>
          <w:sz w:val="22"/>
          <w:szCs w:val="22"/>
        </w:rPr>
        <w:t xml:space="preserve"> one might think. There are two narratives in the Torah that involve the concept of </w:t>
      </w:r>
      <w:r w:rsidRPr="006C687B">
        <w:rPr>
          <w:rFonts w:ascii="Calibri" w:hAnsi="Calibri"/>
          <w:i/>
          <w:iCs/>
          <w:color w:val="000000"/>
          <w:sz w:val="22"/>
          <w:szCs w:val="22"/>
        </w:rPr>
        <w:t>Ayin Hara</w:t>
      </w:r>
      <w:r w:rsidRPr="006C687B">
        <w:rPr>
          <w:rFonts w:ascii="Calibri" w:hAnsi="Calibri"/>
          <w:color w:val="000000"/>
          <w:sz w:val="22"/>
          <w:szCs w:val="22"/>
        </w:rPr>
        <w:t xml:space="preserve">. When the ten sons of Jacob went down to Egypt to buy food during the famine, Rashi explains that Jacob commanded each brother to enter Egypt through a </w:t>
      </w:r>
      <w:r w:rsidR="001F2809" w:rsidRPr="006C687B">
        <w:rPr>
          <w:rFonts w:ascii="Calibri" w:hAnsi="Calibri"/>
          <w:color w:val="000000"/>
          <w:sz w:val="22"/>
          <w:szCs w:val="22"/>
        </w:rPr>
        <w:t>separate</w:t>
      </w:r>
      <w:r w:rsidRPr="006C687B">
        <w:rPr>
          <w:rFonts w:ascii="Calibri" w:hAnsi="Calibri"/>
          <w:color w:val="000000"/>
          <w:sz w:val="22"/>
          <w:szCs w:val="22"/>
        </w:rPr>
        <w:t xml:space="preserve"> entrance. </w:t>
      </w:r>
      <w:r w:rsidR="00215E7D" w:rsidRPr="006C687B">
        <w:rPr>
          <w:rFonts w:ascii="Calibri" w:hAnsi="Calibri"/>
          <w:color w:val="000000"/>
          <w:sz w:val="22"/>
          <w:szCs w:val="22"/>
        </w:rPr>
        <w:t>What was his purpose in saying this</w:t>
      </w:r>
      <w:r w:rsidRPr="006C687B">
        <w:rPr>
          <w:rFonts w:ascii="Calibri" w:hAnsi="Calibri"/>
          <w:color w:val="000000"/>
          <w:sz w:val="22"/>
          <w:szCs w:val="22"/>
        </w:rPr>
        <w:t>? So that the Evil Eye</w:t>
      </w:r>
      <w:r w:rsidR="004B2BC5" w:rsidRPr="006C687B">
        <w:rPr>
          <w:rFonts w:ascii="Calibri" w:hAnsi="Calibri"/>
          <w:color w:val="000000"/>
          <w:sz w:val="22"/>
          <w:szCs w:val="22"/>
        </w:rPr>
        <w:t xml:space="preserve"> should not be cast </w:t>
      </w:r>
      <w:r w:rsidR="001F2809" w:rsidRPr="006C687B">
        <w:rPr>
          <w:rFonts w:ascii="Calibri" w:hAnsi="Calibri"/>
          <w:color w:val="000000"/>
          <w:sz w:val="22"/>
          <w:szCs w:val="22"/>
        </w:rPr>
        <w:t>upon them</w:t>
      </w:r>
      <w:r w:rsidR="004B2BC5" w:rsidRPr="006C687B">
        <w:rPr>
          <w:rFonts w:ascii="Calibri" w:hAnsi="Calibri"/>
          <w:color w:val="000000"/>
          <w:sz w:val="22"/>
          <w:szCs w:val="22"/>
        </w:rPr>
        <w:t>, which might occur</w:t>
      </w:r>
      <w:r w:rsidR="001F2809" w:rsidRPr="006C687B">
        <w:rPr>
          <w:rFonts w:ascii="Calibri" w:hAnsi="Calibri"/>
          <w:color w:val="000000"/>
          <w:sz w:val="22"/>
          <w:szCs w:val="22"/>
        </w:rPr>
        <w:t xml:space="preserve"> </w:t>
      </w:r>
      <w:r w:rsidR="004B2BC5" w:rsidRPr="006C687B">
        <w:rPr>
          <w:rFonts w:ascii="Calibri" w:hAnsi="Calibri"/>
          <w:color w:val="000000"/>
          <w:sz w:val="22"/>
          <w:szCs w:val="22"/>
        </w:rPr>
        <w:t>were they</w:t>
      </w:r>
      <w:r w:rsidR="001F2809" w:rsidRPr="006C687B">
        <w:rPr>
          <w:rFonts w:ascii="Calibri" w:hAnsi="Calibri"/>
          <w:color w:val="000000"/>
          <w:sz w:val="22"/>
          <w:szCs w:val="22"/>
        </w:rPr>
        <w:t xml:space="preserve"> to enter together</w:t>
      </w:r>
      <w:r w:rsidR="00215E7D" w:rsidRPr="006C687B">
        <w:rPr>
          <w:rFonts w:ascii="Calibri" w:hAnsi="Calibri"/>
          <w:color w:val="000000"/>
          <w:sz w:val="22"/>
          <w:szCs w:val="22"/>
        </w:rPr>
        <w:t>.</w:t>
      </w:r>
      <w:r w:rsidR="001F2809" w:rsidRPr="006C687B">
        <w:rPr>
          <w:rStyle w:val="FootnoteReference"/>
          <w:rFonts w:ascii="Calibri" w:hAnsi="Calibri"/>
          <w:color w:val="000000"/>
          <w:sz w:val="22"/>
          <w:szCs w:val="22"/>
        </w:rPr>
        <w:footnoteReference w:id="50"/>
      </w:r>
      <w:r w:rsidRPr="006C687B">
        <w:rPr>
          <w:rFonts w:ascii="Calibri" w:hAnsi="Calibri"/>
          <w:color w:val="000000"/>
          <w:sz w:val="22"/>
          <w:szCs w:val="22"/>
        </w:rPr>
        <w:t xml:space="preserve"> </w:t>
      </w:r>
      <w:r w:rsidR="001F2809" w:rsidRPr="006C687B">
        <w:rPr>
          <w:rFonts w:ascii="Calibri" w:hAnsi="Calibri"/>
          <w:color w:val="000000"/>
          <w:sz w:val="22"/>
          <w:szCs w:val="22"/>
        </w:rPr>
        <w:t xml:space="preserve">This explanation is based on the Midrash </w:t>
      </w:r>
      <w:r w:rsidR="00215E7D" w:rsidRPr="006C687B">
        <w:rPr>
          <w:rFonts w:ascii="Calibri" w:hAnsi="Calibri"/>
          <w:color w:val="000000"/>
          <w:sz w:val="22"/>
          <w:szCs w:val="22"/>
        </w:rPr>
        <w:t xml:space="preserve">which </w:t>
      </w:r>
      <w:r w:rsidR="001F2809" w:rsidRPr="006C687B">
        <w:rPr>
          <w:rFonts w:ascii="Calibri" w:hAnsi="Calibri"/>
          <w:color w:val="000000"/>
          <w:sz w:val="22"/>
          <w:szCs w:val="22"/>
        </w:rPr>
        <w:t>says that because they were especially strong and attractive, the b</w:t>
      </w:r>
      <w:r w:rsidR="003F5CC2">
        <w:rPr>
          <w:rFonts w:ascii="Calibri" w:hAnsi="Calibri"/>
          <w:color w:val="000000"/>
          <w:sz w:val="22"/>
          <w:szCs w:val="22"/>
        </w:rPr>
        <w:t>r</w:t>
      </w:r>
      <w:r w:rsidR="001F2809" w:rsidRPr="006C687B">
        <w:rPr>
          <w:rFonts w:ascii="Calibri" w:hAnsi="Calibri"/>
          <w:color w:val="000000"/>
          <w:sz w:val="22"/>
          <w:szCs w:val="22"/>
        </w:rPr>
        <w:t>others s</w:t>
      </w:r>
      <w:r w:rsidR="004B2BC5" w:rsidRPr="006C687B">
        <w:rPr>
          <w:rFonts w:ascii="Calibri" w:hAnsi="Calibri"/>
          <w:color w:val="000000"/>
          <w:sz w:val="22"/>
          <w:szCs w:val="22"/>
        </w:rPr>
        <w:t>hould not g</w:t>
      </w:r>
      <w:r w:rsidR="001F2809" w:rsidRPr="006C687B">
        <w:rPr>
          <w:rFonts w:ascii="Calibri" w:hAnsi="Calibri"/>
          <w:color w:val="000000"/>
          <w:sz w:val="22"/>
          <w:szCs w:val="22"/>
        </w:rPr>
        <w:t xml:space="preserve">ather in one place lest the </w:t>
      </w:r>
      <w:r w:rsidR="001F2809" w:rsidRPr="006C687B">
        <w:rPr>
          <w:rFonts w:ascii="Calibri" w:hAnsi="Calibri"/>
          <w:i/>
          <w:iCs/>
          <w:color w:val="000000"/>
          <w:sz w:val="22"/>
          <w:szCs w:val="22"/>
        </w:rPr>
        <w:t>Ayin Hara</w:t>
      </w:r>
      <w:r w:rsidR="001F2809" w:rsidRPr="006C687B">
        <w:rPr>
          <w:rFonts w:ascii="Calibri" w:hAnsi="Calibri"/>
          <w:color w:val="000000"/>
          <w:sz w:val="22"/>
          <w:szCs w:val="22"/>
        </w:rPr>
        <w:t xml:space="preserve"> be cast upon them</w:t>
      </w:r>
      <w:r w:rsidR="00215E7D" w:rsidRPr="006C687B">
        <w:rPr>
          <w:rFonts w:ascii="Calibri" w:hAnsi="Calibri"/>
          <w:color w:val="000000"/>
          <w:sz w:val="22"/>
          <w:szCs w:val="22"/>
        </w:rPr>
        <w:t>.</w:t>
      </w:r>
      <w:r w:rsidR="00A673C8" w:rsidRPr="006C687B">
        <w:rPr>
          <w:rStyle w:val="FootnoteReference"/>
          <w:rFonts w:ascii="Calibri" w:hAnsi="Calibri"/>
          <w:color w:val="000000"/>
          <w:sz w:val="22"/>
          <w:szCs w:val="22"/>
        </w:rPr>
        <w:footnoteReference w:id="51"/>
      </w:r>
      <w:r w:rsidR="00A673C8" w:rsidRPr="006C687B">
        <w:rPr>
          <w:rFonts w:ascii="Calibri" w:hAnsi="Calibri"/>
          <w:color w:val="000000"/>
          <w:sz w:val="22"/>
          <w:szCs w:val="22"/>
        </w:rPr>
        <w:t xml:space="preserve"> When Bilaam t</w:t>
      </w:r>
      <w:r w:rsidR="00AC0637" w:rsidRPr="006C687B">
        <w:rPr>
          <w:rFonts w:ascii="Calibri" w:hAnsi="Calibri"/>
          <w:color w:val="000000"/>
          <w:sz w:val="22"/>
          <w:szCs w:val="22"/>
        </w:rPr>
        <w:t>r</w:t>
      </w:r>
      <w:r w:rsidR="00A673C8" w:rsidRPr="006C687B">
        <w:rPr>
          <w:rFonts w:ascii="Calibri" w:hAnsi="Calibri"/>
          <w:color w:val="000000"/>
          <w:sz w:val="22"/>
          <w:szCs w:val="22"/>
        </w:rPr>
        <w:t xml:space="preserve">ied to curse the Jewish people and he gazed </w:t>
      </w:r>
      <w:r w:rsidR="00215E7D" w:rsidRPr="006C687B">
        <w:rPr>
          <w:rFonts w:ascii="Calibri" w:hAnsi="Calibri"/>
          <w:color w:val="000000"/>
          <w:sz w:val="22"/>
          <w:szCs w:val="22"/>
        </w:rPr>
        <w:t xml:space="preserve">at </w:t>
      </w:r>
      <w:r w:rsidR="00A673C8" w:rsidRPr="006C687B">
        <w:rPr>
          <w:rFonts w:ascii="Calibri" w:hAnsi="Calibri"/>
          <w:color w:val="000000"/>
          <w:sz w:val="22"/>
          <w:szCs w:val="22"/>
        </w:rPr>
        <w:t xml:space="preserve">them, Rashi says he tried to cast </w:t>
      </w:r>
      <w:r w:rsidR="00215E7D" w:rsidRPr="006C687B">
        <w:rPr>
          <w:rFonts w:ascii="Calibri" w:hAnsi="Calibri"/>
          <w:color w:val="000000"/>
          <w:sz w:val="22"/>
          <w:szCs w:val="22"/>
        </w:rPr>
        <w:t xml:space="preserve">the Evil Eye </w:t>
      </w:r>
      <w:r w:rsidR="00A673C8" w:rsidRPr="006C687B">
        <w:rPr>
          <w:rFonts w:ascii="Calibri" w:hAnsi="Calibri"/>
          <w:color w:val="000000"/>
          <w:sz w:val="22"/>
          <w:szCs w:val="22"/>
        </w:rPr>
        <w:t>upon them</w:t>
      </w:r>
      <w:r w:rsidR="00215E7D" w:rsidRPr="006C687B">
        <w:rPr>
          <w:rFonts w:ascii="Calibri" w:hAnsi="Calibri"/>
          <w:color w:val="000000"/>
          <w:sz w:val="22"/>
          <w:szCs w:val="22"/>
        </w:rPr>
        <w:t>.</w:t>
      </w:r>
      <w:r w:rsidR="00215E7D" w:rsidRPr="006C687B">
        <w:rPr>
          <w:rStyle w:val="FootnoteReference"/>
          <w:rFonts w:ascii="Calibri" w:hAnsi="Calibri"/>
          <w:color w:val="000000"/>
          <w:sz w:val="22"/>
          <w:szCs w:val="22"/>
        </w:rPr>
        <w:t xml:space="preserve"> </w:t>
      </w:r>
      <w:r w:rsidR="00215E7D" w:rsidRPr="006C687B">
        <w:rPr>
          <w:rStyle w:val="FootnoteReference"/>
          <w:rFonts w:ascii="Calibri" w:hAnsi="Calibri"/>
          <w:color w:val="000000"/>
          <w:sz w:val="22"/>
          <w:szCs w:val="22"/>
        </w:rPr>
        <w:footnoteReference w:id="52"/>
      </w:r>
      <w:r w:rsidR="00A673C8" w:rsidRPr="006C687B">
        <w:rPr>
          <w:rFonts w:ascii="Calibri" w:hAnsi="Calibri"/>
          <w:color w:val="000000"/>
          <w:sz w:val="22"/>
          <w:szCs w:val="22"/>
        </w:rPr>
        <w:t xml:space="preserve"> The mystical book, </w:t>
      </w:r>
      <w:r w:rsidR="00215E7D" w:rsidRPr="006C687B">
        <w:rPr>
          <w:rFonts w:ascii="Calibri" w:hAnsi="Calibri"/>
          <w:color w:val="000000"/>
          <w:sz w:val="22"/>
          <w:szCs w:val="22"/>
        </w:rPr>
        <w:t xml:space="preserve">the </w:t>
      </w:r>
      <w:r w:rsidR="00A673C8" w:rsidRPr="006C687B">
        <w:rPr>
          <w:rFonts w:ascii="Calibri" w:hAnsi="Calibri"/>
          <w:color w:val="000000"/>
          <w:sz w:val="22"/>
          <w:szCs w:val="22"/>
        </w:rPr>
        <w:t>Zohar, explains</w:t>
      </w:r>
      <w:r w:rsidR="00534A92" w:rsidRPr="006C687B">
        <w:rPr>
          <w:rStyle w:val="FootnoteReference"/>
          <w:rFonts w:ascii="Calibri" w:hAnsi="Calibri"/>
          <w:color w:val="000000"/>
          <w:sz w:val="22"/>
          <w:szCs w:val="22"/>
        </w:rPr>
        <w:footnoteReference w:id="53"/>
      </w:r>
      <w:r w:rsidR="00A673C8" w:rsidRPr="006C687B">
        <w:rPr>
          <w:rFonts w:ascii="Calibri" w:hAnsi="Calibri"/>
          <w:color w:val="000000"/>
          <w:sz w:val="22"/>
          <w:szCs w:val="22"/>
        </w:rPr>
        <w:t xml:space="preserve"> that Bilaam had this special power of </w:t>
      </w:r>
      <w:r w:rsidR="001F64DB" w:rsidRPr="006C687B">
        <w:rPr>
          <w:rFonts w:ascii="Calibri" w:hAnsi="Calibri"/>
          <w:color w:val="000000"/>
          <w:sz w:val="22"/>
          <w:szCs w:val="22"/>
        </w:rPr>
        <w:t>being able to cast the Evil Eye upon people</w:t>
      </w:r>
      <w:r w:rsidR="00AC0637" w:rsidRPr="006C687B">
        <w:rPr>
          <w:rFonts w:ascii="Calibri" w:hAnsi="Calibri"/>
          <w:color w:val="000000"/>
          <w:sz w:val="22"/>
          <w:szCs w:val="22"/>
        </w:rPr>
        <w:t xml:space="preserve"> and cause them harm</w:t>
      </w:r>
      <w:r w:rsidR="001F64DB" w:rsidRPr="006C687B">
        <w:rPr>
          <w:rFonts w:ascii="Calibri" w:hAnsi="Calibri"/>
          <w:color w:val="000000"/>
          <w:sz w:val="22"/>
          <w:szCs w:val="22"/>
        </w:rPr>
        <w:t xml:space="preserve">. What does this signify? How does the Evil Eye or </w:t>
      </w:r>
      <w:r w:rsidR="001F64DB" w:rsidRPr="006C687B">
        <w:rPr>
          <w:rFonts w:ascii="Calibri" w:hAnsi="Calibri"/>
          <w:i/>
          <w:iCs/>
          <w:color w:val="000000"/>
          <w:sz w:val="22"/>
          <w:szCs w:val="22"/>
        </w:rPr>
        <w:t>Ayin Hara</w:t>
      </w:r>
      <w:r w:rsidR="001F64DB" w:rsidRPr="006C687B">
        <w:rPr>
          <w:rFonts w:ascii="Calibri" w:hAnsi="Calibri"/>
          <w:color w:val="000000"/>
          <w:sz w:val="22"/>
          <w:szCs w:val="22"/>
        </w:rPr>
        <w:t xml:space="preserve"> work?</w:t>
      </w:r>
    </w:p>
    <w:p w14:paraId="6B0B12F6" w14:textId="77777777" w:rsidR="001F64DB" w:rsidRPr="006C687B" w:rsidRDefault="001F64DB" w:rsidP="001F280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22E350A5" w14:textId="77777777" w:rsidR="007D5092" w:rsidRPr="006C687B" w:rsidRDefault="001F64DB" w:rsidP="00393C0B">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lastRenderedPageBreak/>
        <w:tab/>
        <w:t xml:space="preserve">When the Mishna in Ethics of the Fathers explains that a person </w:t>
      </w:r>
      <w:r w:rsidR="0031095B" w:rsidRPr="006C687B">
        <w:rPr>
          <w:rFonts w:ascii="Calibri" w:hAnsi="Calibri"/>
          <w:color w:val="000000"/>
          <w:sz w:val="22"/>
          <w:szCs w:val="22"/>
        </w:rPr>
        <w:t>should</w:t>
      </w:r>
      <w:r w:rsidRPr="006C687B">
        <w:rPr>
          <w:rFonts w:ascii="Calibri" w:hAnsi="Calibri"/>
          <w:color w:val="000000"/>
          <w:sz w:val="22"/>
          <w:szCs w:val="22"/>
        </w:rPr>
        <w:t xml:space="preserve"> have the quality of a</w:t>
      </w:r>
      <w:r w:rsidR="0031095B" w:rsidRPr="006C687B">
        <w:rPr>
          <w:rFonts w:ascii="Calibri" w:hAnsi="Calibri"/>
          <w:color w:val="000000"/>
          <w:sz w:val="22"/>
          <w:szCs w:val="22"/>
        </w:rPr>
        <w:t>n</w:t>
      </w:r>
      <w:r w:rsidRPr="006C687B">
        <w:rPr>
          <w:rFonts w:ascii="Calibri" w:hAnsi="Calibri"/>
          <w:color w:val="000000"/>
          <w:sz w:val="22"/>
          <w:szCs w:val="22"/>
        </w:rPr>
        <w:t xml:space="preserve"> </w:t>
      </w:r>
      <w:r w:rsidR="0031095B" w:rsidRPr="006C687B">
        <w:rPr>
          <w:rFonts w:ascii="Calibri" w:hAnsi="Calibri"/>
          <w:i/>
          <w:iCs/>
          <w:color w:val="000000"/>
          <w:sz w:val="22"/>
          <w:szCs w:val="22"/>
        </w:rPr>
        <w:t>Ayin Tova</w:t>
      </w:r>
      <w:r w:rsidR="0031095B" w:rsidRPr="006C687B">
        <w:rPr>
          <w:rFonts w:ascii="Calibri" w:hAnsi="Calibri"/>
          <w:color w:val="000000"/>
          <w:sz w:val="22"/>
          <w:szCs w:val="22"/>
        </w:rPr>
        <w:t>-</w:t>
      </w:r>
      <w:r w:rsidRPr="006C687B">
        <w:rPr>
          <w:rFonts w:ascii="Calibri" w:hAnsi="Calibri"/>
          <w:color w:val="000000"/>
          <w:sz w:val="22"/>
          <w:szCs w:val="22"/>
        </w:rPr>
        <w:t>Goo</w:t>
      </w:r>
      <w:r w:rsidR="003E5F02" w:rsidRPr="006C687B">
        <w:rPr>
          <w:rFonts w:ascii="Calibri" w:hAnsi="Calibri"/>
          <w:color w:val="000000"/>
          <w:sz w:val="22"/>
          <w:szCs w:val="22"/>
        </w:rPr>
        <w:t>d Eye</w:t>
      </w:r>
      <w:r w:rsidR="0031095B" w:rsidRPr="006C687B">
        <w:rPr>
          <w:rFonts w:ascii="Calibri" w:hAnsi="Calibri"/>
          <w:color w:val="000000"/>
          <w:sz w:val="22"/>
          <w:szCs w:val="22"/>
        </w:rPr>
        <w:t xml:space="preserve"> and not </w:t>
      </w:r>
      <w:r w:rsidR="00D17B29" w:rsidRPr="006C687B">
        <w:rPr>
          <w:rFonts w:ascii="Calibri" w:hAnsi="Calibri"/>
          <w:color w:val="000000"/>
          <w:sz w:val="22"/>
          <w:szCs w:val="22"/>
        </w:rPr>
        <w:t>an</w:t>
      </w:r>
      <w:r w:rsidR="0031095B" w:rsidRPr="006C687B">
        <w:rPr>
          <w:rFonts w:ascii="Calibri" w:hAnsi="Calibri"/>
          <w:color w:val="000000"/>
          <w:sz w:val="22"/>
          <w:szCs w:val="22"/>
        </w:rPr>
        <w:t xml:space="preserve"> </w:t>
      </w:r>
      <w:r w:rsidR="0031095B" w:rsidRPr="006C687B">
        <w:rPr>
          <w:rFonts w:ascii="Calibri" w:hAnsi="Calibri"/>
          <w:i/>
          <w:iCs/>
          <w:color w:val="000000"/>
          <w:sz w:val="22"/>
          <w:szCs w:val="22"/>
        </w:rPr>
        <w:t>Ayin Hara</w:t>
      </w:r>
      <w:r w:rsidRPr="006C687B">
        <w:rPr>
          <w:rFonts w:ascii="Calibri" w:hAnsi="Calibri"/>
          <w:color w:val="000000"/>
          <w:sz w:val="22"/>
          <w:szCs w:val="22"/>
        </w:rPr>
        <w:t>-Evil Eye</w:t>
      </w:r>
      <w:r w:rsidR="00D40DF5" w:rsidRPr="006C687B">
        <w:rPr>
          <w:rFonts w:ascii="Calibri" w:hAnsi="Calibri"/>
          <w:color w:val="000000"/>
          <w:sz w:val="22"/>
          <w:szCs w:val="22"/>
        </w:rPr>
        <w:t>,</w:t>
      </w:r>
      <w:r w:rsidR="003E5F02" w:rsidRPr="006C687B">
        <w:rPr>
          <w:rStyle w:val="FootnoteReference"/>
          <w:rFonts w:ascii="Calibri" w:hAnsi="Calibri"/>
          <w:color w:val="000000"/>
          <w:sz w:val="22"/>
          <w:szCs w:val="22"/>
        </w:rPr>
        <w:footnoteReference w:id="54"/>
      </w:r>
      <w:r w:rsidRPr="006C687B">
        <w:rPr>
          <w:rFonts w:ascii="Calibri" w:hAnsi="Calibri"/>
          <w:color w:val="000000"/>
          <w:sz w:val="22"/>
          <w:szCs w:val="22"/>
        </w:rPr>
        <w:t xml:space="preserve"> this </w:t>
      </w:r>
      <w:r w:rsidR="00D40DF5" w:rsidRPr="006C687B">
        <w:rPr>
          <w:rFonts w:ascii="Calibri" w:hAnsi="Calibri"/>
          <w:color w:val="000000"/>
          <w:sz w:val="22"/>
          <w:szCs w:val="22"/>
        </w:rPr>
        <w:t xml:space="preserve">usually </w:t>
      </w:r>
      <w:r w:rsidRPr="006C687B">
        <w:rPr>
          <w:rFonts w:ascii="Calibri" w:hAnsi="Calibri"/>
          <w:color w:val="000000"/>
          <w:sz w:val="22"/>
          <w:szCs w:val="22"/>
        </w:rPr>
        <w:t>signifies that a person should be generous</w:t>
      </w:r>
      <w:r w:rsidR="00AA5CEC" w:rsidRPr="006C687B">
        <w:rPr>
          <w:rFonts w:ascii="Calibri" w:hAnsi="Calibri"/>
          <w:color w:val="000000"/>
          <w:sz w:val="22"/>
          <w:szCs w:val="22"/>
        </w:rPr>
        <w:t xml:space="preserve"> and not be stingy</w:t>
      </w:r>
      <w:r w:rsidRPr="006C687B">
        <w:rPr>
          <w:rFonts w:ascii="Calibri" w:hAnsi="Calibri"/>
          <w:color w:val="000000"/>
          <w:sz w:val="22"/>
          <w:szCs w:val="22"/>
        </w:rPr>
        <w:t xml:space="preserve"> in how he treats and </w:t>
      </w:r>
      <w:r w:rsidR="00393C0B">
        <w:rPr>
          <w:rFonts w:ascii="Calibri" w:hAnsi="Calibri"/>
          <w:color w:val="000000"/>
          <w:sz w:val="22"/>
          <w:szCs w:val="22"/>
        </w:rPr>
        <w:t>relates</w:t>
      </w:r>
      <w:r w:rsidRPr="006C687B">
        <w:rPr>
          <w:rFonts w:ascii="Calibri" w:hAnsi="Calibri"/>
          <w:color w:val="000000"/>
          <w:sz w:val="22"/>
          <w:szCs w:val="22"/>
        </w:rPr>
        <w:t xml:space="preserve"> to others</w:t>
      </w:r>
      <w:r w:rsidR="003E5F02" w:rsidRPr="006C687B">
        <w:rPr>
          <w:rFonts w:ascii="Calibri" w:hAnsi="Calibri"/>
          <w:color w:val="000000"/>
          <w:sz w:val="22"/>
          <w:szCs w:val="22"/>
        </w:rPr>
        <w:t xml:space="preserve">. </w:t>
      </w:r>
      <w:r w:rsidR="004B2BC5" w:rsidRPr="006C687B">
        <w:rPr>
          <w:rFonts w:ascii="Calibri" w:hAnsi="Calibri"/>
          <w:color w:val="000000"/>
          <w:sz w:val="22"/>
          <w:szCs w:val="22"/>
        </w:rPr>
        <w:t>Rabbeinu Yonah</w:t>
      </w:r>
      <w:r w:rsidR="0031095B" w:rsidRPr="006C687B">
        <w:rPr>
          <w:rFonts w:ascii="Calibri" w:hAnsi="Calibri"/>
          <w:color w:val="000000"/>
          <w:sz w:val="22"/>
          <w:szCs w:val="22"/>
        </w:rPr>
        <w:t xml:space="preserve"> explains</w:t>
      </w:r>
      <w:r w:rsidR="003E5F02" w:rsidRPr="006C687B">
        <w:rPr>
          <w:rStyle w:val="FootnoteReference"/>
          <w:rFonts w:ascii="Calibri" w:hAnsi="Calibri"/>
          <w:color w:val="000000"/>
          <w:sz w:val="22"/>
          <w:szCs w:val="22"/>
        </w:rPr>
        <w:footnoteReference w:id="55"/>
      </w:r>
      <w:r w:rsidR="0031095B" w:rsidRPr="006C687B">
        <w:rPr>
          <w:rFonts w:ascii="Calibri" w:hAnsi="Calibri"/>
          <w:color w:val="000000"/>
          <w:sz w:val="22"/>
          <w:szCs w:val="22"/>
        </w:rPr>
        <w:t xml:space="preserve"> that this element of stinginess </w:t>
      </w:r>
      <w:r w:rsidR="009C72B4" w:rsidRPr="006C687B">
        <w:rPr>
          <w:rFonts w:ascii="Calibri" w:hAnsi="Calibri"/>
          <w:color w:val="000000"/>
          <w:sz w:val="22"/>
          <w:szCs w:val="22"/>
        </w:rPr>
        <w:t>is</w:t>
      </w:r>
      <w:r w:rsidR="0031095B" w:rsidRPr="006C687B">
        <w:rPr>
          <w:rFonts w:ascii="Calibri" w:hAnsi="Calibri"/>
          <w:color w:val="000000"/>
          <w:sz w:val="22"/>
          <w:szCs w:val="22"/>
        </w:rPr>
        <w:t xml:space="preserve"> derived when someone is jealous of the good that others have. When </w:t>
      </w:r>
      <w:r w:rsidR="00AA5CEC" w:rsidRPr="006C687B">
        <w:rPr>
          <w:rFonts w:ascii="Calibri" w:hAnsi="Calibri"/>
          <w:color w:val="000000"/>
          <w:sz w:val="22"/>
          <w:szCs w:val="22"/>
        </w:rPr>
        <w:t xml:space="preserve">the jealous </w:t>
      </w:r>
      <w:r w:rsidR="0031095B" w:rsidRPr="006C687B">
        <w:rPr>
          <w:rFonts w:ascii="Calibri" w:hAnsi="Calibri"/>
          <w:color w:val="000000"/>
          <w:sz w:val="22"/>
          <w:szCs w:val="22"/>
        </w:rPr>
        <w:t>per</w:t>
      </w:r>
      <w:r w:rsidR="003E5F02" w:rsidRPr="006C687B">
        <w:rPr>
          <w:rFonts w:ascii="Calibri" w:hAnsi="Calibri"/>
          <w:color w:val="000000"/>
          <w:sz w:val="22"/>
          <w:szCs w:val="22"/>
        </w:rPr>
        <w:t>s</w:t>
      </w:r>
      <w:r w:rsidR="0031095B" w:rsidRPr="006C687B">
        <w:rPr>
          <w:rFonts w:ascii="Calibri" w:hAnsi="Calibri"/>
          <w:color w:val="000000"/>
          <w:sz w:val="22"/>
          <w:szCs w:val="22"/>
        </w:rPr>
        <w:t xml:space="preserve">on has this </w:t>
      </w:r>
      <w:r w:rsidR="0031095B" w:rsidRPr="006C687B">
        <w:rPr>
          <w:rFonts w:ascii="Calibri" w:hAnsi="Calibri"/>
          <w:i/>
          <w:iCs/>
          <w:color w:val="000000"/>
          <w:sz w:val="22"/>
          <w:szCs w:val="22"/>
        </w:rPr>
        <w:t>Ayin Hara</w:t>
      </w:r>
      <w:r w:rsidR="0031095B" w:rsidRPr="006C687B">
        <w:rPr>
          <w:rFonts w:ascii="Calibri" w:hAnsi="Calibri"/>
          <w:color w:val="000000"/>
          <w:sz w:val="22"/>
          <w:szCs w:val="22"/>
        </w:rPr>
        <w:t xml:space="preserve">-Evil Eye feeling against </w:t>
      </w:r>
      <w:r w:rsidR="003E5F02" w:rsidRPr="006C687B">
        <w:rPr>
          <w:rFonts w:ascii="Calibri" w:hAnsi="Calibri"/>
          <w:color w:val="000000"/>
          <w:sz w:val="22"/>
          <w:szCs w:val="22"/>
        </w:rPr>
        <w:t>another person’s success</w:t>
      </w:r>
      <w:r w:rsidR="0031095B" w:rsidRPr="006C687B">
        <w:rPr>
          <w:rFonts w:ascii="Calibri" w:hAnsi="Calibri"/>
          <w:color w:val="000000"/>
          <w:sz w:val="22"/>
          <w:szCs w:val="22"/>
        </w:rPr>
        <w:t xml:space="preserve">, this causes </w:t>
      </w:r>
      <w:r w:rsidR="00AA5CEC" w:rsidRPr="006C687B">
        <w:rPr>
          <w:rFonts w:ascii="Calibri" w:hAnsi="Calibri"/>
          <w:color w:val="000000"/>
          <w:sz w:val="22"/>
          <w:szCs w:val="22"/>
        </w:rPr>
        <w:t xml:space="preserve">Heaven </w:t>
      </w:r>
      <w:r w:rsidR="0031095B" w:rsidRPr="006C687B">
        <w:rPr>
          <w:rFonts w:ascii="Calibri" w:hAnsi="Calibri"/>
          <w:color w:val="000000"/>
          <w:sz w:val="22"/>
          <w:szCs w:val="22"/>
        </w:rPr>
        <w:t xml:space="preserve">to take away </w:t>
      </w:r>
      <w:r w:rsidR="004B2BC5" w:rsidRPr="006C687B">
        <w:rPr>
          <w:rFonts w:ascii="Calibri" w:hAnsi="Calibri"/>
          <w:color w:val="000000"/>
          <w:sz w:val="22"/>
          <w:szCs w:val="22"/>
        </w:rPr>
        <w:t xml:space="preserve">the </w:t>
      </w:r>
      <w:r w:rsidR="0031095B" w:rsidRPr="006C687B">
        <w:rPr>
          <w:rFonts w:ascii="Calibri" w:hAnsi="Calibri"/>
          <w:color w:val="000000"/>
          <w:sz w:val="22"/>
          <w:szCs w:val="22"/>
        </w:rPr>
        <w:t xml:space="preserve">good </w:t>
      </w:r>
      <w:r w:rsidR="003E5F02" w:rsidRPr="006C687B">
        <w:rPr>
          <w:rFonts w:ascii="Calibri" w:hAnsi="Calibri"/>
          <w:color w:val="000000"/>
          <w:sz w:val="22"/>
          <w:szCs w:val="22"/>
        </w:rPr>
        <w:t xml:space="preserve">from the person who </w:t>
      </w:r>
      <w:r w:rsidR="00AA5CEC" w:rsidRPr="006C687B">
        <w:rPr>
          <w:rFonts w:ascii="Calibri" w:hAnsi="Calibri"/>
          <w:color w:val="000000"/>
          <w:sz w:val="22"/>
          <w:szCs w:val="22"/>
        </w:rPr>
        <w:t xml:space="preserve">feels </w:t>
      </w:r>
      <w:r w:rsidR="004B2BC5" w:rsidRPr="006C687B">
        <w:rPr>
          <w:rFonts w:ascii="Calibri" w:hAnsi="Calibri"/>
          <w:color w:val="000000"/>
          <w:sz w:val="22"/>
          <w:szCs w:val="22"/>
        </w:rPr>
        <w:t>jealous</w:t>
      </w:r>
      <w:r w:rsidR="00AA5CEC" w:rsidRPr="006C687B">
        <w:rPr>
          <w:rFonts w:ascii="Calibri" w:hAnsi="Calibri"/>
          <w:color w:val="000000"/>
          <w:sz w:val="22"/>
          <w:szCs w:val="22"/>
        </w:rPr>
        <w:t>,</w:t>
      </w:r>
      <w:r w:rsidR="003E5F02" w:rsidRPr="006C687B">
        <w:rPr>
          <w:rFonts w:ascii="Calibri" w:hAnsi="Calibri"/>
          <w:color w:val="000000"/>
          <w:sz w:val="22"/>
          <w:szCs w:val="22"/>
        </w:rPr>
        <w:t xml:space="preserve"> but </w:t>
      </w:r>
      <w:r w:rsidR="00AA5CEC" w:rsidRPr="006C687B">
        <w:rPr>
          <w:rFonts w:ascii="Calibri" w:hAnsi="Calibri"/>
          <w:color w:val="000000"/>
          <w:sz w:val="22"/>
          <w:szCs w:val="22"/>
        </w:rPr>
        <w:t xml:space="preserve">it </w:t>
      </w:r>
      <w:r w:rsidR="003E5F02" w:rsidRPr="006C687B">
        <w:rPr>
          <w:rFonts w:ascii="Calibri" w:hAnsi="Calibri"/>
          <w:color w:val="000000"/>
          <w:sz w:val="22"/>
          <w:szCs w:val="22"/>
        </w:rPr>
        <w:t>also sometimes</w:t>
      </w:r>
      <w:r w:rsidR="00AA5CEC" w:rsidRPr="006C687B">
        <w:rPr>
          <w:rFonts w:ascii="Calibri" w:hAnsi="Calibri"/>
          <w:color w:val="000000"/>
          <w:sz w:val="22"/>
          <w:szCs w:val="22"/>
        </w:rPr>
        <w:t xml:space="preserve"> results in</w:t>
      </w:r>
      <w:r w:rsidR="003E5F02" w:rsidRPr="006C687B">
        <w:rPr>
          <w:rFonts w:ascii="Calibri" w:hAnsi="Calibri"/>
          <w:color w:val="000000"/>
          <w:sz w:val="22"/>
          <w:szCs w:val="22"/>
        </w:rPr>
        <w:t xml:space="preserve"> </w:t>
      </w:r>
      <w:r w:rsidR="00AA5CEC" w:rsidRPr="006C687B">
        <w:rPr>
          <w:rFonts w:ascii="Calibri" w:hAnsi="Calibri"/>
          <w:color w:val="000000"/>
          <w:sz w:val="22"/>
          <w:szCs w:val="22"/>
          <w:u w:val="single"/>
        </w:rPr>
        <w:t xml:space="preserve">the removal of </w:t>
      </w:r>
      <w:r w:rsidR="003E5F02" w:rsidRPr="006C687B">
        <w:rPr>
          <w:rFonts w:ascii="Calibri" w:hAnsi="Calibri"/>
          <w:color w:val="000000"/>
          <w:sz w:val="22"/>
          <w:szCs w:val="22"/>
          <w:u w:val="single"/>
        </w:rPr>
        <w:t>the</w:t>
      </w:r>
      <w:r w:rsidR="0031095B" w:rsidRPr="006C687B">
        <w:rPr>
          <w:rFonts w:ascii="Calibri" w:hAnsi="Calibri"/>
          <w:color w:val="000000"/>
          <w:sz w:val="22"/>
          <w:szCs w:val="22"/>
          <w:u w:val="single"/>
        </w:rPr>
        <w:t xml:space="preserve"> bountiful gifts tha</w:t>
      </w:r>
      <w:r w:rsidR="003E5F02" w:rsidRPr="006C687B">
        <w:rPr>
          <w:rFonts w:ascii="Calibri" w:hAnsi="Calibri"/>
          <w:color w:val="000000"/>
          <w:sz w:val="22"/>
          <w:szCs w:val="22"/>
          <w:u w:val="single"/>
        </w:rPr>
        <w:t>t</w:t>
      </w:r>
      <w:r w:rsidR="0031095B" w:rsidRPr="006C687B">
        <w:rPr>
          <w:rFonts w:ascii="Calibri" w:hAnsi="Calibri"/>
          <w:color w:val="000000"/>
          <w:sz w:val="22"/>
          <w:szCs w:val="22"/>
          <w:u w:val="single"/>
        </w:rPr>
        <w:t xml:space="preserve"> the </w:t>
      </w:r>
      <w:r w:rsidR="003A3A6C" w:rsidRPr="006C687B">
        <w:rPr>
          <w:rFonts w:ascii="Calibri" w:hAnsi="Calibri"/>
          <w:color w:val="000000"/>
          <w:sz w:val="22"/>
          <w:szCs w:val="22"/>
          <w:u w:val="single"/>
        </w:rPr>
        <w:t xml:space="preserve">other </w:t>
      </w:r>
      <w:r w:rsidR="0031095B" w:rsidRPr="006C687B">
        <w:rPr>
          <w:rFonts w:ascii="Calibri" w:hAnsi="Calibri"/>
          <w:color w:val="000000"/>
          <w:sz w:val="22"/>
          <w:szCs w:val="22"/>
          <w:u w:val="single"/>
        </w:rPr>
        <w:t>person enjoys</w:t>
      </w:r>
      <w:r w:rsidR="0031095B" w:rsidRPr="006C687B">
        <w:rPr>
          <w:rFonts w:ascii="Calibri" w:hAnsi="Calibri"/>
          <w:color w:val="000000"/>
          <w:sz w:val="22"/>
          <w:szCs w:val="22"/>
        </w:rPr>
        <w:t xml:space="preserve">. </w:t>
      </w:r>
      <w:r w:rsidR="003A3A6C" w:rsidRPr="006C687B">
        <w:rPr>
          <w:rFonts w:ascii="Calibri" w:hAnsi="Calibri"/>
          <w:color w:val="000000"/>
          <w:sz w:val="22"/>
          <w:szCs w:val="22"/>
        </w:rPr>
        <w:t xml:space="preserve">But </w:t>
      </w:r>
      <w:r w:rsidR="00AA5CEC" w:rsidRPr="006C687B">
        <w:rPr>
          <w:rFonts w:ascii="Calibri" w:hAnsi="Calibri"/>
          <w:color w:val="000000"/>
          <w:sz w:val="22"/>
          <w:szCs w:val="22"/>
        </w:rPr>
        <w:t xml:space="preserve">why </w:t>
      </w:r>
      <w:r w:rsidR="003A3A6C" w:rsidRPr="006C687B">
        <w:rPr>
          <w:rFonts w:ascii="Calibri" w:hAnsi="Calibri"/>
          <w:color w:val="000000"/>
          <w:sz w:val="22"/>
          <w:szCs w:val="22"/>
        </w:rPr>
        <w:t xml:space="preserve">and </w:t>
      </w:r>
      <w:r w:rsidR="00AA5CEC" w:rsidRPr="006C687B">
        <w:rPr>
          <w:rFonts w:ascii="Calibri" w:hAnsi="Calibri"/>
          <w:color w:val="000000"/>
          <w:sz w:val="22"/>
          <w:szCs w:val="22"/>
        </w:rPr>
        <w:t>how</w:t>
      </w:r>
      <w:r w:rsidR="003A3A6C" w:rsidRPr="006C687B">
        <w:rPr>
          <w:rFonts w:ascii="Calibri" w:hAnsi="Calibri"/>
          <w:color w:val="000000"/>
          <w:sz w:val="22"/>
          <w:szCs w:val="22"/>
        </w:rPr>
        <w:t xml:space="preserve"> does it work  that jealousy </w:t>
      </w:r>
      <w:r w:rsidR="00F459BD" w:rsidRPr="006C687B">
        <w:rPr>
          <w:rFonts w:ascii="Calibri" w:hAnsi="Calibri"/>
          <w:color w:val="000000"/>
          <w:sz w:val="22"/>
          <w:szCs w:val="22"/>
        </w:rPr>
        <w:t xml:space="preserve">can </w:t>
      </w:r>
      <w:r w:rsidR="003A3A6C" w:rsidRPr="006C687B">
        <w:rPr>
          <w:rFonts w:ascii="Calibri" w:hAnsi="Calibri"/>
          <w:color w:val="000000"/>
          <w:sz w:val="22"/>
          <w:szCs w:val="22"/>
        </w:rPr>
        <w:t>cause harm to a  person who did nothing wrong?</w:t>
      </w:r>
      <w:r w:rsidR="007D5092" w:rsidRPr="006C687B">
        <w:rPr>
          <w:rFonts w:ascii="Calibri" w:hAnsi="Calibri"/>
          <w:color w:val="000000"/>
          <w:sz w:val="22"/>
          <w:szCs w:val="22"/>
        </w:rPr>
        <w:t xml:space="preserve"> </w:t>
      </w:r>
    </w:p>
    <w:p w14:paraId="0599855D" w14:textId="77777777" w:rsidR="007D5092" w:rsidRPr="006C687B" w:rsidRDefault="007D5092" w:rsidP="003A3A6C">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6D9DF5D5" w14:textId="77777777" w:rsidR="001F64DB" w:rsidRPr="006C687B" w:rsidRDefault="007D5092" w:rsidP="00422CFE">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ab/>
        <w:t>Apparently, when people are judged on Rosh Hashana</w:t>
      </w:r>
      <w:r w:rsidR="00B600B9" w:rsidRPr="006C687B">
        <w:rPr>
          <w:rFonts w:ascii="Calibri" w:hAnsi="Calibri"/>
          <w:color w:val="000000"/>
          <w:sz w:val="22"/>
          <w:szCs w:val="22"/>
        </w:rPr>
        <w:t>,</w:t>
      </w:r>
      <w:r w:rsidRPr="006C687B">
        <w:rPr>
          <w:rFonts w:ascii="Calibri" w:hAnsi="Calibri"/>
          <w:color w:val="000000"/>
          <w:sz w:val="22"/>
          <w:szCs w:val="22"/>
        </w:rPr>
        <w:t xml:space="preserve"> which determines their worldly goods </w:t>
      </w:r>
      <w:r w:rsidR="00C04AB7" w:rsidRPr="006C687B">
        <w:rPr>
          <w:rFonts w:ascii="Calibri" w:hAnsi="Calibri"/>
          <w:color w:val="000000"/>
          <w:sz w:val="22"/>
          <w:szCs w:val="22"/>
        </w:rPr>
        <w:t>and other benefits for that</w:t>
      </w:r>
      <w:r w:rsidRPr="006C687B">
        <w:rPr>
          <w:rFonts w:ascii="Calibri" w:hAnsi="Calibri"/>
          <w:color w:val="000000"/>
          <w:sz w:val="22"/>
          <w:szCs w:val="22"/>
        </w:rPr>
        <w:t xml:space="preserve"> year, they are judged </w:t>
      </w:r>
      <w:r w:rsidR="00C04AB7" w:rsidRPr="006C687B">
        <w:rPr>
          <w:rFonts w:ascii="Calibri" w:hAnsi="Calibri"/>
          <w:color w:val="000000"/>
          <w:sz w:val="22"/>
          <w:szCs w:val="22"/>
        </w:rPr>
        <w:t>with mercy</w:t>
      </w:r>
      <w:r w:rsidRPr="006C687B">
        <w:rPr>
          <w:rFonts w:ascii="Calibri" w:hAnsi="Calibri"/>
          <w:color w:val="000000"/>
          <w:sz w:val="22"/>
          <w:szCs w:val="22"/>
        </w:rPr>
        <w:t xml:space="preserve">. When someone “casts an Evil Eye” on someone else through jealousy, it </w:t>
      </w:r>
      <w:r w:rsidR="00C04AB7" w:rsidRPr="006C687B">
        <w:rPr>
          <w:rFonts w:ascii="Calibri" w:hAnsi="Calibri"/>
          <w:color w:val="000000"/>
          <w:sz w:val="22"/>
          <w:szCs w:val="22"/>
        </w:rPr>
        <w:t>causes</w:t>
      </w:r>
      <w:r w:rsidRPr="006C687B">
        <w:rPr>
          <w:rFonts w:ascii="Calibri" w:hAnsi="Calibri"/>
          <w:color w:val="000000"/>
          <w:sz w:val="22"/>
          <w:szCs w:val="22"/>
        </w:rPr>
        <w:t xml:space="preserve"> </w:t>
      </w:r>
      <w:r w:rsidR="00AA5CEC" w:rsidRPr="006C687B">
        <w:rPr>
          <w:rFonts w:ascii="Calibri" w:hAnsi="Calibri"/>
          <w:color w:val="000000"/>
          <w:sz w:val="22"/>
          <w:szCs w:val="22"/>
        </w:rPr>
        <w:t xml:space="preserve">Heaven </w:t>
      </w:r>
      <w:r w:rsidRPr="006C687B">
        <w:rPr>
          <w:rFonts w:ascii="Calibri" w:hAnsi="Calibri"/>
          <w:color w:val="000000"/>
          <w:sz w:val="22"/>
          <w:szCs w:val="22"/>
        </w:rPr>
        <w:t>to “take a sec</w:t>
      </w:r>
      <w:r w:rsidR="00C04AB7" w:rsidRPr="006C687B">
        <w:rPr>
          <w:rFonts w:ascii="Calibri" w:hAnsi="Calibri"/>
          <w:color w:val="000000"/>
          <w:sz w:val="22"/>
          <w:szCs w:val="22"/>
        </w:rPr>
        <w:t>ond look” at this person and jud</w:t>
      </w:r>
      <w:r w:rsidRPr="006C687B">
        <w:rPr>
          <w:rFonts w:ascii="Calibri" w:hAnsi="Calibri"/>
          <w:color w:val="000000"/>
          <w:sz w:val="22"/>
          <w:szCs w:val="22"/>
        </w:rPr>
        <w:t xml:space="preserve">ge </w:t>
      </w:r>
      <w:r w:rsidR="00AA5CEC" w:rsidRPr="006C687B">
        <w:rPr>
          <w:rFonts w:ascii="Calibri" w:hAnsi="Calibri"/>
          <w:color w:val="000000"/>
          <w:sz w:val="22"/>
          <w:szCs w:val="22"/>
        </w:rPr>
        <w:t xml:space="preserve">him or her </w:t>
      </w:r>
      <w:r w:rsidRPr="006C687B">
        <w:rPr>
          <w:rFonts w:ascii="Calibri" w:hAnsi="Calibri"/>
          <w:color w:val="000000"/>
          <w:sz w:val="22"/>
          <w:szCs w:val="22"/>
        </w:rPr>
        <w:t xml:space="preserve">again, </w:t>
      </w:r>
      <w:r w:rsidR="00C04AB7" w:rsidRPr="006C687B">
        <w:rPr>
          <w:rFonts w:ascii="Calibri" w:hAnsi="Calibri"/>
          <w:color w:val="000000"/>
          <w:sz w:val="22"/>
          <w:szCs w:val="22"/>
        </w:rPr>
        <w:t xml:space="preserve">but </w:t>
      </w:r>
      <w:r w:rsidRPr="006C687B">
        <w:rPr>
          <w:rFonts w:ascii="Calibri" w:hAnsi="Calibri"/>
          <w:color w:val="000000"/>
          <w:sz w:val="22"/>
          <w:szCs w:val="22"/>
        </w:rPr>
        <w:t xml:space="preserve">this time </w:t>
      </w:r>
      <w:r w:rsidR="00C04AB7" w:rsidRPr="006C687B">
        <w:rPr>
          <w:rFonts w:ascii="Calibri" w:hAnsi="Calibri"/>
          <w:color w:val="000000"/>
          <w:sz w:val="22"/>
          <w:szCs w:val="22"/>
        </w:rPr>
        <w:t>more objectively. If the person is</w:t>
      </w:r>
      <w:r w:rsidR="00F459BD" w:rsidRPr="006C687B">
        <w:rPr>
          <w:rFonts w:ascii="Calibri" w:hAnsi="Calibri"/>
          <w:color w:val="000000"/>
          <w:sz w:val="22"/>
          <w:szCs w:val="22"/>
        </w:rPr>
        <w:t xml:space="preserve"> </w:t>
      </w:r>
      <w:r w:rsidR="00C04AB7" w:rsidRPr="006C687B">
        <w:rPr>
          <w:rFonts w:ascii="Calibri" w:hAnsi="Calibri"/>
          <w:color w:val="000000"/>
          <w:sz w:val="22"/>
          <w:szCs w:val="22"/>
        </w:rPr>
        <w:t xml:space="preserve">not deserving of the gifts he or she enjoys, it is possible that </w:t>
      </w:r>
      <w:r w:rsidR="00AA5CEC" w:rsidRPr="006C687B">
        <w:rPr>
          <w:rFonts w:ascii="Calibri" w:hAnsi="Calibri"/>
          <w:color w:val="000000"/>
          <w:sz w:val="22"/>
          <w:szCs w:val="22"/>
        </w:rPr>
        <w:t xml:space="preserve">Heaven </w:t>
      </w:r>
      <w:r w:rsidR="00C04AB7" w:rsidRPr="006C687B">
        <w:rPr>
          <w:rFonts w:ascii="Calibri" w:hAnsi="Calibri"/>
          <w:color w:val="000000"/>
          <w:sz w:val="22"/>
          <w:szCs w:val="22"/>
        </w:rPr>
        <w:t>will decide at that point to remove some or all of these</w:t>
      </w:r>
      <w:r w:rsidR="00422CFE" w:rsidRPr="006C687B">
        <w:rPr>
          <w:rFonts w:ascii="Calibri" w:hAnsi="Calibri"/>
          <w:color w:val="000000"/>
          <w:sz w:val="22"/>
          <w:szCs w:val="22"/>
        </w:rPr>
        <w:t xml:space="preserve"> intended</w:t>
      </w:r>
      <w:r w:rsidR="00C04AB7" w:rsidRPr="006C687B">
        <w:rPr>
          <w:rFonts w:ascii="Calibri" w:hAnsi="Calibri"/>
          <w:color w:val="000000"/>
          <w:sz w:val="22"/>
          <w:szCs w:val="22"/>
        </w:rPr>
        <w:t xml:space="preserve"> gifts. </w:t>
      </w:r>
      <w:r w:rsidR="009C72B4" w:rsidRPr="006C687B">
        <w:rPr>
          <w:rFonts w:ascii="Calibri" w:hAnsi="Calibri"/>
          <w:color w:val="000000"/>
          <w:sz w:val="22"/>
          <w:szCs w:val="22"/>
        </w:rPr>
        <w:t xml:space="preserve">That is why Jacob made sure that his handsome and strong sons should not stand together in one place. Perhaps </w:t>
      </w:r>
      <w:r w:rsidR="00AA5CEC" w:rsidRPr="006C687B">
        <w:rPr>
          <w:rFonts w:ascii="Calibri" w:hAnsi="Calibri"/>
          <w:color w:val="000000"/>
          <w:sz w:val="22"/>
          <w:szCs w:val="22"/>
        </w:rPr>
        <w:t xml:space="preserve">Heaven </w:t>
      </w:r>
      <w:r w:rsidR="006344EF" w:rsidRPr="006C687B">
        <w:rPr>
          <w:rFonts w:ascii="Calibri" w:hAnsi="Calibri"/>
          <w:color w:val="000000"/>
          <w:sz w:val="22"/>
          <w:szCs w:val="22"/>
        </w:rPr>
        <w:t>would</w:t>
      </w:r>
      <w:r w:rsidR="009C72B4" w:rsidRPr="006C687B">
        <w:rPr>
          <w:rFonts w:ascii="Calibri" w:hAnsi="Calibri"/>
          <w:color w:val="000000"/>
          <w:sz w:val="22"/>
          <w:szCs w:val="22"/>
        </w:rPr>
        <w:t xml:space="preserve"> see this gathering and question whether </w:t>
      </w:r>
      <w:r w:rsidR="006D2D3F" w:rsidRPr="006C687B">
        <w:rPr>
          <w:rFonts w:ascii="Calibri" w:hAnsi="Calibri"/>
          <w:color w:val="000000"/>
          <w:sz w:val="22"/>
          <w:szCs w:val="22"/>
        </w:rPr>
        <w:t xml:space="preserve">Jacob </w:t>
      </w:r>
      <w:r w:rsidR="009C72B4" w:rsidRPr="006C687B">
        <w:rPr>
          <w:rFonts w:ascii="Calibri" w:hAnsi="Calibri"/>
          <w:color w:val="000000"/>
          <w:sz w:val="22"/>
          <w:szCs w:val="22"/>
        </w:rPr>
        <w:t xml:space="preserve">deserves such a large and blessed family. Bilaam tried to cause </w:t>
      </w:r>
      <w:r w:rsidR="00FB31B6" w:rsidRPr="006C687B">
        <w:rPr>
          <w:rFonts w:ascii="Calibri" w:hAnsi="Calibri"/>
          <w:color w:val="000000"/>
          <w:sz w:val="22"/>
          <w:szCs w:val="22"/>
        </w:rPr>
        <w:t>G-d</w:t>
      </w:r>
      <w:r w:rsidR="009C72B4" w:rsidRPr="006C687B">
        <w:rPr>
          <w:rFonts w:ascii="Calibri" w:hAnsi="Calibri"/>
          <w:color w:val="000000"/>
          <w:sz w:val="22"/>
          <w:szCs w:val="22"/>
        </w:rPr>
        <w:t xml:space="preserve"> to judge the Jewish people once again in a strict</w:t>
      </w:r>
      <w:r w:rsidR="00AA5CEC" w:rsidRPr="006C687B">
        <w:rPr>
          <w:rFonts w:ascii="Calibri" w:hAnsi="Calibri"/>
          <w:color w:val="000000"/>
          <w:sz w:val="22"/>
          <w:szCs w:val="22"/>
        </w:rPr>
        <w:t>er</w:t>
      </w:r>
      <w:r w:rsidR="009C72B4" w:rsidRPr="006C687B">
        <w:rPr>
          <w:rFonts w:ascii="Calibri" w:hAnsi="Calibri"/>
          <w:color w:val="000000"/>
          <w:sz w:val="22"/>
          <w:szCs w:val="22"/>
        </w:rPr>
        <w:t xml:space="preserve"> manner, but he failed. Today, Jews use the expression “</w:t>
      </w:r>
      <w:r w:rsidR="009C72B4" w:rsidRPr="006C687B">
        <w:rPr>
          <w:rFonts w:ascii="Calibri" w:hAnsi="Calibri"/>
          <w:i/>
          <w:iCs/>
          <w:color w:val="000000"/>
          <w:sz w:val="22"/>
          <w:szCs w:val="22"/>
        </w:rPr>
        <w:t>Kneiyna Hara</w:t>
      </w:r>
      <w:r w:rsidR="009C72B4" w:rsidRPr="006C687B">
        <w:rPr>
          <w:rFonts w:ascii="Calibri" w:hAnsi="Calibri"/>
          <w:color w:val="000000"/>
          <w:sz w:val="22"/>
          <w:szCs w:val="22"/>
        </w:rPr>
        <w:t>”</w:t>
      </w:r>
      <w:r w:rsidR="007F1A6C" w:rsidRPr="006C687B">
        <w:rPr>
          <w:rFonts w:ascii="Calibri" w:hAnsi="Calibri"/>
          <w:color w:val="000000"/>
          <w:sz w:val="22"/>
          <w:szCs w:val="22"/>
        </w:rPr>
        <w:t xml:space="preserve"> whenever they are expressing pride in something or a special gift from </w:t>
      </w:r>
      <w:r w:rsidR="00FB31B6" w:rsidRPr="006C687B">
        <w:rPr>
          <w:rFonts w:ascii="Calibri" w:hAnsi="Calibri"/>
          <w:color w:val="000000"/>
          <w:sz w:val="22"/>
          <w:szCs w:val="22"/>
        </w:rPr>
        <w:t>G-d</w:t>
      </w:r>
      <w:r w:rsidR="007F1A6C" w:rsidRPr="006C687B">
        <w:rPr>
          <w:rFonts w:ascii="Calibri" w:hAnsi="Calibri"/>
          <w:color w:val="000000"/>
          <w:sz w:val="22"/>
          <w:szCs w:val="22"/>
        </w:rPr>
        <w:t>. Tha</w:t>
      </w:r>
      <w:r w:rsidR="000142EB" w:rsidRPr="006C687B">
        <w:rPr>
          <w:rFonts w:ascii="Calibri" w:hAnsi="Calibri"/>
          <w:color w:val="000000"/>
          <w:sz w:val="22"/>
          <w:szCs w:val="22"/>
        </w:rPr>
        <w:t>t</w:t>
      </w:r>
      <w:r w:rsidR="006344EF" w:rsidRPr="006C687B">
        <w:rPr>
          <w:rFonts w:ascii="Calibri" w:hAnsi="Calibri"/>
          <w:color w:val="000000"/>
          <w:sz w:val="22"/>
          <w:szCs w:val="22"/>
        </w:rPr>
        <w:t xml:space="preserve">, in effect, </w:t>
      </w:r>
      <w:r w:rsidR="00422CFE" w:rsidRPr="006C687B">
        <w:rPr>
          <w:rFonts w:ascii="Calibri" w:hAnsi="Calibri"/>
          <w:color w:val="000000"/>
          <w:sz w:val="22"/>
          <w:szCs w:val="22"/>
        </w:rPr>
        <w:t>signifies</w:t>
      </w:r>
      <w:r w:rsidR="00AA5CEC" w:rsidRPr="006C687B">
        <w:rPr>
          <w:rFonts w:ascii="Calibri" w:hAnsi="Calibri"/>
          <w:color w:val="000000"/>
          <w:sz w:val="22"/>
          <w:szCs w:val="22"/>
        </w:rPr>
        <w:t xml:space="preserve"> that </w:t>
      </w:r>
      <w:r w:rsidR="007F1A6C" w:rsidRPr="006C687B">
        <w:rPr>
          <w:rFonts w:ascii="Calibri" w:hAnsi="Calibri"/>
          <w:color w:val="000000"/>
          <w:sz w:val="22"/>
          <w:szCs w:val="22"/>
        </w:rPr>
        <w:t>Jew</w:t>
      </w:r>
      <w:r w:rsidR="00AA5CEC" w:rsidRPr="006C687B">
        <w:rPr>
          <w:rFonts w:ascii="Calibri" w:hAnsi="Calibri"/>
          <w:color w:val="000000"/>
          <w:sz w:val="22"/>
          <w:szCs w:val="22"/>
        </w:rPr>
        <w:t>s are</w:t>
      </w:r>
      <w:r w:rsidR="000142EB" w:rsidRPr="006C687B">
        <w:rPr>
          <w:rFonts w:ascii="Calibri" w:hAnsi="Calibri"/>
          <w:color w:val="000000"/>
          <w:sz w:val="22"/>
          <w:szCs w:val="22"/>
        </w:rPr>
        <w:t xml:space="preserve"> asking </w:t>
      </w:r>
      <w:r w:rsidR="00FB31B6" w:rsidRPr="006C687B">
        <w:rPr>
          <w:rFonts w:ascii="Calibri" w:hAnsi="Calibri"/>
          <w:color w:val="000000"/>
          <w:sz w:val="22"/>
          <w:szCs w:val="22"/>
        </w:rPr>
        <w:t>G-d</w:t>
      </w:r>
      <w:r w:rsidR="007F1A6C" w:rsidRPr="006C687B">
        <w:rPr>
          <w:rFonts w:ascii="Calibri" w:hAnsi="Calibri"/>
          <w:color w:val="000000"/>
          <w:sz w:val="22"/>
          <w:szCs w:val="22"/>
        </w:rPr>
        <w:t xml:space="preserve"> not to look at their situation and judge them again more harshly. Thus, Jews should not do anything that will</w:t>
      </w:r>
      <w:r w:rsidR="000142EB" w:rsidRPr="006C687B">
        <w:rPr>
          <w:rFonts w:ascii="Calibri" w:hAnsi="Calibri"/>
          <w:color w:val="000000"/>
          <w:sz w:val="22"/>
          <w:szCs w:val="22"/>
        </w:rPr>
        <w:t xml:space="preserve"> </w:t>
      </w:r>
      <w:r w:rsidR="00B600B9" w:rsidRPr="006C687B">
        <w:rPr>
          <w:rFonts w:ascii="Calibri" w:hAnsi="Calibri"/>
          <w:color w:val="000000"/>
          <w:sz w:val="22"/>
          <w:szCs w:val="22"/>
        </w:rPr>
        <w:t xml:space="preserve">draw attention to themselves and </w:t>
      </w:r>
      <w:r w:rsidR="007F1A6C" w:rsidRPr="006C687B">
        <w:rPr>
          <w:rFonts w:ascii="Calibri" w:hAnsi="Calibri"/>
          <w:color w:val="000000"/>
          <w:sz w:val="22"/>
          <w:szCs w:val="22"/>
        </w:rPr>
        <w:t xml:space="preserve">cause </w:t>
      </w:r>
      <w:r w:rsidR="00FB31B6" w:rsidRPr="006C687B">
        <w:rPr>
          <w:rFonts w:ascii="Calibri" w:hAnsi="Calibri"/>
          <w:color w:val="000000"/>
          <w:sz w:val="22"/>
          <w:szCs w:val="22"/>
        </w:rPr>
        <w:t>G-d</w:t>
      </w:r>
      <w:r w:rsidR="007F1A6C" w:rsidRPr="006C687B">
        <w:rPr>
          <w:rFonts w:ascii="Calibri" w:hAnsi="Calibri"/>
          <w:color w:val="000000"/>
          <w:sz w:val="22"/>
          <w:szCs w:val="22"/>
        </w:rPr>
        <w:t xml:space="preserve"> to “take a second look” at them. So, for example, when people ask</w:t>
      </w:r>
      <w:r w:rsidR="000142EB" w:rsidRPr="006C687B">
        <w:rPr>
          <w:rFonts w:ascii="Calibri" w:hAnsi="Calibri"/>
          <w:color w:val="000000"/>
          <w:sz w:val="22"/>
          <w:szCs w:val="22"/>
        </w:rPr>
        <w:t xml:space="preserve"> how many grandchildren or great</w:t>
      </w:r>
      <w:r w:rsidR="00D90A22" w:rsidRPr="006C687B">
        <w:rPr>
          <w:rFonts w:ascii="Calibri" w:hAnsi="Calibri"/>
          <w:color w:val="000000"/>
          <w:sz w:val="22"/>
          <w:szCs w:val="22"/>
        </w:rPr>
        <w:t>-</w:t>
      </w:r>
      <w:r w:rsidR="000142EB" w:rsidRPr="006C687B">
        <w:rPr>
          <w:rFonts w:ascii="Calibri" w:hAnsi="Calibri"/>
          <w:color w:val="000000"/>
          <w:sz w:val="22"/>
          <w:szCs w:val="22"/>
        </w:rPr>
        <w:t xml:space="preserve">grandchildren </w:t>
      </w:r>
      <w:r w:rsidR="0074182F" w:rsidRPr="006C687B">
        <w:rPr>
          <w:rFonts w:ascii="Calibri" w:hAnsi="Calibri"/>
          <w:color w:val="000000"/>
          <w:sz w:val="22"/>
          <w:szCs w:val="22"/>
        </w:rPr>
        <w:t>one has</w:t>
      </w:r>
      <w:r w:rsidR="00D90A22" w:rsidRPr="006C687B">
        <w:rPr>
          <w:rFonts w:ascii="Calibri" w:hAnsi="Calibri"/>
          <w:color w:val="000000"/>
          <w:sz w:val="22"/>
          <w:szCs w:val="22"/>
        </w:rPr>
        <w:t>,</w:t>
      </w:r>
      <w:r w:rsidR="000142EB" w:rsidRPr="006C687B">
        <w:rPr>
          <w:rFonts w:ascii="Calibri" w:hAnsi="Calibri"/>
          <w:color w:val="000000"/>
          <w:sz w:val="22"/>
          <w:szCs w:val="22"/>
        </w:rPr>
        <w:t xml:space="preserve"> some people refuse to </w:t>
      </w:r>
      <w:r w:rsidR="00C8756D" w:rsidRPr="006C687B">
        <w:rPr>
          <w:rFonts w:ascii="Calibri" w:hAnsi="Calibri"/>
          <w:color w:val="000000"/>
          <w:sz w:val="22"/>
          <w:szCs w:val="22"/>
        </w:rPr>
        <w:t>answer with</w:t>
      </w:r>
      <w:r w:rsidR="000142EB" w:rsidRPr="006C687B">
        <w:rPr>
          <w:rFonts w:ascii="Calibri" w:hAnsi="Calibri"/>
          <w:color w:val="000000"/>
          <w:sz w:val="22"/>
          <w:szCs w:val="22"/>
        </w:rPr>
        <w:t xml:space="preserve"> a specific number</w:t>
      </w:r>
      <w:r w:rsidR="00A80E81" w:rsidRPr="006C687B">
        <w:rPr>
          <w:rFonts w:ascii="Calibri" w:hAnsi="Calibri"/>
          <w:color w:val="000000"/>
          <w:sz w:val="22"/>
          <w:szCs w:val="22"/>
        </w:rPr>
        <w:t>,</w:t>
      </w:r>
      <w:r w:rsidR="000142EB" w:rsidRPr="006C687B">
        <w:rPr>
          <w:rFonts w:ascii="Calibri" w:hAnsi="Calibri"/>
          <w:color w:val="000000"/>
          <w:sz w:val="22"/>
          <w:szCs w:val="22"/>
        </w:rPr>
        <w:t xml:space="preserve"> in order not </w:t>
      </w:r>
      <w:r w:rsidR="00C8756D" w:rsidRPr="006C687B">
        <w:rPr>
          <w:rFonts w:ascii="Calibri" w:hAnsi="Calibri"/>
          <w:color w:val="000000"/>
          <w:sz w:val="22"/>
          <w:szCs w:val="22"/>
        </w:rPr>
        <w:t xml:space="preserve">to invite the </w:t>
      </w:r>
      <w:r w:rsidR="00813294" w:rsidRPr="006C687B">
        <w:rPr>
          <w:rFonts w:ascii="Calibri" w:hAnsi="Calibri"/>
          <w:i/>
          <w:iCs/>
          <w:color w:val="000000"/>
          <w:sz w:val="22"/>
          <w:szCs w:val="22"/>
        </w:rPr>
        <w:t>Ayin Hara</w:t>
      </w:r>
      <w:r w:rsidR="00813294" w:rsidRPr="006C687B">
        <w:rPr>
          <w:rFonts w:ascii="Calibri" w:hAnsi="Calibri"/>
          <w:color w:val="000000"/>
          <w:sz w:val="22"/>
          <w:szCs w:val="22"/>
        </w:rPr>
        <w:t xml:space="preserve"> so that </w:t>
      </w:r>
      <w:r w:rsidR="00FB31B6" w:rsidRPr="006C687B">
        <w:rPr>
          <w:rFonts w:ascii="Calibri" w:hAnsi="Calibri"/>
          <w:color w:val="000000"/>
          <w:sz w:val="22"/>
          <w:szCs w:val="22"/>
        </w:rPr>
        <w:t>G-d</w:t>
      </w:r>
      <w:r w:rsidR="00813294" w:rsidRPr="006C687B">
        <w:rPr>
          <w:rFonts w:ascii="Calibri" w:hAnsi="Calibri"/>
          <w:color w:val="000000"/>
          <w:sz w:val="22"/>
          <w:szCs w:val="22"/>
        </w:rPr>
        <w:t xml:space="preserve"> will not re-judge them and consider taking away one of those children. The sa</w:t>
      </w:r>
      <w:r w:rsidR="004C13A3" w:rsidRPr="006C687B">
        <w:rPr>
          <w:rFonts w:ascii="Calibri" w:hAnsi="Calibri"/>
          <w:color w:val="000000"/>
          <w:sz w:val="22"/>
          <w:szCs w:val="22"/>
        </w:rPr>
        <w:t xml:space="preserve">me is true when speaking about a person’s wealth, or anything else </w:t>
      </w:r>
      <w:r w:rsidR="00D90A22" w:rsidRPr="006C687B">
        <w:rPr>
          <w:rFonts w:ascii="Calibri" w:hAnsi="Calibri"/>
          <w:color w:val="000000"/>
          <w:sz w:val="22"/>
          <w:szCs w:val="22"/>
        </w:rPr>
        <w:t xml:space="preserve">that is </w:t>
      </w:r>
      <w:r w:rsidR="004C13A3" w:rsidRPr="006C687B">
        <w:rPr>
          <w:rFonts w:ascii="Calibri" w:hAnsi="Calibri"/>
          <w:color w:val="000000"/>
          <w:sz w:val="22"/>
          <w:szCs w:val="22"/>
        </w:rPr>
        <w:t xml:space="preserve">good in a person’s life. A Jew should </w:t>
      </w:r>
      <w:r w:rsidR="00F459BD" w:rsidRPr="006C687B">
        <w:rPr>
          <w:rFonts w:ascii="Calibri" w:hAnsi="Calibri"/>
          <w:color w:val="000000"/>
          <w:sz w:val="22"/>
          <w:szCs w:val="22"/>
        </w:rPr>
        <w:t xml:space="preserve">simply </w:t>
      </w:r>
      <w:r w:rsidR="004C13A3" w:rsidRPr="006C687B">
        <w:rPr>
          <w:rFonts w:ascii="Calibri" w:hAnsi="Calibri"/>
          <w:color w:val="000000"/>
          <w:sz w:val="22"/>
          <w:szCs w:val="22"/>
        </w:rPr>
        <w:t xml:space="preserve">not call attention to </w:t>
      </w:r>
      <w:r w:rsidR="00D90A22" w:rsidRPr="006C687B">
        <w:rPr>
          <w:rFonts w:ascii="Calibri" w:hAnsi="Calibri"/>
          <w:color w:val="000000"/>
          <w:sz w:val="22"/>
          <w:szCs w:val="22"/>
        </w:rPr>
        <w:t>any benefits</w:t>
      </w:r>
      <w:r w:rsidR="004C13A3" w:rsidRPr="006C687B">
        <w:rPr>
          <w:rFonts w:ascii="Calibri" w:hAnsi="Calibri"/>
          <w:color w:val="000000"/>
          <w:sz w:val="22"/>
          <w:szCs w:val="22"/>
        </w:rPr>
        <w:t xml:space="preserve"> in his or her life.</w:t>
      </w:r>
    </w:p>
    <w:p w14:paraId="5FECDD4B" w14:textId="77777777" w:rsidR="004C13A3" w:rsidRPr="006C687B" w:rsidRDefault="004C13A3" w:rsidP="00813294">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1CF27C43" w14:textId="77777777" w:rsidR="004C13A3" w:rsidRPr="006C687B" w:rsidRDefault="004C13A3" w:rsidP="0074182F">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ab/>
        <w:t>Now we can understand the numerous examples</w:t>
      </w:r>
      <w:r w:rsidR="00296402" w:rsidRPr="006C687B">
        <w:rPr>
          <w:rFonts w:ascii="Calibri" w:hAnsi="Calibri"/>
          <w:color w:val="000000"/>
          <w:sz w:val="22"/>
          <w:szCs w:val="22"/>
        </w:rPr>
        <w:t xml:space="preserve"> of </w:t>
      </w:r>
      <w:r w:rsidRPr="006C687B">
        <w:rPr>
          <w:rFonts w:ascii="Calibri" w:hAnsi="Calibri"/>
          <w:i/>
          <w:iCs/>
          <w:color w:val="000000"/>
          <w:sz w:val="22"/>
          <w:szCs w:val="22"/>
        </w:rPr>
        <w:t>Ayin Hara</w:t>
      </w:r>
      <w:r w:rsidRPr="006C687B">
        <w:rPr>
          <w:rFonts w:ascii="Calibri" w:hAnsi="Calibri"/>
          <w:color w:val="000000"/>
          <w:sz w:val="22"/>
          <w:szCs w:val="22"/>
        </w:rPr>
        <w:t xml:space="preserve"> described in the </w:t>
      </w:r>
      <w:r w:rsidR="006D2D3F" w:rsidRPr="006C687B">
        <w:rPr>
          <w:rFonts w:ascii="Calibri" w:hAnsi="Calibri"/>
          <w:color w:val="000000"/>
          <w:sz w:val="22"/>
          <w:szCs w:val="22"/>
        </w:rPr>
        <w:t>Talmud: For</w:t>
      </w:r>
      <w:r w:rsidR="0074182F" w:rsidRPr="006C687B">
        <w:rPr>
          <w:rFonts w:ascii="Calibri" w:hAnsi="Calibri"/>
          <w:color w:val="000000"/>
          <w:sz w:val="22"/>
          <w:szCs w:val="22"/>
        </w:rPr>
        <w:t xml:space="preserve"> example, a </w:t>
      </w:r>
      <w:r w:rsidR="00F01C95" w:rsidRPr="006C687B">
        <w:rPr>
          <w:rFonts w:ascii="Calibri" w:hAnsi="Calibri"/>
          <w:color w:val="000000"/>
          <w:sz w:val="22"/>
          <w:szCs w:val="22"/>
        </w:rPr>
        <w:t>person should not stand in the middle of a friend’s field when the crops are in full growth</w:t>
      </w:r>
      <w:r w:rsidR="0074182F" w:rsidRPr="006C687B">
        <w:rPr>
          <w:rFonts w:ascii="Calibri" w:hAnsi="Calibri"/>
          <w:color w:val="000000"/>
          <w:sz w:val="22"/>
          <w:szCs w:val="22"/>
        </w:rPr>
        <w:t xml:space="preserve"> because he </w:t>
      </w:r>
      <w:r w:rsidR="00F01C95" w:rsidRPr="006C687B">
        <w:rPr>
          <w:rFonts w:ascii="Calibri" w:hAnsi="Calibri"/>
          <w:color w:val="000000"/>
          <w:sz w:val="22"/>
          <w:szCs w:val="22"/>
        </w:rPr>
        <w:t xml:space="preserve">may admire the bounty of his friend </w:t>
      </w:r>
      <w:r w:rsidR="0074182F" w:rsidRPr="006C687B">
        <w:rPr>
          <w:rFonts w:ascii="Calibri" w:hAnsi="Calibri"/>
          <w:color w:val="000000"/>
          <w:sz w:val="22"/>
          <w:szCs w:val="22"/>
        </w:rPr>
        <w:t xml:space="preserve">and </w:t>
      </w:r>
      <w:r w:rsidR="00F01C95" w:rsidRPr="006C687B">
        <w:rPr>
          <w:rFonts w:ascii="Calibri" w:hAnsi="Calibri"/>
          <w:color w:val="000000"/>
          <w:sz w:val="22"/>
          <w:szCs w:val="22"/>
        </w:rPr>
        <w:t xml:space="preserve">that </w:t>
      </w:r>
      <w:r w:rsidR="0074182F" w:rsidRPr="006C687B">
        <w:rPr>
          <w:rFonts w:ascii="Calibri" w:hAnsi="Calibri"/>
          <w:color w:val="000000"/>
          <w:sz w:val="22"/>
          <w:szCs w:val="22"/>
        </w:rPr>
        <w:t xml:space="preserve">can </w:t>
      </w:r>
      <w:r w:rsidR="00F01C95" w:rsidRPr="006C687B">
        <w:rPr>
          <w:rFonts w:ascii="Calibri" w:hAnsi="Calibri"/>
          <w:color w:val="000000"/>
          <w:sz w:val="22"/>
          <w:szCs w:val="22"/>
        </w:rPr>
        <w:t>bring the Evil Eye, says Rashi</w:t>
      </w:r>
      <w:r w:rsidR="0074182F" w:rsidRPr="006C687B">
        <w:rPr>
          <w:rFonts w:ascii="Calibri" w:hAnsi="Calibri"/>
          <w:color w:val="000000"/>
          <w:sz w:val="22"/>
          <w:szCs w:val="22"/>
        </w:rPr>
        <w:t>.</w:t>
      </w:r>
      <w:r w:rsidR="00F01C95" w:rsidRPr="006C687B">
        <w:rPr>
          <w:rStyle w:val="FootnoteReference"/>
          <w:rFonts w:ascii="Calibri" w:hAnsi="Calibri"/>
          <w:color w:val="000000"/>
          <w:sz w:val="22"/>
          <w:szCs w:val="22"/>
        </w:rPr>
        <w:footnoteReference w:id="56"/>
      </w:r>
      <w:r w:rsidR="002654FB" w:rsidRPr="006C687B">
        <w:rPr>
          <w:rFonts w:ascii="Calibri" w:hAnsi="Calibri"/>
          <w:color w:val="000000"/>
          <w:sz w:val="22"/>
          <w:szCs w:val="22"/>
        </w:rPr>
        <w:t xml:space="preserve"> In another passage</w:t>
      </w:r>
      <w:r w:rsidR="0074182F" w:rsidRPr="006C687B">
        <w:rPr>
          <w:rFonts w:ascii="Calibri" w:hAnsi="Calibri"/>
          <w:color w:val="000000"/>
          <w:sz w:val="22"/>
          <w:szCs w:val="22"/>
        </w:rPr>
        <w:t>,</w:t>
      </w:r>
      <w:r w:rsidR="002654FB" w:rsidRPr="006C687B">
        <w:rPr>
          <w:rStyle w:val="FootnoteReference"/>
          <w:rFonts w:ascii="Calibri" w:hAnsi="Calibri"/>
          <w:color w:val="000000"/>
          <w:sz w:val="22"/>
          <w:szCs w:val="22"/>
        </w:rPr>
        <w:footnoteReference w:id="57"/>
      </w:r>
      <w:r w:rsidR="002654FB" w:rsidRPr="006C687B">
        <w:rPr>
          <w:rFonts w:ascii="Calibri" w:hAnsi="Calibri"/>
          <w:color w:val="000000"/>
          <w:sz w:val="22"/>
          <w:szCs w:val="22"/>
        </w:rPr>
        <w:t xml:space="preserve"> The Talmud says that when the Land of Israel was divided </w:t>
      </w:r>
      <w:r w:rsidR="0074182F" w:rsidRPr="006C687B">
        <w:rPr>
          <w:rFonts w:ascii="Calibri" w:hAnsi="Calibri"/>
          <w:color w:val="000000"/>
          <w:sz w:val="22"/>
          <w:szCs w:val="22"/>
        </w:rPr>
        <w:t xml:space="preserve">into portions for the different tribes </w:t>
      </w:r>
      <w:r w:rsidR="002654FB" w:rsidRPr="006C687B">
        <w:rPr>
          <w:rFonts w:ascii="Calibri" w:hAnsi="Calibri"/>
          <w:color w:val="000000"/>
          <w:sz w:val="22"/>
          <w:szCs w:val="22"/>
        </w:rPr>
        <w:t>and some J</w:t>
      </w:r>
      <w:r w:rsidR="00B600B9" w:rsidRPr="006C687B">
        <w:rPr>
          <w:rFonts w:ascii="Calibri" w:hAnsi="Calibri"/>
          <w:color w:val="000000"/>
          <w:sz w:val="22"/>
          <w:szCs w:val="22"/>
        </w:rPr>
        <w:t>e</w:t>
      </w:r>
      <w:r w:rsidR="002654FB" w:rsidRPr="006C687B">
        <w:rPr>
          <w:rFonts w:ascii="Calibri" w:hAnsi="Calibri"/>
          <w:color w:val="000000"/>
          <w:sz w:val="22"/>
          <w:szCs w:val="22"/>
        </w:rPr>
        <w:t>ws did not get any or enough land</w:t>
      </w:r>
      <w:r w:rsidR="00296402" w:rsidRPr="006C687B">
        <w:rPr>
          <w:rFonts w:ascii="Calibri" w:hAnsi="Calibri"/>
          <w:color w:val="000000"/>
          <w:sz w:val="22"/>
          <w:szCs w:val="22"/>
        </w:rPr>
        <w:t xml:space="preserve"> (for legitimate reasons)</w:t>
      </w:r>
      <w:r w:rsidR="002654FB" w:rsidRPr="006C687B">
        <w:rPr>
          <w:rFonts w:ascii="Calibri" w:hAnsi="Calibri"/>
          <w:color w:val="000000"/>
          <w:sz w:val="22"/>
          <w:szCs w:val="22"/>
        </w:rPr>
        <w:t xml:space="preserve">, they should not complain because it would bring the </w:t>
      </w:r>
      <w:r w:rsidR="002654FB" w:rsidRPr="006C687B">
        <w:rPr>
          <w:rFonts w:ascii="Calibri" w:hAnsi="Calibri"/>
          <w:i/>
          <w:iCs/>
          <w:color w:val="000000"/>
          <w:sz w:val="22"/>
          <w:szCs w:val="22"/>
        </w:rPr>
        <w:t>Ayin Hara</w:t>
      </w:r>
      <w:r w:rsidR="0074182F" w:rsidRPr="006C687B">
        <w:rPr>
          <w:rFonts w:ascii="Calibri" w:hAnsi="Calibri"/>
          <w:color w:val="000000"/>
          <w:sz w:val="22"/>
          <w:szCs w:val="22"/>
        </w:rPr>
        <w:t xml:space="preserve"> –</w:t>
      </w:r>
      <w:r w:rsidR="00B600B9" w:rsidRPr="006C687B">
        <w:rPr>
          <w:rFonts w:ascii="Calibri" w:hAnsi="Calibri"/>
          <w:color w:val="000000"/>
          <w:sz w:val="22"/>
          <w:szCs w:val="22"/>
        </w:rPr>
        <w:t xml:space="preserve"> i.e.</w:t>
      </w:r>
      <w:r w:rsidR="0074182F" w:rsidRPr="006C687B">
        <w:rPr>
          <w:rFonts w:ascii="Calibri" w:hAnsi="Calibri"/>
          <w:color w:val="000000"/>
          <w:sz w:val="22"/>
          <w:szCs w:val="22"/>
        </w:rPr>
        <w:t>,</w:t>
      </w:r>
      <w:r w:rsidR="00B600B9" w:rsidRPr="006C687B">
        <w:rPr>
          <w:rFonts w:ascii="Calibri" w:hAnsi="Calibri"/>
          <w:color w:val="000000"/>
          <w:sz w:val="22"/>
          <w:szCs w:val="22"/>
        </w:rPr>
        <w:t xml:space="preserve"> it might </w:t>
      </w:r>
      <w:r w:rsidR="0074182F" w:rsidRPr="006C687B">
        <w:rPr>
          <w:rFonts w:ascii="Calibri" w:hAnsi="Calibri"/>
          <w:color w:val="000000"/>
          <w:sz w:val="22"/>
          <w:szCs w:val="22"/>
        </w:rPr>
        <w:t xml:space="preserve">cause </w:t>
      </w:r>
      <w:r w:rsidR="00FB31B6" w:rsidRPr="006C687B">
        <w:rPr>
          <w:rFonts w:ascii="Calibri" w:hAnsi="Calibri"/>
          <w:color w:val="000000"/>
          <w:sz w:val="22"/>
          <w:szCs w:val="22"/>
        </w:rPr>
        <w:t>G-d</w:t>
      </w:r>
      <w:r w:rsidR="00B600B9" w:rsidRPr="006C687B">
        <w:rPr>
          <w:rFonts w:ascii="Calibri" w:hAnsi="Calibri"/>
          <w:color w:val="000000"/>
          <w:sz w:val="22"/>
          <w:szCs w:val="22"/>
        </w:rPr>
        <w:t xml:space="preserve"> to take away land from others who did receive a </w:t>
      </w:r>
      <w:r w:rsidR="00296402" w:rsidRPr="006C687B">
        <w:rPr>
          <w:rFonts w:ascii="Calibri" w:hAnsi="Calibri"/>
          <w:color w:val="000000"/>
          <w:sz w:val="22"/>
          <w:szCs w:val="22"/>
        </w:rPr>
        <w:t>more</w:t>
      </w:r>
      <w:r w:rsidR="00B600B9" w:rsidRPr="006C687B">
        <w:rPr>
          <w:rFonts w:ascii="Calibri" w:hAnsi="Calibri"/>
          <w:color w:val="000000"/>
          <w:sz w:val="22"/>
          <w:szCs w:val="22"/>
        </w:rPr>
        <w:t xml:space="preserve"> favorable portion.</w:t>
      </w:r>
      <w:r w:rsidR="00B17C49" w:rsidRPr="006C687B">
        <w:rPr>
          <w:rFonts w:ascii="Calibri" w:hAnsi="Calibri"/>
          <w:color w:val="000000"/>
          <w:sz w:val="22"/>
          <w:szCs w:val="22"/>
        </w:rPr>
        <w:t xml:space="preserve"> In another passage</w:t>
      </w:r>
      <w:r w:rsidR="00B17C49" w:rsidRPr="006C687B">
        <w:rPr>
          <w:rStyle w:val="FootnoteReference"/>
          <w:rFonts w:ascii="Calibri" w:hAnsi="Calibri"/>
          <w:color w:val="000000"/>
          <w:sz w:val="22"/>
          <w:szCs w:val="22"/>
        </w:rPr>
        <w:footnoteReference w:id="58"/>
      </w:r>
      <w:r w:rsidR="00B17C49" w:rsidRPr="006C687B">
        <w:rPr>
          <w:rFonts w:ascii="Calibri" w:hAnsi="Calibri"/>
          <w:color w:val="000000"/>
          <w:sz w:val="22"/>
          <w:szCs w:val="22"/>
        </w:rPr>
        <w:t xml:space="preserve"> it says that a Jew </w:t>
      </w:r>
      <w:r w:rsidR="00200C7C" w:rsidRPr="006C687B">
        <w:rPr>
          <w:rFonts w:ascii="Calibri" w:hAnsi="Calibri"/>
          <w:color w:val="000000"/>
          <w:sz w:val="22"/>
          <w:szCs w:val="22"/>
        </w:rPr>
        <w:t>trading</w:t>
      </w:r>
      <w:r w:rsidR="00B17C49" w:rsidRPr="006C687B">
        <w:rPr>
          <w:rFonts w:ascii="Calibri" w:hAnsi="Calibri"/>
          <w:color w:val="000000"/>
          <w:sz w:val="22"/>
          <w:szCs w:val="22"/>
        </w:rPr>
        <w:t xml:space="preserve"> in business as a wholesaler will </w:t>
      </w:r>
      <w:r w:rsidR="00200C7C" w:rsidRPr="006C687B">
        <w:rPr>
          <w:rFonts w:ascii="Calibri" w:hAnsi="Calibri"/>
          <w:color w:val="000000"/>
          <w:sz w:val="22"/>
          <w:szCs w:val="22"/>
        </w:rPr>
        <w:t>have</w:t>
      </w:r>
      <w:r w:rsidR="00B17C49" w:rsidRPr="006C687B">
        <w:rPr>
          <w:rFonts w:ascii="Calibri" w:hAnsi="Calibri"/>
          <w:color w:val="000000"/>
          <w:sz w:val="22"/>
          <w:szCs w:val="22"/>
        </w:rPr>
        <w:t xml:space="preserve"> difficult</w:t>
      </w:r>
      <w:r w:rsidR="00200C7C" w:rsidRPr="006C687B">
        <w:rPr>
          <w:rFonts w:ascii="Calibri" w:hAnsi="Calibri"/>
          <w:color w:val="000000"/>
          <w:sz w:val="22"/>
          <w:szCs w:val="22"/>
        </w:rPr>
        <w:t>y</w:t>
      </w:r>
      <w:r w:rsidR="00B17C49" w:rsidRPr="006C687B">
        <w:rPr>
          <w:rFonts w:ascii="Calibri" w:hAnsi="Calibri"/>
          <w:color w:val="000000"/>
          <w:sz w:val="22"/>
          <w:szCs w:val="22"/>
        </w:rPr>
        <w:t xml:space="preserve"> </w:t>
      </w:r>
      <w:r w:rsidR="00200C7C" w:rsidRPr="006C687B">
        <w:rPr>
          <w:rFonts w:ascii="Calibri" w:hAnsi="Calibri"/>
          <w:color w:val="000000"/>
          <w:sz w:val="22"/>
          <w:szCs w:val="22"/>
        </w:rPr>
        <w:t>increasing</w:t>
      </w:r>
      <w:r w:rsidR="00B17C49" w:rsidRPr="006C687B">
        <w:rPr>
          <w:rFonts w:ascii="Calibri" w:hAnsi="Calibri"/>
          <w:color w:val="000000"/>
          <w:sz w:val="22"/>
          <w:szCs w:val="22"/>
        </w:rPr>
        <w:t xml:space="preserve"> his sales</w:t>
      </w:r>
      <w:r w:rsidR="0074182F" w:rsidRPr="006C687B">
        <w:rPr>
          <w:rFonts w:ascii="Calibri" w:hAnsi="Calibri"/>
          <w:color w:val="000000"/>
          <w:sz w:val="22"/>
          <w:szCs w:val="22"/>
        </w:rPr>
        <w:t xml:space="preserve"> b</w:t>
      </w:r>
      <w:r w:rsidR="00200C7C" w:rsidRPr="006C687B">
        <w:rPr>
          <w:rFonts w:ascii="Calibri" w:hAnsi="Calibri"/>
          <w:color w:val="000000"/>
          <w:sz w:val="22"/>
          <w:szCs w:val="22"/>
        </w:rPr>
        <w:t>ecause he deals with such large quantities</w:t>
      </w:r>
      <w:r w:rsidR="0074182F" w:rsidRPr="006C687B">
        <w:rPr>
          <w:rFonts w:ascii="Calibri" w:hAnsi="Calibri"/>
          <w:color w:val="000000"/>
          <w:sz w:val="22"/>
          <w:szCs w:val="22"/>
        </w:rPr>
        <w:t xml:space="preserve"> that</w:t>
      </w:r>
      <w:r w:rsidR="00200C7C" w:rsidRPr="006C687B">
        <w:rPr>
          <w:rFonts w:ascii="Calibri" w:hAnsi="Calibri"/>
          <w:color w:val="000000"/>
          <w:sz w:val="22"/>
          <w:szCs w:val="22"/>
        </w:rPr>
        <w:t xml:space="preserve"> he calls attention to himself, and t</w:t>
      </w:r>
      <w:r w:rsidR="00B17C49" w:rsidRPr="006C687B">
        <w:rPr>
          <w:rFonts w:ascii="Calibri" w:hAnsi="Calibri"/>
          <w:color w:val="000000"/>
          <w:sz w:val="22"/>
          <w:szCs w:val="22"/>
        </w:rPr>
        <w:t xml:space="preserve">he Evil Eye is upon this person. </w:t>
      </w:r>
    </w:p>
    <w:p w14:paraId="1D95CD0A" w14:textId="77777777" w:rsidR="00B17C49" w:rsidRPr="006C687B" w:rsidRDefault="00B17C49" w:rsidP="00B17C4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16E7C30A" w14:textId="77777777" w:rsidR="00B17C49" w:rsidRPr="006C687B" w:rsidRDefault="00372796" w:rsidP="00F459BD">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r w:rsidRPr="006C687B">
        <w:rPr>
          <w:rFonts w:ascii="Calibri" w:hAnsi="Calibri"/>
          <w:color w:val="000000"/>
          <w:sz w:val="22"/>
          <w:szCs w:val="22"/>
        </w:rPr>
        <w:tab/>
        <w:t xml:space="preserve">This idea of </w:t>
      </w:r>
      <w:r w:rsidRPr="006C687B">
        <w:rPr>
          <w:rFonts w:ascii="Calibri" w:hAnsi="Calibri"/>
          <w:i/>
          <w:iCs/>
          <w:color w:val="000000"/>
          <w:sz w:val="22"/>
          <w:szCs w:val="22"/>
        </w:rPr>
        <w:t>Ayin Hara</w:t>
      </w:r>
      <w:r w:rsidRPr="006C687B">
        <w:rPr>
          <w:rFonts w:ascii="Calibri" w:hAnsi="Calibri"/>
          <w:color w:val="000000"/>
          <w:sz w:val="22"/>
          <w:szCs w:val="22"/>
        </w:rPr>
        <w:t>-</w:t>
      </w:r>
      <w:r w:rsidR="00B17C49" w:rsidRPr="006C687B">
        <w:rPr>
          <w:rFonts w:ascii="Calibri" w:hAnsi="Calibri"/>
          <w:color w:val="000000"/>
          <w:sz w:val="22"/>
          <w:szCs w:val="22"/>
        </w:rPr>
        <w:t xml:space="preserve">Evil Eye is so </w:t>
      </w:r>
      <w:r w:rsidR="0074182F" w:rsidRPr="006C687B">
        <w:rPr>
          <w:rFonts w:ascii="Calibri" w:hAnsi="Calibri"/>
          <w:color w:val="000000"/>
          <w:sz w:val="22"/>
          <w:szCs w:val="22"/>
        </w:rPr>
        <w:t xml:space="preserve">ubiquitous </w:t>
      </w:r>
      <w:r w:rsidR="00B17C49" w:rsidRPr="006C687B">
        <w:rPr>
          <w:rFonts w:ascii="Calibri" w:hAnsi="Calibri"/>
          <w:color w:val="000000"/>
          <w:sz w:val="22"/>
          <w:szCs w:val="22"/>
        </w:rPr>
        <w:t>in Judaism that in the</w:t>
      </w:r>
      <w:r w:rsidRPr="006C687B">
        <w:rPr>
          <w:rFonts w:ascii="Calibri" w:hAnsi="Calibri"/>
          <w:color w:val="000000"/>
          <w:sz w:val="22"/>
          <w:szCs w:val="22"/>
        </w:rPr>
        <w:t>ir</w:t>
      </w:r>
      <w:r w:rsidR="00B17C49" w:rsidRPr="006C687B">
        <w:rPr>
          <w:rFonts w:ascii="Calibri" w:hAnsi="Calibri"/>
          <w:color w:val="000000"/>
          <w:sz w:val="22"/>
          <w:szCs w:val="22"/>
        </w:rPr>
        <w:t xml:space="preserve"> daily </w:t>
      </w:r>
      <w:r w:rsidR="00357923" w:rsidRPr="006C687B">
        <w:rPr>
          <w:rFonts w:ascii="Calibri" w:hAnsi="Calibri"/>
          <w:color w:val="000000"/>
          <w:sz w:val="22"/>
          <w:szCs w:val="22"/>
        </w:rPr>
        <w:t xml:space="preserve">morning </w:t>
      </w:r>
      <w:r w:rsidR="00B17C49" w:rsidRPr="006C687B">
        <w:rPr>
          <w:rFonts w:ascii="Calibri" w:hAnsi="Calibri"/>
          <w:color w:val="000000"/>
          <w:sz w:val="22"/>
          <w:szCs w:val="22"/>
        </w:rPr>
        <w:t>prayer</w:t>
      </w:r>
      <w:r w:rsidR="00357923" w:rsidRPr="006C687B">
        <w:rPr>
          <w:rFonts w:ascii="Calibri" w:hAnsi="Calibri"/>
          <w:color w:val="000000"/>
          <w:sz w:val="22"/>
          <w:szCs w:val="22"/>
        </w:rPr>
        <w:t>,</w:t>
      </w:r>
      <w:r w:rsidR="00B17C49" w:rsidRPr="006C687B">
        <w:rPr>
          <w:rFonts w:ascii="Calibri" w:hAnsi="Calibri"/>
          <w:color w:val="000000"/>
          <w:sz w:val="22"/>
          <w:szCs w:val="22"/>
        </w:rPr>
        <w:t xml:space="preserve"> one of the things </w:t>
      </w:r>
      <w:r w:rsidRPr="006C687B">
        <w:rPr>
          <w:rFonts w:ascii="Calibri" w:hAnsi="Calibri"/>
          <w:color w:val="000000"/>
          <w:sz w:val="22"/>
          <w:szCs w:val="22"/>
        </w:rPr>
        <w:t>that Sephardic Jews</w:t>
      </w:r>
      <w:r w:rsidR="00B17C49" w:rsidRPr="006C687B">
        <w:rPr>
          <w:rFonts w:ascii="Calibri" w:hAnsi="Calibri"/>
          <w:color w:val="000000"/>
          <w:sz w:val="22"/>
          <w:szCs w:val="22"/>
        </w:rPr>
        <w:t xml:space="preserve"> ask </w:t>
      </w:r>
      <w:r w:rsidR="00F459BD" w:rsidRPr="006C687B">
        <w:rPr>
          <w:rFonts w:ascii="Calibri" w:hAnsi="Calibri"/>
          <w:color w:val="000000"/>
          <w:sz w:val="22"/>
          <w:szCs w:val="22"/>
        </w:rPr>
        <w:t xml:space="preserve">of </w:t>
      </w:r>
      <w:r w:rsidR="00FB31B6" w:rsidRPr="006C687B">
        <w:rPr>
          <w:rFonts w:ascii="Calibri" w:hAnsi="Calibri"/>
          <w:color w:val="000000"/>
          <w:sz w:val="22"/>
          <w:szCs w:val="22"/>
        </w:rPr>
        <w:t>G-d</w:t>
      </w:r>
      <w:r w:rsidR="00B17C49" w:rsidRPr="006C687B">
        <w:rPr>
          <w:rFonts w:ascii="Calibri" w:hAnsi="Calibri"/>
          <w:color w:val="000000"/>
          <w:sz w:val="22"/>
          <w:szCs w:val="22"/>
        </w:rPr>
        <w:t xml:space="preserve"> is to ensure that the Evil Eye does not </w:t>
      </w:r>
      <w:r w:rsidRPr="006C687B">
        <w:rPr>
          <w:rFonts w:ascii="Calibri" w:hAnsi="Calibri"/>
          <w:color w:val="000000"/>
          <w:sz w:val="22"/>
          <w:szCs w:val="22"/>
        </w:rPr>
        <w:t>touch them</w:t>
      </w:r>
      <w:r w:rsidR="00357923" w:rsidRPr="006C687B">
        <w:rPr>
          <w:rFonts w:ascii="Calibri" w:hAnsi="Calibri"/>
          <w:color w:val="000000"/>
          <w:sz w:val="22"/>
          <w:szCs w:val="22"/>
        </w:rPr>
        <w:t>.</w:t>
      </w:r>
      <w:r w:rsidRPr="006C687B">
        <w:rPr>
          <w:rStyle w:val="FootnoteReference"/>
          <w:rFonts w:ascii="Calibri" w:hAnsi="Calibri"/>
          <w:color w:val="000000"/>
          <w:sz w:val="22"/>
          <w:szCs w:val="22"/>
        </w:rPr>
        <w:footnoteReference w:id="59"/>
      </w:r>
      <w:r w:rsidRPr="006C687B">
        <w:rPr>
          <w:rFonts w:ascii="Calibri" w:hAnsi="Calibri"/>
          <w:color w:val="000000"/>
          <w:sz w:val="22"/>
          <w:szCs w:val="22"/>
        </w:rPr>
        <w:t xml:space="preserve"> This idea also impacts Jewish</w:t>
      </w:r>
      <w:r w:rsidR="00181871" w:rsidRPr="006C687B">
        <w:rPr>
          <w:rFonts w:ascii="Calibri" w:hAnsi="Calibri"/>
          <w:color w:val="000000"/>
          <w:sz w:val="22"/>
          <w:szCs w:val="22"/>
        </w:rPr>
        <w:t xml:space="preserve"> law. Even though there is technically nothing forbidden</w:t>
      </w:r>
      <w:r w:rsidR="00357923" w:rsidRPr="006C687B">
        <w:rPr>
          <w:rFonts w:ascii="Calibri" w:hAnsi="Calibri"/>
          <w:color w:val="000000"/>
          <w:sz w:val="22"/>
          <w:szCs w:val="22"/>
        </w:rPr>
        <w:t xml:space="preserve"> in the practice</w:t>
      </w:r>
      <w:r w:rsidR="00181871" w:rsidRPr="006C687B">
        <w:rPr>
          <w:rFonts w:ascii="Calibri" w:hAnsi="Calibri"/>
          <w:color w:val="000000"/>
          <w:sz w:val="22"/>
          <w:szCs w:val="22"/>
        </w:rPr>
        <w:t xml:space="preserve">, </w:t>
      </w:r>
      <w:r w:rsidR="00357923" w:rsidRPr="006C687B">
        <w:rPr>
          <w:rFonts w:ascii="Calibri" w:hAnsi="Calibri"/>
          <w:color w:val="000000"/>
          <w:sz w:val="22"/>
          <w:szCs w:val="22"/>
        </w:rPr>
        <w:t xml:space="preserve">the </w:t>
      </w:r>
      <w:r w:rsidR="00181871" w:rsidRPr="006C687B">
        <w:rPr>
          <w:rFonts w:ascii="Calibri" w:hAnsi="Calibri"/>
          <w:color w:val="000000"/>
          <w:sz w:val="22"/>
          <w:szCs w:val="22"/>
        </w:rPr>
        <w:t>Shulchan Aruch ru</w:t>
      </w:r>
      <w:r w:rsidRPr="006C687B">
        <w:rPr>
          <w:rFonts w:ascii="Calibri" w:hAnsi="Calibri"/>
          <w:color w:val="000000"/>
          <w:sz w:val="22"/>
          <w:szCs w:val="22"/>
        </w:rPr>
        <w:t>les</w:t>
      </w:r>
      <w:r w:rsidR="00181871" w:rsidRPr="006C687B">
        <w:rPr>
          <w:rStyle w:val="FootnoteReference"/>
          <w:rFonts w:ascii="Calibri" w:hAnsi="Calibri"/>
          <w:color w:val="000000"/>
          <w:sz w:val="22"/>
          <w:szCs w:val="22"/>
        </w:rPr>
        <w:footnoteReference w:id="60"/>
      </w:r>
      <w:r w:rsidRPr="006C687B">
        <w:rPr>
          <w:rFonts w:ascii="Calibri" w:hAnsi="Calibri"/>
          <w:color w:val="000000"/>
          <w:sz w:val="22"/>
          <w:szCs w:val="22"/>
        </w:rPr>
        <w:t xml:space="preserve"> that two brothers should not be called to the Torah one after the other or that a son should not </w:t>
      </w:r>
      <w:r w:rsidR="00357923" w:rsidRPr="006C687B">
        <w:rPr>
          <w:rFonts w:ascii="Calibri" w:hAnsi="Calibri"/>
          <w:color w:val="000000"/>
          <w:sz w:val="22"/>
          <w:szCs w:val="22"/>
        </w:rPr>
        <w:t xml:space="preserve">directly </w:t>
      </w:r>
      <w:r w:rsidRPr="006C687B">
        <w:rPr>
          <w:rFonts w:ascii="Calibri" w:hAnsi="Calibri"/>
          <w:color w:val="000000"/>
          <w:sz w:val="22"/>
          <w:szCs w:val="22"/>
        </w:rPr>
        <w:t xml:space="preserve">follow </w:t>
      </w:r>
      <w:r w:rsidR="00357923" w:rsidRPr="006C687B">
        <w:rPr>
          <w:rFonts w:ascii="Calibri" w:hAnsi="Calibri"/>
          <w:color w:val="000000"/>
          <w:sz w:val="22"/>
          <w:szCs w:val="22"/>
        </w:rPr>
        <w:t xml:space="preserve">his </w:t>
      </w:r>
      <w:r w:rsidRPr="006C687B">
        <w:rPr>
          <w:rFonts w:ascii="Calibri" w:hAnsi="Calibri"/>
          <w:color w:val="000000"/>
          <w:sz w:val="22"/>
          <w:szCs w:val="22"/>
        </w:rPr>
        <w:t xml:space="preserve">father </w:t>
      </w:r>
      <w:r w:rsidR="00200C7C" w:rsidRPr="006C687B">
        <w:rPr>
          <w:rFonts w:ascii="Calibri" w:hAnsi="Calibri"/>
          <w:color w:val="000000"/>
          <w:sz w:val="22"/>
          <w:szCs w:val="22"/>
        </w:rPr>
        <w:t>for an Aliyah</w:t>
      </w:r>
      <w:r w:rsidR="00A80E81" w:rsidRPr="006C687B">
        <w:rPr>
          <w:rFonts w:ascii="Calibri" w:hAnsi="Calibri"/>
          <w:color w:val="000000"/>
          <w:sz w:val="22"/>
          <w:szCs w:val="22"/>
        </w:rPr>
        <w:t xml:space="preserve"> (honor of being called)</w:t>
      </w:r>
      <w:r w:rsidR="00200C7C" w:rsidRPr="006C687B">
        <w:rPr>
          <w:rFonts w:ascii="Calibri" w:hAnsi="Calibri"/>
          <w:color w:val="000000"/>
          <w:sz w:val="22"/>
          <w:szCs w:val="22"/>
        </w:rPr>
        <w:t xml:space="preserve"> to the T</w:t>
      </w:r>
      <w:r w:rsidRPr="006C687B">
        <w:rPr>
          <w:rFonts w:ascii="Calibri" w:hAnsi="Calibri"/>
          <w:color w:val="000000"/>
          <w:sz w:val="22"/>
          <w:szCs w:val="22"/>
        </w:rPr>
        <w:t>orah</w:t>
      </w:r>
      <w:r w:rsidR="00200C7C" w:rsidRPr="006C687B">
        <w:rPr>
          <w:rFonts w:ascii="Calibri" w:hAnsi="Calibri"/>
          <w:color w:val="000000"/>
          <w:sz w:val="22"/>
          <w:szCs w:val="22"/>
        </w:rPr>
        <w:t xml:space="preserve"> and vice versa</w:t>
      </w:r>
      <w:r w:rsidR="00357923" w:rsidRPr="006C687B">
        <w:rPr>
          <w:rFonts w:ascii="Calibri" w:hAnsi="Calibri"/>
          <w:color w:val="000000"/>
          <w:sz w:val="22"/>
          <w:szCs w:val="22"/>
        </w:rPr>
        <w:t xml:space="preserve"> because this</w:t>
      </w:r>
      <w:r w:rsidRPr="006C687B">
        <w:rPr>
          <w:rFonts w:ascii="Calibri" w:hAnsi="Calibri"/>
          <w:color w:val="000000"/>
          <w:sz w:val="22"/>
          <w:szCs w:val="22"/>
        </w:rPr>
        <w:t xml:space="preserve"> will draw the Evil Eye. What</w:t>
      </w:r>
      <w:r w:rsidR="00181871" w:rsidRPr="006C687B">
        <w:rPr>
          <w:rFonts w:ascii="Calibri" w:hAnsi="Calibri"/>
          <w:color w:val="000000"/>
          <w:sz w:val="22"/>
          <w:szCs w:val="22"/>
        </w:rPr>
        <w:t xml:space="preserve"> does it signify? By drawing attention to </w:t>
      </w:r>
      <w:r w:rsidR="00200C7C" w:rsidRPr="006C687B">
        <w:rPr>
          <w:rFonts w:ascii="Calibri" w:hAnsi="Calibri"/>
          <w:color w:val="000000"/>
          <w:sz w:val="22"/>
          <w:szCs w:val="22"/>
        </w:rPr>
        <w:t>a</w:t>
      </w:r>
      <w:r w:rsidR="00181871" w:rsidRPr="006C687B">
        <w:rPr>
          <w:rFonts w:ascii="Calibri" w:hAnsi="Calibri"/>
          <w:color w:val="000000"/>
          <w:sz w:val="22"/>
          <w:szCs w:val="22"/>
        </w:rPr>
        <w:t xml:space="preserve"> large and blessed family, it may draw the </w:t>
      </w:r>
      <w:r w:rsidR="00181871" w:rsidRPr="006C687B">
        <w:rPr>
          <w:rFonts w:ascii="Calibri" w:hAnsi="Calibri"/>
          <w:i/>
          <w:iCs/>
          <w:color w:val="000000"/>
          <w:sz w:val="22"/>
          <w:szCs w:val="22"/>
        </w:rPr>
        <w:t>Ayin Hara</w:t>
      </w:r>
      <w:r w:rsidR="00181871" w:rsidRPr="006C687B">
        <w:rPr>
          <w:rFonts w:ascii="Calibri" w:hAnsi="Calibri"/>
          <w:color w:val="000000"/>
          <w:sz w:val="22"/>
          <w:szCs w:val="22"/>
        </w:rPr>
        <w:t>.</w:t>
      </w:r>
      <w:r w:rsidR="00BB702F" w:rsidRPr="006C687B">
        <w:rPr>
          <w:rFonts w:ascii="Calibri" w:hAnsi="Calibri"/>
          <w:color w:val="000000"/>
          <w:sz w:val="22"/>
          <w:szCs w:val="22"/>
        </w:rPr>
        <w:t xml:space="preserve"> For the same reason, a parent should not name two children with the same name, as it may draw the </w:t>
      </w:r>
      <w:r w:rsidR="00BB702F" w:rsidRPr="006C687B">
        <w:rPr>
          <w:rFonts w:ascii="Calibri" w:hAnsi="Calibri"/>
          <w:i/>
          <w:iCs/>
          <w:color w:val="000000"/>
          <w:sz w:val="22"/>
          <w:szCs w:val="22"/>
        </w:rPr>
        <w:t>Ayin Hara</w:t>
      </w:r>
      <w:r w:rsidR="00BB702F" w:rsidRPr="006C687B">
        <w:rPr>
          <w:rFonts w:ascii="Calibri" w:hAnsi="Calibri"/>
          <w:color w:val="000000"/>
          <w:sz w:val="22"/>
          <w:szCs w:val="22"/>
        </w:rPr>
        <w:t xml:space="preserve"> and </w:t>
      </w:r>
      <w:r w:rsidR="00200C7C" w:rsidRPr="006C687B">
        <w:rPr>
          <w:rFonts w:ascii="Calibri" w:hAnsi="Calibri"/>
          <w:color w:val="000000"/>
          <w:sz w:val="22"/>
          <w:szCs w:val="22"/>
        </w:rPr>
        <w:t xml:space="preserve">cause </w:t>
      </w:r>
      <w:r w:rsidR="00FB31B6" w:rsidRPr="006C687B">
        <w:rPr>
          <w:rFonts w:ascii="Calibri" w:hAnsi="Calibri"/>
          <w:color w:val="000000"/>
          <w:sz w:val="22"/>
          <w:szCs w:val="22"/>
        </w:rPr>
        <w:t>G-d</w:t>
      </w:r>
      <w:r w:rsidR="00BB702F" w:rsidRPr="006C687B">
        <w:rPr>
          <w:rFonts w:ascii="Calibri" w:hAnsi="Calibri"/>
          <w:color w:val="000000"/>
          <w:sz w:val="22"/>
          <w:szCs w:val="22"/>
        </w:rPr>
        <w:t xml:space="preserve"> to re-judge the family</w:t>
      </w:r>
      <w:r w:rsidR="00357923" w:rsidRPr="006C687B">
        <w:rPr>
          <w:rFonts w:ascii="Calibri" w:hAnsi="Calibri"/>
          <w:color w:val="000000"/>
          <w:sz w:val="22"/>
          <w:szCs w:val="22"/>
        </w:rPr>
        <w:t>.</w:t>
      </w:r>
      <w:r w:rsidR="00BB702F" w:rsidRPr="006C687B">
        <w:rPr>
          <w:rStyle w:val="FootnoteReference"/>
          <w:rFonts w:ascii="Calibri" w:hAnsi="Calibri"/>
          <w:color w:val="000000"/>
          <w:sz w:val="22"/>
          <w:szCs w:val="22"/>
        </w:rPr>
        <w:footnoteReference w:id="61"/>
      </w:r>
      <w:r w:rsidR="004F66C5" w:rsidRPr="006C687B">
        <w:rPr>
          <w:rFonts w:ascii="Calibri" w:hAnsi="Calibri"/>
          <w:color w:val="000000"/>
          <w:sz w:val="22"/>
          <w:szCs w:val="22"/>
        </w:rPr>
        <w:t xml:space="preserve"> Similarly, two grooms celebrating their wedding in the synagogue on </w:t>
      </w:r>
      <w:r w:rsidR="00200C7C" w:rsidRPr="006C687B">
        <w:rPr>
          <w:rFonts w:ascii="Calibri" w:hAnsi="Calibri"/>
          <w:color w:val="000000"/>
          <w:sz w:val="22"/>
          <w:szCs w:val="22"/>
        </w:rPr>
        <w:t xml:space="preserve">the same </w:t>
      </w:r>
      <w:r w:rsidR="004F66C5" w:rsidRPr="006C687B">
        <w:rPr>
          <w:rFonts w:ascii="Calibri" w:hAnsi="Calibri"/>
          <w:color w:val="000000"/>
          <w:sz w:val="22"/>
          <w:szCs w:val="22"/>
        </w:rPr>
        <w:t>Shabbat should make only one special blessing for grooms (together), instead of two separate blessings</w:t>
      </w:r>
      <w:r w:rsidR="00357923" w:rsidRPr="006C687B">
        <w:rPr>
          <w:rFonts w:ascii="Calibri" w:hAnsi="Calibri"/>
          <w:color w:val="000000"/>
          <w:sz w:val="22"/>
          <w:szCs w:val="22"/>
        </w:rPr>
        <w:t>.</w:t>
      </w:r>
      <w:r w:rsidR="004F66C5" w:rsidRPr="006C687B">
        <w:rPr>
          <w:rStyle w:val="FootnoteReference"/>
          <w:rFonts w:ascii="Calibri" w:hAnsi="Calibri"/>
          <w:color w:val="000000"/>
          <w:sz w:val="22"/>
          <w:szCs w:val="22"/>
        </w:rPr>
        <w:footnoteReference w:id="62"/>
      </w:r>
    </w:p>
    <w:p w14:paraId="54321845" w14:textId="77777777" w:rsidR="00877194" w:rsidRPr="006C687B" w:rsidRDefault="00877194" w:rsidP="00BB702F">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p>
    <w:p w14:paraId="20D9ED67" w14:textId="77777777" w:rsidR="00877194" w:rsidRPr="006C687B" w:rsidRDefault="00877194" w:rsidP="00393C0B">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r w:rsidRPr="006C687B">
        <w:rPr>
          <w:rFonts w:ascii="Calibri" w:hAnsi="Calibri"/>
          <w:color w:val="000000"/>
          <w:sz w:val="22"/>
          <w:szCs w:val="22"/>
          <w:rtl/>
        </w:rPr>
        <w:tab/>
      </w:r>
      <w:r w:rsidRPr="006C687B">
        <w:rPr>
          <w:rFonts w:ascii="Calibri" w:hAnsi="Calibri"/>
          <w:color w:val="000000"/>
          <w:sz w:val="22"/>
          <w:szCs w:val="22"/>
        </w:rPr>
        <w:t xml:space="preserve">What about today? We have seen that the Evil Eye </w:t>
      </w:r>
      <w:r w:rsidR="007629A3" w:rsidRPr="006C687B">
        <w:rPr>
          <w:rFonts w:ascii="Calibri" w:hAnsi="Calibri"/>
          <w:color w:val="000000"/>
          <w:sz w:val="22"/>
          <w:szCs w:val="22"/>
        </w:rPr>
        <w:t xml:space="preserve">in Judaism </w:t>
      </w:r>
      <w:r w:rsidRPr="006C687B">
        <w:rPr>
          <w:rFonts w:ascii="Calibri" w:hAnsi="Calibri"/>
          <w:color w:val="000000"/>
          <w:sz w:val="22"/>
          <w:szCs w:val="22"/>
        </w:rPr>
        <w:t xml:space="preserve">is much more than an “old </w:t>
      </w:r>
      <w:r w:rsidR="006D2D3F" w:rsidRPr="006C687B">
        <w:rPr>
          <w:rFonts w:ascii="Calibri" w:hAnsi="Calibri"/>
          <w:color w:val="000000"/>
          <w:sz w:val="22"/>
          <w:szCs w:val="22"/>
        </w:rPr>
        <w:t>wives’</w:t>
      </w:r>
      <w:r w:rsidR="00F459BD" w:rsidRPr="006C687B">
        <w:rPr>
          <w:rFonts w:ascii="Calibri" w:hAnsi="Calibri"/>
          <w:color w:val="000000"/>
          <w:sz w:val="22"/>
          <w:szCs w:val="22"/>
        </w:rPr>
        <w:t xml:space="preserve"> </w:t>
      </w:r>
      <w:r w:rsidRPr="006C687B">
        <w:rPr>
          <w:rFonts w:ascii="Calibri" w:hAnsi="Calibri"/>
          <w:color w:val="000000"/>
          <w:sz w:val="22"/>
          <w:szCs w:val="22"/>
        </w:rPr>
        <w:t>tale</w:t>
      </w:r>
      <w:r w:rsidR="007629A3" w:rsidRPr="006C687B">
        <w:rPr>
          <w:rFonts w:ascii="Calibri" w:hAnsi="Calibri"/>
          <w:color w:val="000000"/>
          <w:sz w:val="22"/>
          <w:szCs w:val="22"/>
        </w:rPr>
        <w:t>,</w:t>
      </w:r>
      <w:r w:rsidRPr="006C687B">
        <w:rPr>
          <w:rFonts w:ascii="Calibri" w:hAnsi="Calibri"/>
          <w:color w:val="000000"/>
          <w:sz w:val="22"/>
          <w:szCs w:val="22"/>
        </w:rPr>
        <w:t xml:space="preserve">” and is part of mainstream Jewish law. But do we really have to worry each moment </w:t>
      </w:r>
      <w:r w:rsidR="007629A3" w:rsidRPr="006C687B">
        <w:rPr>
          <w:rFonts w:ascii="Calibri" w:hAnsi="Calibri"/>
          <w:color w:val="000000"/>
          <w:sz w:val="22"/>
          <w:szCs w:val="22"/>
        </w:rPr>
        <w:t xml:space="preserve">and in each of our actions </w:t>
      </w:r>
      <w:r w:rsidRPr="006C687B">
        <w:rPr>
          <w:rFonts w:ascii="Calibri" w:hAnsi="Calibri"/>
          <w:color w:val="000000"/>
          <w:sz w:val="22"/>
          <w:szCs w:val="22"/>
        </w:rPr>
        <w:t>about</w:t>
      </w:r>
      <w:r w:rsidR="007629A3" w:rsidRPr="006C687B">
        <w:rPr>
          <w:rFonts w:ascii="Calibri" w:hAnsi="Calibri"/>
          <w:color w:val="000000"/>
          <w:sz w:val="22"/>
          <w:szCs w:val="22"/>
        </w:rPr>
        <w:t xml:space="preserve"> inviting the Evil E</w:t>
      </w:r>
      <w:r w:rsidRPr="006C687B">
        <w:rPr>
          <w:rFonts w:ascii="Calibri" w:hAnsi="Calibri"/>
          <w:color w:val="000000"/>
          <w:sz w:val="22"/>
          <w:szCs w:val="22"/>
        </w:rPr>
        <w:t xml:space="preserve">ye and </w:t>
      </w:r>
      <w:r w:rsidR="00FB31B6" w:rsidRPr="006C687B">
        <w:rPr>
          <w:rFonts w:ascii="Calibri" w:hAnsi="Calibri"/>
          <w:color w:val="000000"/>
          <w:sz w:val="22"/>
          <w:szCs w:val="22"/>
        </w:rPr>
        <w:t>G-d</w:t>
      </w:r>
      <w:r w:rsidR="007629A3" w:rsidRPr="006C687B">
        <w:rPr>
          <w:rFonts w:ascii="Calibri" w:hAnsi="Calibri"/>
          <w:color w:val="000000"/>
          <w:sz w:val="22"/>
          <w:szCs w:val="22"/>
        </w:rPr>
        <w:t>’s</w:t>
      </w:r>
      <w:r w:rsidRPr="006C687B">
        <w:rPr>
          <w:rFonts w:ascii="Calibri" w:hAnsi="Calibri"/>
          <w:color w:val="000000"/>
          <w:sz w:val="22"/>
          <w:szCs w:val="22"/>
        </w:rPr>
        <w:t xml:space="preserve"> harsh judgment that will cause us great pain? </w:t>
      </w:r>
      <w:r w:rsidR="00534A92" w:rsidRPr="006C687B">
        <w:rPr>
          <w:rFonts w:ascii="Calibri" w:hAnsi="Calibri"/>
          <w:color w:val="000000"/>
          <w:sz w:val="22"/>
          <w:szCs w:val="22"/>
        </w:rPr>
        <w:t>Rabbi Ovadiah Yosef was asked</w:t>
      </w:r>
      <w:r w:rsidR="00885063" w:rsidRPr="006C687B">
        <w:rPr>
          <w:rStyle w:val="FootnoteReference"/>
          <w:rFonts w:ascii="Calibri" w:hAnsi="Calibri"/>
          <w:color w:val="000000"/>
          <w:sz w:val="22"/>
          <w:szCs w:val="22"/>
        </w:rPr>
        <w:footnoteReference w:id="63"/>
      </w:r>
      <w:r w:rsidR="00534A92" w:rsidRPr="006C687B">
        <w:rPr>
          <w:rFonts w:ascii="Calibri" w:hAnsi="Calibri"/>
          <w:color w:val="000000"/>
          <w:sz w:val="22"/>
          <w:szCs w:val="22"/>
        </w:rPr>
        <w:t xml:space="preserve"> about two</w:t>
      </w:r>
      <w:r w:rsidR="00885063" w:rsidRPr="006C687B">
        <w:rPr>
          <w:rFonts w:ascii="Calibri" w:hAnsi="Calibri"/>
          <w:color w:val="000000"/>
          <w:sz w:val="22"/>
          <w:szCs w:val="22"/>
        </w:rPr>
        <w:t xml:space="preserve"> bro</w:t>
      </w:r>
      <w:r w:rsidR="00534A92" w:rsidRPr="006C687B">
        <w:rPr>
          <w:rFonts w:ascii="Calibri" w:hAnsi="Calibri"/>
          <w:color w:val="000000"/>
          <w:sz w:val="22"/>
          <w:szCs w:val="22"/>
        </w:rPr>
        <w:t xml:space="preserve">thers marrying two sisters, </w:t>
      </w:r>
      <w:r w:rsidR="00357923" w:rsidRPr="006C687B">
        <w:rPr>
          <w:rFonts w:ascii="Calibri" w:hAnsi="Calibri"/>
          <w:color w:val="000000"/>
          <w:sz w:val="22"/>
          <w:szCs w:val="22"/>
        </w:rPr>
        <w:t xml:space="preserve">which </w:t>
      </w:r>
      <w:r w:rsidR="00534A92" w:rsidRPr="006C687B">
        <w:rPr>
          <w:rFonts w:ascii="Calibri" w:hAnsi="Calibri"/>
          <w:color w:val="000000"/>
          <w:sz w:val="22"/>
          <w:szCs w:val="22"/>
        </w:rPr>
        <w:t xml:space="preserve">Rabbi Yehuda HaChasid said is forbidden because it draws attention to the families and </w:t>
      </w:r>
      <w:r w:rsidR="00357923" w:rsidRPr="006C687B">
        <w:rPr>
          <w:rFonts w:ascii="Calibri" w:hAnsi="Calibri"/>
          <w:color w:val="000000"/>
          <w:sz w:val="22"/>
          <w:szCs w:val="22"/>
        </w:rPr>
        <w:t xml:space="preserve">to </w:t>
      </w:r>
      <w:r w:rsidR="00534A92" w:rsidRPr="006C687B">
        <w:rPr>
          <w:rFonts w:ascii="Calibri" w:hAnsi="Calibri"/>
          <w:color w:val="000000"/>
          <w:sz w:val="22"/>
          <w:szCs w:val="22"/>
        </w:rPr>
        <w:t>the Evil Eye.</w:t>
      </w:r>
      <w:r w:rsidR="00885063" w:rsidRPr="006C687B">
        <w:rPr>
          <w:rFonts w:ascii="Calibri" w:hAnsi="Calibri"/>
          <w:color w:val="000000"/>
          <w:sz w:val="22"/>
          <w:szCs w:val="22"/>
        </w:rPr>
        <w:t xml:space="preserve"> Rabbi Yo</w:t>
      </w:r>
      <w:r w:rsidR="00393C0B">
        <w:rPr>
          <w:rFonts w:ascii="Calibri" w:hAnsi="Calibri"/>
          <w:color w:val="000000"/>
          <w:sz w:val="22"/>
          <w:szCs w:val="22"/>
        </w:rPr>
        <w:t>sef answered that because many r</w:t>
      </w:r>
      <w:r w:rsidR="00885063" w:rsidRPr="006C687B">
        <w:rPr>
          <w:rFonts w:ascii="Calibri" w:hAnsi="Calibri"/>
          <w:color w:val="000000"/>
          <w:sz w:val="22"/>
          <w:szCs w:val="22"/>
        </w:rPr>
        <w:t xml:space="preserve">abbis in the Talmud and </w:t>
      </w:r>
      <w:r w:rsidR="00296402" w:rsidRPr="006C687B">
        <w:rPr>
          <w:rFonts w:ascii="Calibri" w:hAnsi="Calibri"/>
          <w:color w:val="000000"/>
          <w:sz w:val="22"/>
          <w:szCs w:val="22"/>
        </w:rPr>
        <w:t xml:space="preserve">even </w:t>
      </w:r>
      <w:r w:rsidR="00885063" w:rsidRPr="006C687B">
        <w:rPr>
          <w:rFonts w:ascii="Calibri" w:hAnsi="Calibri"/>
          <w:color w:val="000000"/>
          <w:sz w:val="22"/>
          <w:szCs w:val="22"/>
        </w:rPr>
        <w:t>later married the sister of the brother’s wife and nothing happened</w:t>
      </w:r>
      <w:r w:rsidR="00296402" w:rsidRPr="006C687B">
        <w:rPr>
          <w:rFonts w:ascii="Calibri" w:hAnsi="Calibri"/>
          <w:color w:val="000000"/>
          <w:sz w:val="22"/>
          <w:szCs w:val="22"/>
        </w:rPr>
        <w:t xml:space="preserve"> to them</w:t>
      </w:r>
      <w:r w:rsidR="00885063" w:rsidRPr="006C687B">
        <w:rPr>
          <w:rFonts w:ascii="Calibri" w:hAnsi="Calibri"/>
          <w:color w:val="000000"/>
          <w:sz w:val="22"/>
          <w:szCs w:val="22"/>
        </w:rPr>
        <w:t xml:space="preserve">, one need not worry about the Evil Eye in this </w:t>
      </w:r>
      <w:r w:rsidR="00296402" w:rsidRPr="006C687B">
        <w:rPr>
          <w:rFonts w:ascii="Calibri" w:hAnsi="Calibri"/>
          <w:color w:val="000000"/>
          <w:sz w:val="22"/>
          <w:szCs w:val="22"/>
        </w:rPr>
        <w:t xml:space="preserve">specific </w:t>
      </w:r>
      <w:r w:rsidR="00885063" w:rsidRPr="006C687B">
        <w:rPr>
          <w:rFonts w:ascii="Calibri" w:hAnsi="Calibri"/>
          <w:color w:val="000000"/>
          <w:sz w:val="22"/>
          <w:szCs w:val="22"/>
        </w:rPr>
        <w:t xml:space="preserve">case. </w:t>
      </w:r>
      <w:r w:rsidR="00357923" w:rsidRPr="006C687B">
        <w:rPr>
          <w:rFonts w:ascii="Calibri" w:hAnsi="Calibri"/>
          <w:color w:val="000000"/>
          <w:sz w:val="22"/>
          <w:szCs w:val="22"/>
        </w:rPr>
        <w:t xml:space="preserve">He </w:t>
      </w:r>
      <w:r w:rsidR="00296402" w:rsidRPr="006C687B">
        <w:rPr>
          <w:rFonts w:ascii="Calibri" w:hAnsi="Calibri"/>
          <w:color w:val="000000"/>
          <w:sz w:val="22"/>
          <w:szCs w:val="22"/>
        </w:rPr>
        <w:t>adds</w:t>
      </w:r>
      <w:r w:rsidR="00885063" w:rsidRPr="006C687B">
        <w:rPr>
          <w:rFonts w:ascii="Calibri" w:hAnsi="Calibri"/>
          <w:color w:val="000000"/>
          <w:sz w:val="22"/>
          <w:szCs w:val="22"/>
        </w:rPr>
        <w:t xml:space="preserve"> that today, the impact and worry about the </w:t>
      </w:r>
      <w:r w:rsidR="00885063" w:rsidRPr="006C687B">
        <w:rPr>
          <w:rFonts w:ascii="Calibri" w:hAnsi="Calibri"/>
          <w:i/>
          <w:iCs/>
          <w:color w:val="000000"/>
          <w:sz w:val="22"/>
          <w:szCs w:val="22"/>
        </w:rPr>
        <w:t>Ayin Hara</w:t>
      </w:r>
      <w:r w:rsidR="00885063" w:rsidRPr="006C687B">
        <w:rPr>
          <w:rFonts w:ascii="Calibri" w:hAnsi="Calibri"/>
          <w:color w:val="000000"/>
          <w:sz w:val="22"/>
          <w:szCs w:val="22"/>
        </w:rPr>
        <w:t xml:space="preserve">-Evil Eye is far less than in the past. </w:t>
      </w:r>
      <w:r w:rsidR="00A23F1B" w:rsidRPr="006C687B">
        <w:rPr>
          <w:rFonts w:ascii="Calibri" w:hAnsi="Calibri"/>
          <w:color w:val="000000"/>
          <w:sz w:val="22"/>
          <w:szCs w:val="22"/>
        </w:rPr>
        <w:t xml:space="preserve">If the </w:t>
      </w:r>
      <w:r w:rsidR="00A23F1B" w:rsidRPr="006C687B">
        <w:rPr>
          <w:rFonts w:ascii="Calibri" w:hAnsi="Calibri"/>
          <w:i/>
          <w:iCs/>
          <w:color w:val="000000"/>
          <w:sz w:val="22"/>
          <w:szCs w:val="22"/>
        </w:rPr>
        <w:t>Ayin Hara</w:t>
      </w:r>
      <w:r w:rsidR="00A23F1B" w:rsidRPr="006C687B">
        <w:rPr>
          <w:rFonts w:ascii="Calibri" w:hAnsi="Calibri"/>
          <w:color w:val="000000"/>
          <w:sz w:val="22"/>
          <w:szCs w:val="22"/>
        </w:rPr>
        <w:t xml:space="preserve"> does bother you, </w:t>
      </w:r>
      <w:r w:rsidR="00357923" w:rsidRPr="006C687B">
        <w:rPr>
          <w:rFonts w:ascii="Calibri" w:hAnsi="Calibri"/>
          <w:color w:val="000000"/>
          <w:sz w:val="22"/>
          <w:szCs w:val="22"/>
        </w:rPr>
        <w:t xml:space="preserve">however, </w:t>
      </w:r>
      <w:r w:rsidR="00A23F1B" w:rsidRPr="006C687B">
        <w:rPr>
          <w:rFonts w:ascii="Calibri" w:hAnsi="Calibri"/>
          <w:color w:val="000000"/>
          <w:sz w:val="22"/>
          <w:szCs w:val="22"/>
        </w:rPr>
        <w:t xml:space="preserve">you should be careful </w:t>
      </w:r>
      <w:r w:rsidR="00296402" w:rsidRPr="006C687B">
        <w:rPr>
          <w:rFonts w:ascii="Calibri" w:hAnsi="Calibri"/>
          <w:color w:val="000000"/>
          <w:sz w:val="22"/>
          <w:szCs w:val="22"/>
        </w:rPr>
        <w:t xml:space="preserve">not </w:t>
      </w:r>
      <w:r w:rsidR="00A23F1B" w:rsidRPr="006C687B">
        <w:rPr>
          <w:rFonts w:ascii="Calibri" w:hAnsi="Calibri"/>
          <w:color w:val="000000"/>
          <w:sz w:val="22"/>
          <w:szCs w:val="22"/>
        </w:rPr>
        <w:t xml:space="preserve">to do anything that would invite it to call attention to you. </w:t>
      </w:r>
      <w:r w:rsidR="00A23F1B" w:rsidRPr="006C687B">
        <w:rPr>
          <w:rFonts w:ascii="Calibri" w:hAnsi="Calibri"/>
          <w:color w:val="000000"/>
          <w:sz w:val="22"/>
          <w:szCs w:val="22"/>
          <w:u w:val="single"/>
        </w:rPr>
        <w:t>But if you are not bothered by this</w:t>
      </w:r>
      <w:r w:rsidR="00F459BD" w:rsidRPr="006C687B">
        <w:rPr>
          <w:rFonts w:ascii="Calibri" w:hAnsi="Calibri"/>
          <w:color w:val="000000"/>
          <w:sz w:val="22"/>
          <w:szCs w:val="22"/>
          <w:u w:val="single"/>
        </w:rPr>
        <w:t>,</w:t>
      </w:r>
      <w:r w:rsidR="00A23F1B" w:rsidRPr="006C687B">
        <w:rPr>
          <w:rFonts w:ascii="Calibri" w:hAnsi="Calibri"/>
          <w:color w:val="000000"/>
          <w:sz w:val="22"/>
          <w:szCs w:val="22"/>
          <w:u w:val="single"/>
        </w:rPr>
        <w:t xml:space="preserve"> then you need not worry about the </w:t>
      </w:r>
      <w:r w:rsidR="00A23F1B" w:rsidRPr="006C687B">
        <w:rPr>
          <w:rFonts w:ascii="Calibri" w:hAnsi="Calibri"/>
          <w:i/>
          <w:iCs/>
          <w:color w:val="000000"/>
          <w:sz w:val="22"/>
          <w:szCs w:val="22"/>
          <w:u w:val="single"/>
        </w:rPr>
        <w:t>Ayin Hara</w:t>
      </w:r>
      <w:r w:rsidR="00A23F1B" w:rsidRPr="006C687B">
        <w:rPr>
          <w:rFonts w:ascii="Calibri" w:hAnsi="Calibri"/>
          <w:color w:val="000000"/>
          <w:sz w:val="22"/>
          <w:szCs w:val="22"/>
          <w:u w:val="single"/>
        </w:rPr>
        <w:t>-Evil Eye today</w:t>
      </w:r>
      <w:r w:rsidR="00A23F1B" w:rsidRPr="006C687B">
        <w:rPr>
          <w:rFonts w:ascii="Calibri" w:hAnsi="Calibri"/>
          <w:color w:val="000000"/>
          <w:sz w:val="22"/>
          <w:szCs w:val="22"/>
        </w:rPr>
        <w:t>. Rabbi Moshe Feinstein wrote something similar</w:t>
      </w:r>
      <w:r w:rsidR="00357923" w:rsidRPr="006C687B">
        <w:rPr>
          <w:rFonts w:ascii="Calibri" w:hAnsi="Calibri"/>
          <w:color w:val="000000"/>
          <w:sz w:val="22"/>
          <w:szCs w:val="22"/>
        </w:rPr>
        <w:t>.</w:t>
      </w:r>
      <w:r w:rsidR="00A23F1B" w:rsidRPr="006C687B">
        <w:rPr>
          <w:rStyle w:val="FootnoteReference"/>
          <w:rFonts w:ascii="Calibri" w:hAnsi="Calibri"/>
          <w:color w:val="000000"/>
          <w:sz w:val="22"/>
          <w:szCs w:val="22"/>
        </w:rPr>
        <w:footnoteReference w:id="64"/>
      </w:r>
      <w:r w:rsidR="00A23F1B" w:rsidRPr="006C687B">
        <w:rPr>
          <w:rFonts w:ascii="Calibri" w:hAnsi="Calibri"/>
          <w:color w:val="000000"/>
          <w:sz w:val="22"/>
          <w:szCs w:val="22"/>
        </w:rPr>
        <w:t xml:space="preserve"> You should</w:t>
      </w:r>
      <w:r w:rsidR="007629A3" w:rsidRPr="006C687B">
        <w:rPr>
          <w:rFonts w:ascii="Calibri" w:hAnsi="Calibri"/>
          <w:color w:val="000000"/>
          <w:sz w:val="22"/>
          <w:szCs w:val="22"/>
        </w:rPr>
        <w:t xml:space="preserve">, in general, worry about the </w:t>
      </w:r>
      <w:r w:rsidR="00F459BD" w:rsidRPr="006C687B">
        <w:rPr>
          <w:rFonts w:ascii="Calibri" w:hAnsi="Calibri"/>
          <w:color w:val="000000"/>
          <w:sz w:val="22"/>
          <w:szCs w:val="22"/>
        </w:rPr>
        <w:t xml:space="preserve">potential </w:t>
      </w:r>
      <w:r w:rsidR="007629A3" w:rsidRPr="006C687B">
        <w:rPr>
          <w:rFonts w:ascii="Calibri" w:hAnsi="Calibri"/>
          <w:color w:val="000000"/>
          <w:sz w:val="22"/>
          <w:szCs w:val="22"/>
        </w:rPr>
        <w:t>e</w:t>
      </w:r>
      <w:r w:rsidR="00A23F1B" w:rsidRPr="006C687B">
        <w:rPr>
          <w:rFonts w:ascii="Calibri" w:hAnsi="Calibri"/>
          <w:color w:val="000000"/>
          <w:sz w:val="22"/>
          <w:szCs w:val="22"/>
        </w:rPr>
        <w:t xml:space="preserve">ffects of the </w:t>
      </w:r>
      <w:r w:rsidR="00A23F1B" w:rsidRPr="006C687B">
        <w:rPr>
          <w:rFonts w:ascii="Calibri" w:hAnsi="Calibri"/>
          <w:i/>
          <w:iCs/>
          <w:color w:val="000000"/>
          <w:sz w:val="22"/>
          <w:szCs w:val="22"/>
        </w:rPr>
        <w:t>Ayin Hara</w:t>
      </w:r>
      <w:r w:rsidR="00A23F1B" w:rsidRPr="006C687B">
        <w:rPr>
          <w:rFonts w:ascii="Calibri" w:hAnsi="Calibri"/>
          <w:color w:val="000000"/>
          <w:sz w:val="22"/>
          <w:szCs w:val="22"/>
        </w:rPr>
        <w:t>-Evil Eye</w:t>
      </w:r>
      <w:r w:rsidR="007629A3" w:rsidRPr="006C687B">
        <w:rPr>
          <w:rFonts w:ascii="Calibri" w:hAnsi="Calibri"/>
          <w:color w:val="000000"/>
          <w:sz w:val="22"/>
          <w:szCs w:val="22"/>
        </w:rPr>
        <w:t xml:space="preserve">, but not too much. And if you are not bothered by it, it cannot have an effect upon you. </w:t>
      </w:r>
    </w:p>
    <w:p w14:paraId="63755631" w14:textId="77777777" w:rsidR="00161E56" w:rsidRPr="006C687B" w:rsidRDefault="00161E56" w:rsidP="00987A67">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27788479" w14:textId="77777777" w:rsidR="00161E56" w:rsidRPr="006C687B" w:rsidRDefault="00161E56" w:rsidP="00161E56">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ind w:right="-546"/>
        <w:jc w:val="both"/>
        <w:rPr>
          <w:rFonts w:ascii="Calibri" w:hAnsi="Calibri"/>
          <w:b/>
          <w:bCs/>
          <w:color w:val="000000"/>
          <w:sz w:val="22"/>
          <w:szCs w:val="22"/>
          <w:u w:val="single"/>
        </w:rPr>
      </w:pPr>
      <w:r w:rsidRPr="006C687B">
        <w:rPr>
          <w:rFonts w:ascii="Calibri" w:hAnsi="Calibri"/>
          <w:b/>
          <w:bCs/>
          <w:color w:val="000000"/>
          <w:sz w:val="22"/>
          <w:szCs w:val="22"/>
          <w:u w:val="single"/>
        </w:rPr>
        <w:t>WHEN/IF ALTERNATIVE MEDICINE CAN BE USED EVEN IF VIOLATING JEWISH LAW</w:t>
      </w:r>
    </w:p>
    <w:p w14:paraId="557ED44C" w14:textId="77777777" w:rsidR="00161E56" w:rsidRPr="006C687B" w:rsidRDefault="00D51E24" w:rsidP="00393C0B">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ab/>
        <w:t xml:space="preserve">Until now, we have discussed the permissibility of </w:t>
      </w:r>
      <w:r w:rsidR="00947C12" w:rsidRPr="006C687B">
        <w:rPr>
          <w:rFonts w:ascii="Calibri" w:hAnsi="Calibri"/>
          <w:color w:val="000000"/>
          <w:sz w:val="22"/>
          <w:szCs w:val="22"/>
        </w:rPr>
        <w:t xml:space="preserve">using </w:t>
      </w:r>
      <w:r w:rsidRPr="006C687B">
        <w:rPr>
          <w:rFonts w:ascii="Calibri" w:hAnsi="Calibri"/>
          <w:color w:val="000000"/>
          <w:sz w:val="22"/>
          <w:szCs w:val="22"/>
        </w:rPr>
        <w:t>alternative medicines</w:t>
      </w:r>
      <w:r w:rsidR="00947C12" w:rsidRPr="006C687B">
        <w:rPr>
          <w:rFonts w:ascii="Calibri" w:hAnsi="Calibri"/>
          <w:color w:val="000000"/>
          <w:sz w:val="22"/>
          <w:szCs w:val="22"/>
        </w:rPr>
        <w:t xml:space="preserve"> in Judaism when no Jewish law is violated in the process. However, if the only way to use a certain alternative medicine</w:t>
      </w:r>
      <w:r w:rsidR="00357923" w:rsidRPr="006C687B">
        <w:rPr>
          <w:rFonts w:ascii="Calibri" w:hAnsi="Calibri"/>
          <w:color w:val="000000"/>
          <w:sz w:val="22"/>
          <w:szCs w:val="22"/>
        </w:rPr>
        <w:t xml:space="preserve"> means that</w:t>
      </w:r>
      <w:r w:rsidR="00947C12" w:rsidRPr="006C687B">
        <w:rPr>
          <w:rFonts w:ascii="Calibri" w:hAnsi="Calibri"/>
          <w:color w:val="000000"/>
          <w:sz w:val="22"/>
          <w:szCs w:val="22"/>
        </w:rPr>
        <w:t xml:space="preserve"> a Jew has to violate Halacha, </w:t>
      </w:r>
      <w:r w:rsidR="00114B28" w:rsidRPr="006C687B">
        <w:rPr>
          <w:rFonts w:ascii="Calibri" w:hAnsi="Calibri"/>
          <w:color w:val="000000"/>
          <w:sz w:val="22"/>
          <w:szCs w:val="22"/>
        </w:rPr>
        <w:t>would</w:t>
      </w:r>
      <w:r w:rsidR="00947C12" w:rsidRPr="006C687B">
        <w:rPr>
          <w:rFonts w:ascii="Calibri" w:hAnsi="Calibri"/>
          <w:color w:val="000000"/>
          <w:sz w:val="22"/>
          <w:szCs w:val="22"/>
        </w:rPr>
        <w:t xml:space="preserve"> </w:t>
      </w:r>
      <w:r w:rsidR="00114B28" w:rsidRPr="006C687B">
        <w:rPr>
          <w:rFonts w:ascii="Calibri" w:hAnsi="Calibri"/>
          <w:color w:val="000000"/>
          <w:sz w:val="22"/>
          <w:szCs w:val="22"/>
        </w:rPr>
        <w:t xml:space="preserve">that </w:t>
      </w:r>
      <w:r w:rsidR="00947C12" w:rsidRPr="006C687B">
        <w:rPr>
          <w:rFonts w:ascii="Calibri" w:hAnsi="Calibri"/>
          <w:color w:val="000000"/>
          <w:sz w:val="22"/>
          <w:szCs w:val="22"/>
        </w:rPr>
        <w:t xml:space="preserve">alternative </w:t>
      </w:r>
      <w:r w:rsidR="00114B28" w:rsidRPr="006C687B">
        <w:rPr>
          <w:rFonts w:ascii="Calibri" w:hAnsi="Calibri"/>
          <w:color w:val="000000"/>
          <w:sz w:val="22"/>
          <w:szCs w:val="22"/>
        </w:rPr>
        <w:t>treatment</w:t>
      </w:r>
      <w:r w:rsidR="00947C12" w:rsidRPr="006C687B">
        <w:rPr>
          <w:rFonts w:ascii="Calibri" w:hAnsi="Calibri"/>
          <w:color w:val="000000"/>
          <w:sz w:val="22"/>
          <w:szCs w:val="22"/>
        </w:rPr>
        <w:t xml:space="preserve"> still</w:t>
      </w:r>
      <w:r w:rsidR="00114B28" w:rsidRPr="006C687B">
        <w:rPr>
          <w:rFonts w:ascii="Calibri" w:hAnsi="Calibri"/>
          <w:color w:val="000000"/>
          <w:sz w:val="22"/>
          <w:szCs w:val="22"/>
        </w:rPr>
        <w:t xml:space="preserve"> </w:t>
      </w:r>
      <w:r w:rsidR="00F72F70" w:rsidRPr="006C687B">
        <w:rPr>
          <w:rFonts w:ascii="Calibri" w:hAnsi="Calibri"/>
          <w:color w:val="000000"/>
          <w:sz w:val="22"/>
          <w:szCs w:val="22"/>
        </w:rPr>
        <w:t>be permitted? Does its medicinal</w:t>
      </w:r>
      <w:r w:rsidR="00947C12" w:rsidRPr="006C687B">
        <w:rPr>
          <w:rFonts w:ascii="Calibri" w:hAnsi="Calibri"/>
          <w:color w:val="000000"/>
          <w:sz w:val="22"/>
          <w:szCs w:val="22"/>
        </w:rPr>
        <w:t xml:space="preserve"> value override Jewish law </w:t>
      </w:r>
      <w:r w:rsidR="00F72F70" w:rsidRPr="006C687B">
        <w:rPr>
          <w:rFonts w:ascii="Calibri" w:hAnsi="Calibri"/>
          <w:color w:val="000000"/>
          <w:sz w:val="22"/>
          <w:szCs w:val="22"/>
        </w:rPr>
        <w:t>because</w:t>
      </w:r>
      <w:r w:rsidR="00947C12" w:rsidRPr="006C687B">
        <w:rPr>
          <w:rFonts w:ascii="Calibri" w:hAnsi="Calibri"/>
          <w:color w:val="000000"/>
          <w:sz w:val="22"/>
          <w:szCs w:val="22"/>
        </w:rPr>
        <w:t xml:space="preserve"> saving a patient</w:t>
      </w:r>
      <w:r w:rsidR="00114B28" w:rsidRPr="006C687B">
        <w:rPr>
          <w:rFonts w:ascii="Calibri" w:hAnsi="Calibri"/>
          <w:color w:val="000000"/>
          <w:sz w:val="22"/>
          <w:szCs w:val="22"/>
        </w:rPr>
        <w:t>’</w:t>
      </w:r>
      <w:r w:rsidR="00947C12" w:rsidRPr="006C687B">
        <w:rPr>
          <w:rFonts w:ascii="Calibri" w:hAnsi="Calibri"/>
          <w:color w:val="000000"/>
          <w:sz w:val="22"/>
          <w:szCs w:val="22"/>
        </w:rPr>
        <w:t>s</w:t>
      </w:r>
      <w:r w:rsidR="00114B28" w:rsidRPr="006C687B">
        <w:rPr>
          <w:rFonts w:ascii="Calibri" w:hAnsi="Calibri"/>
          <w:color w:val="000000"/>
          <w:sz w:val="22"/>
          <w:szCs w:val="22"/>
        </w:rPr>
        <w:t xml:space="preserve"> life or healing a sickness </w:t>
      </w:r>
      <w:r w:rsidR="00F72F70" w:rsidRPr="006C687B">
        <w:rPr>
          <w:rFonts w:ascii="Calibri" w:hAnsi="Calibri"/>
          <w:color w:val="000000"/>
          <w:sz w:val="22"/>
          <w:szCs w:val="22"/>
        </w:rPr>
        <w:t xml:space="preserve">is paramount and </w:t>
      </w:r>
      <w:r w:rsidR="00114B28" w:rsidRPr="006C687B">
        <w:rPr>
          <w:rFonts w:ascii="Calibri" w:hAnsi="Calibri"/>
          <w:color w:val="000000"/>
          <w:sz w:val="22"/>
          <w:szCs w:val="22"/>
        </w:rPr>
        <w:t>gener</w:t>
      </w:r>
      <w:r w:rsidR="00947C12" w:rsidRPr="006C687B">
        <w:rPr>
          <w:rFonts w:ascii="Calibri" w:hAnsi="Calibri"/>
          <w:color w:val="000000"/>
          <w:sz w:val="22"/>
          <w:szCs w:val="22"/>
        </w:rPr>
        <w:t xml:space="preserve">ally overrides </w:t>
      </w:r>
      <w:r w:rsidR="00114B28" w:rsidRPr="006C687B">
        <w:rPr>
          <w:rFonts w:ascii="Calibri" w:hAnsi="Calibri"/>
          <w:color w:val="000000"/>
          <w:sz w:val="22"/>
          <w:szCs w:val="22"/>
        </w:rPr>
        <w:t>other Jewish laws, or</w:t>
      </w:r>
      <w:r w:rsidR="00357923" w:rsidRPr="006C687B">
        <w:rPr>
          <w:rFonts w:ascii="Calibri" w:hAnsi="Calibri"/>
          <w:color w:val="000000"/>
          <w:sz w:val="22"/>
          <w:szCs w:val="22"/>
        </w:rPr>
        <w:t xml:space="preserve"> perhaps</w:t>
      </w:r>
      <w:r w:rsidR="00114B28" w:rsidRPr="006C687B">
        <w:rPr>
          <w:rFonts w:ascii="Calibri" w:hAnsi="Calibri"/>
          <w:color w:val="000000"/>
          <w:sz w:val="22"/>
          <w:szCs w:val="22"/>
        </w:rPr>
        <w:t xml:space="preserve">, </w:t>
      </w:r>
      <w:r w:rsidR="00F72F70" w:rsidRPr="006C687B">
        <w:rPr>
          <w:rFonts w:ascii="Calibri" w:hAnsi="Calibri"/>
          <w:color w:val="000000"/>
          <w:sz w:val="22"/>
          <w:szCs w:val="22"/>
        </w:rPr>
        <w:t>since</w:t>
      </w:r>
      <w:r w:rsidR="00114B28" w:rsidRPr="006C687B">
        <w:rPr>
          <w:rFonts w:ascii="Calibri" w:hAnsi="Calibri"/>
          <w:color w:val="000000"/>
          <w:sz w:val="22"/>
          <w:szCs w:val="22"/>
        </w:rPr>
        <w:t xml:space="preserve"> this treatment is essentially untested, it can be used only as long as other Jewish laws are not desecrated and no harm comes to the patient</w:t>
      </w:r>
      <w:r w:rsidR="00357923" w:rsidRPr="006C687B">
        <w:rPr>
          <w:rFonts w:ascii="Calibri" w:hAnsi="Calibri"/>
          <w:color w:val="000000"/>
          <w:sz w:val="22"/>
          <w:szCs w:val="22"/>
        </w:rPr>
        <w:t xml:space="preserve">? </w:t>
      </w:r>
      <w:r w:rsidR="00F72F70" w:rsidRPr="006C687B">
        <w:rPr>
          <w:rFonts w:ascii="Calibri" w:hAnsi="Calibri"/>
          <w:color w:val="000000"/>
          <w:sz w:val="22"/>
          <w:szCs w:val="22"/>
        </w:rPr>
        <w:t xml:space="preserve">As </w:t>
      </w:r>
      <w:r w:rsidR="00357923" w:rsidRPr="006C687B">
        <w:rPr>
          <w:rFonts w:ascii="Calibri" w:hAnsi="Calibri"/>
          <w:color w:val="000000"/>
          <w:sz w:val="22"/>
          <w:szCs w:val="22"/>
        </w:rPr>
        <w:t xml:space="preserve">is </w:t>
      </w:r>
      <w:r w:rsidR="00F72F70" w:rsidRPr="006C687B">
        <w:rPr>
          <w:rFonts w:ascii="Calibri" w:hAnsi="Calibri"/>
          <w:color w:val="000000"/>
          <w:sz w:val="22"/>
          <w:szCs w:val="22"/>
        </w:rPr>
        <w:t>often the case in Judaism, the</w:t>
      </w:r>
      <w:r w:rsidR="00755EF0" w:rsidRPr="006C687B">
        <w:rPr>
          <w:rFonts w:ascii="Calibri" w:hAnsi="Calibri"/>
          <w:color w:val="000000"/>
          <w:sz w:val="22"/>
          <w:szCs w:val="22"/>
        </w:rPr>
        <w:t>re</w:t>
      </w:r>
      <w:r w:rsidR="00F72F70" w:rsidRPr="006C687B">
        <w:rPr>
          <w:rFonts w:ascii="Calibri" w:hAnsi="Calibri"/>
          <w:color w:val="000000"/>
          <w:sz w:val="22"/>
          <w:szCs w:val="22"/>
        </w:rPr>
        <w:t xml:space="preserve"> is an argument among the </w:t>
      </w:r>
      <w:r w:rsidR="00393C0B">
        <w:rPr>
          <w:rFonts w:ascii="Calibri" w:hAnsi="Calibri"/>
          <w:color w:val="000000"/>
          <w:sz w:val="22"/>
          <w:szCs w:val="22"/>
        </w:rPr>
        <w:t>r</w:t>
      </w:r>
      <w:r w:rsidR="00F72F70" w:rsidRPr="006C687B">
        <w:rPr>
          <w:rFonts w:ascii="Calibri" w:hAnsi="Calibri"/>
          <w:color w:val="000000"/>
          <w:sz w:val="22"/>
          <w:szCs w:val="22"/>
        </w:rPr>
        <w:t>abbis about this issue.</w:t>
      </w:r>
    </w:p>
    <w:p w14:paraId="7DA3463E" w14:textId="77777777" w:rsidR="00F72F70" w:rsidRPr="006C687B" w:rsidRDefault="00F72F70" w:rsidP="00F72F70">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7BCAA22B" w14:textId="22FE3421" w:rsidR="00F72F70" w:rsidRPr="006C687B" w:rsidRDefault="00F72F70" w:rsidP="00B75AD7">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r w:rsidRPr="006C687B">
        <w:rPr>
          <w:rFonts w:ascii="Calibri" w:hAnsi="Calibri"/>
          <w:color w:val="000000"/>
          <w:sz w:val="22"/>
          <w:szCs w:val="22"/>
        </w:rPr>
        <w:lastRenderedPageBreak/>
        <w:tab/>
      </w:r>
      <w:r w:rsidR="00505A97" w:rsidRPr="006C687B">
        <w:rPr>
          <w:rFonts w:ascii="Calibri" w:hAnsi="Calibri"/>
          <w:color w:val="000000"/>
          <w:sz w:val="22"/>
          <w:szCs w:val="22"/>
        </w:rPr>
        <w:t>Th</w:t>
      </w:r>
      <w:r w:rsidR="005B7EE3" w:rsidRPr="006C687B">
        <w:rPr>
          <w:rFonts w:ascii="Calibri" w:hAnsi="Calibri"/>
          <w:color w:val="000000"/>
          <w:sz w:val="22"/>
          <w:szCs w:val="22"/>
        </w:rPr>
        <w:t>e Mishna discusses a case where s</w:t>
      </w:r>
      <w:r w:rsidR="00505A97" w:rsidRPr="006C687B">
        <w:rPr>
          <w:rFonts w:ascii="Calibri" w:hAnsi="Calibri"/>
          <w:color w:val="000000"/>
          <w:sz w:val="22"/>
          <w:szCs w:val="22"/>
        </w:rPr>
        <w:t xml:space="preserve">omeone </w:t>
      </w:r>
      <w:r w:rsidR="002F003C" w:rsidRPr="006C687B">
        <w:rPr>
          <w:rFonts w:ascii="Calibri" w:hAnsi="Calibri"/>
          <w:color w:val="000000"/>
          <w:sz w:val="22"/>
          <w:szCs w:val="22"/>
        </w:rPr>
        <w:t>was bitten by a rabid dog (</w:t>
      </w:r>
      <w:r w:rsidR="00357923" w:rsidRPr="006C687B">
        <w:rPr>
          <w:rFonts w:ascii="Calibri" w:hAnsi="Calibri"/>
          <w:color w:val="000000"/>
          <w:sz w:val="22"/>
          <w:szCs w:val="22"/>
        </w:rPr>
        <w:t xml:space="preserve">this is before the era of </w:t>
      </w:r>
      <w:r w:rsidR="002F003C" w:rsidRPr="006C687B">
        <w:rPr>
          <w:rFonts w:ascii="Calibri" w:hAnsi="Calibri"/>
          <w:color w:val="000000"/>
          <w:sz w:val="22"/>
          <w:szCs w:val="22"/>
        </w:rPr>
        <w:t>tetanus shots) and the only remedy was feeding him the liver of that dog, w</w:t>
      </w:r>
      <w:r w:rsidR="00691CC7" w:rsidRPr="006C687B">
        <w:rPr>
          <w:rFonts w:ascii="Calibri" w:hAnsi="Calibri"/>
          <w:color w:val="000000"/>
          <w:sz w:val="22"/>
          <w:szCs w:val="22"/>
        </w:rPr>
        <w:t>hich is</w:t>
      </w:r>
      <w:r w:rsidR="002F003C" w:rsidRPr="006C687B">
        <w:rPr>
          <w:rFonts w:ascii="Calibri" w:hAnsi="Calibri"/>
          <w:color w:val="000000"/>
          <w:sz w:val="22"/>
          <w:szCs w:val="22"/>
        </w:rPr>
        <w:t xml:space="preserve"> clearly not </w:t>
      </w:r>
      <w:r w:rsidR="00691CC7" w:rsidRPr="006C687B">
        <w:rPr>
          <w:rFonts w:ascii="Calibri" w:hAnsi="Calibri"/>
          <w:color w:val="000000"/>
          <w:sz w:val="22"/>
          <w:szCs w:val="22"/>
        </w:rPr>
        <w:t>Kosher and a viola</w:t>
      </w:r>
      <w:r w:rsidR="002F003C" w:rsidRPr="006C687B">
        <w:rPr>
          <w:rFonts w:ascii="Calibri" w:hAnsi="Calibri"/>
          <w:color w:val="000000"/>
          <w:sz w:val="22"/>
          <w:szCs w:val="22"/>
        </w:rPr>
        <w:t>tion of Jewish</w:t>
      </w:r>
      <w:r w:rsidR="00E0050D" w:rsidRPr="006C687B">
        <w:rPr>
          <w:rFonts w:ascii="Calibri" w:hAnsi="Calibri"/>
          <w:color w:val="000000"/>
          <w:sz w:val="22"/>
          <w:szCs w:val="22"/>
        </w:rPr>
        <w:t xml:space="preserve"> law. I</w:t>
      </w:r>
      <w:r w:rsidR="002F003C" w:rsidRPr="006C687B">
        <w:rPr>
          <w:rFonts w:ascii="Calibri" w:hAnsi="Calibri"/>
          <w:color w:val="000000"/>
          <w:sz w:val="22"/>
          <w:szCs w:val="22"/>
        </w:rPr>
        <w:t>s it permitted or n</w:t>
      </w:r>
      <w:r w:rsidR="00691CC7" w:rsidRPr="006C687B">
        <w:rPr>
          <w:rFonts w:ascii="Calibri" w:hAnsi="Calibri"/>
          <w:color w:val="000000"/>
          <w:sz w:val="22"/>
          <w:szCs w:val="22"/>
        </w:rPr>
        <w:t xml:space="preserve">ot </w:t>
      </w:r>
      <w:r w:rsidR="00E0050D" w:rsidRPr="006C687B">
        <w:rPr>
          <w:rFonts w:ascii="Calibri" w:hAnsi="Calibri"/>
          <w:color w:val="000000"/>
          <w:sz w:val="22"/>
          <w:szCs w:val="22"/>
        </w:rPr>
        <w:t xml:space="preserve">permitted </w:t>
      </w:r>
      <w:r w:rsidR="00691CC7" w:rsidRPr="006C687B">
        <w:rPr>
          <w:rFonts w:ascii="Calibri" w:hAnsi="Calibri"/>
          <w:color w:val="000000"/>
          <w:sz w:val="22"/>
          <w:szCs w:val="22"/>
        </w:rPr>
        <w:t>to feed the pati</w:t>
      </w:r>
      <w:r w:rsidR="00B81B8A" w:rsidRPr="006C687B">
        <w:rPr>
          <w:rFonts w:ascii="Calibri" w:hAnsi="Calibri"/>
          <w:color w:val="000000"/>
          <w:sz w:val="22"/>
          <w:szCs w:val="22"/>
        </w:rPr>
        <w:t>ent this non-</w:t>
      </w:r>
      <w:r w:rsidR="00691CC7" w:rsidRPr="006C687B">
        <w:rPr>
          <w:rFonts w:ascii="Calibri" w:hAnsi="Calibri"/>
          <w:color w:val="000000"/>
          <w:sz w:val="22"/>
          <w:szCs w:val="22"/>
        </w:rPr>
        <w:t>Kosher food</w:t>
      </w:r>
      <w:r w:rsidR="00E0050D" w:rsidRPr="006C687B">
        <w:rPr>
          <w:rFonts w:ascii="Calibri" w:hAnsi="Calibri"/>
          <w:color w:val="000000"/>
          <w:sz w:val="22"/>
          <w:szCs w:val="22"/>
        </w:rPr>
        <w:t xml:space="preserve"> to heal that sick person</w:t>
      </w:r>
      <w:r w:rsidR="00691CC7" w:rsidRPr="006C687B">
        <w:rPr>
          <w:rFonts w:ascii="Calibri" w:hAnsi="Calibri"/>
          <w:color w:val="000000"/>
          <w:sz w:val="22"/>
          <w:szCs w:val="22"/>
        </w:rPr>
        <w:t>? The Tanna Kama (first opin</w:t>
      </w:r>
      <w:r w:rsidR="002F003C" w:rsidRPr="006C687B">
        <w:rPr>
          <w:rFonts w:ascii="Calibri" w:hAnsi="Calibri"/>
          <w:color w:val="000000"/>
          <w:sz w:val="22"/>
          <w:szCs w:val="22"/>
        </w:rPr>
        <w:t>ion</w:t>
      </w:r>
      <w:r w:rsidR="00691CC7" w:rsidRPr="006C687B">
        <w:rPr>
          <w:rFonts w:ascii="Calibri" w:hAnsi="Calibri"/>
          <w:color w:val="000000"/>
          <w:sz w:val="22"/>
          <w:szCs w:val="22"/>
        </w:rPr>
        <w:t xml:space="preserve"> </w:t>
      </w:r>
      <w:r w:rsidR="002F003C" w:rsidRPr="006C687B">
        <w:rPr>
          <w:rFonts w:ascii="Calibri" w:hAnsi="Calibri"/>
          <w:color w:val="000000"/>
          <w:sz w:val="22"/>
          <w:szCs w:val="22"/>
        </w:rPr>
        <w:t>in</w:t>
      </w:r>
      <w:r w:rsidR="00691CC7" w:rsidRPr="006C687B">
        <w:rPr>
          <w:rFonts w:ascii="Calibri" w:hAnsi="Calibri"/>
          <w:color w:val="000000"/>
          <w:sz w:val="22"/>
          <w:szCs w:val="22"/>
        </w:rPr>
        <w:t xml:space="preserve"> </w:t>
      </w:r>
      <w:r w:rsidR="002F003C" w:rsidRPr="006C687B">
        <w:rPr>
          <w:rFonts w:ascii="Calibri" w:hAnsi="Calibri"/>
          <w:color w:val="000000"/>
          <w:sz w:val="22"/>
          <w:szCs w:val="22"/>
        </w:rPr>
        <w:t>the Mishna</w:t>
      </w:r>
      <w:r w:rsidR="00691CC7" w:rsidRPr="006C687B">
        <w:rPr>
          <w:rFonts w:ascii="Calibri" w:hAnsi="Calibri"/>
          <w:color w:val="000000"/>
          <w:sz w:val="22"/>
          <w:szCs w:val="22"/>
        </w:rPr>
        <w:t>)</w:t>
      </w:r>
      <w:r w:rsidR="002F003C" w:rsidRPr="006C687B">
        <w:rPr>
          <w:rFonts w:ascii="Calibri" w:hAnsi="Calibri"/>
          <w:color w:val="000000"/>
          <w:sz w:val="22"/>
          <w:szCs w:val="22"/>
        </w:rPr>
        <w:t xml:space="preserve"> says </w:t>
      </w:r>
      <w:r w:rsidR="00691CC7" w:rsidRPr="006C687B">
        <w:rPr>
          <w:rFonts w:ascii="Calibri" w:hAnsi="Calibri"/>
          <w:color w:val="000000"/>
          <w:sz w:val="22"/>
          <w:szCs w:val="22"/>
        </w:rPr>
        <w:t xml:space="preserve">that </w:t>
      </w:r>
      <w:r w:rsidR="002F003C" w:rsidRPr="006C687B">
        <w:rPr>
          <w:rFonts w:ascii="Calibri" w:hAnsi="Calibri"/>
          <w:color w:val="000000"/>
          <w:sz w:val="22"/>
          <w:szCs w:val="22"/>
        </w:rPr>
        <w:t>it is forbidden</w:t>
      </w:r>
      <w:r w:rsidR="00691CC7" w:rsidRPr="006C687B">
        <w:rPr>
          <w:rFonts w:ascii="Calibri" w:hAnsi="Calibri"/>
          <w:color w:val="000000"/>
          <w:sz w:val="22"/>
          <w:szCs w:val="22"/>
        </w:rPr>
        <w:t xml:space="preserve"> to do so</w:t>
      </w:r>
      <w:r w:rsidR="002F003C" w:rsidRPr="006C687B">
        <w:rPr>
          <w:rFonts w:ascii="Calibri" w:hAnsi="Calibri"/>
          <w:color w:val="000000"/>
          <w:sz w:val="22"/>
          <w:szCs w:val="22"/>
        </w:rPr>
        <w:t>, but Rabbi Matya permits it</w:t>
      </w:r>
      <w:r w:rsidR="00450733" w:rsidRPr="006C687B">
        <w:rPr>
          <w:rFonts w:ascii="Calibri" w:hAnsi="Calibri"/>
          <w:color w:val="000000"/>
          <w:sz w:val="22"/>
          <w:szCs w:val="22"/>
        </w:rPr>
        <w:t>.</w:t>
      </w:r>
      <w:r w:rsidR="00691CC7" w:rsidRPr="006C687B">
        <w:rPr>
          <w:rStyle w:val="FootnoteReference"/>
          <w:rFonts w:ascii="Calibri" w:hAnsi="Calibri"/>
          <w:color w:val="000000"/>
          <w:sz w:val="22"/>
          <w:szCs w:val="22"/>
        </w:rPr>
        <w:footnoteReference w:id="65"/>
      </w:r>
      <w:r w:rsidR="002F003C" w:rsidRPr="006C687B">
        <w:rPr>
          <w:rFonts w:ascii="Calibri" w:hAnsi="Calibri"/>
          <w:color w:val="000000"/>
          <w:sz w:val="22"/>
          <w:szCs w:val="22"/>
        </w:rPr>
        <w:t xml:space="preserve"> </w:t>
      </w:r>
      <w:r w:rsidR="00691CC7" w:rsidRPr="006C687B">
        <w:rPr>
          <w:rFonts w:ascii="Calibri" w:hAnsi="Calibri"/>
          <w:color w:val="000000"/>
          <w:sz w:val="22"/>
          <w:szCs w:val="22"/>
        </w:rPr>
        <w:t>Ra</w:t>
      </w:r>
      <w:r w:rsidR="00F62C6D" w:rsidRPr="006C687B">
        <w:rPr>
          <w:rFonts w:ascii="Calibri" w:hAnsi="Calibri"/>
          <w:color w:val="000000"/>
          <w:sz w:val="22"/>
          <w:szCs w:val="22"/>
        </w:rPr>
        <w:t>s</w:t>
      </w:r>
      <w:r w:rsidR="00691CC7" w:rsidRPr="006C687B">
        <w:rPr>
          <w:rFonts w:ascii="Calibri" w:hAnsi="Calibri"/>
          <w:color w:val="000000"/>
          <w:sz w:val="22"/>
          <w:szCs w:val="22"/>
        </w:rPr>
        <w:t>hi explains</w:t>
      </w:r>
      <w:r w:rsidR="00F62C6D" w:rsidRPr="006C687B">
        <w:rPr>
          <w:rStyle w:val="FootnoteReference"/>
          <w:rFonts w:ascii="Calibri" w:hAnsi="Calibri"/>
          <w:color w:val="000000"/>
          <w:sz w:val="22"/>
          <w:szCs w:val="22"/>
        </w:rPr>
        <w:footnoteReference w:id="66"/>
      </w:r>
      <w:r w:rsidR="00691CC7" w:rsidRPr="006C687B">
        <w:rPr>
          <w:rFonts w:ascii="Calibri" w:hAnsi="Calibri"/>
          <w:color w:val="000000"/>
          <w:sz w:val="22"/>
          <w:szCs w:val="22"/>
        </w:rPr>
        <w:t xml:space="preserve"> that according to the first opinion</w:t>
      </w:r>
      <w:r w:rsidR="00B64CC7" w:rsidRPr="006C687B">
        <w:rPr>
          <w:rFonts w:ascii="Calibri" w:hAnsi="Calibri"/>
          <w:color w:val="000000"/>
          <w:sz w:val="22"/>
          <w:szCs w:val="22"/>
        </w:rPr>
        <w:t xml:space="preserve">, even though </w:t>
      </w:r>
      <w:r w:rsidR="00E0050D" w:rsidRPr="006C687B">
        <w:rPr>
          <w:rFonts w:ascii="Calibri" w:hAnsi="Calibri"/>
          <w:color w:val="000000"/>
          <w:sz w:val="22"/>
          <w:szCs w:val="22"/>
        </w:rPr>
        <w:t xml:space="preserve">some </w:t>
      </w:r>
      <w:r w:rsidR="00B64CC7" w:rsidRPr="006C687B">
        <w:rPr>
          <w:rFonts w:ascii="Calibri" w:hAnsi="Calibri"/>
          <w:color w:val="000000"/>
          <w:sz w:val="22"/>
          <w:szCs w:val="22"/>
        </w:rPr>
        <w:t>doctors</w:t>
      </w:r>
      <w:r w:rsidR="00E0050D" w:rsidRPr="006C687B">
        <w:rPr>
          <w:rFonts w:ascii="Calibri" w:hAnsi="Calibri"/>
          <w:color w:val="000000"/>
          <w:sz w:val="22"/>
          <w:szCs w:val="22"/>
        </w:rPr>
        <w:t xml:space="preserve"> may</w:t>
      </w:r>
      <w:r w:rsidR="00B64CC7" w:rsidRPr="006C687B">
        <w:rPr>
          <w:rFonts w:ascii="Calibri" w:hAnsi="Calibri"/>
          <w:color w:val="000000"/>
          <w:sz w:val="22"/>
          <w:szCs w:val="22"/>
        </w:rPr>
        <w:t xml:space="preserve"> use this as treatment, that dog’s liver is not a </w:t>
      </w:r>
      <w:r w:rsidR="00B64CC7" w:rsidRPr="006C687B">
        <w:rPr>
          <w:rFonts w:ascii="Calibri" w:hAnsi="Calibri"/>
          <w:i/>
          <w:iCs/>
          <w:color w:val="000000"/>
          <w:sz w:val="22"/>
          <w:szCs w:val="22"/>
        </w:rPr>
        <w:t>Refuah Gemura</w:t>
      </w:r>
      <w:r w:rsidR="00B64CC7" w:rsidRPr="006C687B">
        <w:rPr>
          <w:rFonts w:ascii="Calibri" w:hAnsi="Calibri"/>
          <w:color w:val="000000"/>
          <w:sz w:val="22"/>
          <w:szCs w:val="22"/>
        </w:rPr>
        <w:t>, a proven and effective medication</w:t>
      </w:r>
      <w:r w:rsidR="00450733" w:rsidRPr="006C687B">
        <w:rPr>
          <w:rFonts w:ascii="Calibri" w:hAnsi="Calibri"/>
          <w:color w:val="000000"/>
          <w:sz w:val="22"/>
          <w:szCs w:val="22"/>
        </w:rPr>
        <w:t xml:space="preserve"> –</w:t>
      </w:r>
      <w:r w:rsidR="00B64CC7" w:rsidRPr="006C687B">
        <w:rPr>
          <w:rFonts w:ascii="Calibri" w:hAnsi="Calibri"/>
          <w:color w:val="000000"/>
          <w:sz w:val="22"/>
          <w:szCs w:val="22"/>
        </w:rPr>
        <w:t xml:space="preserve"> </w:t>
      </w:r>
      <w:r w:rsidR="00F62C6D" w:rsidRPr="006C687B">
        <w:rPr>
          <w:rFonts w:ascii="Calibri" w:hAnsi="Calibri"/>
          <w:color w:val="000000"/>
          <w:sz w:val="22"/>
          <w:szCs w:val="22"/>
        </w:rPr>
        <w:t>i.e.</w:t>
      </w:r>
      <w:r w:rsidR="00450733" w:rsidRPr="006C687B">
        <w:rPr>
          <w:rFonts w:ascii="Calibri" w:hAnsi="Calibri"/>
          <w:color w:val="000000"/>
          <w:sz w:val="22"/>
          <w:szCs w:val="22"/>
        </w:rPr>
        <w:t>,</w:t>
      </w:r>
      <w:r w:rsidR="00F62C6D" w:rsidRPr="006C687B">
        <w:rPr>
          <w:rFonts w:ascii="Calibri" w:hAnsi="Calibri"/>
          <w:color w:val="000000"/>
          <w:sz w:val="22"/>
          <w:szCs w:val="22"/>
        </w:rPr>
        <w:t xml:space="preserve"> it may work sometimes, but not always</w:t>
      </w:r>
      <w:r w:rsidR="00450733" w:rsidRPr="006C687B">
        <w:rPr>
          <w:rFonts w:ascii="Calibri" w:hAnsi="Calibri"/>
          <w:color w:val="000000"/>
          <w:sz w:val="22"/>
          <w:szCs w:val="22"/>
        </w:rPr>
        <w:t xml:space="preserve">. </w:t>
      </w:r>
      <w:r w:rsidR="00B64CC7" w:rsidRPr="006C687B">
        <w:rPr>
          <w:rFonts w:ascii="Calibri" w:hAnsi="Calibri"/>
          <w:color w:val="000000"/>
          <w:sz w:val="22"/>
          <w:szCs w:val="22"/>
        </w:rPr>
        <w:t xml:space="preserve">Rabbi Matya argues and says this treatment is indeed a proven and </w:t>
      </w:r>
      <w:r w:rsidR="00E0050D" w:rsidRPr="006C687B">
        <w:rPr>
          <w:rFonts w:ascii="Calibri" w:hAnsi="Calibri"/>
          <w:color w:val="000000"/>
          <w:sz w:val="22"/>
          <w:szCs w:val="22"/>
        </w:rPr>
        <w:t xml:space="preserve">a </w:t>
      </w:r>
      <w:r w:rsidR="00B64CC7" w:rsidRPr="006C687B">
        <w:rPr>
          <w:rFonts w:ascii="Calibri" w:hAnsi="Calibri"/>
          <w:color w:val="000000"/>
          <w:sz w:val="22"/>
          <w:szCs w:val="22"/>
        </w:rPr>
        <w:t xml:space="preserve">tested remedy for this </w:t>
      </w:r>
      <w:r w:rsidR="00E0050D" w:rsidRPr="006C687B">
        <w:rPr>
          <w:rFonts w:ascii="Calibri" w:hAnsi="Calibri"/>
          <w:color w:val="000000"/>
          <w:sz w:val="22"/>
          <w:szCs w:val="22"/>
        </w:rPr>
        <w:t xml:space="preserve">particular </w:t>
      </w:r>
      <w:r w:rsidR="00B64CC7" w:rsidRPr="006C687B">
        <w:rPr>
          <w:rFonts w:ascii="Calibri" w:hAnsi="Calibri"/>
          <w:color w:val="000000"/>
          <w:sz w:val="22"/>
          <w:szCs w:val="22"/>
        </w:rPr>
        <w:t>disease.</w:t>
      </w:r>
      <w:r w:rsidR="00F62C6D" w:rsidRPr="006C687B">
        <w:rPr>
          <w:rFonts w:ascii="Calibri" w:hAnsi="Calibri"/>
          <w:color w:val="000000"/>
          <w:sz w:val="22"/>
          <w:szCs w:val="22"/>
        </w:rPr>
        <w:t xml:space="preserve"> On this Mishna</w:t>
      </w:r>
      <w:r w:rsidR="008C0D0A" w:rsidRPr="006C687B">
        <w:rPr>
          <w:rFonts w:ascii="Calibri" w:hAnsi="Calibri"/>
          <w:color w:val="000000"/>
          <w:sz w:val="22"/>
          <w:szCs w:val="22"/>
        </w:rPr>
        <w:t>,</w:t>
      </w:r>
      <w:r w:rsidR="00F62C6D" w:rsidRPr="006C687B">
        <w:rPr>
          <w:rFonts w:ascii="Calibri" w:hAnsi="Calibri"/>
          <w:color w:val="000000"/>
          <w:sz w:val="22"/>
          <w:szCs w:val="22"/>
        </w:rPr>
        <w:t xml:space="preserve"> Maharam ben Chaviv asks the obvious question</w:t>
      </w:r>
      <w:r w:rsidR="00450733" w:rsidRPr="006C687B">
        <w:rPr>
          <w:rFonts w:ascii="Calibri" w:hAnsi="Calibri"/>
          <w:color w:val="000000"/>
          <w:sz w:val="22"/>
          <w:szCs w:val="22"/>
        </w:rPr>
        <w:t>:</w:t>
      </w:r>
      <w:r w:rsidR="008C0D0A" w:rsidRPr="006C687B">
        <w:rPr>
          <w:rStyle w:val="FootnoteReference"/>
          <w:rFonts w:ascii="Calibri" w:hAnsi="Calibri"/>
          <w:color w:val="000000"/>
          <w:sz w:val="22"/>
          <w:szCs w:val="22"/>
        </w:rPr>
        <w:footnoteReference w:id="67"/>
      </w:r>
      <w:r w:rsidR="00F62C6D" w:rsidRPr="006C687B">
        <w:rPr>
          <w:rFonts w:ascii="Calibri" w:hAnsi="Calibri"/>
          <w:color w:val="000000"/>
          <w:sz w:val="22"/>
          <w:szCs w:val="22"/>
        </w:rPr>
        <w:t xml:space="preserve"> since we know that one may violate even the </w:t>
      </w:r>
      <w:r w:rsidR="00F459BD" w:rsidRPr="006C687B">
        <w:rPr>
          <w:rFonts w:ascii="Calibri" w:hAnsi="Calibri"/>
          <w:color w:val="000000"/>
          <w:sz w:val="22"/>
          <w:szCs w:val="22"/>
        </w:rPr>
        <w:t xml:space="preserve">laws of </w:t>
      </w:r>
      <w:r w:rsidR="00F62C6D" w:rsidRPr="006C687B">
        <w:rPr>
          <w:rFonts w:ascii="Calibri" w:hAnsi="Calibri"/>
          <w:color w:val="000000"/>
          <w:sz w:val="22"/>
          <w:szCs w:val="22"/>
        </w:rPr>
        <w:t xml:space="preserve">Shabbat, </w:t>
      </w:r>
      <w:r w:rsidR="00F459BD" w:rsidRPr="006C687B">
        <w:rPr>
          <w:rFonts w:ascii="Calibri" w:hAnsi="Calibri"/>
          <w:color w:val="000000"/>
          <w:sz w:val="22"/>
          <w:szCs w:val="22"/>
        </w:rPr>
        <w:t xml:space="preserve">which is </w:t>
      </w:r>
      <w:r w:rsidR="00F62C6D" w:rsidRPr="006C687B">
        <w:rPr>
          <w:rFonts w:ascii="Calibri" w:hAnsi="Calibri"/>
          <w:color w:val="000000"/>
          <w:sz w:val="22"/>
          <w:szCs w:val="22"/>
        </w:rPr>
        <w:t xml:space="preserve">a very serious sin, in order to save lives, why would the first </w:t>
      </w:r>
      <w:r w:rsidR="00393C0B">
        <w:rPr>
          <w:rFonts w:ascii="Calibri" w:hAnsi="Calibri"/>
          <w:color w:val="000000"/>
          <w:sz w:val="22"/>
          <w:szCs w:val="22"/>
        </w:rPr>
        <w:t>r</w:t>
      </w:r>
      <w:r w:rsidR="00F62C6D" w:rsidRPr="006C687B">
        <w:rPr>
          <w:rFonts w:ascii="Calibri" w:hAnsi="Calibri"/>
          <w:color w:val="000000"/>
          <w:sz w:val="22"/>
          <w:szCs w:val="22"/>
        </w:rPr>
        <w:t>abbi in the</w:t>
      </w:r>
      <w:r w:rsidR="00CF5F32" w:rsidRPr="006C687B">
        <w:rPr>
          <w:rFonts w:ascii="Calibri" w:hAnsi="Calibri"/>
          <w:color w:val="000000"/>
          <w:sz w:val="22"/>
          <w:szCs w:val="22"/>
        </w:rPr>
        <w:t xml:space="preserve"> </w:t>
      </w:r>
      <w:r w:rsidR="00F62C6D" w:rsidRPr="006C687B">
        <w:rPr>
          <w:rFonts w:ascii="Calibri" w:hAnsi="Calibri"/>
          <w:color w:val="000000"/>
          <w:sz w:val="22"/>
          <w:szCs w:val="22"/>
        </w:rPr>
        <w:t>Mishna not allow this treatment wher</w:t>
      </w:r>
      <w:r w:rsidR="00CF5F32" w:rsidRPr="006C687B">
        <w:rPr>
          <w:rFonts w:ascii="Calibri" w:hAnsi="Calibri"/>
          <w:color w:val="000000"/>
          <w:sz w:val="22"/>
          <w:szCs w:val="22"/>
        </w:rPr>
        <w:t>e</w:t>
      </w:r>
      <w:r w:rsidR="00F62C6D" w:rsidRPr="006C687B">
        <w:rPr>
          <w:rFonts w:ascii="Calibri" w:hAnsi="Calibri"/>
          <w:color w:val="000000"/>
          <w:sz w:val="22"/>
          <w:szCs w:val="22"/>
        </w:rPr>
        <w:t xml:space="preserve"> a life is </w:t>
      </w:r>
      <w:r w:rsidR="00450733" w:rsidRPr="006C687B">
        <w:rPr>
          <w:rFonts w:ascii="Calibri" w:hAnsi="Calibri"/>
          <w:color w:val="000000"/>
          <w:sz w:val="22"/>
          <w:szCs w:val="22"/>
        </w:rPr>
        <w:t xml:space="preserve">possibly </w:t>
      </w:r>
      <w:r w:rsidR="00F62C6D" w:rsidRPr="006C687B">
        <w:rPr>
          <w:rFonts w:ascii="Calibri" w:hAnsi="Calibri"/>
          <w:color w:val="000000"/>
          <w:sz w:val="22"/>
          <w:szCs w:val="22"/>
        </w:rPr>
        <w:t xml:space="preserve">in danger? </w:t>
      </w:r>
      <w:r w:rsidR="00CF5F32" w:rsidRPr="006C687B">
        <w:rPr>
          <w:rFonts w:ascii="Calibri" w:hAnsi="Calibri"/>
          <w:color w:val="000000"/>
          <w:sz w:val="22"/>
          <w:szCs w:val="22"/>
        </w:rPr>
        <w:t xml:space="preserve">He answers that </w:t>
      </w:r>
      <w:r w:rsidR="00E0050D" w:rsidRPr="006C687B">
        <w:rPr>
          <w:rFonts w:ascii="Calibri" w:hAnsi="Calibri"/>
          <w:color w:val="000000"/>
          <w:sz w:val="22"/>
          <w:szCs w:val="22"/>
        </w:rPr>
        <w:t xml:space="preserve">this treatment </w:t>
      </w:r>
      <w:r w:rsidR="00450733" w:rsidRPr="006C687B">
        <w:rPr>
          <w:rFonts w:ascii="Calibri" w:hAnsi="Calibri"/>
          <w:color w:val="000000"/>
          <w:sz w:val="22"/>
          <w:szCs w:val="22"/>
        </w:rPr>
        <w:t xml:space="preserve">with </w:t>
      </w:r>
      <w:r w:rsidR="00E0050D" w:rsidRPr="006C687B">
        <w:rPr>
          <w:rFonts w:ascii="Calibri" w:hAnsi="Calibri"/>
          <w:color w:val="000000"/>
          <w:sz w:val="22"/>
          <w:szCs w:val="22"/>
        </w:rPr>
        <w:t>a dog’s liver</w:t>
      </w:r>
      <w:r w:rsidR="00CF5F32" w:rsidRPr="006C687B">
        <w:rPr>
          <w:rFonts w:ascii="Calibri" w:hAnsi="Calibri"/>
          <w:color w:val="000000"/>
          <w:sz w:val="22"/>
          <w:szCs w:val="22"/>
        </w:rPr>
        <w:t xml:space="preserve"> has no effect at all and has no medical va</w:t>
      </w:r>
      <w:r w:rsidR="006849E9" w:rsidRPr="006C687B">
        <w:rPr>
          <w:rFonts w:ascii="Calibri" w:hAnsi="Calibri"/>
          <w:color w:val="000000"/>
          <w:sz w:val="22"/>
          <w:szCs w:val="22"/>
        </w:rPr>
        <w:t>lue whatsoever. Therefore, it is</w:t>
      </w:r>
      <w:r w:rsidR="00CF5F32" w:rsidRPr="006C687B">
        <w:rPr>
          <w:rFonts w:ascii="Calibri" w:hAnsi="Calibri"/>
          <w:color w:val="000000"/>
          <w:sz w:val="22"/>
          <w:szCs w:val="22"/>
        </w:rPr>
        <w:t xml:space="preserve"> forbidden to use this as a </w:t>
      </w:r>
      <w:r w:rsidR="006849E9" w:rsidRPr="006C687B">
        <w:rPr>
          <w:rFonts w:ascii="Calibri" w:hAnsi="Calibri"/>
          <w:color w:val="000000"/>
          <w:sz w:val="22"/>
          <w:szCs w:val="22"/>
        </w:rPr>
        <w:t>medicine</w:t>
      </w:r>
      <w:r w:rsidR="00CF5F32" w:rsidRPr="006C687B">
        <w:rPr>
          <w:rFonts w:ascii="Calibri" w:hAnsi="Calibri"/>
          <w:color w:val="000000"/>
          <w:sz w:val="22"/>
          <w:szCs w:val="22"/>
        </w:rPr>
        <w:t xml:space="preserve"> because </w:t>
      </w:r>
      <w:r w:rsidR="006849E9" w:rsidRPr="006C687B">
        <w:rPr>
          <w:rFonts w:ascii="Calibri" w:hAnsi="Calibri"/>
          <w:color w:val="000000"/>
          <w:sz w:val="22"/>
          <w:szCs w:val="22"/>
        </w:rPr>
        <w:t xml:space="preserve">it violates Jewish law </w:t>
      </w:r>
      <w:r w:rsidR="00450733" w:rsidRPr="006C687B">
        <w:rPr>
          <w:rFonts w:ascii="Calibri" w:hAnsi="Calibri"/>
          <w:color w:val="000000"/>
          <w:sz w:val="22"/>
          <w:szCs w:val="22"/>
        </w:rPr>
        <w:t xml:space="preserve">and </w:t>
      </w:r>
      <w:r w:rsidR="00CF5F32" w:rsidRPr="006C687B">
        <w:rPr>
          <w:rFonts w:ascii="Calibri" w:hAnsi="Calibri"/>
          <w:color w:val="000000"/>
          <w:sz w:val="22"/>
          <w:szCs w:val="22"/>
        </w:rPr>
        <w:t>it will never save lives</w:t>
      </w:r>
      <w:r w:rsidR="006849E9" w:rsidRPr="006C687B">
        <w:rPr>
          <w:rFonts w:ascii="Calibri" w:hAnsi="Calibri"/>
          <w:color w:val="000000"/>
          <w:sz w:val="22"/>
          <w:szCs w:val="22"/>
        </w:rPr>
        <w:t xml:space="preserve"> or benefit anyone. </w:t>
      </w:r>
    </w:p>
    <w:p w14:paraId="27BC5052" w14:textId="77777777" w:rsidR="00825C70" w:rsidRPr="006C687B" w:rsidRDefault="00825C70" w:rsidP="006849E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p>
    <w:p w14:paraId="7E6227A3" w14:textId="52A3C4B6" w:rsidR="00825C70" w:rsidRPr="006C687B" w:rsidRDefault="00825C70" w:rsidP="00031FCC">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r w:rsidRPr="006C687B">
        <w:rPr>
          <w:rFonts w:ascii="Calibri" w:hAnsi="Calibri"/>
          <w:color w:val="000000"/>
          <w:sz w:val="22"/>
          <w:szCs w:val="22"/>
          <w:rtl/>
        </w:rPr>
        <w:tab/>
      </w:r>
      <w:r w:rsidRPr="006C687B">
        <w:rPr>
          <w:rFonts w:ascii="Calibri" w:hAnsi="Calibri"/>
          <w:color w:val="000000"/>
          <w:sz w:val="22"/>
          <w:szCs w:val="22"/>
        </w:rPr>
        <w:t>Maimonides agrees with this assessment</w:t>
      </w:r>
      <w:r w:rsidR="001728BA" w:rsidRPr="006C687B">
        <w:rPr>
          <w:rStyle w:val="FootnoteReference"/>
          <w:rFonts w:ascii="Calibri" w:hAnsi="Calibri"/>
          <w:color w:val="000000"/>
          <w:sz w:val="22"/>
          <w:szCs w:val="22"/>
        </w:rPr>
        <w:footnoteReference w:id="68"/>
      </w:r>
      <w:r w:rsidR="001728BA" w:rsidRPr="006C687B">
        <w:rPr>
          <w:rFonts w:ascii="Calibri" w:hAnsi="Calibri"/>
          <w:color w:val="000000"/>
          <w:sz w:val="22"/>
          <w:szCs w:val="22"/>
        </w:rPr>
        <w:t xml:space="preserve"> and says Jewish law </w:t>
      </w:r>
      <w:r w:rsidR="00450733" w:rsidRPr="006C687B">
        <w:rPr>
          <w:rFonts w:ascii="Calibri" w:hAnsi="Calibri"/>
          <w:color w:val="000000"/>
          <w:sz w:val="22"/>
          <w:szCs w:val="22"/>
        </w:rPr>
        <w:t xml:space="preserve">does </w:t>
      </w:r>
      <w:r w:rsidR="001728BA" w:rsidRPr="006C687B">
        <w:rPr>
          <w:rFonts w:ascii="Calibri" w:hAnsi="Calibri"/>
          <w:color w:val="000000"/>
          <w:sz w:val="22"/>
          <w:szCs w:val="22"/>
        </w:rPr>
        <w:t xml:space="preserve">not </w:t>
      </w:r>
      <w:r w:rsidR="00450733" w:rsidRPr="006C687B">
        <w:rPr>
          <w:rFonts w:ascii="Calibri" w:hAnsi="Calibri"/>
          <w:color w:val="000000"/>
          <w:sz w:val="22"/>
          <w:szCs w:val="22"/>
        </w:rPr>
        <w:t xml:space="preserve">follow </w:t>
      </w:r>
      <w:r w:rsidR="001728BA" w:rsidRPr="006C687B">
        <w:rPr>
          <w:rFonts w:ascii="Calibri" w:hAnsi="Calibri"/>
          <w:color w:val="000000"/>
          <w:sz w:val="22"/>
          <w:szCs w:val="22"/>
        </w:rPr>
        <w:t xml:space="preserve">Rabbi Matya because this </w:t>
      </w:r>
      <w:r w:rsidR="00E0050D" w:rsidRPr="006C687B">
        <w:rPr>
          <w:rFonts w:ascii="Calibri" w:hAnsi="Calibri"/>
          <w:color w:val="000000"/>
          <w:sz w:val="22"/>
          <w:szCs w:val="22"/>
        </w:rPr>
        <w:t xml:space="preserve">treatment </w:t>
      </w:r>
      <w:r w:rsidR="001728BA" w:rsidRPr="006C687B">
        <w:rPr>
          <w:rFonts w:ascii="Calibri" w:hAnsi="Calibri"/>
          <w:color w:val="000000"/>
          <w:sz w:val="22"/>
          <w:szCs w:val="22"/>
        </w:rPr>
        <w:t>does not help medically but only helps as an unproven and mystical treatment</w:t>
      </w:r>
      <w:r w:rsidR="00D03B5F" w:rsidRPr="006C687B">
        <w:rPr>
          <w:rFonts w:ascii="Calibri" w:hAnsi="Calibri"/>
          <w:color w:val="000000"/>
          <w:sz w:val="22"/>
          <w:szCs w:val="22"/>
        </w:rPr>
        <w:t xml:space="preserve"> </w:t>
      </w:r>
      <w:r w:rsidR="00450733" w:rsidRPr="006C687B">
        <w:rPr>
          <w:rFonts w:ascii="Calibri" w:hAnsi="Calibri"/>
          <w:color w:val="000000"/>
          <w:sz w:val="22"/>
          <w:szCs w:val="22"/>
        </w:rPr>
        <w:t>(</w:t>
      </w:r>
      <w:r w:rsidR="00D03B5F" w:rsidRPr="006C687B">
        <w:rPr>
          <w:rFonts w:ascii="Calibri" w:hAnsi="Calibri"/>
          <w:color w:val="000000"/>
          <w:sz w:val="22"/>
          <w:szCs w:val="22"/>
        </w:rPr>
        <w:t>or alternative medicine</w:t>
      </w:r>
      <w:r w:rsidR="00450733" w:rsidRPr="006C687B">
        <w:rPr>
          <w:rFonts w:ascii="Calibri" w:hAnsi="Calibri"/>
          <w:color w:val="000000"/>
          <w:sz w:val="22"/>
          <w:szCs w:val="22"/>
        </w:rPr>
        <w:t>)</w:t>
      </w:r>
      <w:r w:rsidR="001728BA" w:rsidRPr="006C687B">
        <w:rPr>
          <w:rFonts w:ascii="Calibri" w:hAnsi="Calibri"/>
          <w:color w:val="000000"/>
          <w:sz w:val="22"/>
          <w:szCs w:val="22"/>
        </w:rPr>
        <w:t>. One may only violate Jewish law for a proven medi</w:t>
      </w:r>
      <w:r w:rsidR="00333BEB" w:rsidRPr="006C687B">
        <w:rPr>
          <w:rFonts w:ascii="Calibri" w:hAnsi="Calibri"/>
          <w:color w:val="000000"/>
          <w:sz w:val="22"/>
          <w:szCs w:val="22"/>
        </w:rPr>
        <w:t>c</w:t>
      </w:r>
      <w:r w:rsidR="001728BA" w:rsidRPr="006C687B">
        <w:rPr>
          <w:rFonts w:ascii="Calibri" w:hAnsi="Calibri"/>
          <w:color w:val="000000"/>
          <w:sz w:val="22"/>
          <w:szCs w:val="22"/>
        </w:rPr>
        <w:t>al</w:t>
      </w:r>
      <w:r w:rsidR="00333BEB" w:rsidRPr="006C687B">
        <w:rPr>
          <w:rFonts w:ascii="Calibri" w:hAnsi="Calibri"/>
          <w:color w:val="000000"/>
          <w:sz w:val="22"/>
          <w:szCs w:val="22"/>
        </w:rPr>
        <w:t xml:space="preserve"> treatment that has been tested and </w:t>
      </w:r>
      <w:r w:rsidR="00450733" w:rsidRPr="006C687B">
        <w:rPr>
          <w:rFonts w:ascii="Calibri" w:hAnsi="Calibri"/>
          <w:color w:val="000000"/>
          <w:sz w:val="22"/>
          <w:szCs w:val="22"/>
        </w:rPr>
        <w:t xml:space="preserve">found </w:t>
      </w:r>
      <w:r w:rsidR="00333BEB" w:rsidRPr="006C687B">
        <w:rPr>
          <w:rFonts w:ascii="Calibri" w:hAnsi="Calibri"/>
          <w:color w:val="000000"/>
          <w:sz w:val="22"/>
          <w:szCs w:val="22"/>
        </w:rPr>
        <w:t>effective. Thus</w:t>
      </w:r>
      <w:r w:rsidR="00B75AD7">
        <w:rPr>
          <w:rFonts w:ascii="Calibri" w:hAnsi="Calibri"/>
          <w:color w:val="000000"/>
          <w:sz w:val="22"/>
          <w:szCs w:val="22"/>
        </w:rPr>
        <w:t>,</w:t>
      </w:r>
      <w:r w:rsidR="00333BEB" w:rsidRPr="006C687B">
        <w:rPr>
          <w:rFonts w:ascii="Calibri" w:hAnsi="Calibri"/>
          <w:color w:val="000000"/>
          <w:sz w:val="22"/>
          <w:szCs w:val="22"/>
        </w:rPr>
        <w:t xml:space="preserve"> J</w:t>
      </w:r>
      <w:r w:rsidR="00EF69E9" w:rsidRPr="006C687B">
        <w:rPr>
          <w:rFonts w:ascii="Calibri" w:hAnsi="Calibri"/>
          <w:color w:val="000000"/>
          <w:sz w:val="22"/>
          <w:szCs w:val="22"/>
        </w:rPr>
        <w:t>ewish</w:t>
      </w:r>
      <w:r w:rsidR="00333BEB" w:rsidRPr="006C687B">
        <w:rPr>
          <w:rFonts w:ascii="Calibri" w:hAnsi="Calibri"/>
          <w:color w:val="000000"/>
          <w:sz w:val="22"/>
          <w:szCs w:val="22"/>
        </w:rPr>
        <w:t xml:space="preserve"> laws</w:t>
      </w:r>
      <w:r w:rsidR="00EF69E9" w:rsidRPr="006C687B">
        <w:rPr>
          <w:rFonts w:ascii="Calibri" w:hAnsi="Calibri"/>
          <w:color w:val="000000"/>
          <w:sz w:val="22"/>
          <w:szCs w:val="22"/>
        </w:rPr>
        <w:t xml:space="preserve"> of </w:t>
      </w:r>
      <w:r w:rsidR="006D2D3F" w:rsidRPr="006C687B">
        <w:rPr>
          <w:rFonts w:ascii="Calibri" w:hAnsi="Calibri"/>
          <w:i/>
          <w:iCs/>
          <w:color w:val="000000"/>
          <w:sz w:val="22"/>
          <w:szCs w:val="22"/>
        </w:rPr>
        <w:t>K</w:t>
      </w:r>
      <w:r w:rsidR="00450733" w:rsidRPr="006C687B">
        <w:rPr>
          <w:rFonts w:ascii="Calibri" w:hAnsi="Calibri"/>
          <w:i/>
          <w:iCs/>
          <w:color w:val="000000"/>
          <w:sz w:val="22"/>
          <w:szCs w:val="22"/>
        </w:rPr>
        <w:t>ashrut</w:t>
      </w:r>
      <w:r w:rsidR="00450733" w:rsidRPr="006C687B">
        <w:rPr>
          <w:rFonts w:ascii="Calibri" w:hAnsi="Calibri"/>
          <w:color w:val="000000"/>
          <w:sz w:val="22"/>
          <w:szCs w:val="22"/>
        </w:rPr>
        <w:t xml:space="preserve"> (a food’s status as </w:t>
      </w:r>
      <w:r w:rsidR="00EF69E9" w:rsidRPr="006C687B">
        <w:rPr>
          <w:rFonts w:ascii="Calibri" w:hAnsi="Calibri"/>
          <w:color w:val="000000"/>
          <w:sz w:val="22"/>
          <w:szCs w:val="22"/>
        </w:rPr>
        <w:t>Kosher</w:t>
      </w:r>
      <w:r w:rsidR="00450733" w:rsidRPr="006C687B">
        <w:rPr>
          <w:rFonts w:ascii="Calibri" w:hAnsi="Calibri"/>
          <w:color w:val="000000"/>
          <w:sz w:val="22"/>
          <w:szCs w:val="22"/>
        </w:rPr>
        <w:t>)</w:t>
      </w:r>
      <w:r w:rsidR="00EF69E9" w:rsidRPr="006C687B">
        <w:rPr>
          <w:rFonts w:ascii="Calibri" w:hAnsi="Calibri"/>
          <w:color w:val="000000"/>
          <w:sz w:val="22"/>
          <w:szCs w:val="22"/>
        </w:rPr>
        <w:t xml:space="preserve"> and Shabbat may not b</w:t>
      </w:r>
      <w:r w:rsidR="00333BEB" w:rsidRPr="006C687B">
        <w:rPr>
          <w:rFonts w:ascii="Calibri" w:hAnsi="Calibri"/>
          <w:color w:val="000000"/>
          <w:sz w:val="22"/>
          <w:szCs w:val="22"/>
        </w:rPr>
        <w:t xml:space="preserve">e violated for this unproven, alternative medicine. </w:t>
      </w:r>
      <w:r w:rsidR="000168C3" w:rsidRPr="006C687B">
        <w:rPr>
          <w:rFonts w:ascii="Calibri" w:hAnsi="Calibri"/>
          <w:color w:val="000000"/>
          <w:sz w:val="22"/>
          <w:szCs w:val="22"/>
        </w:rPr>
        <w:t>Radbaz then asks</w:t>
      </w:r>
      <w:r w:rsidR="000168C3" w:rsidRPr="006C687B">
        <w:rPr>
          <w:rStyle w:val="FootnoteReference"/>
          <w:rFonts w:ascii="Calibri" w:hAnsi="Calibri"/>
          <w:color w:val="000000"/>
          <w:sz w:val="22"/>
          <w:szCs w:val="22"/>
        </w:rPr>
        <w:footnoteReference w:id="69"/>
      </w:r>
      <w:r w:rsidR="000168C3" w:rsidRPr="006C687B">
        <w:rPr>
          <w:rFonts w:ascii="Calibri" w:hAnsi="Calibri"/>
          <w:color w:val="000000"/>
          <w:sz w:val="22"/>
          <w:szCs w:val="22"/>
        </w:rPr>
        <w:t xml:space="preserve"> how is it that we may violate any Jewish law when even the remotest chance of saving a life is involved, but may not use this experimental or alternative medicine which may, in some fashion, help save the bitten</w:t>
      </w:r>
      <w:r w:rsidR="00582498" w:rsidRPr="006C687B">
        <w:rPr>
          <w:rFonts w:ascii="Calibri" w:hAnsi="Calibri"/>
          <w:color w:val="000000"/>
          <w:sz w:val="22"/>
          <w:szCs w:val="22"/>
        </w:rPr>
        <w:t xml:space="preserve"> </w:t>
      </w:r>
      <w:r w:rsidR="00C11AA8" w:rsidRPr="006C687B">
        <w:rPr>
          <w:rFonts w:ascii="Calibri" w:hAnsi="Calibri"/>
          <w:color w:val="000000"/>
          <w:sz w:val="22"/>
          <w:szCs w:val="22"/>
        </w:rPr>
        <w:t>(</w:t>
      </w:r>
      <w:r w:rsidR="00582498" w:rsidRPr="006C687B">
        <w:rPr>
          <w:rFonts w:ascii="Calibri" w:hAnsi="Calibri"/>
          <w:color w:val="000000"/>
          <w:sz w:val="22"/>
          <w:szCs w:val="22"/>
        </w:rPr>
        <w:t xml:space="preserve">or </w:t>
      </w:r>
      <w:r w:rsidR="00D03B5F" w:rsidRPr="006C687B">
        <w:rPr>
          <w:rFonts w:ascii="Calibri" w:hAnsi="Calibri"/>
          <w:color w:val="000000"/>
          <w:sz w:val="22"/>
          <w:szCs w:val="22"/>
        </w:rPr>
        <w:t>sick</w:t>
      </w:r>
      <w:r w:rsidR="00C11AA8" w:rsidRPr="006C687B">
        <w:rPr>
          <w:rFonts w:ascii="Calibri" w:hAnsi="Calibri"/>
          <w:color w:val="000000"/>
          <w:sz w:val="22"/>
          <w:szCs w:val="22"/>
        </w:rPr>
        <w:t>)</w:t>
      </w:r>
      <w:r w:rsidR="000168C3" w:rsidRPr="006C687B">
        <w:rPr>
          <w:rFonts w:ascii="Calibri" w:hAnsi="Calibri"/>
          <w:color w:val="000000"/>
          <w:sz w:val="22"/>
          <w:szCs w:val="22"/>
        </w:rPr>
        <w:t xml:space="preserve"> person? He answers that we have to </w:t>
      </w:r>
      <w:r w:rsidR="00031FCC">
        <w:rPr>
          <w:rFonts w:ascii="Calibri" w:hAnsi="Calibri"/>
          <w:color w:val="000000"/>
          <w:sz w:val="22"/>
          <w:szCs w:val="22"/>
        </w:rPr>
        <w:t>differentiate</w:t>
      </w:r>
      <w:r w:rsidR="000168C3" w:rsidRPr="006C687B">
        <w:rPr>
          <w:rFonts w:ascii="Calibri" w:hAnsi="Calibri"/>
          <w:color w:val="000000"/>
          <w:sz w:val="22"/>
          <w:szCs w:val="22"/>
        </w:rPr>
        <w:t xml:space="preserve"> between a doubt regarding the saving of a life and a doubt regarding the medicine’s effectiveness. </w:t>
      </w:r>
      <w:r w:rsidR="00671416" w:rsidRPr="006C687B">
        <w:rPr>
          <w:rFonts w:ascii="Calibri" w:hAnsi="Calibri"/>
          <w:color w:val="000000"/>
          <w:sz w:val="22"/>
          <w:szCs w:val="22"/>
        </w:rPr>
        <w:t>Indeed, it is permitted to use any proven medicine and violate Jewish law when there is even the remotest chance of saving a life, but a doubt regarding the efficacy of the m</w:t>
      </w:r>
      <w:r w:rsidR="00504855" w:rsidRPr="006C687B">
        <w:rPr>
          <w:rFonts w:ascii="Calibri" w:hAnsi="Calibri"/>
          <w:color w:val="000000"/>
          <w:sz w:val="22"/>
          <w:szCs w:val="22"/>
        </w:rPr>
        <w:t>edicine itself never allows a Je</w:t>
      </w:r>
      <w:r w:rsidR="00671416" w:rsidRPr="006C687B">
        <w:rPr>
          <w:rFonts w:ascii="Calibri" w:hAnsi="Calibri"/>
          <w:color w:val="000000"/>
          <w:sz w:val="22"/>
          <w:szCs w:val="22"/>
        </w:rPr>
        <w:t xml:space="preserve">w to violate </w:t>
      </w:r>
      <w:r w:rsidR="00504855" w:rsidRPr="006C687B">
        <w:rPr>
          <w:rFonts w:ascii="Calibri" w:hAnsi="Calibri"/>
          <w:color w:val="000000"/>
          <w:sz w:val="22"/>
          <w:szCs w:val="22"/>
        </w:rPr>
        <w:t>Torah</w:t>
      </w:r>
      <w:r w:rsidR="00671416" w:rsidRPr="006C687B">
        <w:rPr>
          <w:rFonts w:ascii="Calibri" w:hAnsi="Calibri"/>
          <w:color w:val="000000"/>
          <w:sz w:val="22"/>
          <w:szCs w:val="22"/>
        </w:rPr>
        <w:t xml:space="preserve"> law on the outside chance it might work this time.</w:t>
      </w:r>
      <w:r w:rsidR="00A90B4C" w:rsidRPr="006C687B">
        <w:rPr>
          <w:rFonts w:ascii="Calibri" w:hAnsi="Calibri"/>
          <w:color w:val="000000"/>
          <w:sz w:val="22"/>
          <w:szCs w:val="22"/>
          <w:rtl/>
        </w:rPr>
        <w:t xml:space="preserve"> </w:t>
      </w:r>
      <w:r w:rsidR="00A90B4C" w:rsidRPr="006C687B">
        <w:rPr>
          <w:rFonts w:ascii="Calibri" w:hAnsi="Calibri"/>
          <w:color w:val="000000"/>
          <w:sz w:val="22"/>
          <w:szCs w:val="22"/>
        </w:rPr>
        <w:t>Tiferet Yisrael agrees with this assessment</w:t>
      </w:r>
      <w:r w:rsidR="00582498" w:rsidRPr="006C687B">
        <w:rPr>
          <w:rFonts w:ascii="Calibri" w:hAnsi="Calibri"/>
          <w:color w:val="000000"/>
          <w:sz w:val="22"/>
          <w:szCs w:val="22"/>
        </w:rPr>
        <w:t>,</w:t>
      </w:r>
      <w:r w:rsidR="008C0D0A" w:rsidRPr="006C687B">
        <w:rPr>
          <w:rStyle w:val="FootnoteReference"/>
          <w:rFonts w:ascii="Calibri" w:hAnsi="Calibri"/>
          <w:color w:val="000000"/>
          <w:sz w:val="22"/>
          <w:szCs w:val="22"/>
        </w:rPr>
        <w:footnoteReference w:id="70"/>
      </w:r>
      <w:r w:rsidR="00A90B4C" w:rsidRPr="006C687B">
        <w:rPr>
          <w:rFonts w:ascii="Calibri" w:hAnsi="Calibri"/>
          <w:color w:val="000000"/>
          <w:sz w:val="22"/>
          <w:szCs w:val="22"/>
        </w:rPr>
        <w:t xml:space="preserve"> and in the</w:t>
      </w:r>
      <w:r w:rsidR="00031FCC">
        <w:rPr>
          <w:rFonts w:ascii="Calibri" w:hAnsi="Calibri"/>
          <w:color w:val="000000"/>
          <w:sz w:val="22"/>
          <w:szCs w:val="22"/>
        </w:rPr>
        <w:t>ir</w:t>
      </w:r>
      <w:r w:rsidR="00A90B4C" w:rsidRPr="006C687B">
        <w:rPr>
          <w:rFonts w:ascii="Calibri" w:hAnsi="Calibri"/>
          <w:color w:val="000000"/>
          <w:sz w:val="22"/>
          <w:szCs w:val="22"/>
        </w:rPr>
        <w:t xml:space="preserve"> </w:t>
      </w:r>
      <w:r w:rsidR="00031FCC">
        <w:rPr>
          <w:rFonts w:ascii="Calibri" w:hAnsi="Calibri"/>
          <w:color w:val="000000"/>
          <w:sz w:val="22"/>
          <w:szCs w:val="22"/>
        </w:rPr>
        <w:t>c</w:t>
      </w:r>
      <w:r w:rsidR="00A90B4C" w:rsidRPr="006C687B">
        <w:rPr>
          <w:rFonts w:ascii="Calibri" w:hAnsi="Calibri"/>
          <w:color w:val="000000"/>
          <w:sz w:val="22"/>
          <w:szCs w:val="22"/>
        </w:rPr>
        <w:t>od</w:t>
      </w:r>
      <w:r w:rsidR="00031FCC">
        <w:rPr>
          <w:rFonts w:ascii="Calibri" w:hAnsi="Calibri"/>
          <w:color w:val="000000"/>
          <w:sz w:val="22"/>
          <w:szCs w:val="22"/>
        </w:rPr>
        <w:t>ifications</w:t>
      </w:r>
      <w:r w:rsidR="00A90B4C" w:rsidRPr="006C687B">
        <w:rPr>
          <w:rFonts w:ascii="Calibri" w:hAnsi="Calibri"/>
          <w:color w:val="000000"/>
          <w:sz w:val="22"/>
          <w:szCs w:val="22"/>
        </w:rPr>
        <w:t xml:space="preserve"> of Jewish law, both Rabbi Isserles and Magen Avraham clearly state that the medication must be proven to be effective in order for it to be used in violation of Jewish law</w:t>
      </w:r>
      <w:r w:rsidR="00582498" w:rsidRPr="006C687B">
        <w:rPr>
          <w:rFonts w:ascii="Calibri" w:hAnsi="Calibri"/>
          <w:color w:val="000000"/>
          <w:sz w:val="22"/>
          <w:szCs w:val="22"/>
        </w:rPr>
        <w:t>.</w:t>
      </w:r>
      <w:r w:rsidR="008C0D0A" w:rsidRPr="006C687B">
        <w:rPr>
          <w:rStyle w:val="FootnoteReference"/>
          <w:rFonts w:ascii="Calibri" w:hAnsi="Calibri"/>
          <w:color w:val="000000"/>
          <w:sz w:val="22"/>
          <w:szCs w:val="22"/>
        </w:rPr>
        <w:footnoteReference w:id="71"/>
      </w:r>
    </w:p>
    <w:p w14:paraId="16978DDB" w14:textId="77777777" w:rsidR="00087E18" w:rsidRPr="006C687B" w:rsidRDefault="00087E18" w:rsidP="00504855">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p>
    <w:p w14:paraId="4F29C4ED" w14:textId="77777777" w:rsidR="00087E18" w:rsidRPr="006C687B" w:rsidRDefault="00087E18" w:rsidP="009421E5">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r w:rsidRPr="006C687B">
        <w:rPr>
          <w:rFonts w:ascii="Calibri" w:hAnsi="Calibri"/>
          <w:color w:val="000000"/>
          <w:sz w:val="22"/>
          <w:szCs w:val="22"/>
          <w:rtl/>
        </w:rPr>
        <w:tab/>
      </w:r>
      <w:r w:rsidRPr="006C687B">
        <w:rPr>
          <w:rFonts w:ascii="Calibri" w:hAnsi="Calibri"/>
          <w:color w:val="000000"/>
          <w:sz w:val="22"/>
          <w:szCs w:val="22"/>
        </w:rPr>
        <w:t xml:space="preserve">But there seems to be another side to the story and </w:t>
      </w:r>
      <w:r w:rsidR="00D03B5F" w:rsidRPr="006C687B">
        <w:rPr>
          <w:rFonts w:ascii="Calibri" w:hAnsi="Calibri"/>
          <w:color w:val="000000"/>
          <w:sz w:val="22"/>
          <w:szCs w:val="22"/>
        </w:rPr>
        <w:t xml:space="preserve">another opinion in </w:t>
      </w:r>
      <w:r w:rsidRPr="006C687B">
        <w:rPr>
          <w:rFonts w:ascii="Calibri" w:hAnsi="Calibri"/>
          <w:color w:val="000000"/>
          <w:sz w:val="22"/>
          <w:szCs w:val="22"/>
        </w:rPr>
        <w:t xml:space="preserve">Jewish law. Rashba </w:t>
      </w:r>
      <w:r w:rsidR="00D03B5F" w:rsidRPr="006C687B">
        <w:rPr>
          <w:rFonts w:ascii="Calibri" w:hAnsi="Calibri"/>
          <w:color w:val="000000"/>
          <w:sz w:val="22"/>
          <w:szCs w:val="22"/>
        </w:rPr>
        <w:t>stresses</w:t>
      </w:r>
      <w:r w:rsidRPr="006C687B">
        <w:rPr>
          <w:rFonts w:ascii="Calibri" w:hAnsi="Calibri"/>
          <w:color w:val="000000"/>
          <w:sz w:val="22"/>
          <w:szCs w:val="22"/>
        </w:rPr>
        <w:t xml:space="preserve"> that because of the possible danger to life</w:t>
      </w:r>
      <w:r w:rsidR="00582498" w:rsidRPr="006C687B">
        <w:rPr>
          <w:rFonts w:ascii="Calibri" w:hAnsi="Calibri"/>
          <w:color w:val="000000"/>
          <w:sz w:val="22"/>
          <w:szCs w:val="22"/>
        </w:rPr>
        <w:t>,</w:t>
      </w:r>
      <w:r w:rsidRPr="006C687B">
        <w:rPr>
          <w:rFonts w:ascii="Calibri" w:hAnsi="Calibri"/>
          <w:color w:val="000000"/>
          <w:sz w:val="22"/>
          <w:szCs w:val="22"/>
        </w:rPr>
        <w:t xml:space="preserve"> even an untested amulet may be used </w:t>
      </w:r>
      <w:r w:rsidR="00D03B5F" w:rsidRPr="006C687B">
        <w:rPr>
          <w:rFonts w:ascii="Calibri" w:hAnsi="Calibri"/>
          <w:color w:val="000000"/>
          <w:sz w:val="22"/>
          <w:szCs w:val="22"/>
        </w:rPr>
        <w:t xml:space="preserve">to heal, </w:t>
      </w:r>
      <w:r w:rsidRPr="006C687B">
        <w:rPr>
          <w:rFonts w:ascii="Calibri" w:hAnsi="Calibri"/>
          <w:color w:val="000000"/>
          <w:sz w:val="22"/>
          <w:szCs w:val="22"/>
        </w:rPr>
        <w:t>and one may even write</w:t>
      </w:r>
      <w:r w:rsidR="009421E5">
        <w:rPr>
          <w:rFonts w:ascii="Calibri" w:hAnsi="Calibri"/>
          <w:color w:val="000000"/>
          <w:sz w:val="22"/>
          <w:szCs w:val="22"/>
        </w:rPr>
        <w:t xml:space="preserve"> such an amulet</w:t>
      </w:r>
      <w:r w:rsidRPr="006C687B">
        <w:rPr>
          <w:rFonts w:ascii="Calibri" w:hAnsi="Calibri"/>
          <w:color w:val="000000"/>
          <w:sz w:val="22"/>
          <w:szCs w:val="22"/>
        </w:rPr>
        <w:t xml:space="preserve"> on Shabbat since possible loss of life is involved</w:t>
      </w:r>
      <w:r w:rsidR="00582498" w:rsidRPr="006C687B">
        <w:rPr>
          <w:rFonts w:ascii="Calibri" w:hAnsi="Calibri"/>
          <w:color w:val="000000"/>
          <w:sz w:val="22"/>
          <w:szCs w:val="22"/>
        </w:rPr>
        <w:t>.</w:t>
      </w:r>
      <w:r w:rsidR="00E22744" w:rsidRPr="006C687B">
        <w:rPr>
          <w:rStyle w:val="FootnoteReference"/>
          <w:rFonts w:ascii="Calibri" w:hAnsi="Calibri"/>
          <w:color w:val="000000"/>
          <w:sz w:val="22"/>
          <w:szCs w:val="22"/>
        </w:rPr>
        <w:footnoteReference w:id="72"/>
      </w:r>
      <w:r w:rsidRPr="006C687B">
        <w:rPr>
          <w:rFonts w:ascii="Calibri" w:hAnsi="Calibri"/>
          <w:color w:val="000000"/>
          <w:sz w:val="22"/>
          <w:szCs w:val="22"/>
        </w:rPr>
        <w:t xml:space="preserve"> Thus, Rashba argues </w:t>
      </w:r>
      <w:r w:rsidR="00D03B5F" w:rsidRPr="006C687B">
        <w:rPr>
          <w:rFonts w:ascii="Calibri" w:hAnsi="Calibri"/>
          <w:color w:val="000000"/>
          <w:sz w:val="22"/>
          <w:szCs w:val="22"/>
        </w:rPr>
        <w:t>with Maimonides and with</w:t>
      </w:r>
      <w:r w:rsidR="00470EB1" w:rsidRPr="006C687B">
        <w:rPr>
          <w:rFonts w:ascii="Calibri" w:hAnsi="Calibri"/>
          <w:color w:val="000000"/>
          <w:sz w:val="22"/>
          <w:szCs w:val="22"/>
        </w:rPr>
        <w:t xml:space="preserve"> the </w:t>
      </w:r>
      <w:r w:rsidR="00582498" w:rsidRPr="006C687B">
        <w:rPr>
          <w:rFonts w:ascii="Calibri" w:hAnsi="Calibri"/>
          <w:color w:val="000000"/>
          <w:sz w:val="22"/>
          <w:szCs w:val="22"/>
        </w:rPr>
        <w:t xml:space="preserve">above </w:t>
      </w:r>
      <w:r w:rsidR="00470EB1" w:rsidRPr="006C687B">
        <w:rPr>
          <w:rFonts w:ascii="Calibri" w:hAnsi="Calibri"/>
          <w:color w:val="000000"/>
          <w:sz w:val="22"/>
          <w:szCs w:val="22"/>
        </w:rPr>
        <w:lastRenderedPageBreak/>
        <w:t xml:space="preserve">premise, and </w:t>
      </w:r>
      <w:r w:rsidRPr="006C687B">
        <w:rPr>
          <w:rFonts w:ascii="Calibri" w:hAnsi="Calibri"/>
          <w:color w:val="000000"/>
          <w:sz w:val="22"/>
          <w:szCs w:val="22"/>
        </w:rPr>
        <w:t>says that when the illness is that serious, even untested and unproven alternative medication may be used if it showed some effectiveness in the past</w:t>
      </w:r>
      <w:r w:rsidR="00A80E81" w:rsidRPr="006C687B">
        <w:rPr>
          <w:rFonts w:ascii="Calibri" w:hAnsi="Calibri"/>
          <w:color w:val="000000"/>
          <w:sz w:val="22"/>
          <w:szCs w:val="22"/>
        </w:rPr>
        <w:t>,</w:t>
      </w:r>
      <w:r w:rsidR="00E22744" w:rsidRPr="006C687B">
        <w:rPr>
          <w:rFonts w:ascii="Calibri" w:hAnsi="Calibri"/>
          <w:color w:val="000000"/>
          <w:sz w:val="22"/>
          <w:szCs w:val="22"/>
        </w:rPr>
        <w:t xml:space="preserve"> since when it comes to </w:t>
      </w:r>
      <w:r w:rsidR="00582498" w:rsidRPr="006C687B">
        <w:rPr>
          <w:rFonts w:ascii="Calibri" w:hAnsi="Calibri"/>
          <w:color w:val="000000"/>
          <w:sz w:val="22"/>
          <w:szCs w:val="22"/>
        </w:rPr>
        <w:t xml:space="preserve">saving </w:t>
      </w:r>
      <w:r w:rsidR="00E22744" w:rsidRPr="006C687B">
        <w:rPr>
          <w:rFonts w:ascii="Calibri" w:hAnsi="Calibri"/>
          <w:color w:val="000000"/>
          <w:sz w:val="22"/>
          <w:szCs w:val="22"/>
        </w:rPr>
        <w:t>human life almost anything</w:t>
      </w:r>
      <w:r w:rsidR="00582498" w:rsidRPr="006C687B">
        <w:rPr>
          <w:rFonts w:ascii="Calibri" w:hAnsi="Calibri"/>
          <w:color w:val="000000"/>
          <w:sz w:val="22"/>
          <w:szCs w:val="22"/>
        </w:rPr>
        <w:t xml:space="preserve"> (including violating Shabbat)</w:t>
      </w:r>
      <w:r w:rsidR="00E22744" w:rsidRPr="006C687B">
        <w:rPr>
          <w:rFonts w:ascii="Calibri" w:hAnsi="Calibri"/>
          <w:color w:val="000000"/>
          <w:sz w:val="22"/>
          <w:szCs w:val="22"/>
        </w:rPr>
        <w:t xml:space="preserve"> may be done to save </w:t>
      </w:r>
      <w:r w:rsidR="00C11AA8" w:rsidRPr="006C687B">
        <w:rPr>
          <w:rFonts w:ascii="Calibri" w:hAnsi="Calibri"/>
          <w:color w:val="000000"/>
          <w:sz w:val="22"/>
          <w:szCs w:val="22"/>
        </w:rPr>
        <w:t xml:space="preserve">it. </w:t>
      </w:r>
      <w:r w:rsidR="00D17B29" w:rsidRPr="006C687B">
        <w:rPr>
          <w:rFonts w:ascii="Calibri" w:hAnsi="Calibri"/>
          <w:color w:val="000000"/>
          <w:sz w:val="22"/>
          <w:szCs w:val="22"/>
        </w:rPr>
        <w:t>Pri Megadim agrees</w:t>
      </w:r>
      <w:r w:rsidR="00D17B29" w:rsidRPr="006C687B">
        <w:rPr>
          <w:rStyle w:val="FootnoteReference"/>
          <w:rFonts w:ascii="Calibri" w:hAnsi="Calibri"/>
          <w:color w:val="000000"/>
          <w:sz w:val="22"/>
          <w:szCs w:val="22"/>
        </w:rPr>
        <w:footnoteReference w:id="73"/>
      </w:r>
      <w:r w:rsidR="00D17B29" w:rsidRPr="006C687B">
        <w:rPr>
          <w:rFonts w:ascii="Calibri" w:hAnsi="Calibri"/>
          <w:color w:val="000000"/>
          <w:sz w:val="22"/>
          <w:szCs w:val="22"/>
        </w:rPr>
        <w:t xml:space="preserve"> with Rashba and questions how Rema could have said that alternative medicines that are unproven cannot be used when a person is very sick. </w:t>
      </w:r>
      <w:r w:rsidR="00383002" w:rsidRPr="006C687B">
        <w:rPr>
          <w:rFonts w:ascii="Calibri" w:hAnsi="Calibri"/>
          <w:color w:val="000000"/>
          <w:sz w:val="22"/>
          <w:szCs w:val="22"/>
        </w:rPr>
        <w:t>He concludes that Rema</w:t>
      </w:r>
      <w:r w:rsidR="00470EB1" w:rsidRPr="006C687B">
        <w:rPr>
          <w:rFonts w:ascii="Calibri" w:hAnsi="Calibri"/>
          <w:color w:val="000000"/>
          <w:sz w:val="22"/>
          <w:szCs w:val="22"/>
        </w:rPr>
        <w:t>’s prohibition</w:t>
      </w:r>
      <w:r w:rsidR="00383002" w:rsidRPr="006C687B">
        <w:rPr>
          <w:rFonts w:ascii="Calibri" w:hAnsi="Calibri"/>
          <w:color w:val="000000"/>
          <w:sz w:val="22"/>
          <w:szCs w:val="22"/>
        </w:rPr>
        <w:t xml:space="preserve"> must have been referring to a sick person who is not in any danger of loss of life. But for a truly sick person, Shabbat and other Jewish laws may indeed be violated with an experimental or mystical medication.</w:t>
      </w:r>
    </w:p>
    <w:p w14:paraId="1074A50C" w14:textId="77777777" w:rsidR="000C18FC" w:rsidRPr="006C687B" w:rsidRDefault="000C18FC" w:rsidP="00E22744">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p>
    <w:p w14:paraId="65EC74E1" w14:textId="77777777" w:rsidR="000C18FC" w:rsidRPr="006C687B" w:rsidRDefault="000C18FC" w:rsidP="009421E5">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tl/>
        </w:rPr>
        <w:tab/>
      </w:r>
      <w:r w:rsidRPr="006C687B">
        <w:rPr>
          <w:rFonts w:ascii="Calibri" w:hAnsi="Calibri"/>
          <w:color w:val="000000"/>
          <w:sz w:val="22"/>
          <w:szCs w:val="22"/>
        </w:rPr>
        <w:t xml:space="preserve">The later authorities and </w:t>
      </w:r>
      <w:r w:rsidR="009421E5">
        <w:rPr>
          <w:rFonts w:ascii="Calibri" w:hAnsi="Calibri"/>
          <w:color w:val="000000"/>
          <w:sz w:val="22"/>
          <w:szCs w:val="22"/>
        </w:rPr>
        <w:t>r</w:t>
      </w:r>
      <w:r w:rsidRPr="006C687B">
        <w:rPr>
          <w:rFonts w:ascii="Calibri" w:hAnsi="Calibri"/>
          <w:color w:val="000000"/>
          <w:sz w:val="22"/>
          <w:szCs w:val="22"/>
        </w:rPr>
        <w:t>abbis have basically echoed one of these two positions regarding actual cases that h</w:t>
      </w:r>
      <w:r w:rsidR="00450C74" w:rsidRPr="006C687B">
        <w:rPr>
          <w:rFonts w:ascii="Calibri" w:hAnsi="Calibri"/>
          <w:color w:val="000000"/>
          <w:sz w:val="22"/>
          <w:szCs w:val="22"/>
        </w:rPr>
        <w:t>ave been presented recently. On</w:t>
      </w:r>
      <w:r w:rsidRPr="006C687B">
        <w:rPr>
          <w:rFonts w:ascii="Calibri" w:hAnsi="Calibri"/>
          <w:color w:val="000000"/>
          <w:sz w:val="22"/>
          <w:szCs w:val="22"/>
        </w:rPr>
        <w:t xml:space="preserve"> one side is Maimonides who says that unproven </w:t>
      </w:r>
      <w:r w:rsidR="00450C74" w:rsidRPr="006C687B">
        <w:rPr>
          <w:rFonts w:ascii="Calibri" w:hAnsi="Calibri"/>
          <w:color w:val="000000"/>
          <w:sz w:val="22"/>
          <w:szCs w:val="22"/>
        </w:rPr>
        <w:t>medicines</w:t>
      </w:r>
      <w:r w:rsidR="00C165C0" w:rsidRPr="006C687B">
        <w:rPr>
          <w:rFonts w:ascii="Calibri" w:hAnsi="Calibri"/>
          <w:color w:val="000000"/>
          <w:sz w:val="22"/>
          <w:szCs w:val="22"/>
        </w:rPr>
        <w:t xml:space="preserve"> and </w:t>
      </w:r>
      <w:r w:rsidR="00450C74" w:rsidRPr="006C687B">
        <w:rPr>
          <w:rFonts w:ascii="Calibri" w:hAnsi="Calibri"/>
          <w:color w:val="000000"/>
          <w:sz w:val="22"/>
          <w:szCs w:val="22"/>
        </w:rPr>
        <w:t>alternative</w:t>
      </w:r>
      <w:r w:rsidRPr="006C687B">
        <w:rPr>
          <w:rFonts w:ascii="Calibri" w:hAnsi="Calibri"/>
          <w:color w:val="000000"/>
          <w:sz w:val="22"/>
          <w:szCs w:val="22"/>
        </w:rPr>
        <w:t xml:space="preserve"> treatments are forbidden </w:t>
      </w:r>
      <w:r w:rsidR="00450C74" w:rsidRPr="006C687B">
        <w:rPr>
          <w:rFonts w:ascii="Calibri" w:hAnsi="Calibri"/>
          <w:color w:val="000000"/>
          <w:sz w:val="22"/>
          <w:szCs w:val="22"/>
        </w:rPr>
        <w:t xml:space="preserve">when </w:t>
      </w:r>
      <w:r w:rsidR="00C165C0" w:rsidRPr="006C687B">
        <w:rPr>
          <w:rFonts w:ascii="Calibri" w:hAnsi="Calibri"/>
          <w:color w:val="000000"/>
          <w:sz w:val="22"/>
          <w:szCs w:val="22"/>
        </w:rPr>
        <w:t xml:space="preserve">their use violates </w:t>
      </w:r>
      <w:r w:rsidRPr="006C687B">
        <w:rPr>
          <w:rFonts w:ascii="Calibri" w:hAnsi="Calibri"/>
          <w:color w:val="000000"/>
          <w:sz w:val="22"/>
          <w:szCs w:val="22"/>
        </w:rPr>
        <w:t xml:space="preserve">Shabbat since they have not been vetted medically and </w:t>
      </w:r>
      <w:r w:rsidR="00C165C0" w:rsidRPr="006C687B">
        <w:rPr>
          <w:rFonts w:ascii="Calibri" w:hAnsi="Calibri"/>
          <w:color w:val="000000"/>
          <w:sz w:val="22"/>
          <w:szCs w:val="22"/>
        </w:rPr>
        <w:t xml:space="preserve">their effectiveness is questionable (so </w:t>
      </w:r>
      <w:r w:rsidRPr="006C687B">
        <w:rPr>
          <w:rFonts w:ascii="Calibri" w:hAnsi="Calibri"/>
          <w:color w:val="000000"/>
          <w:sz w:val="22"/>
          <w:szCs w:val="22"/>
        </w:rPr>
        <w:t>one may no</w:t>
      </w:r>
      <w:r w:rsidR="00450C74" w:rsidRPr="006C687B">
        <w:rPr>
          <w:rFonts w:ascii="Calibri" w:hAnsi="Calibri"/>
          <w:color w:val="000000"/>
          <w:sz w:val="22"/>
          <w:szCs w:val="22"/>
        </w:rPr>
        <w:t>t violate Shabbat or any other T</w:t>
      </w:r>
      <w:r w:rsidRPr="006C687B">
        <w:rPr>
          <w:rFonts w:ascii="Calibri" w:hAnsi="Calibri"/>
          <w:color w:val="000000"/>
          <w:sz w:val="22"/>
          <w:szCs w:val="22"/>
        </w:rPr>
        <w:t xml:space="preserve">orah law </w:t>
      </w:r>
      <w:r w:rsidR="00450C74" w:rsidRPr="006C687B">
        <w:rPr>
          <w:rFonts w:ascii="Calibri" w:hAnsi="Calibri"/>
          <w:color w:val="000000"/>
          <w:sz w:val="22"/>
          <w:szCs w:val="22"/>
        </w:rPr>
        <w:t xml:space="preserve">in order </w:t>
      </w:r>
      <w:r w:rsidRPr="006C687B">
        <w:rPr>
          <w:rFonts w:ascii="Calibri" w:hAnsi="Calibri"/>
          <w:color w:val="000000"/>
          <w:sz w:val="22"/>
          <w:szCs w:val="22"/>
        </w:rPr>
        <w:t>to use them</w:t>
      </w:r>
      <w:r w:rsidR="00C165C0" w:rsidRPr="006C687B">
        <w:rPr>
          <w:rFonts w:ascii="Calibri" w:hAnsi="Calibri"/>
          <w:color w:val="000000"/>
          <w:sz w:val="22"/>
          <w:szCs w:val="22"/>
        </w:rPr>
        <w:t>).</w:t>
      </w:r>
      <w:r w:rsidRPr="006C687B">
        <w:rPr>
          <w:rFonts w:ascii="Calibri" w:hAnsi="Calibri"/>
          <w:color w:val="000000"/>
          <w:sz w:val="22"/>
          <w:szCs w:val="22"/>
        </w:rPr>
        <w:t xml:space="preserve"> On the other side </w:t>
      </w:r>
      <w:r w:rsidR="00C11AA8" w:rsidRPr="006C687B">
        <w:rPr>
          <w:rFonts w:ascii="Calibri" w:hAnsi="Calibri"/>
          <w:color w:val="000000"/>
          <w:sz w:val="22"/>
          <w:szCs w:val="22"/>
        </w:rPr>
        <w:t xml:space="preserve">are </w:t>
      </w:r>
      <w:r w:rsidRPr="006C687B">
        <w:rPr>
          <w:rFonts w:ascii="Calibri" w:hAnsi="Calibri"/>
          <w:color w:val="000000"/>
          <w:sz w:val="22"/>
          <w:szCs w:val="22"/>
        </w:rPr>
        <w:t xml:space="preserve">Rashba </w:t>
      </w:r>
      <w:r w:rsidR="00470EB1" w:rsidRPr="006C687B">
        <w:rPr>
          <w:rFonts w:ascii="Calibri" w:hAnsi="Calibri"/>
          <w:color w:val="000000"/>
          <w:sz w:val="22"/>
          <w:szCs w:val="22"/>
        </w:rPr>
        <w:t xml:space="preserve">and Nachmanides who say that </w:t>
      </w:r>
      <w:r w:rsidRPr="006C687B">
        <w:rPr>
          <w:rFonts w:ascii="Calibri" w:hAnsi="Calibri"/>
          <w:color w:val="000000"/>
          <w:sz w:val="22"/>
          <w:szCs w:val="22"/>
        </w:rPr>
        <w:t xml:space="preserve">one may use any medical treatment, including </w:t>
      </w:r>
      <w:r w:rsidR="00450C74" w:rsidRPr="006C687B">
        <w:rPr>
          <w:rFonts w:ascii="Calibri" w:hAnsi="Calibri"/>
          <w:color w:val="000000"/>
          <w:sz w:val="22"/>
          <w:szCs w:val="22"/>
        </w:rPr>
        <w:t>alternative</w:t>
      </w:r>
      <w:r w:rsidRPr="006C687B">
        <w:rPr>
          <w:rFonts w:ascii="Calibri" w:hAnsi="Calibri"/>
          <w:color w:val="000000"/>
          <w:sz w:val="22"/>
          <w:szCs w:val="22"/>
        </w:rPr>
        <w:t xml:space="preserve"> medicine, </w:t>
      </w:r>
      <w:r w:rsidR="00450C74" w:rsidRPr="006C687B">
        <w:rPr>
          <w:rFonts w:ascii="Calibri" w:hAnsi="Calibri"/>
          <w:color w:val="000000"/>
          <w:sz w:val="22"/>
          <w:szCs w:val="22"/>
        </w:rPr>
        <w:t xml:space="preserve">and even violate Shabbat and other Torah laws when a sick person’s life may possibly be in danger. </w:t>
      </w:r>
      <w:r w:rsidR="008E4810" w:rsidRPr="006C687B">
        <w:rPr>
          <w:rFonts w:ascii="Calibri" w:hAnsi="Calibri"/>
          <w:color w:val="000000"/>
          <w:sz w:val="22"/>
          <w:szCs w:val="22"/>
        </w:rPr>
        <w:t xml:space="preserve">In the 1700‘s Rabbi Yosef David Azulai was asked about a person who wrote an amulet </w:t>
      </w:r>
      <w:r w:rsidR="00C165C0" w:rsidRPr="006C687B">
        <w:rPr>
          <w:rFonts w:ascii="Calibri" w:hAnsi="Calibri"/>
          <w:color w:val="000000"/>
          <w:sz w:val="22"/>
          <w:szCs w:val="22"/>
        </w:rPr>
        <w:t xml:space="preserve">on Shabbat </w:t>
      </w:r>
      <w:r w:rsidR="008E4810" w:rsidRPr="006C687B">
        <w:rPr>
          <w:rFonts w:ascii="Calibri" w:hAnsi="Calibri"/>
          <w:color w:val="000000"/>
          <w:sz w:val="22"/>
          <w:szCs w:val="22"/>
        </w:rPr>
        <w:t>to help save someone</w:t>
      </w:r>
      <w:r w:rsidR="00C165C0" w:rsidRPr="006C687B">
        <w:rPr>
          <w:rFonts w:ascii="Calibri" w:hAnsi="Calibri"/>
          <w:color w:val="000000"/>
          <w:sz w:val="22"/>
          <w:szCs w:val="22"/>
        </w:rPr>
        <w:t>’s life.</w:t>
      </w:r>
      <w:r w:rsidR="00C165C0" w:rsidRPr="006C687B">
        <w:rPr>
          <w:rStyle w:val="FootnoteReference"/>
          <w:rFonts w:ascii="Calibri" w:hAnsi="Calibri"/>
          <w:color w:val="000000"/>
          <w:sz w:val="22"/>
          <w:szCs w:val="22"/>
        </w:rPr>
        <w:footnoteReference w:id="74"/>
      </w:r>
      <w:r w:rsidR="008E4810" w:rsidRPr="006C687B">
        <w:rPr>
          <w:rFonts w:ascii="Calibri" w:hAnsi="Calibri"/>
          <w:color w:val="000000"/>
          <w:sz w:val="22"/>
          <w:szCs w:val="22"/>
        </w:rPr>
        <w:t xml:space="preserve"> Although he is sympathetic to the situation and does </w:t>
      </w:r>
      <w:r w:rsidR="009421E5">
        <w:rPr>
          <w:rFonts w:ascii="Calibri" w:hAnsi="Calibri"/>
          <w:color w:val="000000"/>
          <w:sz w:val="22"/>
          <w:szCs w:val="22"/>
        </w:rPr>
        <w:t>cite</w:t>
      </w:r>
      <w:r w:rsidR="008E4810" w:rsidRPr="006C687B">
        <w:rPr>
          <w:rFonts w:ascii="Calibri" w:hAnsi="Calibri"/>
          <w:color w:val="000000"/>
          <w:sz w:val="22"/>
          <w:szCs w:val="22"/>
        </w:rPr>
        <w:t xml:space="preserve"> those </w:t>
      </w:r>
      <w:r w:rsidR="009421E5">
        <w:rPr>
          <w:rFonts w:ascii="Calibri" w:hAnsi="Calibri"/>
          <w:color w:val="000000"/>
          <w:sz w:val="22"/>
          <w:szCs w:val="22"/>
        </w:rPr>
        <w:t>r</w:t>
      </w:r>
      <w:r w:rsidR="008E4810" w:rsidRPr="006C687B">
        <w:rPr>
          <w:rFonts w:ascii="Calibri" w:hAnsi="Calibri"/>
          <w:color w:val="000000"/>
          <w:sz w:val="22"/>
          <w:szCs w:val="22"/>
        </w:rPr>
        <w:t xml:space="preserve">abbis who permit such an action, he </w:t>
      </w:r>
      <w:r w:rsidR="009421E5">
        <w:rPr>
          <w:rFonts w:ascii="Calibri" w:hAnsi="Calibri"/>
          <w:color w:val="000000"/>
          <w:sz w:val="22"/>
          <w:szCs w:val="22"/>
        </w:rPr>
        <w:t>rule</w:t>
      </w:r>
      <w:r w:rsidR="008E4810" w:rsidRPr="006C687B">
        <w:rPr>
          <w:rFonts w:ascii="Calibri" w:hAnsi="Calibri"/>
          <w:color w:val="000000"/>
          <w:sz w:val="22"/>
          <w:szCs w:val="22"/>
        </w:rPr>
        <w:t>s like Maimonides that using unproven and mystical medicat</w:t>
      </w:r>
      <w:r w:rsidR="002176E5" w:rsidRPr="006C687B">
        <w:rPr>
          <w:rFonts w:ascii="Calibri" w:hAnsi="Calibri"/>
          <w:color w:val="000000"/>
          <w:sz w:val="22"/>
          <w:szCs w:val="22"/>
        </w:rPr>
        <w:t>i</w:t>
      </w:r>
      <w:r w:rsidR="008E4810" w:rsidRPr="006C687B">
        <w:rPr>
          <w:rFonts w:ascii="Calibri" w:hAnsi="Calibri"/>
          <w:color w:val="000000"/>
          <w:sz w:val="22"/>
          <w:szCs w:val="22"/>
        </w:rPr>
        <w:t>ons whi</w:t>
      </w:r>
      <w:r w:rsidR="009421E5">
        <w:rPr>
          <w:rFonts w:ascii="Calibri" w:hAnsi="Calibri"/>
          <w:color w:val="000000"/>
          <w:sz w:val="22"/>
          <w:szCs w:val="22"/>
        </w:rPr>
        <w:t>ch</w:t>
      </w:r>
      <w:r w:rsidR="008E4810" w:rsidRPr="006C687B">
        <w:rPr>
          <w:rFonts w:ascii="Calibri" w:hAnsi="Calibri"/>
          <w:color w:val="000000"/>
          <w:sz w:val="22"/>
          <w:szCs w:val="22"/>
        </w:rPr>
        <w:t xml:space="preserve"> violat</w:t>
      </w:r>
      <w:r w:rsidR="009421E5">
        <w:rPr>
          <w:rFonts w:ascii="Calibri" w:hAnsi="Calibri"/>
          <w:color w:val="000000"/>
          <w:sz w:val="22"/>
          <w:szCs w:val="22"/>
        </w:rPr>
        <w:t>e</w:t>
      </w:r>
      <w:r w:rsidR="008E4810" w:rsidRPr="006C687B">
        <w:rPr>
          <w:rFonts w:ascii="Calibri" w:hAnsi="Calibri"/>
          <w:color w:val="000000"/>
          <w:sz w:val="22"/>
          <w:szCs w:val="22"/>
        </w:rPr>
        <w:t xml:space="preserve"> Shabbat is not permitted</w:t>
      </w:r>
      <w:r w:rsidR="009421E5">
        <w:rPr>
          <w:rFonts w:ascii="Calibri" w:hAnsi="Calibri"/>
          <w:color w:val="000000"/>
          <w:sz w:val="22"/>
          <w:szCs w:val="22"/>
        </w:rPr>
        <w:t>,</w:t>
      </w:r>
      <w:r w:rsidR="008E4810" w:rsidRPr="006C687B">
        <w:rPr>
          <w:rFonts w:ascii="Calibri" w:hAnsi="Calibri"/>
          <w:color w:val="000000"/>
          <w:sz w:val="22"/>
          <w:szCs w:val="22"/>
        </w:rPr>
        <w:t xml:space="preserve"> even when a </w:t>
      </w:r>
      <w:r w:rsidR="002176E5" w:rsidRPr="006C687B">
        <w:rPr>
          <w:rFonts w:ascii="Calibri" w:hAnsi="Calibri"/>
          <w:color w:val="000000"/>
          <w:sz w:val="22"/>
          <w:szCs w:val="22"/>
        </w:rPr>
        <w:t xml:space="preserve">sick </w:t>
      </w:r>
      <w:r w:rsidR="008E4810" w:rsidRPr="006C687B">
        <w:rPr>
          <w:rFonts w:ascii="Calibri" w:hAnsi="Calibri"/>
          <w:color w:val="000000"/>
          <w:sz w:val="22"/>
          <w:szCs w:val="22"/>
        </w:rPr>
        <w:t>per</w:t>
      </w:r>
      <w:r w:rsidR="002176E5" w:rsidRPr="006C687B">
        <w:rPr>
          <w:rFonts w:ascii="Calibri" w:hAnsi="Calibri"/>
          <w:color w:val="000000"/>
          <w:sz w:val="22"/>
          <w:szCs w:val="22"/>
        </w:rPr>
        <w:t>s</w:t>
      </w:r>
      <w:r w:rsidR="008E4810" w:rsidRPr="006C687B">
        <w:rPr>
          <w:rFonts w:ascii="Calibri" w:hAnsi="Calibri"/>
          <w:color w:val="000000"/>
          <w:sz w:val="22"/>
          <w:szCs w:val="22"/>
        </w:rPr>
        <w:t>on’s life may be in danger.</w:t>
      </w:r>
      <w:r w:rsidR="006D7599" w:rsidRPr="006C687B">
        <w:rPr>
          <w:rFonts w:ascii="Calibri" w:hAnsi="Calibri"/>
          <w:color w:val="000000"/>
          <w:sz w:val="22"/>
          <w:szCs w:val="22"/>
          <w:rtl/>
        </w:rPr>
        <w:t xml:space="preserve"> </w:t>
      </w:r>
      <w:r w:rsidR="006D7599" w:rsidRPr="006C687B">
        <w:rPr>
          <w:rFonts w:ascii="Calibri" w:hAnsi="Calibri"/>
          <w:color w:val="000000"/>
          <w:sz w:val="22"/>
          <w:szCs w:val="22"/>
        </w:rPr>
        <w:t>Rabbi Moshe Sofer takes th</w:t>
      </w:r>
      <w:r w:rsidR="00470EB1" w:rsidRPr="006C687B">
        <w:rPr>
          <w:rFonts w:ascii="Calibri" w:hAnsi="Calibri"/>
          <w:color w:val="000000"/>
          <w:sz w:val="22"/>
          <w:szCs w:val="22"/>
        </w:rPr>
        <w:t>e opposite view regarding a Kohe</w:t>
      </w:r>
      <w:r w:rsidR="006D7599" w:rsidRPr="006C687B">
        <w:rPr>
          <w:rFonts w:ascii="Calibri" w:hAnsi="Calibri"/>
          <w:color w:val="000000"/>
          <w:sz w:val="22"/>
          <w:szCs w:val="22"/>
        </w:rPr>
        <w:t xml:space="preserve">n-Priest who is ill and </w:t>
      </w:r>
      <w:r w:rsidR="00C165C0" w:rsidRPr="006C687B">
        <w:rPr>
          <w:rFonts w:ascii="Calibri" w:hAnsi="Calibri"/>
          <w:color w:val="000000"/>
          <w:sz w:val="22"/>
          <w:szCs w:val="22"/>
        </w:rPr>
        <w:t xml:space="preserve">would </w:t>
      </w:r>
      <w:r w:rsidR="006D7599" w:rsidRPr="006C687B">
        <w:rPr>
          <w:rFonts w:ascii="Calibri" w:hAnsi="Calibri"/>
          <w:color w:val="000000"/>
          <w:sz w:val="22"/>
          <w:szCs w:val="22"/>
        </w:rPr>
        <w:t>become ritually impure</w:t>
      </w:r>
      <w:r w:rsidR="008B7B7B" w:rsidRPr="006C687B">
        <w:rPr>
          <w:rStyle w:val="FootnoteReference"/>
          <w:rFonts w:ascii="Calibri" w:hAnsi="Calibri"/>
          <w:color w:val="000000"/>
          <w:sz w:val="22"/>
          <w:szCs w:val="22"/>
        </w:rPr>
        <w:footnoteReference w:id="75"/>
      </w:r>
      <w:r w:rsidR="00C165C0" w:rsidRPr="006C687B">
        <w:rPr>
          <w:rFonts w:ascii="Calibri" w:hAnsi="Calibri"/>
          <w:color w:val="000000"/>
          <w:sz w:val="22"/>
          <w:szCs w:val="22"/>
        </w:rPr>
        <w:t xml:space="preserve"> (which is</w:t>
      </w:r>
      <w:r w:rsidR="006D7599" w:rsidRPr="006C687B">
        <w:rPr>
          <w:rFonts w:ascii="Calibri" w:hAnsi="Calibri"/>
          <w:color w:val="000000"/>
          <w:sz w:val="22"/>
          <w:szCs w:val="22"/>
        </w:rPr>
        <w:t xml:space="preserve"> a Torah violation</w:t>
      </w:r>
      <w:r w:rsidR="00C165C0" w:rsidRPr="006C687B">
        <w:rPr>
          <w:rFonts w:ascii="Calibri" w:hAnsi="Calibri"/>
          <w:color w:val="000000"/>
          <w:sz w:val="22"/>
          <w:szCs w:val="22"/>
        </w:rPr>
        <w:t>)</w:t>
      </w:r>
      <w:r w:rsidR="006D7599" w:rsidRPr="006C687B">
        <w:rPr>
          <w:rFonts w:ascii="Calibri" w:hAnsi="Calibri"/>
          <w:color w:val="000000"/>
          <w:sz w:val="22"/>
          <w:szCs w:val="22"/>
        </w:rPr>
        <w:t xml:space="preserve"> </w:t>
      </w:r>
      <w:r w:rsidR="00C165C0" w:rsidRPr="006C687B">
        <w:rPr>
          <w:rFonts w:ascii="Calibri" w:hAnsi="Calibri"/>
          <w:color w:val="000000"/>
          <w:sz w:val="22"/>
          <w:szCs w:val="22"/>
        </w:rPr>
        <w:t>if he</w:t>
      </w:r>
      <w:r w:rsidR="006D7599" w:rsidRPr="006C687B">
        <w:rPr>
          <w:rFonts w:ascii="Calibri" w:hAnsi="Calibri"/>
          <w:color w:val="000000"/>
          <w:sz w:val="22"/>
          <w:szCs w:val="22"/>
        </w:rPr>
        <w:t xml:space="preserve"> take</w:t>
      </w:r>
      <w:r w:rsidR="00C165C0" w:rsidRPr="006C687B">
        <w:rPr>
          <w:rFonts w:ascii="Calibri" w:hAnsi="Calibri"/>
          <w:color w:val="000000"/>
          <w:sz w:val="22"/>
          <w:szCs w:val="22"/>
        </w:rPr>
        <w:t>s</w:t>
      </w:r>
      <w:r w:rsidR="006D7599" w:rsidRPr="006C687B">
        <w:rPr>
          <w:rFonts w:ascii="Calibri" w:hAnsi="Calibri"/>
          <w:color w:val="000000"/>
          <w:sz w:val="22"/>
          <w:szCs w:val="22"/>
        </w:rPr>
        <w:t xml:space="preserve"> </w:t>
      </w:r>
      <w:r w:rsidR="00C165C0" w:rsidRPr="006C687B">
        <w:rPr>
          <w:rFonts w:ascii="Calibri" w:hAnsi="Calibri"/>
          <w:color w:val="000000"/>
          <w:sz w:val="22"/>
          <w:szCs w:val="22"/>
        </w:rPr>
        <w:t xml:space="preserve">an </w:t>
      </w:r>
      <w:r w:rsidR="006D7599" w:rsidRPr="006C687B">
        <w:rPr>
          <w:rFonts w:ascii="Calibri" w:hAnsi="Calibri"/>
          <w:color w:val="000000"/>
          <w:sz w:val="22"/>
          <w:szCs w:val="22"/>
        </w:rPr>
        <w:t xml:space="preserve">amulet </w:t>
      </w:r>
      <w:r w:rsidR="00C165C0" w:rsidRPr="006C687B">
        <w:rPr>
          <w:rFonts w:ascii="Calibri" w:hAnsi="Calibri"/>
          <w:color w:val="000000"/>
          <w:sz w:val="22"/>
          <w:szCs w:val="22"/>
        </w:rPr>
        <w:t xml:space="preserve">to </w:t>
      </w:r>
      <w:r w:rsidR="006D7599" w:rsidRPr="006C687B">
        <w:rPr>
          <w:rFonts w:ascii="Calibri" w:hAnsi="Calibri"/>
          <w:color w:val="000000"/>
          <w:sz w:val="22"/>
          <w:szCs w:val="22"/>
        </w:rPr>
        <w:t>heal</w:t>
      </w:r>
      <w:r w:rsidR="00470EB1" w:rsidRPr="006C687B">
        <w:rPr>
          <w:rFonts w:ascii="Calibri" w:hAnsi="Calibri"/>
          <w:color w:val="000000"/>
          <w:sz w:val="22"/>
          <w:szCs w:val="22"/>
        </w:rPr>
        <w:t xml:space="preserve"> himself</w:t>
      </w:r>
      <w:r w:rsidR="006D7599" w:rsidRPr="006C687B">
        <w:rPr>
          <w:rFonts w:ascii="Calibri" w:hAnsi="Calibri"/>
          <w:color w:val="000000"/>
          <w:sz w:val="22"/>
          <w:szCs w:val="22"/>
        </w:rPr>
        <w:t xml:space="preserve">. Since possible loss of life hangs in the balance, </w:t>
      </w:r>
      <w:r w:rsidR="009421E5">
        <w:rPr>
          <w:rFonts w:ascii="Calibri" w:hAnsi="Calibri"/>
          <w:color w:val="000000"/>
          <w:sz w:val="22"/>
          <w:szCs w:val="22"/>
        </w:rPr>
        <w:t>h</w:t>
      </w:r>
      <w:r w:rsidR="006D7599" w:rsidRPr="006C687B">
        <w:rPr>
          <w:rFonts w:ascii="Calibri" w:hAnsi="Calibri"/>
          <w:color w:val="000000"/>
          <w:sz w:val="22"/>
          <w:szCs w:val="22"/>
        </w:rPr>
        <w:t>e rel</w:t>
      </w:r>
      <w:r w:rsidR="009421E5">
        <w:rPr>
          <w:rFonts w:ascii="Calibri" w:hAnsi="Calibri"/>
          <w:color w:val="000000"/>
          <w:sz w:val="22"/>
          <w:szCs w:val="22"/>
        </w:rPr>
        <w:t>ies</w:t>
      </w:r>
      <w:r w:rsidR="006D7599" w:rsidRPr="006C687B">
        <w:rPr>
          <w:rFonts w:ascii="Calibri" w:hAnsi="Calibri"/>
          <w:color w:val="000000"/>
          <w:sz w:val="22"/>
          <w:szCs w:val="22"/>
        </w:rPr>
        <w:t xml:space="preserve"> in this case</w:t>
      </w:r>
      <w:r w:rsidR="005F43F6" w:rsidRPr="006C687B">
        <w:rPr>
          <w:rFonts w:ascii="Calibri" w:hAnsi="Calibri"/>
          <w:color w:val="000000"/>
          <w:sz w:val="22"/>
          <w:szCs w:val="22"/>
        </w:rPr>
        <w:t xml:space="preserve"> of dou</w:t>
      </w:r>
      <w:r w:rsidR="006D7599" w:rsidRPr="006C687B">
        <w:rPr>
          <w:rFonts w:ascii="Calibri" w:hAnsi="Calibri"/>
          <w:color w:val="000000"/>
          <w:sz w:val="22"/>
          <w:szCs w:val="22"/>
        </w:rPr>
        <w:t>bt on those who are more lenient, and allows the practice.</w:t>
      </w:r>
    </w:p>
    <w:p w14:paraId="3B4CCC6E" w14:textId="77777777" w:rsidR="005F43F6" w:rsidRPr="006C687B" w:rsidRDefault="005F43F6" w:rsidP="006D759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0C4B78FF" w14:textId="77777777" w:rsidR="005F43F6" w:rsidRPr="006C687B" w:rsidRDefault="007C253E" w:rsidP="009421E5">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ab/>
        <w:t>Rabbi Shlomo Kluger (earl</w:t>
      </w:r>
      <w:r w:rsidR="005F43F6" w:rsidRPr="006C687B">
        <w:rPr>
          <w:rFonts w:ascii="Calibri" w:hAnsi="Calibri"/>
          <w:color w:val="000000"/>
          <w:sz w:val="22"/>
          <w:szCs w:val="22"/>
        </w:rPr>
        <w:t xml:space="preserve">y 1800’s) was asked if a </w:t>
      </w:r>
      <w:r w:rsidRPr="006C687B">
        <w:rPr>
          <w:rFonts w:ascii="Calibri" w:hAnsi="Calibri"/>
          <w:color w:val="000000"/>
          <w:sz w:val="22"/>
          <w:szCs w:val="22"/>
        </w:rPr>
        <w:t>pe</w:t>
      </w:r>
      <w:r w:rsidR="000C7877" w:rsidRPr="006C687B">
        <w:rPr>
          <w:rFonts w:ascii="Calibri" w:hAnsi="Calibri"/>
          <w:color w:val="000000"/>
          <w:sz w:val="22"/>
          <w:szCs w:val="22"/>
        </w:rPr>
        <w:t>r</w:t>
      </w:r>
      <w:r w:rsidRPr="006C687B">
        <w:rPr>
          <w:rFonts w:ascii="Calibri" w:hAnsi="Calibri"/>
          <w:color w:val="000000"/>
          <w:sz w:val="22"/>
          <w:szCs w:val="22"/>
        </w:rPr>
        <w:t>son</w:t>
      </w:r>
      <w:r w:rsidR="005F43F6" w:rsidRPr="006C687B">
        <w:rPr>
          <w:rFonts w:ascii="Calibri" w:hAnsi="Calibri"/>
          <w:color w:val="000000"/>
          <w:sz w:val="22"/>
          <w:szCs w:val="22"/>
        </w:rPr>
        <w:t xml:space="preserve"> can violate the </w:t>
      </w:r>
      <w:r w:rsidR="005F43F6" w:rsidRPr="007A010B">
        <w:rPr>
          <w:rFonts w:ascii="Calibri" w:hAnsi="Calibri"/>
          <w:color w:val="000000"/>
          <w:sz w:val="22"/>
          <w:szCs w:val="22"/>
        </w:rPr>
        <w:t xml:space="preserve">Shabbat </w:t>
      </w:r>
      <w:r w:rsidR="000C7877" w:rsidRPr="007A010B">
        <w:rPr>
          <w:rFonts w:ascii="Calibri" w:hAnsi="Calibri"/>
          <w:color w:val="000000"/>
          <w:sz w:val="22"/>
          <w:szCs w:val="22"/>
        </w:rPr>
        <w:t xml:space="preserve">by </w:t>
      </w:r>
      <w:r w:rsidRPr="007A010B">
        <w:rPr>
          <w:rFonts w:ascii="Calibri" w:hAnsi="Calibri"/>
          <w:color w:val="000000"/>
          <w:sz w:val="22"/>
          <w:szCs w:val="22"/>
        </w:rPr>
        <w:t>wr</w:t>
      </w:r>
      <w:r w:rsidR="000C7877" w:rsidRPr="007A010B">
        <w:rPr>
          <w:rFonts w:ascii="Calibri" w:hAnsi="Calibri"/>
          <w:color w:val="000000"/>
          <w:sz w:val="22"/>
          <w:szCs w:val="22"/>
        </w:rPr>
        <w:t>i</w:t>
      </w:r>
      <w:r w:rsidRPr="007A010B">
        <w:rPr>
          <w:rFonts w:ascii="Calibri" w:hAnsi="Calibri"/>
          <w:color w:val="000000"/>
          <w:sz w:val="22"/>
          <w:szCs w:val="22"/>
        </w:rPr>
        <w:t>ting a note (</w:t>
      </w:r>
      <w:r w:rsidRPr="007A010B">
        <w:rPr>
          <w:rFonts w:ascii="Calibri" w:hAnsi="Calibri"/>
          <w:i/>
          <w:iCs/>
          <w:color w:val="000000"/>
          <w:sz w:val="22"/>
          <w:szCs w:val="22"/>
        </w:rPr>
        <w:t>Kvitel</w:t>
      </w:r>
      <w:r w:rsidRPr="007A010B">
        <w:rPr>
          <w:rFonts w:ascii="Calibri" w:hAnsi="Calibri"/>
          <w:color w:val="000000"/>
          <w:sz w:val="22"/>
          <w:szCs w:val="22"/>
        </w:rPr>
        <w:t xml:space="preserve">) and </w:t>
      </w:r>
      <w:r w:rsidR="00C165C0" w:rsidRPr="007A010B">
        <w:rPr>
          <w:rFonts w:ascii="Calibri" w:hAnsi="Calibri"/>
          <w:color w:val="000000"/>
          <w:sz w:val="22"/>
          <w:szCs w:val="22"/>
        </w:rPr>
        <w:t>travel</w:t>
      </w:r>
      <w:r w:rsidR="00C11AA8" w:rsidRPr="007A010B">
        <w:rPr>
          <w:rFonts w:ascii="Calibri" w:hAnsi="Calibri"/>
          <w:color w:val="000000"/>
          <w:sz w:val="22"/>
          <w:szCs w:val="22"/>
        </w:rPr>
        <w:t>ing</w:t>
      </w:r>
      <w:r w:rsidR="00C165C0" w:rsidRPr="007A010B">
        <w:rPr>
          <w:rFonts w:ascii="Calibri" w:hAnsi="Calibri"/>
          <w:color w:val="000000"/>
          <w:sz w:val="22"/>
          <w:szCs w:val="22"/>
        </w:rPr>
        <w:t xml:space="preserve"> by vehicle</w:t>
      </w:r>
      <w:r w:rsidR="005F43F6" w:rsidRPr="007A010B">
        <w:rPr>
          <w:rFonts w:ascii="Calibri" w:hAnsi="Calibri"/>
          <w:color w:val="000000"/>
          <w:sz w:val="22"/>
          <w:szCs w:val="22"/>
        </w:rPr>
        <w:t xml:space="preserve"> </w:t>
      </w:r>
      <w:r w:rsidR="000C7877" w:rsidRPr="007A010B">
        <w:rPr>
          <w:rFonts w:ascii="Calibri" w:hAnsi="Calibri"/>
          <w:color w:val="000000"/>
          <w:sz w:val="22"/>
          <w:szCs w:val="22"/>
        </w:rPr>
        <w:t>to a great Tzadik</w:t>
      </w:r>
      <w:r w:rsidRPr="007A010B">
        <w:rPr>
          <w:rFonts w:ascii="Calibri" w:hAnsi="Calibri"/>
          <w:color w:val="000000"/>
          <w:sz w:val="22"/>
          <w:szCs w:val="22"/>
        </w:rPr>
        <w:t xml:space="preserve">-righteous man </w:t>
      </w:r>
      <w:r w:rsidR="002F5F76" w:rsidRPr="007A010B">
        <w:rPr>
          <w:rFonts w:ascii="Calibri" w:hAnsi="Calibri"/>
          <w:color w:val="000000"/>
          <w:sz w:val="22"/>
          <w:szCs w:val="22"/>
        </w:rPr>
        <w:t xml:space="preserve">in the next city, </w:t>
      </w:r>
      <w:r w:rsidRPr="007A010B">
        <w:rPr>
          <w:rFonts w:ascii="Calibri" w:hAnsi="Calibri"/>
          <w:color w:val="000000"/>
          <w:sz w:val="22"/>
          <w:szCs w:val="22"/>
        </w:rPr>
        <w:t>who will</w:t>
      </w:r>
      <w:r w:rsidR="000C7877" w:rsidRPr="007A010B">
        <w:rPr>
          <w:rFonts w:ascii="Calibri" w:hAnsi="Calibri"/>
          <w:color w:val="000000"/>
          <w:sz w:val="22"/>
          <w:szCs w:val="22"/>
        </w:rPr>
        <w:t xml:space="preserve"> </w:t>
      </w:r>
      <w:r w:rsidRPr="007A010B">
        <w:rPr>
          <w:rFonts w:ascii="Calibri" w:hAnsi="Calibri"/>
          <w:color w:val="000000"/>
          <w:sz w:val="22"/>
          <w:szCs w:val="22"/>
        </w:rPr>
        <w:t>pray on beh</w:t>
      </w:r>
      <w:r w:rsidR="000C7877" w:rsidRPr="007A010B">
        <w:rPr>
          <w:rFonts w:ascii="Calibri" w:hAnsi="Calibri"/>
          <w:color w:val="000000"/>
          <w:sz w:val="22"/>
          <w:szCs w:val="22"/>
        </w:rPr>
        <w:t>a</w:t>
      </w:r>
      <w:r w:rsidRPr="007A010B">
        <w:rPr>
          <w:rFonts w:ascii="Calibri" w:hAnsi="Calibri"/>
          <w:color w:val="000000"/>
          <w:sz w:val="22"/>
          <w:szCs w:val="22"/>
        </w:rPr>
        <w:t xml:space="preserve">lf of </w:t>
      </w:r>
      <w:r w:rsidR="000C7877" w:rsidRPr="007A010B">
        <w:rPr>
          <w:rFonts w:ascii="Calibri" w:hAnsi="Calibri"/>
          <w:color w:val="000000"/>
          <w:sz w:val="22"/>
          <w:szCs w:val="22"/>
        </w:rPr>
        <w:t>a sick</w:t>
      </w:r>
      <w:r w:rsidRPr="007A010B">
        <w:rPr>
          <w:rFonts w:ascii="Calibri" w:hAnsi="Calibri"/>
          <w:color w:val="000000"/>
          <w:sz w:val="22"/>
          <w:szCs w:val="22"/>
        </w:rPr>
        <w:t xml:space="preserve"> person to recover from his sickness</w:t>
      </w:r>
      <w:r w:rsidR="00C165C0" w:rsidRPr="007A010B">
        <w:rPr>
          <w:rFonts w:ascii="Calibri" w:hAnsi="Calibri"/>
          <w:color w:val="000000"/>
          <w:sz w:val="22"/>
          <w:szCs w:val="22"/>
        </w:rPr>
        <w:t>.</w:t>
      </w:r>
      <w:r w:rsidR="008B7B7B" w:rsidRPr="007A010B">
        <w:rPr>
          <w:rStyle w:val="FootnoteReference"/>
          <w:rFonts w:ascii="Calibri" w:hAnsi="Calibri"/>
          <w:color w:val="000000"/>
          <w:sz w:val="22"/>
          <w:szCs w:val="22"/>
        </w:rPr>
        <w:footnoteReference w:id="76"/>
      </w:r>
      <w:r w:rsidR="005F43F6" w:rsidRPr="007A010B">
        <w:rPr>
          <w:rFonts w:ascii="Calibri" w:hAnsi="Calibri"/>
          <w:color w:val="000000"/>
          <w:sz w:val="22"/>
          <w:szCs w:val="22"/>
        </w:rPr>
        <w:t xml:space="preserve"> </w:t>
      </w:r>
      <w:r w:rsidR="008B7B7B" w:rsidRPr="007A010B">
        <w:rPr>
          <w:rFonts w:ascii="Calibri" w:hAnsi="Calibri"/>
          <w:color w:val="000000"/>
          <w:sz w:val="22"/>
          <w:szCs w:val="22"/>
        </w:rPr>
        <w:t>Since Rabbi Kluger side</w:t>
      </w:r>
      <w:r w:rsidR="00D17B29" w:rsidRPr="007A010B">
        <w:rPr>
          <w:rFonts w:ascii="Calibri" w:hAnsi="Calibri"/>
          <w:color w:val="000000"/>
          <w:sz w:val="22"/>
          <w:szCs w:val="22"/>
        </w:rPr>
        <w:t>s</w:t>
      </w:r>
      <w:r w:rsidR="008B7B7B" w:rsidRPr="007A010B">
        <w:rPr>
          <w:rFonts w:ascii="Calibri" w:hAnsi="Calibri"/>
          <w:color w:val="000000"/>
          <w:sz w:val="22"/>
          <w:szCs w:val="22"/>
        </w:rPr>
        <w:t xml:space="preserve"> with the opinion of Maimonides, he forbids the</w:t>
      </w:r>
      <w:r w:rsidR="002F5F76" w:rsidRPr="007A010B">
        <w:rPr>
          <w:rFonts w:ascii="Calibri" w:hAnsi="Calibri"/>
          <w:color w:val="000000"/>
          <w:sz w:val="22"/>
          <w:szCs w:val="22"/>
        </w:rPr>
        <w:t xml:space="preserve"> violation of Shabbat for this </w:t>
      </w:r>
      <w:r w:rsidR="00485CEF" w:rsidRPr="007A010B">
        <w:rPr>
          <w:rFonts w:ascii="Calibri" w:hAnsi="Calibri"/>
          <w:color w:val="000000"/>
          <w:sz w:val="22"/>
          <w:szCs w:val="22"/>
        </w:rPr>
        <w:t xml:space="preserve">alternative option </w:t>
      </w:r>
      <w:r w:rsidR="002F5F76" w:rsidRPr="007A010B">
        <w:rPr>
          <w:rFonts w:ascii="Calibri" w:hAnsi="Calibri"/>
          <w:color w:val="000000"/>
          <w:sz w:val="22"/>
          <w:szCs w:val="22"/>
        </w:rPr>
        <w:t>of prayer</w:t>
      </w:r>
      <w:r w:rsidR="008B7B7B" w:rsidRPr="007A010B">
        <w:rPr>
          <w:rFonts w:ascii="Calibri" w:hAnsi="Calibri"/>
          <w:color w:val="000000"/>
          <w:sz w:val="22"/>
          <w:szCs w:val="22"/>
        </w:rPr>
        <w:t xml:space="preserve"> by a </w:t>
      </w:r>
      <w:r w:rsidR="002F5F76" w:rsidRPr="007A010B">
        <w:rPr>
          <w:rFonts w:ascii="Calibri" w:hAnsi="Calibri"/>
          <w:color w:val="000000"/>
          <w:sz w:val="22"/>
          <w:szCs w:val="22"/>
        </w:rPr>
        <w:t>righteous</w:t>
      </w:r>
      <w:r w:rsidR="008B7B7B" w:rsidRPr="007A010B">
        <w:rPr>
          <w:rFonts w:ascii="Calibri" w:hAnsi="Calibri"/>
          <w:color w:val="000000"/>
          <w:sz w:val="22"/>
          <w:szCs w:val="22"/>
        </w:rPr>
        <w:t xml:space="preserve"> man</w:t>
      </w:r>
      <w:r w:rsidR="002F5F76" w:rsidRPr="007A010B">
        <w:rPr>
          <w:rFonts w:ascii="Calibri" w:hAnsi="Calibri"/>
          <w:color w:val="000000"/>
          <w:sz w:val="22"/>
          <w:szCs w:val="22"/>
        </w:rPr>
        <w:t>. He does, however, allow a non-Jew to do the writing and traveling on Shabbat so that this</w:t>
      </w:r>
      <w:r w:rsidR="002F5F76" w:rsidRPr="006C687B">
        <w:rPr>
          <w:rFonts w:ascii="Calibri" w:hAnsi="Calibri"/>
          <w:color w:val="000000"/>
          <w:sz w:val="22"/>
          <w:szCs w:val="22"/>
        </w:rPr>
        <w:t xml:space="preserve"> righteous man can pray for the deathly sick individual in time. Another </w:t>
      </w:r>
      <w:r w:rsidR="009421E5">
        <w:rPr>
          <w:rFonts w:ascii="Calibri" w:hAnsi="Calibri"/>
          <w:color w:val="000000"/>
          <w:sz w:val="22"/>
          <w:szCs w:val="22"/>
        </w:rPr>
        <w:t>r</w:t>
      </w:r>
      <w:r w:rsidR="002F5F76" w:rsidRPr="006C687B">
        <w:rPr>
          <w:rFonts w:ascii="Calibri" w:hAnsi="Calibri"/>
          <w:color w:val="000000"/>
          <w:sz w:val="22"/>
          <w:szCs w:val="22"/>
        </w:rPr>
        <w:t>abbi who lived in the 1800’s, Rabbi Nathanson</w:t>
      </w:r>
      <w:r w:rsidR="00485CEF" w:rsidRPr="006C687B">
        <w:rPr>
          <w:rFonts w:ascii="Calibri" w:hAnsi="Calibri"/>
          <w:color w:val="000000"/>
          <w:sz w:val="22"/>
          <w:szCs w:val="22"/>
        </w:rPr>
        <w:t>,</w:t>
      </w:r>
      <w:r w:rsidR="002F5F76" w:rsidRPr="006C687B">
        <w:rPr>
          <w:rStyle w:val="FootnoteReference"/>
          <w:rFonts w:ascii="Calibri" w:hAnsi="Calibri"/>
          <w:color w:val="000000"/>
          <w:sz w:val="22"/>
          <w:szCs w:val="22"/>
        </w:rPr>
        <w:footnoteReference w:id="77"/>
      </w:r>
      <w:r w:rsidR="002F5F76" w:rsidRPr="006C687B">
        <w:rPr>
          <w:rFonts w:ascii="Calibri" w:hAnsi="Calibri"/>
          <w:color w:val="000000"/>
          <w:sz w:val="22"/>
          <w:szCs w:val="22"/>
        </w:rPr>
        <w:t xml:space="preserve"> similarly allows a non-Jew to send a telegram on Shabbat for the </w:t>
      </w:r>
      <w:r w:rsidR="00411106" w:rsidRPr="006C687B">
        <w:rPr>
          <w:rFonts w:ascii="Calibri" w:hAnsi="Calibri"/>
          <w:color w:val="000000"/>
          <w:sz w:val="22"/>
          <w:szCs w:val="22"/>
        </w:rPr>
        <w:t>righteous</w:t>
      </w:r>
      <w:r w:rsidR="002F5F76" w:rsidRPr="006C687B">
        <w:rPr>
          <w:rFonts w:ascii="Calibri" w:hAnsi="Calibri"/>
          <w:color w:val="000000"/>
          <w:sz w:val="22"/>
          <w:szCs w:val="22"/>
        </w:rPr>
        <w:t xml:space="preserve"> </w:t>
      </w:r>
      <w:r w:rsidR="00411106" w:rsidRPr="006C687B">
        <w:rPr>
          <w:rFonts w:ascii="Calibri" w:hAnsi="Calibri"/>
          <w:color w:val="000000"/>
          <w:sz w:val="22"/>
          <w:szCs w:val="22"/>
        </w:rPr>
        <w:t>Tzadik</w:t>
      </w:r>
      <w:r w:rsidR="002F5F76" w:rsidRPr="006C687B">
        <w:rPr>
          <w:rFonts w:ascii="Calibri" w:hAnsi="Calibri"/>
          <w:color w:val="000000"/>
          <w:sz w:val="22"/>
          <w:szCs w:val="22"/>
        </w:rPr>
        <w:t xml:space="preserve"> to pray on behalf of </w:t>
      </w:r>
      <w:r w:rsidR="002F5F76" w:rsidRPr="007A010B">
        <w:rPr>
          <w:rFonts w:ascii="Calibri" w:hAnsi="Calibri"/>
          <w:color w:val="000000"/>
          <w:sz w:val="22"/>
          <w:szCs w:val="22"/>
        </w:rPr>
        <w:t>the</w:t>
      </w:r>
      <w:r w:rsidR="002F5F76" w:rsidRPr="006C687B">
        <w:rPr>
          <w:rFonts w:ascii="Calibri" w:hAnsi="Calibri"/>
          <w:color w:val="000000"/>
          <w:sz w:val="22"/>
          <w:szCs w:val="22"/>
        </w:rPr>
        <w:t xml:space="preserve"> sick per</w:t>
      </w:r>
      <w:r w:rsidR="00411106" w:rsidRPr="006C687B">
        <w:rPr>
          <w:rFonts w:ascii="Calibri" w:hAnsi="Calibri"/>
          <w:color w:val="000000"/>
          <w:sz w:val="22"/>
          <w:szCs w:val="22"/>
        </w:rPr>
        <w:t>s</w:t>
      </w:r>
      <w:r w:rsidR="002F5F76" w:rsidRPr="006C687B">
        <w:rPr>
          <w:rFonts w:ascii="Calibri" w:hAnsi="Calibri"/>
          <w:color w:val="000000"/>
          <w:sz w:val="22"/>
          <w:szCs w:val="22"/>
        </w:rPr>
        <w:t>on.</w:t>
      </w:r>
    </w:p>
    <w:p w14:paraId="466D8ABB" w14:textId="77777777" w:rsidR="00411106" w:rsidRPr="006C687B" w:rsidRDefault="00411106" w:rsidP="00411106">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736FF555" w14:textId="77777777" w:rsidR="00485CEF" w:rsidRPr="006C687B" w:rsidRDefault="00411106" w:rsidP="009421E5">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ab/>
        <w:t xml:space="preserve">Rabbi </w:t>
      </w:r>
      <w:r w:rsidR="00F25945">
        <w:rPr>
          <w:rFonts w:ascii="Calibri" w:hAnsi="Calibri"/>
          <w:color w:val="000000"/>
          <w:sz w:val="22"/>
          <w:szCs w:val="22"/>
        </w:rPr>
        <w:t xml:space="preserve">Shmuel HaLevi </w:t>
      </w:r>
      <w:r w:rsidRPr="006C687B">
        <w:rPr>
          <w:rFonts w:ascii="Calibri" w:hAnsi="Calibri"/>
          <w:color w:val="000000"/>
          <w:sz w:val="22"/>
          <w:szCs w:val="22"/>
        </w:rPr>
        <w:t xml:space="preserve">Wosner, a contemporary </w:t>
      </w:r>
      <w:r w:rsidR="009421E5">
        <w:rPr>
          <w:rFonts w:ascii="Calibri" w:hAnsi="Calibri"/>
          <w:color w:val="000000"/>
          <w:sz w:val="22"/>
          <w:szCs w:val="22"/>
        </w:rPr>
        <w:t>authority</w:t>
      </w:r>
      <w:r w:rsidRPr="006C687B">
        <w:rPr>
          <w:rFonts w:ascii="Calibri" w:hAnsi="Calibri"/>
          <w:color w:val="000000"/>
          <w:sz w:val="22"/>
          <w:szCs w:val="22"/>
        </w:rPr>
        <w:t xml:space="preserve">, was asked about violating the laws of Passover </w:t>
      </w:r>
      <w:r w:rsidR="009421E5">
        <w:rPr>
          <w:rFonts w:ascii="Calibri" w:hAnsi="Calibri"/>
          <w:color w:val="000000"/>
          <w:sz w:val="22"/>
          <w:szCs w:val="22"/>
        </w:rPr>
        <w:t>by</w:t>
      </w:r>
      <w:r w:rsidR="00D17B29" w:rsidRPr="006C687B">
        <w:rPr>
          <w:rFonts w:ascii="Calibri" w:hAnsi="Calibri"/>
          <w:color w:val="000000"/>
          <w:sz w:val="22"/>
          <w:szCs w:val="22"/>
        </w:rPr>
        <w:t xml:space="preserve"> using homeopathic medicines containing</w:t>
      </w:r>
      <w:r w:rsidRPr="006C687B">
        <w:rPr>
          <w:rFonts w:ascii="Calibri" w:hAnsi="Calibri"/>
          <w:color w:val="000000"/>
          <w:sz w:val="22"/>
          <w:szCs w:val="22"/>
        </w:rPr>
        <w:t xml:space="preserve"> Chametz</w:t>
      </w:r>
      <w:r w:rsidR="00D17B29" w:rsidRPr="006C687B">
        <w:rPr>
          <w:rFonts w:ascii="Calibri" w:hAnsi="Calibri"/>
          <w:color w:val="000000"/>
          <w:sz w:val="22"/>
          <w:szCs w:val="22"/>
        </w:rPr>
        <w:t xml:space="preserve"> on Passover</w:t>
      </w:r>
      <w:r w:rsidR="00485CEF" w:rsidRPr="006C687B">
        <w:rPr>
          <w:rFonts w:ascii="Calibri" w:hAnsi="Calibri"/>
          <w:color w:val="000000"/>
          <w:sz w:val="22"/>
          <w:szCs w:val="22"/>
        </w:rPr>
        <w:t>,</w:t>
      </w:r>
      <w:r w:rsidR="00BD69FF" w:rsidRPr="006C687B">
        <w:rPr>
          <w:rStyle w:val="FootnoteReference"/>
          <w:rFonts w:ascii="Calibri" w:hAnsi="Calibri"/>
          <w:color w:val="000000"/>
          <w:sz w:val="22"/>
          <w:szCs w:val="22"/>
        </w:rPr>
        <w:footnoteReference w:id="78"/>
      </w:r>
      <w:r w:rsidRPr="006C687B">
        <w:rPr>
          <w:rFonts w:ascii="Calibri" w:hAnsi="Calibri"/>
          <w:color w:val="000000"/>
          <w:sz w:val="22"/>
          <w:szCs w:val="22"/>
        </w:rPr>
        <w:t xml:space="preserve"> which is essentially </w:t>
      </w:r>
      <w:r w:rsidR="00485CEF" w:rsidRPr="006C687B">
        <w:rPr>
          <w:rFonts w:ascii="Calibri" w:hAnsi="Calibri"/>
          <w:color w:val="000000"/>
          <w:sz w:val="22"/>
          <w:szCs w:val="22"/>
        </w:rPr>
        <w:t xml:space="preserve">a variation of </w:t>
      </w:r>
      <w:r w:rsidRPr="006C687B">
        <w:rPr>
          <w:rFonts w:ascii="Calibri" w:hAnsi="Calibri"/>
          <w:color w:val="000000"/>
          <w:sz w:val="22"/>
          <w:szCs w:val="22"/>
        </w:rPr>
        <w:t xml:space="preserve">the same question we have been dealing with until now. </w:t>
      </w:r>
      <w:r w:rsidR="00D17B29" w:rsidRPr="006C687B">
        <w:rPr>
          <w:rFonts w:ascii="Calibri" w:hAnsi="Calibri"/>
          <w:color w:val="000000"/>
          <w:sz w:val="22"/>
          <w:szCs w:val="22"/>
        </w:rPr>
        <w:t xml:space="preserve">He summarizes both sides of the question, and then says that until a </w:t>
      </w:r>
      <w:r w:rsidR="00C11AA8" w:rsidRPr="006C687B">
        <w:rPr>
          <w:rFonts w:ascii="Calibri" w:hAnsi="Calibri"/>
          <w:color w:val="000000"/>
          <w:sz w:val="22"/>
          <w:szCs w:val="22"/>
        </w:rPr>
        <w:lastRenderedPageBreak/>
        <w:t xml:space="preserve">specific </w:t>
      </w:r>
      <w:r w:rsidR="00D17B29" w:rsidRPr="006C687B">
        <w:rPr>
          <w:rFonts w:ascii="Calibri" w:hAnsi="Calibri"/>
          <w:color w:val="000000"/>
          <w:sz w:val="22"/>
          <w:szCs w:val="22"/>
        </w:rPr>
        <w:t>medicine</w:t>
      </w:r>
      <w:r w:rsidR="00485CEF" w:rsidRPr="006C687B">
        <w:rPr>
          <w:rFonts w:ascii="Calibri" w:hAnsi="Calibri"/>
          <w:color w:val="000000"/>
          <w:sz w:val="22"/>
          <w:szCs w:val="22"/>
        </w:rPr>
        <w:t xml:space="preserve"> –</w:t>
      </w:r>
      <w:r w:rsidR="00D17B29" w:rsidRPr="006C687B">
        <w:rPr>
          <w:rFonts w:ascii="Calibri" w:hAnsi="Calibri"/>
          <w:color w:val="000000"/>
          <w:sz w:val="22"/>
          <w:szCs w:val="22"/>
        </w:rPr>
        <w:t xml:space="preserve"> conventional or alternative</w:t>
      </w:r>
      <w:r w:rsidR="00485CEF" w:rsidRPr="006C687B">
        <w:rPr>
          <w:rFonts w:ascii="Calibri" w:hAnsi="Calibri"/>
          <w:color w:val="000000"/>
          <w:sz w:val="22"/>
          <w:szCs w:val="22"/>
        </w:rPr>
        <w:t xml:space="preserve"> –</w:t>
      </w:r>
      <w:r w:rsidR="00D17B29" w:rsidRPr="006C687B">
        <w:rPr>
          <w:rFonts w:ascii="Calibri" w:hAnsi="Calibri"/>
          <w:color w:val="000000"/>
          <w:sz w:val="22"/>
          <w:szCs w:val="22"/>
        </w:rPr>
        <w:t xml:space="preserve"> is proven effective for a </w:t>
      </w:r>
      <w:r w:rsidR="00A80E81" w:rsidRPr="006C687B">
        <w:rPr>
          <w:rFonts w:ascii="Calibri" w:hAnsi="Calibri"/>
          <w:color w:val="000000"/>
          <w:sz w:val="22"/>
          <w:szCs w:val="22"/>
        </w:rPr>
        <w:t>particular medical</w:t>
      </w:r>
      <w:r w:rsidR="00485CEF" w:rsidRPr="006C687B">
        <w:rPr>
          <w:rFonts w:ascii="Calibri" w:hAnsi="Calibri"/>
          <w:color w:val="000000"/>
          <w:sz w:val="22"/>
          <w:szCs w:val="22"/>
        </w:rPr>
        <w:t xml:space="preserve"> problem</w:t>
      </w:r>
      <w:r w:rsidR="00D17B29" w:rsidRPr="006C687B">
        <w:rPr>
          <w:rFonts w:ascii="Calibri" w:hAnsi="Calibri"/>
          <w:color w:val="000000"/>
          <w:sz w:val="22"/>
          <w:szCs w:val="22"/>
        </w:rPr>
        <w:t xml:space="preserve">, it would be forbidden to violate Jewish law in order to use it. </w:t>
      </w:r>
      <w:r w:rsidR="00BD69FF" w:rsidRPr="006C687B">
        <w:rPr>
          <w:rFonts w:ascii="Calibri" w:hAnsi="Calibri"/>
          <w:color w:val="000000"/>
          <w:sz w:val="22"/>
          <w:szCs w:val="22"/>
        </w:rPr>
        <w:t xml:space="preserve">Finally, another </w:t>
      </w:r>
      <w:r w:rsidR="00755EF0" w:rsidRPr="006C687B">
        <w:rPr>
          <w:rFonts w:ascii="Calibri" w:hAnsi="Calibri"/>
          <w:color w:val="000000"/>
          <w:sz w:val="22"/>
          <w:szCs w:val="22"/>
        </w:rPr>
        <w:t>contemporary</w:t>
      </w:r>
      <w:r w:rsidR="00BD69FF" w:rsidRPr="006C687B">
        <w:rPr>
          <w:rFonts w:ascii="Calibri" w:hAnsi="Calibri"/>
          <w:color w:val="000000"/>
          <w:sz w:val="22"/>
          <w:szCs w:val="22"/>
        </w:rPr>
        <w:t xml:space="preserve"> </w:t>
      </w:r>
      <w:r w:rsidR="009421E5">
        <w:rPr>
          <w:rFonts w:ascii="Calibri" w:hAnsi="Calibri"/>
          <w:color w:val="000000"/>
          <w:sz w:val="22"/>
          <w:szCs w:val="22"/>
        </w:rPr>
        <w:t>posek</w:t>
      </w:r>
      <w:r w:rsidR="00BD69FF" w:rsidRPr="006C687B">
        <w:rPr>
          <w:rFonts w:ascii="Calibri" w:hAnsi="Calibri"/>
          <w:color w:val="000000"/>
          <w:sz w:val="22"/>
          <w:szCs w:val="22"/>
        </w:rPr>
        <w:t>, Rabbi Ovadiah Yosef</w:t>
      </w:r>
      <w:r w:rsidR="00485CEF" w:rsidRPr="006C687B">
        <w:rPr>
          <w:rFonts w:ascii="Calibri" w:hAnsi="Calibri"/>
          <w:color w:val="000000"/>
          <w:sz w:val="22"/>
          <w:szCs w:val="22"/>
        </w:rPr>
        <w:t>,</w:t>
      </w:r>
      <w:r w:rsidR="00BD69FF" w:rsidRPr="006C687B">
        <w:rPr>
          <w:rFonts w:ascii="Calibri" w:hAnsi="Calibri"/>
          <w:color w:val="000000"/>
          <w:sz w:val="22"/>
          <w:szCs w:val="22"/>
        </w:rPr>
        <w:t xml:space="preserve"> was asked simp</w:t>
      </w:r>
      <w:r w:rsidR="00755EF0" w:rsidRPr="006C687B">
        <w:rPr>
          <w:rFonts w:ascii="Calibri" w:hAnsi="Calibri"/>
          <w:color w:val="000000"/>
          <w:sz w:val="22"/>
          <w:szCs w:val="22"/>
        </w:rPr>
        <w:t>l</w:t>
      </w:r>
      <w:r w:rsidR="00BD69FF" w:rsidRPr="006C687B">
        <w:rPr>
          <w:rFonts w:ascii="Calibri" w:hAnsi="Calibri"/>
          <w:color w:val="000000"/>
          <w:sz w:val="22"/>
          <w:szCs w:val="22"/>
        </w:rPr>
        <w:t xml:space="preserve">y if </w:t>
      </w:r>
      <w:r w:rsidR="00C11AA8" w:rsidRPr="006C687B">
        <w:rPr>
          <w:rFonts w:ascii="Calibri" w:hAnsi="Calibri"/>
          <w:color w:val="000000"/>
          <w:sz w:val="22"/>
          <w:szCs w:val="22"/>
        </w:rPr>
        <w:t>one</w:t>
      </w:r>
      <w:r w:rsidR="00755EF0" w:rsidRPr="006C687B">
        <w:rPr>
          <w:rFonts w:ascii="Calibri" w:hAnsi="Calibri"/>
          <w:color w:val="000000"/>
          <w:sz w:val="22"/>
          <w:szCs w:val="22"/>
        </w:rPr>
        <w:t xml:space="preserve"> </w:t>
      </w:r>
      <w:r w:rsidR="00BD69FF" w:rsidRPr="006C687B">
        <w:rPr>
          <w:rFonts w:ascii="Calibri" w:hAnsi="Calibri"/>
          <w:color w:val="000000"/>
          <w:sz w:val="22"/>
          <w:szCs w:val="22"/>
        </w:rPr>
        <w:t>is allowed to vi</w:t>
      </w:r>
      <w:r w:rsidR="00755EF0" w:rsidRPr="006C687B">
        <w:rPr>
          <w:rFonts w:ascii="Calibri" w:hAnsi="Calibri"/>
          <w:color w:val="000000"/>
          <w:sz w:val="22"/>
          <w:szCs w:val="22"/>
        </w:rPr>
        <w:t>o</w:t>
      </w:r>
      <w:r w:rsidR="00BD69FF" w:rsidRPr="006C687B">
        <w:rPr>
          <w:rFonts w:ascii="Calibri" w:hAnsi="Calibri"/>
          <w:color w:val="000000"/>
          <w:sz w:val="22"/>
          <w:szCs w:val="22"/>
        </w:rPr>
        <w:t>late the Shabbat</w:t>
      </w:r>
      <w:r w:rsidR="00D17B29" w:rsidRPr="006C687B">
        <w:rPr>
          <w:rFonts w:ascii="Calibri" w:hAnsi="Calibri"/>
          <w:color w:val="000000"/>
          <w:sz w:val="22"/>
          <w:szCs w:val="22"/>
        </w:rPr>
        <w:t xml:space="preserve"> with a</w:t>
      </w:r>
      <w:r w:rsidR="00BD69FF" w:rsidRPr="006C687B">
        <w:rPr>
          <w:rFonts w:ascii="Calibri" w:hAnsi="Calibri"/>
          <w:color w:val="000000"/>
          <w:sz w:val="22"/>
          <w:szCs w:val="22"/>
        </w:rPr>
        <w:t xml:space="preserve">lternative medicine </w:t>
      </w:r>
      <w:r w:rsidR="00D17B29" w:rsidRPr="006C687B">
        <w:rPr>
          <w:rFonts w:ascii="Calibri" w:hAnsi="Calibri"/>
          <w:color w:val="000000"/>
          <w:sz w:val="22"/>
          <w:szCs w:val="22"/>
        </w:rPr>
        <w:t xml:space="preserve">in order </w:t>
      </w:r>
      <w:r w:rsidR="00BD69FF" w:rsidRPr="006C687B">
        <w:rPr>
          <w:rFonts w:ascii="Calibri" w:hAnsi="Calibri"/>
          <w:color w:val="000000"/>
          <w:sz w:val="22"/>
          <w:szCs w:val="22"/>
        </w:rPr>
        <w:t>to save the li</w:t>
      </w:r>
      <w:r w:rsidR="00755EF0" w:rsidRPr="006C687B">
        <w:rPr>
          <w:rFonts w:ascii="Calibri" w:hAnsi="Calibri"/>
          <w:color w:val="000000"/>
          <w:sz w:val="22"/>
          <w:szCs w:val="22"/>
        </w:rPr>
        <w:t xml:space="preserve">fe of a sick person. As is his </w:t>
      </w:r>
      <w:r w:rsidR="009421E5">
        <w:rPr>
          <w:rFonts w:ascii="Calibri" w:hAnsi="Calibri"/>
          <w:color w:val="000000"/>
          <w:sz w:val="22"/>
          <w:szCs w:val="22"/>
        </w:rPr>
        <w:t>approach</w:t>
      </w:r>
      <w:r w:rsidR="00BD69FF" w:rsidRPr="006C687B">
        <w:rPr>
          <w:rFonts w:ascii="Calibri" w:hAnsi="Calibri"/>
          <w:color w:val="000000"/>
          <w:sz w:val="22"/>
          <w:szCs w:val="22"/>
        </w:rPr>
        <w:t xml:space="preserve">, </w:t>
      </w:r>
      <w:r w:rsidR="00755EF0" w:rsidRPr="006C687B">
        <w:rPr>
          <w:rFonts w:ascii="Calibri" w:hAnsi="Calibri"/>
          <w:color w:val="000000"/>
          <w:sz w:val="22"/>
          <w:szCs w:val="22"/>
        </w:rPr>
        <w:t xml:space="preserve">Rabbi Yosef </w:t>
      </w:r>
      <w:r w:rsidR="009421E5">
        <w:rPr>
          <w:rFonts w:ascii="Calibri" w:hAnsi="Calibri"/>
          <w:color w:val="000000"/>
          <w:sz w:val="22"/>
          <w:szCs w:val="22"/>
        </w:rPr>
        <w:t>cites</w:t>
      </w:r>
      <w:r w:rsidR="00755EF0" w:rsidRPr="006C687B">
        <w:rPr>
          <w:rFonts w:ascii="Calibri" w:hAnsi="Calibri"/>
          <w:color w:val="000000"/>
          <w:sz w:val="22"/>
          <w:szCs w:val="22"/>
        </w:rPr>
        <w:t xml:space="preserve"> every opinio</w:t>
      </w:r>
      <w:r w:rsidR="00BD69FF" w:rsidRPr="006C687B">
        <w:rPr>
          <w:rFonts w:ascii="Calibri" w:hAnsi="Calibri"/>
          <w:color w:val="000000"/>
          <w:sz w:val="22"/>
          <w:szCs w:val="22"/>
        </w:rPr>
        <w:t xml:space="preserve">n on the issue. In the end, he says that since there are strong opinions on each side of the </w:t>
      </w:r>
      <w:r w:rsidR="00755EF0" w:rsidRPr="006C687B">
        <w:rPr>
          <w:rFonts w:ascii="Calibri" w:hAnsi="Calibri"/>
          <w:color w:val="000000"/>
          <w:sz w:val="22"/>
          <w:szCs w:val="22"/>
        </w:rPr>
        <w:t>argument</w:t>
      </w:r>
      <w:r w:rsidR="00BD69FF" w:rsidRPr="006C687B">
        <w:rPr>
          <w:rFonts w:ascii="Calibri" w:hAnsi="Calibri"/>
          <w:color w:val="000000"/>
          <w:sz w:val="22"/>
          <w:szCs w:val="22"/>
        </w:rPr>
        <w:t xml:space="preserve">, as </w:t>
      </w:r>
      <w:r w:rsidR="00755EF0" w:rsidRPr="006C687B">
        <w:rPr>
          <w:rFonts w:ascii="Calibri" w:hAnsi="Calibri"/>
          <w:color w:val="000000"/>
          <w:sz w:val="22"/>
          <w:szCs w:val="22"/>
        </w:rPr>
        <w:t>demonstrated</w:t>
      </w:r>
      <w:r w:rsidR="00BD69FF" w:rsidRPr="006C687B">
        <w:rPr>
          <w:rFonts w:ascii="Calibri" w:hAnsi="Calibri"/>
          <w:color w:val="000000"/>
          <w:sz w:val="22"/>
          <w:szCs w:val="22"/>
        </w:rPr>
        <w:t xml:space="preserve"> above,</w:t>
      </w:r>
      <w:r w:rsidR="00755EF0" w:rsidRPr="006C687B">
        <w:rPr>
          <w:rFonts w:ascii="Calibri" w:hAnsi="Calibri"/>
          <w:color w:val="000000"/>
          <w:sz w:val="22"/>
          <w:szCs w:val="22"/>
        </w:rPr>
        <w:t xml:space="preserve"> </w:t>
      </w:r>
      <w:r w:rsidR="00D17B29" w:rsidRPr="006C687B">
        <w:rPr>
          <w:rFonts w:ascii="Calibri" w:hAnsi="Calibri"/>
          <w:color w:val="000000"/>
          <w:sz w:val="22"/>
          <w:szCs w:val="22"/>
        </w:rPr>
        <w:t xml:space="preserve">and </w:t>
      </w:r>
      <w:r w:rsidR="00755EF0" w:rsidRPr="006C687B">
        <w:rPr>
          <w:rFonts w:ascii="Calibri" w:hAnsi="Calibri"/>
          <w:color w:val="000000"/>
          <w:sz w:val="22"/>
          <w:szCs w:val="22"/>
        </w:rPr>
        <w:t>we are left in doub</w:t>
      </w:r>
      <w:r w:rsidR="00BD69FF" w:rsidRPr="006C687B">
        <w:rPr>
          <w:rFonts w:ascii="Calibri" w:hAnsi="Calibri"/>
          <w:color w:val="000000"/>
          <w:sz w:val="22"/>
          <w:szCs w:val="22"/>
        </w:rPr>
        <w:t xml:space="preserve">t </w:t>
      </w:r>
      <w:r w:rsidR="00485CEF" w:rsidRPr="006C687B">
        <w:rPr>
          <w:rFonts w:ascii="Calibri" w:hAnsi="Calibri"/>
          <w:color w:val="000000"/>
          <w:sz w:val="22"/>
          <w:szCs w:val="22"/>
        </w:rPr>
        <w:t xml:space="preserve">over which </w:t>
      </w:r>
      <w:r w:rsidR="00BD69FF" w:rsidRPr="006C687B">
        <w:rPr>
          <w:rFonts w:ascii="Calibri" w:hAnsi="Calibri"/>
          <w:color w:val="000000"/>
          <w:sz w:val="22"/>
          <w:szCs w:val="22"/>
        </w:rPr>
        <w:t>is correct, we side with the more lenient opinion when dealing with matters of life and death. Therefore, he permits the violatio</w:t>
      </w:r>
      <w:r w:rsidR="00755EF0" w:rsidRPr="006C687B">
        <w:rPr>
          <w:rFonts w:ascii="Calibri" w:hAnsi="Calibri"/>
          <w:color w:val="000000"/>
          <w:sz w:val="22"/>
          <w:szCs w:val="22"/>
        </w:rPr>
        <w:t xml:space="preserve">n </w:t>
      </w:r>
      <w:r w:rsidR="00BD69FF" w:rsidRPr="006C687B">
        <w:rPr>
          <w:rFonts w:ascii="Calibri" w:hAnsi="Calibri"/>
          <w:color w:val="000000"/>
          <w:sz w:val="22"/>
          <w:szCs w:val="22"/>
        </w:rPr>
        <w:t xml:space="preserve">of Shabbat </w:t>
      </w:r>
      <w:r w:rsidR="00755EF0" w:rsidRPr="006C687B">
        <w:rPr>
          <w:rFonts w:ascii="Calibri" w:hAnsi="Calibri"/>
          <w:color w:val="000000"/>
          <w:sz w:val="22"/>
          <w:szCs w:val="22"/>
        </w:rPr>
        <w:t>to administer the alternative m</w:t>
      </w:r>
      <w:r w:rsidR="00BD69FF" w:rsidRPr="006C687B">
        <w:rPr>
          <w:rFonts w:ascii="Calibri" w:hAnsi="Calibri"/>
          <w:color w:val="000000"/>
          <w:sz w:val="22"/>
          <w:szCs w:val="22"/>
        </w:rPr>
        <w:t>edicine.</w:t>
      </w:r>
    </w:p>
    <w:p w14:paraId="2923B012" w14:textId="77777777" w:rsidR="00485CEF" w:rsidRPr="006C687B" w:rsidRDefault="00485CEF" w:rsidP="00485CEF">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5926757C" w14:textId="77777777" w:rsidR="00485CEF" w:rsidRPr="006C687B" w:rsidRDefault="00E20F78" w:rsidP="00485CEF">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______________________________</w:t>
      </w:r>
    </w:p>
    <w:p w14:paraId="3375F2CF" w14:textId="77777777" w:rsidR="00E20F78" w:rsidRPr="006C687B" w:rsidRDefault="00E20F78" w:rsidP="00680DEE">
      <w:pPr>
        <w:jc w:val="both"/>
        <w:rPr>
          <w:rFonts w:ascii="Calibri" w:hAnsi="Calibri"/>
          <w:i/>
          <w:iCs/>
          <w:color w:val="000000"/>
          <w:sz w:val="22"/>
          <w:szCs w:val="22"/>
        </w:rPr>
      </w:pPr>
      <w:r w:rsidRPr="006C687B">
        <w:rPr>
          <w:rFonts w:ascii="Calibri" w:hAnsi="Calibri"/>
          <w:i/>
          <w:iCs/>
          <w:color w:val="000000"/>
          <w:sz w:val="22"/>
          <w:szCs w:val="22"/>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w:t>
      </w:r>
      <w:r w:rsidR="00680DEE" w:rsidRPr="006C687B">
        <w:rPr>
          <w:rFonts w:ascii="Calibri" w:hAnsi="Calibri"/>
          <w:i/>
          <w:iCs/>
          <w:color w:val="000000"/>
          <w:sz w:val="22"/>
          <w:szCs w:val="22"/>
        </w:rPr>
        <w:t xml:space="preserve"> Rabbi Amsel previously served as</w:t>
      </w:r>
      <w:r w:rsidRPr="006C687B">
        <w:rPr>
          <w:rFonts w:ascii="Calibri" w:hAnsi="Calibri"/>
          <w:i/>
          <w:iCs/>
          <w:color w:val="000000"/>
          <w:sz w:val="22"/>
          <w:szCs w:val="22"/>
        </w:rPr>
        <w:t xml:space="preserve"> the Educational Director of Hillel in the Former Soviet Union. He lives Jerusalem with his wife and has four children and three grandchildren.</w:t>
      </w:r>
    </w:p>
    <w:p w14:paraId="4EF0C418" w14:textId="77777777" w:rsidR="00485CEF" w:rsidRPr="006C687B" w:rsidRDefault="00485CEF" w:rsidP="00485CEF">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059F9ED8" w14:textId="77777777" w:rsidR="00485CEF" w:rsidRPr="006C687B" w:rsidRDefault="00485CEF" w:rsidP="00485CEF">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579D7AF1" w14:textId="77777777" w:rsidR="00485CEF" w:rsidRPr="006C687B" w:rsidRDefault="00485CEF" w:rsidP="00485CEF">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p>
    <w:p w14:paraId="4F824B6A" w14:textId="77777777" w:rsidR="00443284" w:rsidRPr="006C687B" w:rsidRDefault="00443284" w:rsidP="002D5195">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tl/>
        </w:rPr>
      </w:pPr>
    </w:p>
    <w:p w14:paraId="5493EF82" w14:textId="77777777" w:rsidR="00443284" w:rsidRPr="006C687B" w:rsidRDefault="00443284" w:rsidP="002D5195">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sz w:val="22"/>
          <w:szCs w:val="22"/>
          <w:rtl/>
          <w:lang w:eastAsia="en-US"/>
        </w:rPr>
      </w:pPr>
      <w:r w:rsidRPr="006C687B">
        <w:rPr>
          <w:rFonts w:ascii="Calibri" w:hAnsi="Calibri"/>
          <w:color w:val="000000"/>
          <w:sz w:val="22"/>
          <w:szCs w:val="22"/>
          <w:rtl/>
        </w:rPr>
        <w:tab/>
      </w:r>
    </w:p>
    <w:sectPr w:rsidR="00443284" w:rsidRPr="006C687B" w:rsidSect="00E20F78">
      <w:footerReference w:type="default" r:id="rId8"/>
      <w:pgSz w:w="12240" w:h="15840"/>
      <w:pgMar w:top="1440" w:right="1800" w:bottom="1440" w:left="1800" w:header="0" w:footer="0"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88DC" w14:textId="77777777" w:rsidR="007A010B" w:rsidRDefault="007A010B">
      <w:r>
        <w:separator/>
      </w:r>
    </w:p>
  </w:endnote>
  <w:endnote w:type="continuationSeparator" w:id="0">
    <w:p w14:paraId="5687B404" w14:textId="77777777" w:rsidR="007A010B" w:rsidRDefault="007A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8216" w14:textId="3DDE3ECB" w:rsidR="007A010B" w:rsidRDefault="007A010B">
    <w:pPr>
      <w:pStyle w:val="Footer"/>
      <w:framePr w:wrap="auto" w:vAnchor="text" w:hAnchor="margin" w:xAlign="center" w:y="1"/>
      <w:adjustRightInd w:val="0"/>
      <w:rPr>
        <w:rStyle w:val="pagenumber"/>
      </w:rPr>
    </w:pPr>
    <w:r>
      <w:rPr>
        <w:rStyle w:val="pagenumber"/>
      </w:rPr>
      <w:fldChar w:fldCharType="begin"/>
    </w:r>
    <w:r>
      <w:rPr>
        <w:rStyle w:val="pagenumber"/>
      </w:rPr>
      <w:instrText xml:space="preserve">PAGE  </w:instrText>
    </w:r>
    <w:r>
      <w:rPr>
        <w:rStyle w:val="pagenumber"/>
      </w:rPr>
      <w:fldChar w:fldCharType="separate"/>
    </w:r>
    <w:r w:rsidR="003A4829">
      <w:rPr>
        <w:rStyle w:val="pagenumber"/>
        <w:noProof/>
      </w:rPr>
      <w:t>1</w:t>
    </w:r>
    <w:r>
      <w:rPr>
        <w:rStyle w:val="pagenumber"/>
      </w:rPr>
      <w:fldChar w:fldCharType="end"/>
    </w:r>
  </w:p>
  <w:p w14:paraId="3B755C16" w14:textId="77777777" w:rsidR="007A010B" w:rsidRDefault="007A0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2C4D" w14:textId="77777777" w:rsidR="007A010B" w:rsidRDefault="007A010B">
      <w:r>
        <w:separator/>
      </w:r>
    </w:p>
  </w:footnote>
  <w:footnote w:type="continuationSeparator" w:id="0">
    <w:p w14:paraId="1751B72F" w14:textId="77777777" w:rsidR="007A010B" w:rsidRDefault="007A010B">
      <w:r>
        <w:continuationSeparator/>
      </w:r>
    </w:p>
  </w:footnote>
  <w:footnote w:id="1">
    <w:p w14:paraId="05FDD8A0"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Deuteronomy 4:15, Sanhedrin 27a</w:t>
      </w:r>
    </w:p>
  </w:footnote>
  <w:footnote w:id="2">
    <w:p w14:paraId="766C2E24"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Bava Kama 46b</w:t>
      </w:r>
    </w:p>
  </w:footnote>
  <w:footnote w:id="3">
    <w:p w14:paraId="2F3307E0"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Exodus 21:19</w:t>
      </w:r>
    </w:p>
  </w:footnote>
  <w:footnote w:id="4">
    <w:p w14:paraId="53C1EC53" w14:textId="77777777" w:rsidR="007A010B" w:rsidRPr="006C687B" w:rsidRDefault="007A010B" w:rsidP="00FB31B6">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Maimonides, Commentary on the Mishna Nedarim 4:4</w:t>
      </w:r>
    </w:p>
  </w:footnote>
  <w:footnote w:id="5">
    <w:p w14:paraId="5193FEB9"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Maimonides Hilchot Deot 3:3, 4:23</w:t>
      </w:r>
    </w:p>
  </w:footnote>
  <w:footnote w:id="6">
    <w:p w14:paraId="359FDF7E"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Exodus 15:26</w:t>
      </w:r>
    </w:p>
  </w:footnote>
  <w:footnote w:id="7">
    <w:p w14:paraId="514DA7E9" w14:textId="77777777" w:rsidR="007A010B" w:rsidRPr="006C687B" w:rsidRDefault="007A010B" w:rsidP="00680DEE">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Daily Sh</w:t>
      </w:r>
      <w:r>
        <w:rPr>
          <w:rFonts w:ascii="Calibri" w:hAnsi="Calibri"/>
        </w:rPr>
        <w:t>e</w:t>
      </w:r>
      <w:r w:rsidRPr="006C687B">
        <w:rPr>
          <w:rFonts w:ascii="Calibri" w:hAnsi="Calibri"/>
        </w:rPr>
        <w:t>moneh Esreh, Blessing #10</w:t>
      </w:r>
    </w:p>
  </w:footnote>
  <w:footnote w:id="8">
    <w:p w14:paraId="2B2F65E5"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Bava Kama 85a</w:t>
      </w:r>
    </w:p>
  </w:footnote>
  <w:footnote w:id="9">
    <w:p w14:paraId="5464CA46"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Exodus 21:19</w:t>
      </w:r>
    </w:p>
  </w:footnote>
  <w:footnote w:id="10">
    <w:p w14:paraId="39B0AF3B"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Turei Zahav 1, on Shulchan Aruch Yoreh Deah 336, based on Nachmanides’s commentary to  Leviticus 26:11</w:t>
      </w:r>
    </w:p>
  </w:footnote>
  <w:footnote w:id="11">
    <w:p w14:paraId="4A3F2F11"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Leviticus 19:16, Deuteronomy 22:1-2</w:t>
      </w:r>
    </w:p>
  </w:footnote>
  <w:footnote w:id="12">
    <w:p w14:paraId="74FD87B3"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Nachmanides, Torat HaAdam 6</w:t>
      </w:r>
    </w:p>
  </w:footnote>
  <w:footnote w:id="13">
    <w:p w14:paraId="3D4BC6C7"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Yoma 83b</w:t>
      </w:r>
    </w:p>
  </w:footnote>
  <w:footnote w:id="14">
    <w:p w14:paraId="1F1597BD"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Yoreh Deah 336:1</w:t>
      </w:r>
    </w:p>
  </w:footnote>
  <w:footnote w:id="15">
    <w:p w14:paraId="1A6AE02A"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Yoreh Deah 336:1</w:t>
      </w:r>
    </w:p>
  </w:footnote>
  <w:footnote w:id="16">
    <w:p w14:paraId="11266F12" w14:textId="77777777" w:rsidR="007A010B" w:rsidRPr="004B07BA" w:rsidRDefault="007A010B">
      <w:pPr>
        <w:pStyle w:val="FootnoteText"/>
        <w:rPr>
          <w:rFonts w:ascii="Calibri" w:hAnsi="Calibri"/>
        </w:rPr>
      </w:pPr>
      <w:r>
        <w:rPr>
          <w:rStyle w:val="FootnoteReference"/>
        </w:rPr>
        <w:footnoteRef/>
      </w:r>
      <w:r>
        <w:t xml:space="preserve"> </w:t>
      </w:r>
      <w:r w:rsidRPr="004B07BA">
        <w:rPr>
          <w:rFonts w:ascii="Calibri" w:hAnsi="Calibri"/>
        </w:rPr>
        <w:t>Responsa Rivash 447</w:t>
      </w:r>
    </w:p>
  </w:footnote>
  <w:footnote w:id="17">
    <w:p w14:paraId="0A7FC7C7" w14:textId="77777777" w:rsidR="007A010B" w:rsidRPr="004B07BA" w:rsidRDefault="007A010B">
      <w:pPr>
        <w:pStyle w:val="FootnoteText"/>
        <w:rPr>
          <w:rFonts w:ascii="Calibri" w:hAnsi="Calibri"/>
        </w:rPr>
      </w:pPr>
      <w:r w:rsidRPr="004B07BA">
        <w:rPr>
          <w:rStyle w:val="FootnoteReference"/>
          <w:rFonts w:ascii="Calibri" w:hAnsi="Calibri"/>
        </w:rPr>
        <w:footnoteRef/>
      </w:r>
      <w:r w:rsidRPr="004B07BA">
        <w:rPr>
          <w:rFonts w:ascii="Calibri" w:hAnsi="Calibri"/>
        </w:rPr>
        <w:t xml:space="preserve"> Responsa Chatam Sofer, Section 2, Yoreh Deah 45</w:t>
      </w:r>
    </w:p>
  </w:footnote>
  <w:footnote w:id="18">
    <w:p w14:paraId="631FE6A5" w14:textId="77777777" w:rsidR="007A010B" w:rsidRPr="004B07BA" w:rsidRDefault="007A010B">
      <w:pPr>
        <w:pStyle w:val="FootnoteText"/>
        <w:rPr>
          <w:rFonts w:ascii="Calibri" w:hAnsi="Calibri"/>
        </w:rPr>
      </w:pPr>
      <w:r w:rsidRPr="004B07BA">
        <w:rPr>
          <w:rStyle w:val="FootnoteReference"/>
          <w:rFonts w:ascii="Calibri" w:hAnsi="Calibri"/>
        </w:rPr>
        <w:footnoteRef/>
      </w:r>
      <w:r w:rsidRPr="004B07BA">
        <w:rPr>
          <w:rFonts w:ascii="Calibri" w:hAnsi="Calibri"/>
        </w:rPr>
        <w:t xml:space="preserve"> Deuteronomy 26:3, Rosh Hashana 25b</w:t>
      </w:r>
    </w:p>
  </w:footnote>
  <w:footnote w:id="19">
    <w:p w14:paraId="59E04179" w14:textId="77777777" w:rsidR="007A010B" w:rsidRPr="004B07BA" w:rsidRDefault="007A010B">
      <w:pPr>
        <w:pStyle w:val="FootnoteText"/>
        <w:rPr>
          <w:rFonts w:ascii="Calibri" w:hAnsi="Calibri"/>
        </w:rPr>
      </w:pPr>
      <w:r w:rsidRPr="004B07BA">
        <w:rPr>
          <w:rStyle w:val="FootnoteReference"/>
          <w:rFonts w:ascii="Calibri" w:hAnsi="Calibri"/>
        </w:rPr>
        <w:footnoteRef/>
      </w:r>
      <w:r w:rsidRPr="004B07BA">
        <w:rPr>
          <w:rFonts w:ascii="Calibri" w:hAnsi="Calibri"/>
        </w:rPr>
        <w:t xml:space="preserve"> Olat Re-iyah 1:290</w:t>
      </w:r>
    </w:p>
  </w:footnote>
  <w:footnote w:id="20">
    <w:p w14:paraId="0B3CB0A0"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Radbaz 4:66, Proverbs 14:10</w:t>
      </w:r>
    </w:p>
  </w:footnote>
  <w:footnote w:id="21">
    <w:p w14:paraId="3250B2A8" w14:textId="77777777" w:rsidR="007A010B" w:rsidRPr="006C687B" w:rsidRDefault="007A010B">
      <w:pPr>
        <w:pStyle w:val="FootnoteText"/>
        <w:rPr>
          <w:rFonts w:ascii="Calibri" w:hAnsi="Calibri"/>
        </w:rPr>
      </w:pPr>
      <w:r w:rsidRPr="007A010B">
        <w:rPr>
          <w:rStyle w:val="FootnoteReference"/>
          <w:rFonts w:ascii="Calibri" w:hAnsi="Calibri"/>
        </w:rPr>
        <w:footnoteRef/>
      </w:r>
      <w:r w:rsidRPr="007A010B">
        <w:rPr>
          <w:rFonts w:ascii="Calibri" w:hAnsi="Calibri"/>
        </w:rPr>
        <w:t xml:space="preserve"> Maimonides, Hilchot Shevitat He-Asor 2:8, Shulchan Aruch, Orach Chaim 618:3 and Magen Avraham commentary</w:t>
      </w:r>
    </w:p>
  </w:footnote>
  <w:footnote w:id="22">
    <w:p w14:paraId="5CE2AA46"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Orach Chaim 328:10-11</w:t>
      </w:r>
    </w:p>
  </w:footnote>
  <w:footnote w:id="23">
    <w:p w14:paraId="7EAB3810"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Exodus 25:17, Leviticus 20:27, Deuteronomy 18:9-12</w:t>
      </w:r>
    </w:p>
  </w:footnote>
  <w:footnote w:id="24">
    <w:p w14:paraId="0992A897"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Sanhedrin 65b and Rashi commentary</w:t>
      </w:r>
    </w:p>
  </w:footnote>
  <w:footnote w:id="25">
    <w:p w14:paraId="5A5A5630"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Sanhedrin 67b</w:t>
      </w:r>
    </w:p>
  </w:footnote>
  <w:footnote w:id="26">
    <w:p w14:paraId="56A94528" w14:textId="77777777" w:rsidR="007A010B" w:rsidRPr="006C687B" w:rsidRDefault="007A010B" w:rsidP="005A3E6E">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Mishna, Sanhedrin 7:7</w:t>
      </w:r>
    </w:p>
  </w:footnote>
  <w:footnote w:id="27">
    <w:p w14:paraId="36CEE194"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Sanhedrin 65b</w:t>
      </w:r>
    </w:p>
  </w:footnote>
  <w:footnote w:id="28">
    <w:p w14:paraId="39B0C0A2"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Sukkah 53b</w:t>
      </w:r>
    </w:p>
  </w:footnote>
  <w:footnote w:id="29">
    <w:p w14:paraId="4CDAE6D6"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Maimonides, Hilchot Ovdai Kochavim 11:16</w:t>
      </w:r>
    </w:p>
  </w:footnote>
  <w:footnote w:id="30">
    <w:p w14:paraId="04D66D5F"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Sefer Hachinuch, Mitzvah 249</w:t>
      </w:r>
    </w:p>
  </w:footnote>
  <w:footnote w:id="31">
    <w:p w14:paraId="312E8FE2" w14:textId="77777777" w:rsidR="007A010B" w:rsidRPr="006C687B" w:rsidRDefault="007A010B" w:rsidP="003631F4">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Yoreh Deah 189:3</w:t>
      </w:r>
    </w:p>
  </w:footnote>
  <w:footnote w:id="32">
    <w:p w14:paraId="625297AF" w14:textId="77777777" w:rsidR="007A010B" w:rsidRPr="006C687B" w:rsidRDefault="007A010B" w:rsidP="00553CB9">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Yoreh Deah 189: 6</w:t>
      </w:r>
    </w:p>
  </w:footnote>
  <w:footnote w:id="33">
    <w:p w14:paraId="1591F276"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Yoreh Deah 189:8</w:t>
      </w:r>
    </w:p>
  </w:footnote>
  <w:footnote w:id="34">
    <w:p w14:paraId="1B0F6333"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Yoreh Deah 189:9</w:t>
      </w:r>
    </w:p>
  </w:footnote>
  <w:footnote w:id="35">
    <w:p w14:paraId="385D5632"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Numbers 17:14-14</w:t>
      </w:r>
    </w:p>
  </w:footnote>
  <w:footnote w:id="36">
    <w:p w14:paraId="6FC09E9E"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Mishna Shabbat 6:10</w:t>
      </w:r>
    </w:p>
  </w:footnote>
  <w:footnote w:id="37">
    <w:p w14:paraId="4B92072A"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Shabbat 67a</w:t>
      </w:r>
    </w:p>
  </w:footnote>
  <w:footnote w:id="38">
    <w:p w14:paraId="3C29A229"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Shabbat 67a</w:t>
      </w:r>
    </w:p>
  </w:footnote>
  <w:footnote w:id="39">
    <w:p w14:paraId="243ED8CF"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Maimonides, Guide for the Perplexed 3:37</w:t>
      </w:r>
    </w:p>
  </w:footnote>
  <w:footnote w:id="40">
    <w:p w14:paraId="1A1055D8"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Shabbat 61a</w:t>
      </w:r>
    </w:p>
  </w:footnote>
  <w:footnote w:id="41">
    <w:p w14:paraId="7FB9EE5F"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Tosefta Shabbat 4:9</w:t>
      </w:r>
    </w:p>
  </w:footnote>
  <w:footnote w:id="42">
    <w:p w14:paraId="1AFAA77A" w14:textId="77777777" w:rsidR="007A010B" w:rsidRPr="006C687B" w:rsidRDefault="007A010B" w:rsidP="0002678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Shabbat 61a</w:t>
      </w:r>
    </w:p>
  </w:footnote>
  <w:footnote w:id="43">
    <w:p w14:paraId="1CF7BBA1" w14:textId="77777777" w:rsidR="007A010B" w:rsidRPr="006C687B" w:rsidRDefault="007A010B" w:rsidP="0002678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Jerusalem Talmud 36a  </w:t>
      </w:r>
    </w:p>
  </w:footnote>
  <w:footnote w:id="44">
    <w:p w14:paraId="66E5CDD4"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Shabbat 61b</w:t>
      </w:r>
    </w:p>
  </w:footnote>
  <w:footnote w:id="45">
    <w:p w14:paraId="19161CA7"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Rashba, 1:167</w:t>
      </w:r>
    </w:p>
  </w:footnote>
  <w:footnote w:id="46">
    <w:p w14:paraId="0055F5F5"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Maimonides, Hilchot Tefillin 5:4</w:t>
      </w:r>
    </w:p>
  </w:footnote>
  <w:footnote w:id="47">
    <w:p w14:paraId="7CC96FD2"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Shabbat 61a</w:t>
      </w:r>
    </w:p>
  </w:footnote>
  <w:footnote w:id="48">
    <w:p w14:paraId="56D3D7DB"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Maimonides, Hilchot Shabbat 19:14</w:t>
      </w:r>
    </w:p>
  </w:footnote>
  <w:footnote w:id="49">
    <w:p w14:paraId="180CCB7F"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Yoreh Deah 189:12</w:t>
      </w:r>
    </w:p>
  </w:footnote>
  <w:footnote w:id="50">
    <w:p w14:paraId="3DE77FEF"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Genesis 42:5 with Rashi commentary</w:t>
      </w:r>
    </w:p>
  </w:footnote>
  <w:footnote w:id="51">
    <w:p w14:paraId="7523C186" w14:textId="77777777" w:rsidR="007A010B" w:rsidRPr="006C687B" w:rsidRDefault="007A010B" w:rsidP="003F5CC2">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Midrash, Ber</w:t>
      </w:r>
      <w:r>
        <w:rPr>
          <w:rFonts w:ascii="Calibri" w:hAnsi="Calibri"/>
        </w:rPr>
        <w:t>e</w:t>
      </w:r>
      <w:r w:rsidRPr="006C687B">
        <w:rPr>
          <w:rFonts w:ascii="Calibri" w:hAnsi="Calibri"/>
        </w:rPr>
        <w:t>ishit Rabbah 91:6</w:t>
      </w:r>
    </w:p>
  </w:footnote>
  <w:footnote w:id="52">
    <w:p w14:paraId="77C41961" w14:textId="77777777" w:rsidR="007A010B" w:rsidRPr="006C687B" w:rsidRDefault="007A010B" w:rsidP="00215E7D">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Numbers 24:2 with Rashi commentary</w:t>
      </w:r>
    </w:p>
  </w:footnote>
  <w:footnote w:id="53">
    <w:p w14:paraId="390E8710"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Zohar 1:68b</w:t>
      </w:r>
    </w:p>
  </w:footnote>
  <w:footnote w:id="54">
    <w:p w14:paraId="7D604F25" w14:textId="77777777" w:rsidR="007A010B" w:rsidRPr="006C687B" w:rsidRDefault="007A010B" w:rsidP="00680DEE">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Mishna Avot 2:11</w:t>
      </w:r>
    </w:p>
  </w:footnote>
  <w:footnote w:id="55">
    <w:p w14:paraId="72C93294" w14:textId="059F4530" w:rsidR="007A010B" w:rsidRPr="006C687B" w:rsidRDefault="007A010B" w:rsidP="00B75AD7">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Rabbeinu Yonah commentary on Mishn</w:t>
      </w:r>
      <w:r w:rsidR="00B75AD7">
        <w:rPr>
          <w:rFonts w:ascii="Calibri" w:hAnsi="Calibri"/>
        </w:rPr>
        <w:t>a</w:t>
      </w:r>
      <w:r w:rsidRPr="006C687B">
        <w:rPr>
          <w:rFonts w:ascii="Calibri" w:hAnsi="Calibri"/>
        </w:rPr>
        <w:t xml:space="preserve"> Avot 2:11 </w:t>
      </w:r>
    </w:p>
  </w:footnote>
  <w:footnote w:id="56">
    <w:p w14:paraId="2BA64696"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Bava Batra 2b with Rashi commentary</w:t>
      </w:r>
    </w:p>
  </w:footnote>
  <w:footnote w:id="57">
    <w:p w14:paraId="24EEB4D9"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Bava Batra 118a</w:t>
      </w:r>
    </w:p>
  </w:footnote>
  <w:footnote w:id="58">
    <w:p w14:paraId="749C9FD4"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Pesachim 50b</w:t>
      </w:r>
    </w:p>
  </w:footnote>
  <w:footnote w:id="59">
    <w:p w14:paraId="37AC6E4B"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Sephardic Prayer book, Daily prater following the Morning Blessings</w:t>
      </w:r>
    </w:p>
  </w:footnote>
  <w:footnote w:id="60">
    <w:p w14:paraId="6D100AD6"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Orach Chaim 141:6, with Mishna Berurah commentary</w:t>
      </w:r>
    </w:p>
  </w:footnote>
  <w:footnote w:id="61">
    <w:p w14:paraId="1B7C9A8C" w14:textId="77777777" w:rsidR="007A010B" w:rsidRPr="006C687B" w:rsidRDefault="007A010B" w:rsidP="00393C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Pitch</w:t>
      </w:r>
      <w:r>
        <w:rPr>
          <w:rFonts w:ascii="Calibri" w:hAnsi="Calibri"/>
        </w:rPr>
        <w:t>e</w:t>
      </w:r>
      <w:r w:rsidRPr="006C687B">
        <w:rPr>
          <w:rFonts w:ascii="Calibri" w:hAnsi="Calibri"/>
        </w:rPr>
        <w:t>i Teshuva, Yoreh Deah 116</w:t>
      </w:r>
    </w:p>
  </w:footnote>
  <w:footnote w:id="62">
    <w:p w14:paraId="1641A86E"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Shulchan Aruch, Orach Chaim 62:3</w:t>
      </w:r>
    </w:p>
  </w:footnote>
  <w:footnote w:id="63">
    <w:p w14:paraId="6FE746F2"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Yabia Omer, Section 4, Even Ha-Ezer 10</w:t>
      </w:r>
    </w:p>
  </w:footnote>
  <w:footnote w:id="64">
    <w:p w14:paraId="16999A97"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Igrot Moshe, Even Ha-Ezer 3:26</w:t>
      </w:r>
    </w:p>
  </w:footnote>
  <w:footnote w:id="65">
    <w:p w14:paraId="1DCC6342"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Mishna Yoma 8:6</w:t>
      </w:r>
    </w:p>
  </w:footnote>
  <w:footnote w:id="66">
    <w:p w14:paraId="45088AA2"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Rashi commentary to Mishna Yoma 8:6</w:t>
      </w:r>
    </w:p>
  </w:footnote>
  <w:footnote w:id="67">
    <w:p w14:paraId="73BB3068"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Tosafot Yom HaKippurim, Yoma 83a</w:t>
      </w:r>
    </w:p>
  </w:footnote>
  <w:footnote w:id="68">
    <w:p w14:paraId="6F3CF187"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Maimonides, Commentary on the Mishna Yoma 8:6</w:t>
      </w:r>
    </w:p>
  </w:footnote>
  <w:footnote w:id="69">
    <w:p w14:paraId="100AA9AE"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Radbaz 5:153</w:t>
      </w:r>
    </w:p>
  </w:footnote>
  <w:footnote w:id="70">
    <w:p w14:paraId="041C1F67"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Tiferet Yisrael on Yoma, Mishna 8:6</w:t>
      </w:r>
    </w:p>
  </w:footnote>
  <w:footnote w:id="71">
    <w:p w14:paraId="45ED65D2"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Rema, Shulchan Aruch, Yoreh Deah 155:3, Magen Avraham on Shulchan Aruch, Orach Chaim 328</w:t>
      </w:r>
    </w:p>
  </w:footnote>
  <w:footnote w:id="72">
    <w:p w14:paraId="3F67F3FE" w14:textId="77777777" w:rsidR="007A010B" w:rsidRPr="006C687B" w:rsidRDefault="007A010B">
      <w:pPr>
        <w:pStyle w:val="FootnoteText"/>
        <w:rPr>
          <w:rFonts w:ascii="Calibri" w:hAnsi="Calibri"/>
        </w:rPr>
      </w:pPr>
      <w:r>
        <w:rPr>
          <w:rStyle w:val="FootnoteReference"/>
        </w:rPr>
        <w:footnoteRef/>
      </w:r>
      <w:r>
        <w:t xml:space="preserve"> </w:t>
      </w:r>
      <w:r w:rsidRPr="006C687B">
        <w:rPr>
          <w:rFonts w:ascii="Calibri" w:hAnsi="Calibri"/>
        </w:rPr>
        <w:t>Responsa Rashba 4:245</w:t>
      </w:r>
    </w:p>
  </w:footnote>
  <w:footnote w:id="73">
    <w:p w14:paraId="120834C9"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Pri Megadim on Shulchan Aruch, Orach Chaim 328</w:t>
      </w:r>
    </w:p>
  </w:footnote>
  <w:footnote w:id="74">
    <w:p w14:paraId="5FDDD0DE" w14:textId="77777777" w:rsidR="007A010B" w:rsidRPr="006C687B" w:rsidRDefault="007A010B" w:rsidP="00C165C0">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Birkei Yosef, Orach Chaim 301:6</w:t>
      </w:r>
    </w:p>
  </w:footnote>
  <w:footnote w:id="75">
    <w:p w14:paraId="5BA2CA49"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Chatam Sofer, Section 2, Yoreh Deah 339</w:t>
      </w:r>
    </w:p>
  </w:footnote>
  <w:footnote w:id="76">
    <w:p w14:paraId="0F37331B"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Uvacharta Bachaim 87</w:t>
      </w:r>
    </w:p>
  </w:footnote>
  <w:footnote w:id="77">
    <w:p w14:paraId="53B04B74"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Shoel Umaishiv (Tlitaa) 1:194</w:t>
      </w:r>
    </w:p>
  </w:footnote>
  <w:footnote w:id="78">
    <w:p w14:paraId="2D4B8745" w14:textId="77777777" w:rsidR="007A010B" w:rsidRPr="006C687B" w:rsidRDefault="007A010B">
      <w:pPr>
        <w:pStyle w:val="FootnoteText"/>
        <w:rPr>
          <w:rFonts w:ascii="Calibri" w:hAnsi="Calibri"/>
        </w:rPr>
      </w:pPr>
      <w:r w:rsidRPr="006C687B">
        <w:rPr>
          <w:rStyle w:val="FootnoteReference"/>
          <w:rFonts w:ascii="Calibri" w:hAnsi="Calibri"/>
        </w:rPr>
        <w:footnoteRef/>
      </w:r>
      <w:r w:rsidRPr="006C687B">
        <w:rPr>
          <w:rFonts w:ascii="Calibri" w:hAnsi="Calibri"/>
        </w:rPr>
        <w:t xml:space="preserve"> Responsa Shevet HaLevi 5:55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0105A"/>
    <w:multiLevelType w:val="multilevel"/>
    <w:tmpl w:val="15FA88A2"/>
    <w:lvl w:ilvl="0">
      <w:start w:val="1"/>
      <w:numFmt w:val="upperRoman"/>
      <w:lvlText w:val="%1."/>
      <w:lvlJc w:val="left"/>
      <w:pPr>
        <w:tabs>
          <w:tab w:val="num" w:pos="260"/>
        </w:tabs>
        <w:ind w:left="260" w:hanging="720"/>
      </w:pPr>
      <w:rPr>
        <w:rFonts w:ascii="Times New Roman" w:hAnsi="Times New Roman" w:cs="Times New Roman" w:hint="default"/>
        <w:sz w:val="20"/>
      </w:rPr>
    </w:lvl>
    <w:lvl w:ilvl="1">
      <w:numFmt w:val="none"/>
      <w:lvlText w:val=""/>
      <w:lvlJc w:val="left"/>
      <w:pPr>
        <w:tabs>
          <w:tab w:val="num" w:pos="360"/>
        </w:tabs>
      </w:pPr>
      <w:rPr>
        <w:rFonts w:cs="Times New Roman"/>
      </w:rPr>
    </w:lvl>
    <w:lvl w:ilvl="2">
      <w:start w:val="1"/>
      <w:numFmt w:val="decimal"/>
      <w:lvlText w:val="."/>
      <w:lvlJc w:val="left"/>
      <w:pPr>
        <w:tabs>
          <w:tab w:val="num" w:pos="1535"/>
        </w:tabs>
        <w:ind w:left="1535" w:hanging="375"/>
      </w:pPr>
      <w:rPr>
        <w:rFonts w:ascii="Times New Roman" w:hAnsi="Times New Roman" w:cs="Times New Roman" w:hint="default"/>
      </w:rPr>
    </w:lvl>
    <w:lvl w:ilvl="3">
      <w:start w:val="4"/>
      <w:numFmt w:val="decimal"/>
      <w:lvlText w:val="%4"/>
      <w:lvlJc w:val="left"/>
      <w:pPr>
        <w:tabs>
          <w:tab w:val="num" w:pos="2060"/>
        </w:tabs>
        <w:ind w:left="2060" w:hanging="360"/>
      </w:pPr>
      <w:rPr>
        <w:rFonts w:ascii="Times New Roman" w:hAnsi="Times New Roman" w:cs="Times New Roman" w:hint="default"/>
      </w:rPr>
    </w:lvl>
    <w:lvl w:ilvl="4">
      <w:start w:val="1"/>
      <w:numFmt w:val="lowerLetter"/>
      <w:lvlText w:val="%5."/>
      <w:lvlJc w:val="left"/>
      <w:pPr>
        <w:tabs>
          <w:tab w:val="num" w:pos="2780"/>
        </w:tabs>
        <w:ind w:left="2780" w:hanging="360"/>
      </w:pPr>
      <w:rPr>
        <w:rFonts w:ascii="Times New Roman" w:hAnsi="Times New Roman" w:cs="Times New Roman"/>
      </w:rPr>
    </w:lvl>
    <w:lvl w:ilvl="5">
      <w:start w:val="1"/>
      <w:numFmt w:val="lowerRoman"/>
      <w:lvlText w:val="."/>
      <w:lvlJc w:val="right"/>
      <w:pPr>
        <w:tabs>
          <w:tab w:val="num" w:pos="3500"/>
        </w:tabs>
        <w:ind w:left="3500" w:hanging="180"/>
      </w:pPr>
      <w:rPr>
        <w:rFonts w:ascii="Times New Roman" w:hAnsi="Times New Roman" w:cs="Times New Roman"/>
      </w:rPr>
    </w:lvl>
    <w:lvl w:ilvl="6">
      <w:start w:val="1"/>
      <w:numFmt w:val="decimal"/>
      <w:lvlText w:val="%7."/>
      <w:lvlJc w:val="left"/>
      <w:pPr>
        <w:tabs>
          <w:tab w:val="num" w:pos="4220"/>
        </w:tabs>
        <w:ind w:left="4220" w:hanging="360"/>
      </w:pPr>
      <w:rPr>
        <w:rFonts w:ascii="Times New Roman" w:hAnsi="Times New Roman" w:cs="Times New Roman"/>
      </w:rPr>
    </w:lvl>
    <w:lvl w:ilvl="7">
      <w:start w:val="1"/>
      <w:numFmt w:val="lowerLetter"/>
      <w:lvlText w:val="%7."/>
      <w:lvlJc w:val="left"/>
      <w:pPr>
        <w:tabs>
          <w:tab w:val="num" w:pos="4940"/>
        </w:tabs>
        <w:ind w:left="4940" w:hanging="360"/>
      </w:pPr>
      <w:rPr>
        <w:rFonts w:ascii="Times New Roman" w:hAnsi="Times New Roman" w:cs="Times New Roman"/>
      </w:rPr>
    </w:lvl>
    <w:lvl w:ilvl="8">
      <w:start w:val="1"/>
      <w:numFmt w:val="lowerRoman"/>
      <w:lvlText w:val="."/>
      <w:lvlJc w:val="right"/>
      <w:pPr>
        <w:tabs>
          <w:tab w:val="num" w:pos="5660"/>
        </w:tabs>
        <w:ind w:left="5660" w:hanging="180"/>
      </w:pPr>
      <w:rPr>
        <w:rFonts w:ascii="Times New Roman" w:hAnsi="Times New Roman" w:cs="Times New Roman"/>
      </w:rPr>
    </w:lvl>
  </w:abstractNum>
  <w:abstractNum w:abstractNumId="1" w15:restartNumberingAfterBreak="0">
    <w:nsid w:val="4BE84919"/>
    <w:multiLevelType w:val="multilevel"/>
    <w:tmpl w:val="277E56EA"/>
    <w:lvl w:ilvl="0">
      <w:numFmt w:val="none"/>
      <w:lvlText w:val=""/>
      <w:lvlJc w:val="left"/>
      <w:pPr>
        <w:tabs>
          <w:tab w:val="num" w:pos="360"/>
        </w:tabs>
      </w:pPr>
      <w:rPr>
        <w:rFonts w:cs="Times New Roman"/>
      </w:rPr>
    </w:lvl>
    <w:lvl w:ilvl="1">
      <w:start w:val="1"/>
      <w:numFmt w:val="lowerLetter"/>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3."/>
      <w:lvlJc w:val="left"/>
      <w:pPr>
        <w:tabs>
          <w:tab w:val="num" w:pos="2880"/>
        </w:tabs>
        <w:ind w:left="2880" w:hanging="360"/>
      </w:pPr>
      <w:rPr>
        <w:rFonts w:ascii="Times New Roman" w:hAnsi="Times New Roman" w:cs="Times New Roman"/>
      </w:rPr>
    </w:lvl>
    <w:lvl w:ilvl="4">
      <w:start w:val="1"/>
      <w:numFmt w:val="lowerLetter"/>
      <w:lvlText w:val="."/>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6."/>
      <w:lvlJc w:val="left"/>
      <w:pPr>
        <w:tabs>
          <w:tab w:val="num" w:pos="5040"/>
        </w:tabs>
        <w:ind w:left="5040" w:hanging="360"/>
      </w:pPr>
      <w:rPr>
        <w:rFonts w:ascii="Times New Roman" w:hAnsi="Times New Roman" w:cs="Times New Roman"/>
      </w:rPr>
    </w:lvl>
    <w:lvl w:ilvl="7">
      <w:start w:val="1"/>
      <w:numFmt w:val="lowerLetter"/>
      <w:lvlText w:val="."/>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drawingGridVerticalOrigin w:val="198"/>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EE"/>
    <w:rsid w:val="00005BF7"/>
    <w:rsid w:val="00006B9C"/>
    <w:rsid w:val="00006C2A"/>
    <w:rsid w:val="000128D9"/>
    <w:rsid w:val="000142EB"/>
    <w:rsid w:val="000168C3"/>
    <w:rsid w:val="000240BF"/>
    <w:rsid w:val="0002678B"/>
    <w:rsid w:val="000271FE"/>
    <w:rsid w:val="0002720A"/>
    <w:rsid w:val="00031FCC"/>
    <w:rsid w:val="000372DA"/>
    <w:rsid w:val="000416B1"/>
    <w:rsid w:val="00052A92"/>
    <w:rsid w:val="000530DB"/>
    <w:rsid w:val="000612D8"/>
    <w:rsid w:val="00066D0A"/>
    <w:rsid w:val="000775F9"/>
    <w:rsid w:val="000800EB"/>
    <w:rsid w:val="00080C63"/>
    <w:rsid w:val="00081641"/>
    <w:rsid w:val="00083117"/>
    <w:rsid w:val="000840CD"/>
    <w:rsid w:val="00086A2F"/>
    <w:rsid w:val="00086A94"/>
    <w:rsid w:val="00087106"/>
    <w:rsid w:val="00087E18"/>
    <w:rsid w:val="000931F6"/>
    <w:rsid w:val="0009500B"/>
    <w:rsid w:val="00096517"/>
    <w:rsid w:val="000A0F88"/>
    <w:rsid w:val="000A7AF9"/>
    <w:rsid w:val="000B3A00"/>
    <w:rsid w:val="000B4D8A"/>
    <w:rsid w:val="000B7BA9"/>
    <w:rsid w:val="000C18FC"/>
    <w:rsid w:val="000C500A"/>
    <w:rsid w:val="000C5FA2"/>
    <w:rsid w:val="000C75E8"/>
    <w:rsid w:val="000C7877"/>
    <w:rsid w:val="000D15EA"/>
    <w:rsid w:val="000D2672"/>
    <w:rsid w:val="000D462A"/>
    <w:rsid w:val="000D6C38"/>
    <w:rsid w:val="000D7EF5"/>
    <w:rsid w:val="000E2B18"/>
    <w:rsid w:val="000E36CE"/>
    <w:rsid w:val="000E4B67"/>
    <w:rsid w:val="000E5F0D"/>
    <w:rsid w:val="000E6950"/>
    <w:rsid w:val="000E7118"/>
    <w:rsid w:val="000F3E1D"/>
    <w:rsid w:val="000F4798"/>
    <w:rsid w:val="000F695E"/>
    <w:rsid w:val="001015E4"/>
    <w:rsid w:val="001017D6"/>
    <w:rsid w:val="00101F59"/>
    <w:rsid w:val="001041D0"/>
    <w:rsid w:val="00114B28"/>
    <w:rsid w:val="00115439"/>
    <w:rsid w:val="00115F95"/>
    <w:rsid w:val="0011725E"/>
    <w:rsid w:val="001205CF"/>
    <w:rsid w:val="001218BD"/>
    <w:rsid w:val="0012275C"/>
    <w:rsid w:val="00131727"/>
    <w:rsid w:val="0013470B"/>
    <w:rsid w:val="00136517"/>
    <w:rsid w:val="00137FE3"/>
    <w:rsid w:val="0014507B"/>
    <w:rsid w:val="0014662E"/>
    <w:rsid w:val="001468F9"/>
    <w:rsid w:val="001524CA"/>
    <w:rsid w:val="00156F28"/>
    <w:rsid w:val="00160154"/>
    <w:rsid w:val="00161E56"/>
    <w:rsid w:val="00163D92"/>
    <w:rsid w:val="00164049"/>
    <w:rsid w:val="00171A7E"/>
    <w:rsid w:val="001728BA"/>
    <w:rsid w:val="00173EF9"/>
    <w:rsid w:val="00173F4F"/>
    <w:rsid w:val="001754C4"/>
    <w:rsid w:val="00181871"/>
    <w:rsid w:val="00190679"/>
    <w:rsid w:val="001A097F"/>
    <w:rsid w:val="001A6505"/>
    <w:rsid w:val="001A7C8B"/>
    <w:rsid w:val="001B0F67"/>
    <w:rsid w:val="001B24DF"/>
    <w:rsid w:val="001B26AE"/>
    <w:rsid w:val="001B4789"/>
    <w:rsid w:val="001B6116"/>
    <w:rsid w:val="001C01E3"/>
    <w:rsid w:val="001C2725"/>
    <w:rsid w:val="001D0A20"/>
    <w:rsid w:val="001D2C18"/>
    <w:rsid w:val="001D2FDC"/>
    <w:rsid w:val="001D4CD2"/>
    <w:rsid w:val="001D5CEF"/>
    <w:rsid w:val="001D796A"/>
    <w:rsid w:val="001D7D5B"/>
    <w:rsid w:val="001E209C"/>
    <w:rsid w:val="001E22F5"/>
    <w:rsid w:val="001E2D9A"/>
    <w:rsid w:val="001E6498"/>
    <w:rsid w:val="001F1D0F"/>
    <w:rsid w:val="001F2809"/>
    <w:rsid w:val="001F4A42"/>
    <w:rsid w:val="001F5CCC"/>
    <w:rsid w:val="001F64DB"/>
    <w:rsid w:val="00200C7C"/>
    <w:rsid w:val="00201350"/>
    <w:rsid w:val="00201858"/>
    <w:rsid w:val="00201CBA"/>
    <w:rsid w:val="00202586"/>
    <w:rsid w:val="00204115"/>
    <w:rsid w:val="00207931"/>
    <w:rsid w:val="00207AE8"/>
    <w:rsid w:val="00215038"/>
    <w:rsid w:val="00215E7D"/>
    <w:rsid w:val="00215F6B"/>
    <w:rsid w:val="002176E5"/>
    <w:rsid w:val="0022032F"/>
    <w:rsid w:val="00222E27"/>
    <w:rsid w:val="002232BD"/>
    <w:rsid w:val="00230099"/>
    <w:rsid w:val="00231BA2"/>
    <w:rsid w:val="002322D6"/>
    <w:rsid w:val="00237D6E"/>
    <w:rsid w:val="00245E2D"/>
    <w:rsid w:val="00247360"/>
    <w:rsid w:val="00256373"/>
    <w:rsid w:val="00260339"/>
    <w:rsid w:val="002654FB"/>
    <w:rsid w:val="00266CB3"/>
    <w:rsid w:val="00266D17"/>
    <w:rsid w:val="0026732F"/>
    <w:rsid w:val="002707EE"/>
    <w:rsid w:val="00274EA4"/>
    <w:rsid w:val="002770E6"/>
    <w:rsid w:val="00287351"/>
    <w:rsid w:val="00290CB1"/>
    <w:rsid w:val="002910AF"/>
    <w:rsid w:val="002935F4"/>
    <w:rsid w:val="00296402"/>
    <w:rsid w:val="002A14F0"/>
    <w:rsid w:val="002A3160"/>
    <w:rsid w:val="002A41FA"/>
    <w:rsid w:val="002B5AAC"/>
    <w:rsid w:val="002C1877"/>
    <w:rsid w:val="002C264B"/>
    <w:rsid w:val="002C3A7D"/>
    <w:rsid w:val="002C3CF7"/>
    <w:rsid w:val="002C425F"/>
    <w:rsid w:val="002C53BB"/>
    <w:rsid w:val="002C6590"/>
    <w:rsid w:val="002C69A1"/>
    <w:rsid w:val="002D0216"/>
    <w:rsid w:val="002D26BD"/>
    <w:rsid w:val="002D5195"/>
    <w:rsid w:val="002D57E8"/>
    <w:rsid w:val="002D6577"/>
    <w:rsid w:val="002E5682"/>
    <w:rsid w:val="002E57B1"/>
    <w:rsid w:val="002E6B8D"/>
    <w:rsid w:val="002F003C"/>
    <w:rsid w:val="002F00EB"/>
    <w:rsid w:val="002F109F"/>
    <w:rsid w:val="002F5F76"/>
    <w:rsid w:val="002F694D"/>
    <w:rsid w:val="002F6C0F"/>
    <w:rsid w:val="0030477E"/>
    <w:rsid w:val="0031095B"/>
    <w:rsid w:val="00312108"/>
    <w:rsid w:val="00313B7A"/>
    <w:rsid w:val="0031478D"/>
    <w:rsid w:val="00315F1E"/>
    <w:rsid w:val="00317F4C"/>
    <w:rsid w:val="003210BF"/>
    <w:rsid w:val="00322D2C"/>
    <w:rsid w:val="0032481B"/>
    <w:rsid w:val="00325BD1"/>
    <w:rsid w:val="00333BEB"/>
    <w:rsid w:val="00335BF1"/>
    <w:rsid w:val="00336EAB"/>
    <w:rsid w:val="003473DE"/>
    <w:rsid w:val="003508AB"/>
    <w:rsid w:val="003530AD"/>
    <w:rsid w:val="00357169"/>
    <w:rsid w:val="00357923"/>
    <w:rsid w:val="00360951"/>
    <w:rsid w:val="003631F4"/>
    <w:rsid w:val="00365F41"/>
    <w:rsid w:val="003704C8"/>
    <w:rsid w:val="00371C06"/>
    <w:rsid w:val="00372796"/>
    <w:rsid w:val="00383002"/>
    <w:rsid w:val="0038333B"/>
    <w:rsid w:val="003857D9"/>
    <w:rsid w:val="00387670"/>
    <w:rsid w:val="00390870"/>
    <w:rsid w:val="00390C84"/>
    <w:rsid w:val="00391821"/>
    <w:rsid w:val="00393C0B"/>
    <w:rsid w:val="00394F40"/>
    <w:rsid w:val="00396B2D"/>
    <w:rsid w:val="003A3A6C"/>
    <w:rsid w:val="003A4829"/>
    <w:rsid w:val="003A4FF8"/>
    <w:rsid w:val="003B0871"/>
    <w:rsid w:val="003B2CE8"/>
    <w:rsid w:val="003B4B8A"/>
    <w:rsid w:val="003C020F"/>
    <w:rsid w:val="003C6E42"/>
    <w:rsid w:val="003D15D0"/>
    <w:rsid w:val="003D196C"/>
    <w:rsid w:val="003D252C"/>
    <w:rsid w:val="003D414A"/>
    <w:rsid w:val="003D5409"/>
    <w:rsid w:val="003D5E7A"/>
    <w:rsid w:val="003E065C"/>
    <w:rsid w:val="003E0D3E"/>
    <w:rsid w:val="003E5F02"/>
    <w:rsid w:val="003E746E"/>
    <w:rsid w:val="003F0B44"/>
    <w:rsid w:val="003F25EF"/>
    <w:rsid w:val="003F5CC2"/>
    <w:rsid w:val="004106F1"/>
    <w:rsid w:val="00410C89"/>
    <w:rsid w:val="00411106"/>
    <w:rsid w:val="00412B1E"/>
    <w:rsid w:val="00422B2F"/>
    <w:rsid w:val="00422CFE"/>
    <w:rsid w:val="0042464F"/>
    <w:rsid w:val="004247C3"/>
    <w:rsid w:val="00425B2A"/>
    <w:rsid w:val="0042759C"/>
    <w:rsid w:val="004278A6"/>
    <w:rsid w:val="0043395D"/>
    <w:rsid w:val="00436E66"/>
    <w:rsid w:val="00440155"/>
    <w:rsid w:val="004403E0"/>
    <w:rsid w:val="0044044C"/>
    <w:rsid w:val="00440DF2"/>
    <w:rsid w:val="00443284"/>
    <w:rsid w:val="00447EAD"/>
    <w:rsid w:val="00450733"/>
    <w:rsid w:val="00450AF8"/>
    <w:rsid w:val="00450C74"/>
    <w:rsid w:val="00451CD8"/>
    <w:rsid w:val="004528CE"/>
    <w:rsid w:val="00456928"/>
    <w:rsid w:val="00457BAF"/>
    <w:rsid w:val="00457D67"/>
    <w:rsid w:val="00464DD7"/>
    <w:rsid w:val="00464E58"/>
    <w:rsid w:val="0046598D"/>
    <w:rsid w:val="00466774"/>
    <w:rsid w:val="00470D4B"/>
    <w:rsid w:val="00470EB1"/>
    <w:rsid w:val="00476BA1"/>
    <w:rsid w:val="004845BA"/>
    <w:rsid w:val="00485CEF"/>
    <w:rsid w:val="00494041"/>
    <w:rsid w:val="0049749D"/>
    <w:rsid w:val="004A3FE0"/>
    <w:rsid w:val="004A4301"/>
    <w:rsid w:val="004B07BA"/>
    <w:rsid w:val="004B1C08"/>
    <w:rsid w:val="004B2BC5"/>
    <w:rsid w:val="004B445A"/>
    <w:rsid w:val="004B50B4"/>
    <w:rsid w:val="004C13A3"/>
    <w:rsid w:val="004C7BCF"/>
    <w:rsid w:val="004D2A52"/>
    <w:rsid w:val="004D34BE"/>
    <w:rsid w:val="004D660A"/>
    <w:rsid w:val="004E1384"/>
    <w:rsid w:val="004E7B1B"/>
    <w:rsid w:val="004F393C"/>
    <w:rsid w:val="004F64D3"/>
    <w:rsid w:val="004F66C5"/>
    <w:rsid w:val="005008ED"/>
    <w:rsid w:val="00504855"/>
    <w:rsid w:val="00505A97"/>
    <w:rsid w:val="0050788A"/>
    <w:rsid w:val="00507C91"/>
    <w:rsid w:val="00512888"/>
    <w:rsid w:val="00512AB1"/>
    <w:rsid w:val="00513554"/>
    <w:rsid w:val="005165C7"/>
    <w:rsid w:val="0051769A"/>
    <w:rsid w:val="00522627"/>
    <w:rsid w:val="00527564"/>
    <w:rsid w:val="00532369"/>
    <w:rsid w:val="00532C9C"/>
    <w:rsid w:val="00534A92"/>
    <w:rsid w:val="00544679"/>
    <w:rsid w:val="00552BFF"/>
    <w:rsid w:val="00553CB9"/>
    <w:rsid w:val="00556289"/>
    <w:rsid w:val="00561550"/>
    <w:rsid w:val="0056407C"/>
    <w:rsid w:val="00565C18"/>
    <w:rsid w:val="0056708F"/>
    <w:rsid w:val="005702A3"/>
    <w:rsid w:val="005712B6"/>
    <w:rsid w:val="0057174F"/>
    <w:rsid w:val="0057295F"/>
    <w:rsid w:val="00574CDF"/>
    <w:rsid w:val="00575882"/>
    <w:rsid w:val="00582498"/>
    <w:rsid w:val="00582E4D"/>
    <w:rsid w:val="005836C2"/>
    <w:rsid w:val="00586510"/>
    <w:rsid w:val="00590B01"/>
    <w:rsid w:val="005A103B"/>
    <w:rsid w:val="005A3E6E"/>
    <w:rsid w:val="005A477D"/>
    <w:rsid w:val="005A6180"/>
    <w:rsid w:val="005B16C7"/>
    <w:rsid w:val="005B43F5"/>
    <w:rsid w:val="005B4C37"/>
    <w:rsid w:val="005B4ECF"/>
    <w:rsid w:val="005B5344"/>
    <w:rsid w:val="005B5A59"/>
    <w:rsid w:val="005B6508"/>
    <w:rsid w:val="005B7EE3"/>
    <w:rsid w:val="005C4A41"/>
    <w:rsid w:val="005D0557"/>
    <w:rsid w:val="005D1242"/>
    <w:rsid w:val="005D4409"/>
    <w:rsid w:val="005E5D08"/>
    <w:rsid w:val="005E6487"/>
    <w:rsid w:val="005F0594"/>
    <w:rsid w:val="005F4101"/>
    <w:rsid w:val="005F43F6"/>
    <w:rsid w:val="005F46C9"/>
    <w:rsid w:val="005F5FCA"/>
    <w:rsid w:val="005F6274"/>
    <w:rsid w:val="005F74D9"/>
    <w:rsid w:val="00601F4C"/>
    <w:rsid w:val="00606199"/>
    <w:rsid w:val="00614870"/>
    <w:rsid w:val="006148A5"/>
    <w:rsid w:val="00617BC9"/>
    <w:rsid w:val="00621EF6"/>
    <w:rsid w:val="00625936"/>
    <w:rsid w:val="00627355"/>
    <w:rsid w:val="00632215"/>
    <w:rsid w:val="00632ACC"/>
    <w:rsid w:val="00633F48"/>
    <w:rsid w:val="006344EF"/>
    <w:rsid w:val="00636FAE"/>
    <w:rsid w:val="00642468"/>
    <w:rsid w:val="00643F18"/>
    <w:rsid w:val="006479E4"/>
    <w:rsid w:val="006522FA"/>
    <w:rsid w:val="00653A78"/>
    <w:rsid w:val="00663977"/>
    <w:rsid w:val="00664A1C"/>
    <w:rsid w:val="006653D8"/>
    <w:rsid w:val="00671416"/>
    <w:rsid w:val="00680DEE"/>
    <w:rsid w:val="00681949"/>
    <w:rsid w:val="00683503"/>
    <w:rsid w:val="006849E9"/>
    <w:rsid w:val="006863D1"/>
    <w:rsid w:val="00691CC7"/>
    <w:rsid w:val="006922F5"/>
    <w:rsid w:val="006A509C"/>
    <w:rsid w:val="006B53E0"/>
    <w:rsid w:val="006B60CD"/>
    <w:rsid w:val="006B723C"/>
    <w:rsid w:val="006C0F39"/>
    <w:rsid w:val="006C5DF5"/>
    <w:rsid w:val="006C687B"/>
    <w:rsid w:val="006D0DD3"/>
    <w:rsid w:val="006D2D3F"/>
    <w:rsid w:val="006D4172"/>
    <w:rsid w:val="006D4F59"/>
    <w:rsid w:val="006D62C4"/>
    <w:rsid w:val="006D72D0"/>
    <w:rsid w:val="006D7599"/>
    <w:rsid w:val="006E02D4"/>
    <w:rsid w:val="006E036E"/>
    <w:rsid w:val="006E21C8"/>
    <w:rsid w:val="006E359F"/>
    <w:rsid w:val="006E4905"/>
    <w:rsid w:val="006E4A37"/>
    <w:rsid w:val="006E6061"/>
    <w:rsid w:val="006E6279"/>
    <w:rsid w:val="006E6523"/>
    <w:rsid w:val="006E6B9D"/>
    <w:rsid w:val="006F531A"/>
    <w:rsid w:val="006F6185"/>
    <w:rsid w:val="007066C4"/>
    <w:rsid w:val="00706824"/>
    <w:rsid w:val="00707F6C"/>
    <w:rsid w:val="00714434"/>
    <w:rsid w:val="0072068B"/>
    <w:rsid w:val="00720B8B"/>
    <w:rsid w:val="007238DB"/>
    <w:rsid w:val="00731BE0"/>
    <w:rsid w:val="00733774"/>
    <w:rsid w:val="0074182F"/>
    <w:rsid w:val="00747A9E"/>
    <w:rsid w:val="00753661"/>
    <w:rsid w:val="00753CC3"/>
    <w:rsid w:val="00755EF0"/>
    <w:rsid w:val="007560B0"/>
    <w:rsid w:val="00760485"/>
    <w:rsid w:val="007629A3"/>
    <w:rsid w:val="00763390"/>
    <w:rsid w:val="0076466F"/>
    <w:rsid w:val="0076726D"/>
    <w:rsid w:val="007673A9"/>
    <w:rsid w:val="00767598"/>
    <w:rsid w:val="0077451E"/>
    <w:rsid w:val="007749E0"/>
    <w:rsid w:val="007802C1"/>
    <w:rsid w:val="00785B11"/>
    <w:rsid w:val="00786D3D"/>
    <w:rsid w:val="00797AFD"/>
    <w:rsid w:val="007A010B"/>
    <w:rsid w:val="007B11EB"/>
    <w:rsid w:val="007B2C29"/>
    <w:rsid w:val="007B6BCC"/>
    <w:rsid w:val="007B74B7"/>
    <w:rsid w:val="007B78C2"/>
    <w:rsid w:val="007C0EEC"/>
    <w:rsid w:val="007C11B0"/>
    <w:rsid w:val="007C253E"/>
    <w:rsid w:val="007C4345"/>
    <w:rsid w:val="007C535D"/>
    <w:rsid w:val="007C6492"/>
    <w:rsid w:val="007D5092"/>
    <w:rsid w:val="007E1B5E"/>
    <w:rsid w:val="007E6981"/>
    <w:rsid w:val="007F1A6C"/>
    <w:rsid w:val="007F5E7E"/>
    <w:rsid w:val="007F6E07"/>
    <w:rsid w:val="007F77A0"/>
    <w:rsid w:val="007F77CF"/>
    <w:rsid w:val="007F786E"/>
    <w:rsid w:val="00804216"/>
    <w:rsid w:val="00807D16"/>
    <w:rsid w:val="00807F3E"/>
    <w:rsid w:val="00813294"/>
    <w:rsid w:val="00814102"/>
    <w:rsid w:val="0081722D"/>
    <w:rsid w:val="00817334"/>
    <w:rsid w:val="00820FE8"/>
    <w:rsid w:val="00825453"/>
    <w:rsid w:val="00825C70"/>
    <w:rsid w:val="00837B6A"/>
    <w:rsid w:val="008447A2"/>
    <w:rsid w:val="00844B71"/>
    <w:rsid w:val="0084767C"/>
    <w:rsid w:val="00847B3C"/>
    <w:rsid w:val="0085188F"/>
    <w:rsid w:val="00854149"/>
    <w:rsid w:val="00854CF1"/>
    <w:rsid w:val="00855630"/>
    <w:rsid w:val="00855CFF"/>
    <w:rsid w:val="00856F78"/>
    <w:rsid w:val="00860C81"/>
    <w:rsid w:val="00863D3A"/>
    <w:rsid w:val="00865DDE"/>
    <w:rsid w:val="00867FF6"/>
    <w:rsid w:val="008747C7"/>
    <w:rsid w:val="00876461"/>
    <w:rsid w:val="00877194"/>
    <w:rsid w:val="00885063"/>
    <w:rsid w:val="00886D3E"/>
    <w:rsid w:val="0089347C"/>
    <w:rsid w:val="008960F6"/>
    <w:rsid w:val="00897EB7"/>
    <w:rsid w:val="008A283E"/>
    <w:rsid w:val="008A4A34"/>
    <w:rsid w:val="008A6C8B"/>
    <w:rsid w:val="008A72CC"/>
    <w:rsid w:val="008B0235"/>
    <w:rsid w:val="008B0EC0"/>
    <w:rsid w:val="008B5F34"/>
    <w:rsid w:val="008B7B7B"/>
    <w:rsid w:val="008C0D0A"/>
    <w:rsid w:val="008C145F"/>
    <w:rsid w:val="008C2CCC"/>
    <w:rsid w:val="008C7659"/>
    <w:rsid w:val="008D4715"/>
    <w:rsid w:val="008D56EA"/>
    <w:rsid w:val="008D724B"/>
    <w:rsid w:val="008E4810"/>
    <w:rsid w:val="008F22A9"/>
    <w:rsid w:val="008F48F6"/>
    <w:rsid w:val="008F50B0"/>
    <w:rsid w:val="00902648"/>
    <w:rsid w:val="00906127"/>
    <w:rsid w:val="0090614E"/>
    <w:rsid w:val="009064A5"/>
    <w:rsid w:val="009106CB"/>
    <w:rsid w:val="0091297C"/>
    <w:rsid w:val="009237DC"/>
    <w:rsid w:val="00923934"/>
    <w:rsid w:val="009255F3"/>
    <w:rsid w:val="00931FD4"/>
    <w:rsid w:val="00934108"/>
    <w:rsid w:val="009400B2"/>
    <w:rsid w:val="009421E5"/>
    <w:rsid w:val="00942832"/>
    <w:rsid w:val="00942966"/>
    <w:rsid w:val="00947C12"/>
    <w:rsid w:val="00960ABE"/>
    <w:rsid w:val="00960FAA"/>
    <w:rsid w:val="00964B74"/>
    <w:rsid w:val="00966D0D"/>
    <w:rsid w:val="00967029"/>
    <w:rsid w:val="00967720"/>
    <w:rsid w:val="00971576"/>
    <w:rsid w:val="00971E48"/>
    <w:rsid w:val="00982247"/>
    <w:rsid w:val="00983B9B"/>
    <w:rsid w:val="00985A9C"/>
    <w:rsid w:val="009863B7"/>
    <w:rsid w:val="00987A67"/>
    <w:rsid w:val="009951D8"/>
    <w:rsid w:val="0099581A"/>
    <w:rsid w:val="00997897"/>
    <w:rsid w:val="009A4DB9"/>
    <w:rsid w:val="009B07AB"/>
    <w:rsid w:val="009B244F"/>
    <w:rsid w:val="009B6344"/>
    <w:rsid w:val="009B6AE1"/>
    <w:rsid w:val="009B7487"/>
    <w:rsid w:val="009B7D0B"/>
    <w:rsid w:val="009C1188"/>
    <w:rsid w:val="009C30A8"/>
    <w:rsid w:val="009C4BAD"/>
    <w:rsid w:val="009C5926"/>
    <w:rsid w:val="009C5D08"/>
    <w:rsid w:val="009C72B4"/>
    <w:rsid w:val="009C74D2"/>
    <w:rsid w:val="009D1E8B"/>
    <w:rsid w:val="009D42B6"/>
    <w:rsid w:val="009D4945"/>
    <w:rsid w:val="009E1AF8"/>
    <w:rsid w:val="009E2A85"/>
    <w:rsid w:val="009E52F3"/>
    <w:rsid w:val="009E5ED1"/>
    <w:rsid w:val="009F25B0"/>
    <w:rsid w:val="009F4AB1"/>
    <w:rsid w:val="009F7E2C"/>
    <w:rsid w:val="00A03201"/>
    <w:rsid w:val="00A1661F"/>
    <w:rsid w:val="00A22BD1"/>
    <w:rsid w:val="00A23F1B"/>
    <w:rsid w:val="00A26ECD"/>
    <w:rsid w:val="00A27285"/>
    <w:rsid w:val="00A27367"/>
    <w:rsid w:val="00A305C3"/>
    <w:rsid w:val="00A353BF"/>
    <w:rsid w:val="00A405A7"/>
    <w:rsid w:val="00A50812"/>
    <w:rsid w:val="00A510DB"/>
    <w:rsid w:val="00A52026"/>
    <w:rsid w:val="00A5310E"/>
    <w:rsid w:val="00A55B96"/>
    <w:rsid w:val="00A55ECE"/>
    <w:rsid w:val="00A64077"/>
    <w:rsid w:val="00A66221"/>
    <w:rsid w:val="00A6722B"/>
    <w:rsid w:val="00A673C8"/>
    <w:rsid w:val="00A749CB"/>
    <w:rsid w:val="00A74BA2"/>
    <w:rsid w:val="00A7667A"/>
    <w:rsid w:val="00A775B1"/>
    <w:rsid w:val="00A80378"/>
    <w:rsid w:val="00A80E81"/>
    <w:rsid w:val="00A84E93"/>
    <w:rsid w:val="00A861E9"/>
    <w:rsid w:val="00A90B4C"/>
    <w:rsid w:val="00AA5654"/>
    <w:rsid w:val="00AA5CEC"/>
    <w:rsid w:val="00AB07E7"/>
    <w:rsid w:val="00AB1044"/>
    <w:rsid w:val="00AB1AD8"/>
    <w:rsid w:val="00AC0637"/>
    <w:rsid w:val="00AC45DF"/>
    <w:rsid w:val="00AC586E"/>
    <w:rsid w:val="00AC6C7E"/>
    <w:rsid w:val="00AC7109"/>
    <w:rsid w:val="00AD11B1"/>
    <w:rsid w:val="00AD2795"/>
    <w:rsid w:val="00AD6DA9"/>
    <w:rsid w:val="00AE5C9E"/>
    <w:rsid w:val="00AF0B48"/>
    <w:rsid w:val="00AF2728"/>
    <w:rsid w:val="00B001AC"/>
    <w:rsid w:val="00B00E23"/>
    <w:rsid w:val="00B00FDD"/>
    <w:rsid w:val="00B02AFF"/>
    <w:rsid w:val="00B03A26"/>
    <w:rsid w:val="00B10D87"/>
    <w:rsid w:val="00B11293"/>
    <w:rsid w:val="00B12CE7"/>
    <w:rsid w:val="00B13893"/>
    <w:rsid w:val="00B15E1C"/>
    <w:rsid w:val="00B17C49"/>
    <w:rsid w:val="00B17FDE"/>
    <w:rsid w:val="00B22D1E"/>
    <w:rsid w:val="00B2336B"/>
    <w:rsid w:val="00B237A4"/>
    <w:rsid w:val="00B23F95"/>
    <w:rsid w:val="00B246E9"/>
    <w:rsid w:val="00B3049A"/>
    <w:rsid w:val="00B30F5C"/>
    <w:rsid w:val="00B32542"/>
    <w:rsid w:val="00B32675"/>
    <w:rsid w:val="00B34FE3"/>
    <w:rsid w:val="00B37308"/>
    <w:rsid w:val="00B37577"/>
    <w:rsid w:val="00B423EA"/>
    <w:rsid w:val="00B42DD8"/>
    <w:rsid w:val="00B46C8C"/>
    <w:rsid w:val="00B548B8"/>
    <w:rsid w:val="00B600B9"/>
    <w:rsid w:val="00B641FE"/>
    <w:rsid w:val="00B64CC7"/>
    <w:rsid w:val="00B71878"/>
    <w:rsid w:val="00B732BB"/>
    <w:rsid w:val="00B753D4"/>
    <w:rsid w:val="00B75AD7"/>
    <w:rsid w:val="00B75D6D"/>
    <w:rsid w:val="00B777FD"/>
    <w:rsid w:val="00B77C1F"/>
    <w:rsid w:val="00B81B8A"/>
    <w:rsid w:val="00B83B85"/>
    <w:rsid w:val="00B8687E"/>
    <w:rsid w:val="00B86E79"/>
    <w:rsid w:val="00B930DB"/>
    <w:rsid w:val="00B93AB0"/>
    <w:rsid w:val="00B94163"/>
    <w:rsid w:val="00B95CD5"/>
    <w:rsid w:val="00B95DC9"/>
    <w:rsid w:val="00BA0131"/>
    <w:rsid w:val="00BA4417"/>
    <w:rsid w:val="00BA44CC"/>
    <w:rsid w:val="00BA505B"/>
    <w:rsid w:val="00BB1255"/>
    <w:rsid w:val="00BB2049"/>
    <w:rsid w:val="00BB702F"/>
    <w:rsid w:val="00BC1FE3"/>
    <w:rsid w:val="00BC2A58"/>
    <w:rsid w:val="00BD216D"/>
    <w:rsid w:val="00BD6175"/>
    <w:rsid w:val="00BD69FF"/>
    <w:rsid w:val="00BD746C"/>
    <w:rsid w:val="00BE2533"/>
    <w:rsid w:val="00BE6497"/>
    <w:rsid w:val="00BF0511"/>
    <w:rsid w:val="00BF1D33"/>
    <w:rsid w:val="00BF1D69"/>
    <w:rsid w:val="00BF770E"/>
    <w:rsid w:val="00C031BB"/>
    <w:rsid w:val="00C0369D"/>
    <w:rsid w:val="00C04AB7"/>
    <w:rsid w:val="00C11AA8"/>
    <w:rsid w:val="00C1421F"/>
    <w:rsid w:val="00C15F95"/>
    <w:rsid w:val="00C165C0"/>
    <w:rsid w:val="00C2070B"/>
    <w:rsid w:val="00C2091E"/>
    <w:rsid w:val="00C232C6"/>
    <w:rsid w:val="00C248F6"/>
    <w:rsid w:val="00C30F4F"/>
    <w:rsid w:val="00C31D93"/>
    <w:rsid w:val="00C33395"/>
    <w:rsid w:val="00C34126"/>
    <w:rsid w:val="00C365A4"/>
    <w:rsid w:val="00C43AB3"/>
    <w:rsid w:val="00C463CE"/>
    <w:rsid w:val="00C47264"/>
    <w:rsid w:val="00C47322"/>
    <w:rsid w:val="00C47A5C"/>
    <w:rsid w:val="00C505B3"/>
    <w:rsid w:val="00C506FB"/>
    <w:rsid w:val="00C52111"/>
    <w:rsid w:val="00C60736"/>
    <w:rsid w:val="00C6679A"/>
    <w:rsid w:val="00C66FE3"/>
    <w:rsid w:val="00C71775"/>
    <w:rsid w:val="00C728F1"/>
    <w:rsid w:val="00C752E4"/>
    <w:rsid w:val="00C803C8"/>
    <w:rsid w:val="00C8229B"/>
    <w:rsid w:val="00C8666D"/>
    <w:rsid w:val="00C8756D"/>
    <w:rsid w:val="00C87E4B"/>
    <w:rsid w:val="00C9355C"/>
    <w:rsid w:val="00C97348"/>
    <w:rsid w:val="00CA03E4"/>
    <w:rsid w:val="00CA3FBD"/>
    <w:rsid w:val="00CA499E"/>
    <w:rsid w:val="00CA49B4"/>
    <w:rsid w:val="00CA4DCD"/>
    <w:rsid w:val="00CC3056"/>
    <w:rsid w:val="00CC362A"/>
    <w:rsid w:val="00CC64EF"/>
    <w:rsid w:val="00CC658F"/>
    <w:rsid w:val="00CC7FAC"/>
    <w:rsid w:val="00CD2087"/>
    <w:rsid w:val="00CD25E1"/>
    <w:rsid w:val="00CD52C2"/>
    <w:rsid w:val="00CD538A"/>
    <w:rsid w:val="00CD714A"/>
    <w:rsid w:val="00CE161E"/>
    <w:rsid w:val="00CE4AFB"/>
    <w:rsid w:val="00CE5075"/>
    <w:rsid w:val="00CE6F25"/>
    <w:rsid w:val="00CF1004"/>
    <w:rsid w:val="00CF5F32"/>
    <w:rsid w:val="00CF644C"/>
    <w:rsid w:val="00CF72D9"/>
    <w:rsid w:val="00CF74FC"/>
    <w:rsid w:val="00D007ED"/>
    <w:rsid w:val="00D028E8"/>
    <w:rsid w:val="00D03B5F"/>
    <w:rsid w:val="00D04706"/>
    <w:rsid w:val="00D074F5"/>
    <w:rsid w:val="00D10795"/>
    <w:rsid w:val="00D12D09"/>
    <w:rsid w:val="00D16337"/>
    <w:rsid w:val="00D17B29"/>
    <w:rsid w:val="00D21396"/>
    <w:rsid w:val="00D246B9"/>
    <w:rsid w:val="00D25DD7"/>
    <w:rsid w:val="00D261CB"/>
    <w:rsid w:val="00D32FBD"/>
    <w:rsid w:val="00D33CFB"/>
    <w:rsid w:val="00D33E4E"/>
    <w:rsid w:val="00D343F7"/>
    <w:rsid w:val="00D40DF5"/>
    <w:rsid w:val="00D42C27"/>
    <w:rsid w:val="00D42F27"/>
    <w:rsid w:val="00D47A2B"/>
    <w:rsid w:val="00D51E24"/>
    <w:rsid w:val="00D52D1A"/>
    <w:rsid w:val="00D542A5"/>
    <w:rsid w:val="00D55229"/>
    <w:rsid w:val="00D571A3"/>
    <w:rsid w:val="00D61368"/>
    <w:rsid w:val="00D726A2"/>
    <w:rsid w:val="00D73A89"/>
    <w:rsid w:val="00D840D5"/>
    <w:rsid w:val="00D855A4"/>
    <w:rsid w:val="00D90A22"/>
    <w:rsid w:val="00D90C81"/>
    <w:rsid w:val="00D91005"/>
    <w:rsid w:val="00D92DD4"/>
    <w:rsid w:val="00D93588"/>
    <w:rsid w:val="00D979A8"/>
    <w:rsid w:val="00DA1E16"/>
    <w:rsid w:val="00DA5594"/>
    <w:rsid w:val="00DA599C"/>
    <w:rsid w:val="00DB431E"/>
    <w:rsid w:val="00DB43D2"/>
    <w:rsid w:val="00DB5620"/>
    <w:rsid w:val="00DB6EA3"/>
    <w:rsid w:val="00DB7BB2"/>
    <w:rsid w:val="00DC076B"/>
    <w:rsid w:val="00DC20DA"/>
    <w:rsid w:val="00DC301C"/>
    <w:rsid w:val="00DD143A"/>
    <w:rsid w:val="00DD1614"/>
    <w:rsid w:val="00DD2069"/>
    <w:rsid w:val="00DD26DF"/>
    <w:rsid w:val="00DD66F3"/>
    <w:rsid w:val="00DE200B"/>
    <w:rsid w:val="00DE352F"/>
    <w:rsid w:val="00DE3E56"/>
    <w:rsid w:val="00DE4B33"/>
    <w:rsid w:val="00DE73F1"/>
    <w:rsid w:val="00DE7957"/>
    <w:rsid w:val="00DE7A3E"/>
    <w:rsid w:val="00DF250A"/>
    <w:rsid w:val="00DF5CFB"/>
    <w:rsid w:val="00E00465"/>
    <w:rsid w:val="00E0050D"/>
    <w:rsid w:val="00E0208B"/>
    <w:rsid w:val="00E07571"/>
    <w:rsid w:val="00E12BEF"/>
    <w:rsid w:val="00E20F78"/>
    <w:rsid w:val="00E21625"/>
    <w:rsid w:val="00E21F55"/>
    <w:rsid w:val="00E22744"/>
    <w:rsid w:val="00E23FA8"/>
    <w:rsid w:val="00E242AD"/>
    <w:rsid w:val="00E2743A"/>
    <w:rsid w:val="00E30502"/>
    <w:rsid w:val="00E329AD"/>
    <w:rsid w:val="00E34379"/>
    <w:rsid w:val="00E35561"/>
    <w:rsid w:val="00E41282"/>
    <w:rsid w:val="00E45FA9"/>
    <w:rsid w:val="00E50EE4"/>
    <w:rsid w:val="00E51C0E"/>
    <w:rsid w:val="00E54EFA"/>
    <w:rsid w:val="00E570B9"/>
    <w:rsid w:val="00E571DD"/>
    <w:rsid w:val="00E6347F"/>
    <w:rsid w:val="00E64388"/>
    <w:rsid w:val="00E65573"/>
    <w:rsid w:val="00E7272C"/>
    <w:rsid w:val="00E74604"/>
    <w:rsid w:val="00E75899"/>
    <w:rsid w:val="00E759AF"/>
    <w:rsid w:val="00E76A53"/>
    <w:rsid w:val="00E77CE8"/>
    <w:rsid w:val="00E84920"/>
    <w:rsid w:val="00E90792"/>
    <w:rsid w:val="00E90B12"/>
    <w:rsid w:val="00E9560A"/>
    <w:rsid w:val="00E971FB"/>
    <w:rsid w:val="00EA0B91"/>
    <w:rsid w:val="00EA2876"/>
    <w:rsid w:val="00EA3394"/>
    <w:rsid w:val="00EB21C0"/>
    <w:rsid w:val="00EB5F8A"/>
    <w:rsid w:val="00EB71B8"/>
    <w:rsid w:val="00EC03A3"/>
    <w:rsid w:val="00EC64D7"/>
    <w:rsid w:val="00ED379B"/>
    <w:rsid w:val="00ED5A13"/>
    <w:rsid w:val="00EE64F6"/>
    <w:rsid w:val="00EE7C47"/>
    <w:rsid w:val="00EF45EE"/>
    <w:rsid w:val="00EF4EEC"/>
    <w:rsid w:val="00EF69E9"/>
    <w:rsid w:val="00EF7202"/>
    <w:rsid w:val="00F016C5"/>
    <w:rsid w:val="00F01C95"/>
    <w:rsid w:val="00F02E36"/>
    <w:rsid w:val="00F158FB"/>
    <w:rsid w:val="00F16AA6"/>
    <w:rsid w:val="00F25945"/>
    <w:rsid w:val="00F459BD"/>
    <w:rsid w:val="00F4682F"/>
    <w:rsid w:val="00F46E14"/>
    <w:rsid w:val="00F54B92"/>
    <w:rsid w:val="00F5539F"/>
    <w:rsid w:val="00F62C6D"/>
    <w:rsid w:val="00F64AF0"/>
    <w:rsid w:val="00F657C5"/>
    <w:rsid w:val="00F700DD"/>
    <w:rsid w:val="00F72F70"/>
    <w:rsid w:val="00F73EB9"/>
    <w:rsid w:val="00F77357"/>
    <w:rsid w:val="00F77718"/>
    <w:rsid w:val="00F94CAF"/>
    <w:rsid w:val="00F94CFA"/>
    <w:rsid w:val="00FA3D21"/>
    <w:rsid w:val="00FA3DDC"/>
    <w:rsid w:val="00FB26EB"/>
    <w:rsid w:val="00FB2B57"/>
    <w:rsid w:val="00FB31B6"/>
    <w:rsid w:val="00FB477B"/>
    <w:rsid w:val="00FB5B3A"/>
    <w:rsid w:val="00FB6585"/>
    <w:rsid w:val="00FB78B4"/>
    <w:rsid w:val="00FC0C36"/>
    <w:rsid w:val="00FC13F5"/>
    <w:rsid w:val="00FC158C"/>
    <w:rsid w:val="00FC2EEB"/>
    <w:rsid w:val="00FC4374"/>
    <w:rsid w:val="00FC4815"/>
    <w:rsid w:val="00FC7838"/>
    <w:rsid w:val="00FD5941"/>
    <w:rsid w:val="00FE0E23"/>
    <w:rsid w:val="00FE6757"/>
    <w:rsid w:val="00FE6F92"/>
    <w:rsid w:val="00FE793E"/>
    <w:rsid w:val="00FE79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6E7F1BC1"/>
  <w15:docId w15:val="{AF7952AC-7D82-4732-905A-158DB910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he-IL"/>
    </w:rPr>
  </w:style>
  <w:style w:type="paragraph" w:styleId="Heading1">
    <w:name w:val="heading 1"/>
    <w:basedOn w:val="Normal"/>
    <w:next w:val="Normal"/>
    <w:link w:val="Heading1Char"/>
    <w:uiPriority w:val="9"/>
    <w:qFormat/>
    <w:pPr>
      <w:keepNext/>
      <w:autoSpaceDE w:val="0"/>
      <w:autoSpaceDN w:val="0"/>
      <w:adjustRightInd w:val="0"/>
      <w:spacing w:line="240" w:lineRule="atLeas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autoSpaceDE w:val="0"/>
      <w:autoSpaceDN w:val="0"/>
      <w:adjustRightInd w:val="0"/>
      <w:spacing w:line="240" w:lineRule="atLeas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pPr>
      <w:keepNext/>
      <w:tabs>
        <w:tab w:val="left" w:pos="3960"/>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eastAsia="he-IL" w:bidi="he-IL"/>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eastAsia="he-IL" w:bidi="he-IL"/>
    </w:rPr>
  </w:style>
  <w:style w:type="character" w:customStyle="1" w:styleId="Heading3Char">
    <w:name w:val="Heading 3 Char"/>
    <w:link w:val="Heading3"/>
    <w:uiPriority w:val="9"/>
    <w:semiHidden/>
    <w:locked/>
    <w:rPr>
      <w:rFonts w:ascii="Cambria" w:eastAsia="Times New Roman" w:hAnsi="Cambria" w:cs="Times New Roman"/>
      <w:b/>
      <w:bCs/>
      <w:sz w:val="26"/>
      <w:szCs w:val="26"/>
      <w:lang w:eastAsia="he-IL" w:bidi="he-IL"/>
    </w:rPr>
  </w:style>
  <w:style w:type="character" w:customStyle="1" w:styleId="DefaultParagraphFont0">
    <w:name w:val="Default ParagraphFont"/>
    <w:uiPriority w:val="99"/>
  </w:style>
  <w:style w:type="paragraph" w:customStyle="1" w:styleId="itap0">
    <w:name w:val="itap0"/>
    <w:uiPriority w:val="9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pPr>
    <w:rPr>
      <w:rFonts w:ascii="Times New Roman" w:hAnsi="Times New Roman"/>
      <w:szCs w:val="24"/>
      <w:lang w:val="he-IL" w:eastAsia="he-IL"/>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Times New Roman" w:hAnsi="Times New Roman" w:cs="Times New Roman"/>
      <w:sz w:val="24"/>
      <w:szCs w:val="24"/>
      <w:lang w:eastAsia="he-IL" w:bidi="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Times New Roman" w:hAnsi="Times New Roman" w:cs="Times New Roman"/>
      <w:sz w:val="24"/>
      <w:szCs w:val="24"/>
      <w:lang w:eastAsia="he-IL" w:bidi="he-IL"/>
    </w:rPr>
  </w:style>
  <w:style w:type="character" w:customStyle="1" w:styleId="pagenumber">
    <w:name w:val="pagenumber"/>
    <w:uiPriority w:val="99"/>
    <w:rPr>
      <w:rFonts w:ascii="Times New Roman" w:hAnsi="Times New Roman" w:cs="Times New Roman"/>
    </w:rPr>
  </w:style>
  <w:style w:type="paragraph" w:styleId="FootnoteText">
    <w:name w:val="footnote text"/>
    <w:basedOn w:val="Normal"/>
    <w:link w:val="FootnoteTextChar"/>
    <w:uiPriority w:val="99"/>
    <w:semiHidden/>
    <w:unhideWhenUsed/>
    <w:rsid w:val="00C752E4"/>
    <w:rPr>
      <w:sz w:val="20"/>
      <w:szCs w:val="20"/>
    </w:rPr>
  </w:style>
  <w:style w:type="character" w:customStyle="1" w:styleId="FootnoteTextChar">
    <w:name w:val="Footnote Text Char"/>
    <w:link w:val="FootnoteText"/>
    <w:uiPriority w:val="99"/>
    <w:semiHidden/>
    <w:locked/>
    <w:rsid w:val="00C752E4"/>
    <w:rPr>
      <w:rFonts w:ascii="Times New Roman" w:hAnsi="Times New Roman" w:cs="Times New Roman"/>
      <w:sz w:val="20"/>
      <w:szCs w:val="20"/>
      <w:lang w:eastAsia="he-IL" w:bidi="he-IL"/>
    </w:rPr>
  </w:style>
  <w:style w:type="character" w:styleId="FootnoteReference">
    <w:name w:val="footnote reference"/>
    <w:uiPriority w:val="99"/>
    <w:semiHidden/>
    <w:unhideWhenUsed/>
    <w:rsid w:val="00C752E4"/>
    <w:rPr>
      <w:rFonts w:cs="Times New Roman"/>
      <w:vertAlign w:val="superscript"/>
    </w:rPr>
  </w:style>
  <w:style w:type="paragraph" w:styleId="Header">
    <w:name w:val="header"/>
    <w:basedOn w:val="Normal"/>
    <w:link w:val="HeaderChar"/>
    <w:uiPriority w:val="99"/>
    <w:semiHidden/>
    <w:unhideWhenUsed/>
    <w:rsid w:val="00D73A89"/>
    <w:pPr>
      <w:tabs>
        <w:tab w:val="center" w:pos="4153"/>
        <w:tab w:val="right" w:pos="8306"/>
      </w:tabs>
    </w:pPr>
  </w:style>
  <w:style w:type="character" w:customStyle="1" w:styleId="HeaderChar">
    <w:name w:val="Header Char"/>
    <w:link w:val="Header"/>
    <w:uiPriority w:val="99"/>
    <w:semiHidden/>
    <w:rsid w:val="00D73A89"/>
    <w:rPr>
      <w:rFonts w:ascii="Times New Roman" w:hAnsi="Times New Roman"/>
      <w:sz w:val="24"/>
      <w:szCs w:val="24"/>
      <w:lang w:eastAsia="he-IL"/>
    </w:rPr>
  </w:style>
  <w:style w:type="paragraph" w:styleId="BalloonText">
    <w:name w:val="Balloon Text"/>
    <w:basedOn w:val="Normal"/>
    <w:link w:val="BalloonTextChar"/>
    <w:uiPriority w:val="99"/>
    <w:semiHidden/>
    <w:unhideWhenUsed/>
    <w:rsid w:val="006922F5"/>
    <w:rPr>
      <w:rFonts w:ascii="Tahoma" w:hAnsi="Tahoma" w:cs="Tahoma"/>
      <w:sz w:val="16"/>
      <w:szCs w:val="16"/>
    </w:rPr>
  </w:style>
  <w:style w:type="character" w:customStyle="1" w:styleId="BalloonTextChar">
    <w:name w:val="Balloon Text Char"/>
    <w:link w:val="BalloonText"/>
    <w:uiPriority w:val="99"/>
    <w:semiHidden/>
    <w:rsid w:val="006922F5"/>
    <w:rPr>
      <w:rFonts w:ascii="Tahoma" w:hAnsi="Tahoma" w:cs="Tahoma"/>
      <w:sz w:val="16"/>
      <w:szCs w:val="16"/>
      <w:lang w:eastAsia="he-IL" w:bidi="he-IL"/>
    </w:rPr>
  </w:style>
  <w:style w:type="paragraph" w:styleId="NormalWeb">
    <w:name w:val="Normal (Web)"/>
    <w:basedOn w:val="Normal"/>
    <w:uiPriority w:val="99"/>
    <w:semiHidden/>
    <w:unhideWhenUsed/>
    <w:rsid w:val="001524CA"/>
    <w:pPr>
      <w:spacing w:before="240" w:after="240"/>
    </w:pPr>
    <w:rPr>
      <w:rFonts w:eastAsia="Calibri"/>
      <w:lang w:eastAsia="en-US" w:bidi="ar-SA"/>
    </w:rPr>
  </w:style>
  <w:style w:type="character" w:styleId="Emphasis">
    <w:name w:val="Emphasis"/>
    <w:uiPriority w:val="20"/>
    <w:qFormat/>
    <w:rsid w:val="001524CA"/>
    <w:rPr>
      <w:i/>
      <w:iCs/>
    </w:rPr>
  </w:style>
  <w:style w:type="character" w:styleId="CommentReference">
    <w:name w:val="annotation reference"/>
    <w:uiPriority w:val="99"/>
    <w:semiHidden/>
    <w:unhideWhenUsed/>
    <w:rsid w:val="00AB07E7"/>
    <w:rPr>
      <w:sz w:val="16"/>
      <w:szCs w:val="16"/>
    </w:rPr>
  </w:style>
  <w:style w:type="paragraph" w:styleId="CommentText">
    <w:name w:val="annotation text"/>
    <w:basedOn w:val="Normal"/>
    <w:link w:val="CommentTextChar"/>
    <w:uiPriority w:val="99"/>
    <w:semiHidden/>
    <w:unhideWhenUsed/>
    <w:rsid w:val="00AB07E7"/>
    <w:rPr>
      <w:sz w:val="20"/>
      <w:szCs w:val="20"/>
    </w:rPr>
  </w:style>
  <w:style w:type="character" w:customStyle="1" w:styleId="CommentTextChar">
    <w:name w:val="Comment Text Char"/>
    <w:link w:val="CommentText"/>
    <w:uiPriority w:val="99"/>
    <w:semiHidden/>
    <w:rsid w:val="00AB07E7"/>
    <w:rPr>
      <w:rFonts w:ascii="Times New Roman" w:hAnsi="Times New Roman"/>
      <w:lang w:eastAsia="he-IL"/>
    </w:rPr>
  </w:style>
  <w:style w:type="paragraph" w:styleId="CommentSubject">
    <w:name w:val="annotation subject"/>
    <w:basedOn w:val="CommentText"/>
    <w:next w:val="CommentText"/>
    <w:link w:val="CommentSubjectChar"/>
    <w:uiPriority w:val="99"/>
    <w:semiHidden/>
    <w:unhideWhenUsed/>
    <w:rsid w:val="00AB07E7"/>
    <w:rPr>
      <w:b/>
      <w:bCs/>
    </w:rPr>
  </w:style>
  <w:style w:type="character" w:customStyle="1" w:styleId="CommentSubjectChar">
    <w:name w:val="Comment Subject Char"/>
    <w:link w:val="CommentSubject"/>
    <w:uiPriority w:val="99"/>
    <w:semiHidden/>
    <w:rsid w:val="00AB07E7"/>
    <w:rPr>
      <w:rFonts w:ascii="Times New Roman" w:hAnsi="Times New Roman"/>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57FA-01BA-4B9C-A17E-777737B7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7015</Words>
  <Characters>34387</Characters>
  <Application>Microsoft Office Word</Application>
  <DocSecurity>0</DocSecurity>
  <Lines>286</Lines>
  <Paragraphs>82</Paragraphs>
  <ScaleCrop>false</ScaleCrop>
  <HeadingPairs>
    <vt:vector size="2" baseType="variant">
      <vt:variant>
        <vt:lpstr>Title</vt:lpstr>
      </vt:variant>
      <vt:variant>
        <vt:i4>1</vt:i4>
      </vt:variant>
    </vt:vector>
  </HeadingPairs>
  <TitlesOfParts>
    <vt:vector size="1" baseType="lpstr">
      <vt:lpstr>Alternative Medicine</vt:lpstr>
    </vt:vector>
  </TitlesOfParts>
  <Company>Hillel</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Medicine</dc:title>
  <dc:creator>Nachum Amsel</dc:creator>
  <dc:description>Thisdocument was created by Ksharim 6.1</dc:description>
  <cp:lastModifiedBy>yc</cp:lastModifiedBy>
  <cp:revision>14</cp:revision>
  <cp:lastPrinted>2012-08-11T19:18:00Z</cp:lastPrinted>
  <dcterms:created xsi:type="dcterms:W3CDTF">2018-05-24T08:51:00Z</dcterms:created>
  <dcterms:modified xsi:type="dcterms:W3CDTF">2018-05-24T10:00:00Z</dcterms:modified>
</cp:coreProperties>
</file>