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49" w:rsidRPr="00B56DCE" w:rsidRDefault="00880A49" w:rsidP="00B56DCE">
      <w:pPr>
        <w:spacing w:line="240" w:lineRule="atLeast"/>
        <w:rPr>
          <w:rFonts w:asciiTheme="minorHAnsi" w:hAnsiTheme="minorHAnsi" w:cstheme="minorHAnsi"/>
          <w:b/>
          <w:bCs/>
          <w:sz w:val="22"/>
          <w:szCs w:val="22"/>
          <w:lang w:val="en-US"/>
        </w:rPr>
      </w:pPr>
      <w:r w:rsidRPr="00B56DCE">
        <w:rPr>
          <w:rFonts w:asciiTheme="minorHAnsi" w:hAnsiTheme="minorHAnsi" w:cstheme="minorHAnsi"/>
          <w:b/>
          <w:bCs/>
          <w:sz w:val="22"/>
          <w:szCs w:val="22"/>
          <w:lang w:val="en-US"/>
        </w:rPr>
        <w:t>LIFE AFTER DEATH</w:t>
      </w:r>
      <w:r w:rsidRPr="00B56DCE">
        <w:rPr>
          <w:rFonts w:asciiTheme="minorHAnsi" w:hAnsiTheme="minorHAnsi" w:cstheme="minorHAnsi"/>
          <w:b/>
          <w:bCs/>
          <w:sz w:val="22"/>
          <w:szCs w:val="22"/>
          <w:lang w:val="en-US"/>
        </w:rPr>
        <w:fldChar w:fldCharType="begin"/>
      </w:r>
      <w:r w:rsidRPr="00B56DCE">
        <w:rPr>
          <w:rFonts w:asciiTheme="minorHAnsi" w:hAnsiTheme="minorHAnsi" w:cstheme="minorHAnsi"/>
          <w:b/>
          <w:bCs/>
          <w:sz w:val="22"/>
          <w:szCs w:val="22"/>
          <w:lang w:val="en-US"/>
        </w:rPr>
        <w:instrText xml:space="preserve">PRIVATE </w:instrText>
      </w:r>
      <w:r w:rsidRPr="00B56DCE">
        <w:rPr>
          <w:rFonts w:asciiTheme="minorHAnsi" w:hAnsiTheme="minorHAnsi" w:cstheme="minorHAnsi"/>
          <w:b/>
          <w:bCs/>
          <w:sz w:val="22"/>
          <w:szCs w:val="22"/>
          <w:lang w:val="en-US"/>
        </w:rPr>
      </w:r>
      <w:r w:rsidRPr="00B56DCE">
        <w:rPr>
          <w:rFonts w:asciiTheme="minorHAnsi" w:hAnsiTheme="minorHAnsi" w:cstheme="minorHAnsi"/>
          <w:b/>
          <w:bCs/>
          <w:sz w:val="22"/>
          <w:szCs w:val="22"/>
          <w:lang w:val="en-US"/>
        </w:rPr>
        <w:fldChar w:fldCharType="end"/>
      </w:r>
    </w:p>
    <w:p w:rsidR="00880A49" w:rsidRPr="00B56DCE" w:rsidRDefault="00880A49" w:rsidP="00B56DCE">
      <w:pPr>
        <w:spacing w:line="240" w:lineRule="atLeast"/>
        <w:rPr>
          <w:rFonts w:asciiTheme="minorHAnsi" w:hAnsiTheme="minorHAnsi" w:cstheme="minorHAnsi"/>
          <w:b/>
          <w:bCs/>
          <w:sz w:val="22"/>
          <w:szCs w:val="22"/>
          <w:lang w:val="en-US"/>
        </w:rPr>
        <w:sectPr w:rsidR="00880A49" w:rsidRPr="00B56DCE">
          <w:pgSz w:w="12240" w:h="15840"/>
          <w:pgMar w:top="1440" w:right="1440" w:bottom="1440" w:left="1440" w:header="1440" w:footer="1440" w:gutter="0"/>
          <w:pgNumType w:start="1"/>
          <w:cols w:space="720"/>
          <w:noEndnote/>
        </w:sectPr>
      </w:pPr>
    </w:p>
    <w:p w:rsidR="00B56DCE" w:rsidRPr="00B56DCE" w:rsidRDefault="00B56DCE" w:rsidP="00B56DCE">
      <w:pPr>
        <w:spacing w:line="240" w:lineRule="atLeast"/>
        <w:rPr>
          <w:rFonts w:asciiTheme="minorHAnsi" w:hAnsiTheme="minorHAnsi" w:cstheme="minorHAnsi"/>
          <w:sz w:val="22"/>
          <w:szCs w:val="22"/>
          <w:lang w:val="en-US"/>
        </w:rPr>
      </w:pPr>
      <w:r w:rsidRPr="00B56DCE">
        <w:rPr>
          <w:rFonts w:asciiTheme="minorHAnsi" w:hAnsiTheme="minorHAnsi" w:cstheme="minorHAnsi"/>
          <w:sz w:val="22"/>
          <w:szCs w:val="22"/>
          <w:lang w:val="en-US"/>
        </w:rPr>
        <w:t xml:space="preserve">by Rabbi Dr. Nachum Amsel  June </w:t>
      </w:r>
      <w:r w:rsidRPr="00B56DCE">
        <w:rPr>
          <w:rFonts w:asciiTheme="minorHAnsi" w:hAnsiTheme="minorHAnsi" w:cstheme="minorHAnsi"/>
          <w:sz w:val="22"/>
          <w:szCs w:val="22"/>
          <w:lang w:val="en-US"/>
        </w:rPr>
        <w:t>24</w:t>
      </w:r>
      <w:r w:rsidRPr="00B56DCE">
        <w:rPr>
          <w:rFonts w:asciiTheme="minorHAnsi" w:hAnsiTheme="minorHAnsi" w:cstheme="minorHAnsi"/>
          <w:sz w:val="22"/>
          <w:szCs w:val="22"/>
          <w:lang w:val="en-US"/>
        </w:rPr>
        <w:t>, 2018</w:t>
      </w:r>
    </w:p>
    <w:p w:rsidR="00880A49" w:rsidRPr="00B56DCE" w:rsidRDefault="00880A49" w:rsidP="00880A49">
      <w:pPr>
        <w:tabs>
          <w:tab w:val="left" w:pos="-720"/>
        </w:tabs>
        <w:suppressAutoHyphens/>
        <w:jc w:val="center"/>
        <w:rPr>
          <w:rFonts w:asciiTheme="minorHAnsi" w:hAnsiTheme="minorHAnsi" w:cstheme="minorHAnsi"/>
          <w:spacing w:val="-3"/>
          <w:sz w:val="22"/>
          <w:szCs w:val="22"/>
          <w:lang w:val="en-US" w:eastAsia="en-US"/>
        </w:rPr>
      </w:pPr>
    </w:p>
    <w:p w:rsidR="00B56DCE"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r>
      <w:r w:rsidR="00B56DCE" w:rsidRPr="00B56DCE">
        <w:rPr>
          <w:rFonts w:ascii="Calibri" w:hAnsi="Calibri"/>
          <w:b/>
          <w:bCs/>
          <w:i/>
          <w:iCs/>
          <w:sz w:val="22"/>
          <w:szCs w:val="22"/>
          <w:lang w:val="en-US"/>
        </w:rPr>
        <w:t>This essay is reprinted from the book, “The Encyclopedia of Jewish Values” published by Urim, or the</w:t>
      </w:r>
      <w:r w:rsidR="00B56DCE" w:rsidRPr="00B56DCE">
        <w:rPr>
          <w:rFonts w:ascii="Calibri" w:hAnsi="Calibri" w:cs="Arial"/>
          <w:b/>
          <w:bCs/>
          <w:i/>
          <w:iCs/>
          <w:color w:val="222222"/>
          <w:sz w:val="22"/>
          <w:szCs w:val="22"/>
          <w:shd w:val="clear" w:color="auto" w:fill="FFFFFF"/>
          <w:lang w:val="en-US"/>
        </w:rPr>
        <w:t xml:space="preserve"> upcoming books, “The Encyclopedia of Jewish Values: Man to Man” or “The Encyclopedia of Jewish Values: Man to G-d” to be published in the future. </w:t>
      </w:r>
      <w:r w:rsidR="00B56DCE" w:rsidRPr="00B56DCE">
        <w:rPr>
          <w:rFonts w:ascii="Calibri" w:hAnsi="Calibri"/>
          <w:b/>
          <w:bCs/>
          <w:i/>
          <w:iCs/>
          <w:sz w:val="22"/>
          <w:szCs w:val="22"/>
          <w:lang w:val="en-US"/>
        </w:rPr>
        <w:t>This essay is not intended as a source of practical halachic (legal) rulings. For matters of halachah, please consult a qualified posek (rabbi).</w:t>
      </w:r>
    </w:p>
    <w:p w:rsidR="00B56DCE" w:rsidRDefault="00B56DCE"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B56DCE" w:rsidP="00B56DCE">
      <w:pPr>
        <w:tabs>
          <w:tab w:val="left" w:pos="-720"/>
        </w:tabs>
        <w:suppressAutoHyphens/>
        <w:jc w:val="both"/>
        <w:rPr>
          <w:rFonts w:asciiTheme="minorHAnsi" w:hAnsiTheme="minorHAnsi" w:cstheme="minorHAnsi"/>
          <w:spacing w:val="-3"/>
          <w:sz w:val="22"/>
          <w:szCs w:val="22"/>
          <w:lang w:val="en-US" w:eastAsia="en-US"/>
        </w:rPr>
      </w:pPr>
      <w:r>
        <w:rPr>
          <w:rFonts w:asciiTheme="minorHAnsi" w:hAnsiTheme="minorHAnsi" w:cstheme="minorHAnsi"/>
          <w:spacing w:val="-3"/>
          <w:sz w:val="22"/>
          <w:szCs w:val="22"/>
          <w:lang w:val="en-US" w:eastAsia="en-US"/>
        </w:rPr>
        <w:tab/>
      </w:r>
      <w:r w:rsidR="00880A49" w:rsidRPr="00B56DCE">
        <w:rPr>
          <w:rFonts w:asciiTheme="minorHAnsi" w:hAnsiTheme="minorHAnsi" w:cstheme="minorHAnsi"/>
          <w:spacing w:val="-3"/>
          <w:sz w:val="22"/>
          <w:szCs w:val="22"/>
          <w:lang w:val="en-US" w:eastAsia="en-US"/>
        </w:rPr>
        <w:t xml:space="preserve">Everyone is curious and interested to know about the nature of the afterlife and if it </w:t>
      </w:r>
      <w:r w:rsidR="00FB3929" w:rsidRPr="00B56DCE">
        <w:rPr>
          <w:rFonts w:asciiTheme="minorHAnsi" w:hAnsiTheme="minorHAnsi" w:cstheme="minorHAnsi"/>
          <w:spacing w:val="-3"/>
          <w:sz w:val="22"/>
          <w:szCs w:val="22"/>
          <w:lang w:val="en-US" w:eastAsia="en-US"/>
        </w:rPr>
        <w:t xml:space="preserve">even </w:t>
      </w:r>
      <w:r w:rsidR="00880A49" w:rsidRPr="00B56DCE">
        <w:rPr>
          <w:rFonts w:asciiTheme="minorHAnsi" w:hAnsiTheme="minorHAnsi" w:cstheme="minorHAnsi"/>
          <w:spacing w:val="-3"/>
          <w:sz w:val="22"/>
          <w:szCs w:val="22"/>
          <w:lang w:val="en-US" w:eastAsia="en-US"/>
        </w:rPr>
        <w:t xml:space="preserve">exists at all. If people were </w:t>
      </w:r>
      <w:r w:rsidR="00880A49" w:rsidRPr="00B56DCE">
        <w:rPr>
          <w:rFonts w:asciiTheme="minorHAnsi" w:hAnsiTheme="minorHAnsi" w:cstheme="minorHAnsi"/>
          <w:spacing w:val="-3"/>
          <w:sz w:val="22"/>
          <w:szCs w:val="22"/>
          <w:u w:val="single"/>
          <w:lang w:val="en-US" w:eastAsia="en-US"/>
        </w:rPr>
        <w:t>sure</w:t>
      </w:r>
      <w:r w:rsidR="00FB3929" w:rsidRPr="00B56DCE">
        <w:rPr>
          <w:rFonts w:asciiTheme="minorHAnsi" w:hAnsiTheme="minorHAnsi" w:cstheme="minorHAnsi"/>
          <w:spacing w:val="-3"/>
          <w:sz w:val="22"/>
          <w:szCs w:val="22"/>
          <w:lang w:val="en-US" w:eastAsia="en-US"/>
        </w:rPr>
        <w:t xml:space="preserve"> that there is life after their</w:t>
      </w:r>
      <w:r w:rsidR="00880A49" w:rsidRPr="00B56DCE">
        <w:rPr>
          <w:rFonts w:asciiTheme="minorHAnsi" w:hAnsiTheme="minorHAnsi" w:cstheme="minorHAnsi"/>
          <w:spacing w:val="-3"/>
          <w:sz w:val="22"/>
          <w:szCs w:val="22"/>
          <w:lang w:val="en-US" w:eastAsia="en-US"/>
        </w:rPr>
        <w:t xml:space="preserve"> existence</w:t>
      </w:r>
      <w:r w:rsidR="00FB3929" w:rsidRPr="00B56DCE">
        <w:rPr>
          <w:rFonts w:asciiTheme="minorHAnsi" w:hAnsiTheme="minorHAnsi" w:cstheme="minorHAnsi"/>
          <w:spacing w:val="-3"/>
          <w:sz w:val="22"/>
          <w:szCs w:val="22"/>
          <w:lang w:val="en-US" w:eastAsia="en-US"/>
        </w:rPr>
        <w:t xml:space="preserve"> in this world</w:t>
      </w:r>
      <w:r w:rsidR="00880A49" w:rsidRPr="00B56DCE">
        <w:rPr>
          <w:rFonts w:asciiTheme="minorHAnsi" w:hAnsiTheme="minorHAnsi" w:cstheme="minorHAnsi"/>
          <w:spacing w:val="-3"/>
          <w:sz w:val="22"/>
          <w:szCs w:val="22"/>
          <w:lang w:val="en-US" w:eastAsia="en-US"/>
        </w:rPr>
        <w:t xml:space="preserve">, then many </w:t>
      </w:r>
      <w:r w:rsidR="00FB3929" w:rsidRPr="00B56DCE">
        <w:rPr>
          <w:rFonts w:asciiTheme="minorHAnsi" w:hAnsiTheme="minorHAnsi" w:cstheme="minorHAnsi"/>
          <w:spacing w:val="-3"/>
          <w:sz w:val="22"/>
          <w:szCs w:val="22"/>
          <w:lang w:val="en-US" w:eastAsia="en-US"/>
        </w:rPr>
        <w:t xml:space="preserve">individuals </w:t>
      </w:r>
      <w:r w:rsidR="00880A49" w:rsidRPr="00B56DCE">
        <w:rPr>
          <w:rFonts w:asciiTheme="minorHAnsi" w:hAnsiTheme="minorHAnsi" w:cstheme="minorHAnsi"/>
          <w:spacing w:val="-3"/>
          <w:sz w:val="22"/>
          <w:szCs w:val="22"/>
          <w:lang w:val="en-US" w:eastAsia="en-US"/>
        </w:rPr>
        <w:t xml:space="preserve">would behave quite differently. And if it could be proved that there is </w:t>
      </w:r>
      <w:r w:rsidR="00FB3929" w:rsidRPr="00B56DCE">
        <w:rPr>
          <w:rFonts w:asciiTheme="minorHAnsi" w:hAnsiTheme="minorHAnsi" w:cstheme="minorHAnsi"/>
          <w:spacing w:val="-3"/>
          <w:sz w:val="22"/>
          <w:szCs w:val="22"/>
          <w:lang w:val="en-US" w:eastAsia="en-US"/>
        </w:rPr>
        <w:t xml:space="preserve">absolutely </w:t>
      </w:r>
      <w:r w:rsidR="00880A49" w:rsidRPr="00B56DCE">
        <w:rPr>
          <w:rFonts w:asciiTheme="minorHAnsi" w:hAnsiTheme="minorHAnsi" w:cstheme="minorHAnsi"/>
          <w:spacing w:val="-3"/>
          <w:sz w:val="22"/>
          <w:szCs w:val="22"/>
          <w:lang w:val="en-US" w:eastAsia="en-US"/>
        </w:rPr>
        <w:t xml:space="preserve">no existence beyond this world, then many people who are </w:t>
      </w:r>
      <w:r w:rsidR="00FB3929" w:rsidRPr="00B56DCE">
        <w:rPr>
          <w:rFonts w:asciiTheme="minorHAnsi" w:hAnsiTheme="minorHAnsi" w:cstheme="minorHAnsi"/>
          <w:spacing w:val="-3"/>
          <w:sz w:val="22"/>
          <w:szCs w:val="22"/>
          <w:lang w:val="en-US" w:eastAsia="en-US"/>
        </w:rPr>
        <w:t xml:space="preserve">currently </w:t>
      </w:r>
      <w:r w:rsidR="00880A49" w:rsidRPr="00B56DCE">
        <w:rPr>
          <w:rFonts w:asciiTheme="minorHAnsi" w:hAnsiTheme="minorHAnsi" w:cstheme="minorHAnsi"/>
          <w:spacing w:val="-3"/>
          <w:sz w:val="22"/>
          <w:szCs w:val="22"/>
          <w:lang w:val="en-US" w:eastAsia="en-US"/>
        </w:rPr>
        <w:t>believers would also</w:t>
      </w:r>
      <w:r w:rsidR="00FB3929" w:rsidRPr="00B56DCE">
        <w:rPr>
          <w:rFonts w:asciiTheme="minorHAnsi" w:hAnsiTheme="minorHAnsi" w:cstheme="minorHAnsi"/>
          <w:spacing w:val="-3"/>
          <w:sz w:val="22"/>
          <w:szCs w:val="22"/>
          <w:lang w:val="en-US" w:eastAsia="en-US"/>
        </w:rPr>
        <w:t xml:space="preserve"> drastically </w:t>
      </w:r>
      <w:r w:rsidR="00880A49" w:rsidRPr="00B56DCE">
        <w:rPr>
          <w:rFonts w:asciiTheme="minorHAnsi" w:hAnsiTheme="minorHAnsi" w:cstheme="minorHAnsi"/>
          <w:spacing w:val="-3"/>
          <w:sz w:val="22"/>
          <w:szCs w:val="22"/>
          <w:lang w:val="en-US" w:eastAsia="en-US"/>
        </w:rPr>
        <w:t>change their behavior. Without life beyond this world and the promise of rewards in the beyond, there is little reason not to "live it up" while one can in this world</w:t>
      </w:r>
      <w:r w:rsidR="00FB3929" w:rsidRPr="00B56DCE">
        <w:rPr>
          <w:rFonts w:asciiTheme="minorHAnsi" w:hAnsiTheme="minorHAnsi" w:cstheme="minorHAnsi"/>
          <w:spacing w:val="-3"/>
          <w:sz w:val="22"/>
          <w:szCs w:val="22"/>
          <w:lang w:val="en-US" w:eastAsia="en-US"/>
        </w:rPr>
        <w:t xml:space="preserve"> without worrying about the </w:t>
      </w:r>
      <w:r w:rsidR="00C42DB7" w:rsidRPr="00B56DCE">
        <w:rPr>
          <w:rFonts w:asciiTheme="minorHAnsi" w:hAnsiTheme="minorHAnsi" w:cstheme="minorHAnsi"/>
          <w:spacing w:val="-3"/>
          <w:sz w:val="22"/>
          <w:szCs w:val="22"/>
          <w:lang w:val="en-US" w:eastAsia="en-US"/>
        </w:rPr>
        <w:t>consequences</w:t>
      </w:r>
      <w:r w:rsidR="00880A49" w:rsidRPr="00B56DCE">
        <w:rPr>
          <w:rFonts w:asciiTheme="minorHAnsi" w:hAnsiTheme="minorHAnsi" w:cstheme="minorHAnsi"/>
          <w:spacing w:val="-3"/>
          <w:sz w:val="22"/>
          <w:szCs w:val="22"/>
          <w:lang w:val="en-US" w:eastAsia="en-US"/>
        </w:rPr>
        <w:t>. The entire question of morality, reward and punishment and "why bad things happen to good people" would be difficult, if not impossible, to explain if nothing exists beyond</w:t>
      </w:r>
      <w:r>
        <w:rPr>
          <w:rFonts w:asciiTheme="minorHAnsi" w:hAnsiTheme="minorHAnsi" w:cstheme="minorHAnsi"/>
          <w:spacing w:val="-3"/>
          <w:sz w:val="22"/>
          <w:szCs w:val="22"/>
          <w:lang w:val="en-US" w:eastAsia="en-US"/>
        </w:rPr>
        <w:t xml:space="preserve"> this world</w:t>
      </w:r>
      <w:r w:rsidR="00880A49" w:rsidRPr="00B56DCE">
        <w:rPr>
          <w:rFonts w:asciiTheme="minorHAnsi" w:hAnsiTheme="minorHAnsi" w:cstheme="minorHAnsi"/>
          <w:spacing w:val="-3"/>
          <w:sz w:val="22"/>
          <w:szCs w:val="22"/>
          <w:lang w:val="en-US" w:eastAsia="en-US"/>
        </w:rPr>
        <w:t>. The very purpose of man's existence is tied to this question. Like most major religions in the world, Judaism emphatically believes in an afterlife,</w:t>
      </w:r>
      <w:r w:rsidR="00880A49" w:rsidRPr="00B56DCE">
        <w:rPr>
          <w:rStyle w:val="FootnoteReference"/>
          <w:rFonts w:asciiTheme="minorHAnsi" w:hAnsiTheme="minorHAnsi" w:cstheme="minorHAnsi"/>
          <w:spacing w:val="-3"/>
          <w:sz w:val="22"/>
          <w:szCs w:val="22"/>
          <w:lang w:val="en-US"/>
        </w:rPr>
        <w:footnoteReference w:id="1"/>
      </w:r>
      <w:r w:rsidR="00880A49" w:rsidRPr="00B56DCE">
        <w:rPr>
          <w:rFonts w:asciiTheme="minorHAnsi" w:hAnsiTheme="minorHAnsi" w:cstheme="minorHAnsi"/>
          <w:spacing w:val="-3"/>
          <w:sz w:val="22"/>
          <w:szCs w:val="22"/>
          <w:lang w:val="en-US" w:eastAsia="en-US"/>
        </w:rPr>
        <w:t xml:space="preserve"> but the character of that existence is unique to Judaism.</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B56DCE">
      <w:pPr>
        <w:pStyle w:val="Heading1"/>
        <w:rPr>
          <w:rFonts w:asciiTheme="minorHAnsi" w:hAnsiTheme="minorHAnsi" w:cstheme="minorHAnsi"/>
          <w:sz w:val="22"/>
          <w:szCs w:val="22"/>
        </w:rPr>
      </w:pPr>
      <w:r w:rsidRPr="00B56DCE">
        <w:rPr>
          <w:rFonts w:asciiTheme="minorHAnsi" w:hAnsiTheme="minorHAnsi" w:cstheme="minorHAnsi"/>
          <w:sz w:val="22"/>
          <w:szCs w:val="22"/>
        </w:rPr>
        <w:t xml:space="preserve">WHY </w:t>
      </w:r>
      <w:r w:rsidR="00FB3929" w:rsidRPr="00B56DCE">
        <w:rPr>
          <w:rFonts w:asciiTheme="minorHAnsi" w:hAnsiTheme="minorHAnsi" w:cstheme="minorHAnsi"/>
          <w:sz w:val="22"/>
          <w:szCs w:val="22"/>
        </w:rPr>
        <w:t xml:space="preserve">IS IT </w:t>
      </w:r>
      <w:r w:rsidRPr="00B56DCE">
        <w:rPr>
          <w:rFonts w:asciiTheme="minorHAnsi" w:hAnsiTheme="minorHAnsi" w:cstheme="minorHAnsi"/>
          <w:sz w:val="22"/>
          <w:szCs w:val="22"/>
        </w:rPr>
        <w:t xml:space="preserve">NOT MENTIONED </w:t>
      </w:r>
      <w:r w:rsidR="00B56DCE">
        <w:rPr>
          <w:rFonts w:asciiTheme="minorHAnsi" w:hAnsiTheme="minorHAnsi" w:cstheme="minorHAnsi"/>
          <w:sz w:val="22"/>
          <w:szCs w:val="22"/>
        </w:rPr>
        <w:t>EXPLICITLY</w:t>
      </w:r>
      <w:r w:rsidRPr="00B56DCE">
        <w:rPr>
          <w:rFonts w:asciiTheme="minorHAnsi" w:hAnsiTheme="minorHAnsi" w:cstheme="minorHAnsi"/>
          <w:sz w:val="22"/>
          <w:szCs w:val="22"/>
        </w:rPr>
        <w:t xml:space="preserve"> IN THE TORAH</w:t>
      </w:r>
    </w:p>
    <w:p w:rsidR="00880A49" w:rsidRPr="00B56DCE" w:rsidRDefault="00880A49" w:rsidP="00B56DCE">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If afterlife is part of basic Jewish belief, then why is this concept not mentioned specifically in the Torah? One possible answer is that the Torah's rewards concentrate on the tangible, because all people can</w:t>
      </w:r>
      <w:r w:rsidR="00FB3929" w:rsidRPr="00B56DCE">
        <w:rPr>
          <w:rFonts w:asciiTheme="minorHAnsi" w:hAnsiTheme="minorHAnsi" w:cstheme="minorHAnsi"/>
          <w:spacing w:val="-3"/>
          <w:sz w:val="22"/>
          <w:szCs w:val="22"/>
          <w:lang w:val="en-US" w:eastAsia="en-US"/>
        </w:rPr>
        <w:t xml:space="preserve"> directly</w:t>
      </w:r>
      <w:r w:rsidRPr="00B56DCE">
        <w:rPr>
          <w:rFonts w:asciiTheme="minorHAnsi" w:hAnsiTheme="minorHAnsi" w:cstheme="minorHAnsi"/>
          <w:spacing w:val="-3"/>
          <w:sz w:val="22"/>
          <w:szCs w:val="22"/>
          <w:lang w:val="en-US" w:eastAsia="en-US"/>
        </w:rPr>
        <w:t xml:space="preserve"> relate to these benefits. Thus, the second paragraph of the Shema prayer,</w:t>
      </w:r>
      <w:r w:rsidRPr="00B56DCE">
        <w:rPr>
          <w:rStyle w:val="FootnoteReference"/>
          <w:rFonts w:asciiTheme="minorHAnsi" w:hAnsiTheme="minorHAnsi" w:cstheme="minorHAnsi"/>
          <w:spacing w:val="-3"/>
          <w:sz w:val="22"/>
          <w:szCs w:val="22"/>
          <w:lang w:val="en-US"/>
        </w:rPr>
        <w:footnoteReference w:id="2"/>
      </w:r>
      <w:r w:rsidRPr="00B56DCE">
        <w:rPr>
          <w:rFonts w:asciiTheme="minorHAnsi" w:hAnsiTheme="minorHAnsi" w:cstheme="minorHAnsi"/>
          <w:spacing w:val="-3"/>
          <w:sz w:val="22"/>
          <w:szCs w:val="22"/>
          <w:lang w:val="en-US" w:eastAsia="en-US"/>
        </w:rPr>
        <w:t xml:space="preserve"> as a reward for observing the commandments, promises abundant rain in its proper time and many crops. In another portion of the Torah,</w:t>
      </w:r>
      <w:r w:rsidRPr="00B56DCE">
        <w:rPr>
          <w:rStyle w:val="FootnoteReference"/>
          <w:rFonts w:asciiTheme="minorHAnsi" w:hAnsiTheme="minorHAnsi" w:cstheme="minorHAnsi"/>
          <w:spacing w:val="-3"/>
          <w:sz w:val="22"/>
          <w:szCs w:val="22"/>
          <w:lang w:val="en-US"/>
        </w:rPr>
        <w:footnoteReference w:id="3"/>
      </w:r>
      <w:r w:rsidRPr="00B56DCE">
        <w:rPr>
          <w:rFonts w:asciiTheme="minorHAnsi" w:hAnsiTheme="minorHAnsi" w:cstheme="minorHAnsi"/>
          <w:spacing w:val="-3"/>
          <w:sz w:val="22"/>
          <w:szCs w:val="22"/>
          <w:lang w:val="en-US" w:eastAsia="en-US"/>
        </w:rPr>
        <w:t xml:space="preserve"> as a reward for observing the </w:t>
      </w:r>
      <w:r w:rsidR="00B56DCE">
        <w:rPr>
          <w:rFonts w:asciiTheme="minorHAnsi" w:hAnsiTheme="minorHAnsi" w:cstheme="minorHAnsi"/>
          <w:spacing w:val="-3"/>
          <w:sz w:val="22"/>
          <w:szCs w:val="22"/>
          <w:lang w:val="en-US" w:eastAsia="en-US"/>
        </w:rPr>
        <w:t>m</w:t>
      </w:r>
      <w:r w:rsidRPr="00B56DCE">
        <w:rPr>
          <w:rFonts w:asciiTheme="minorHAnsi" w:hAnsiTheme="minorHAnsi" w:cstheme="minorHAnsi"/>
          <w:spacing w:val="-3"/>
          <w:sz w:val="22"/>
          <w:szCs w:val="22"/>
          <w:lang w:val="en-US" w:eastAsia="en-US"/>
        </w:rPr>
        <w:t>itzvot</w:t>
      </w:r>
      <w:r w:rsidR="00FB3929" w:rsidRPr="00B56DCE">
        <w:rPr>
          <w:rFonts w:asciiTheme="minorHAnsi" w:hAnsiTheme="minorHAnsi" w:cstheme="minorHAnsi"/>
          <w:spacing w:val="-3"/>
          <w:sz w:val="22"/>
          <w:szCs w:val="22"/>
          <w:lang w:val="en-US" w:eastAsia="en-US"/>
        </w:rPr>
        <w:t>-commandments</w:t>
      </w:r>
      <w:r w:rsidRPr="00B56DCE">
        <w:rPr>
          <w:rFonts w:asciiTheme="minorHAnsi" w:hAnsiTheme="minorHAnsi" w:cstheme="minorHAnsi"/>
          <w:spacing w:val="-3"/>
          <w:sz w:val="22"/>
          <w:szCs w:val="22"/>
          <w:lang w:val="en-US" w:eastAsia="en-US"/>
        </w:rPr>
        <w:t xml:space="preserve">, </w:t>
      </w:r>
      <w:r w:rsidR="00B56DCE">
        <w:rPr>
          <w:rFonts w:asciiTheme="minorHAnsi" w:hAnsiTheme="minorHAnsi" w:cstheme="minorHAnsi"/>
          <w:spacing w:val="-3"/>
          <w:sz w:val="22"/>
          <w:szCs w:val="22"/>
          <w:lang w:val="en-US" w:eastAsia="en-US"/>
        </w:rPr>
        <w:t>G-d</w:t>
      </w:r>
      <w:r w:rsidRPr="00B56DCE">
        <w:rPr>
          <w:rFonts w:asciiTheme="minorHAnsi" w:hAnsiTheme="minorHAnsi" w:cstheme="minorHAnsi"/>
          <w:spacing w:val="-3"/>
          <w:sz w:val="22"/>
          <w:szCs w:val="22"/>
          <w:lang w:val="en-US" w:eastAsia="en-US"/>
        </w:rPr>
        <w:t xml:space="preserve"> promises not only a prosperous </w:t>
      </w:r>
      <w:r w:rsidR="00FB3929" w:rsidRPr="00B56DCE">
        <w:rPr>
          <w:rFonts w:asciiTheme="minorHAnsi" w:hAnsiTheme="minorHAnsi" w:cstheme="minorHAnsi"/>
          <w:spacing w:val="-3"/>
          <w:sz w:val="22"/>
          <w:szCs w:val="22"/>
          <w:lang w:val="en-US" w:eastAsia="en-US"/>
        </w:rPr>
        <w:t>economy, but also peace in the L</w:t>
      </w:r>
      <w:r w:rsidRPr="00B56DCE">
        <w:rPr>
          <w:rFonts w:asciiTheme="minorHAnsi" w:hAnsiTheme="minorHAnsi" w:cstheme="minorHAnsi"/>
          <w:spacing w:val="-3"/>
          <w:sz w:val="22"/>
          <w:szCs w:val="22"/>
          <w:lang w:val="en-US" w:eastAsia="en-US"/>
        </w:rPr>
        <w:t xml:space="preserve">and without a threat from enemies or wild animals. These are all rewards that can be seen with the eye and felt with the senses. Other promises full of spirituality and the </w:t>
      </w:r>
      <w:r w:rsidR="003D1A08" w:rsidRPr="00B56DCE">
        <w:rPr>
          <w:rFonts w:asciiTheme="minorHAnsi" w:hAnsiTheme="minorHAnsi" w:cstheme="minorHAnsi"/>
          <w:spacing w:val="-3"/>
          <w:sz w:val="22"/>
          <w:szCs w:val="22"/>
          <w:lang w:val="en-US" w:eastAsia="en-US"/>
        </w:rPr>
        <w:t>Next World</w:t>
      </w:r>
      <w:r w:rsidRPr="00B56DCE">
        <w:rPr>
          <w:rFonts w:asciiTheme="minorHAnsi" w:hAnsiTheme="minorHAnsi" w:cstheme="minorHAnsi"/>
          <w:spacing w:val="-3"/>
          <w:sz w:val="22"/>
          <w:szCs w:val="22"/>
          <w:lang w:val="en-US" w:eastAsia="en-US"/>
        </w:rPr>
        <w:t xml:space="preserve"> </w:t>
      </w:r>
      <w:r w:rsidR="003D1A08" w:rsidRPr="00B56DCE">
        <w:rPr>
          <w:rFonts w:asciiTheme="minorHAnsi" w:hAnsiTheme="minorHAnsi" w:cstheme="minorHAnsi"/>
          <w:spacing w:val="-3"/>
          <w:sz w:val="22"/>
          <w:szCs w:val="22"/>
          <w:lang w:val="en-US" w:eastAsia="en-US"/>
        </w:rPr>
        <w:t>might</w:t>
      </w:r>
      <w:r w:rsidRPr="00B56DCE">
        <w:rPr>
          <w:rFonts w:asciiTheme="minorHAnsi" w:hAnsiTheme="minorHAnsi" w:cstheme="minorHAnsi"/>
          <w:spacing w:val="-3"/>
          <w:sz w:val="22"/>
          <w:szCs w:val="22"/>
          <w:lang w:val="en-US" w:eastAsia="en-US"/>
        </w:rPr>
        <w:t xml:space="preserve"> not inspire common people to observance, because these rewards are so distant and intangible. Perhaps that is why the Talmud informs</w:t>
      </w:r>
      <w:r w:rsidRPr="00B56DCE">
        <w:rPr>
          <w:rStyle w:val="FootnoteReference"/>
          <w:rFonts w:asciiTheme="minorHAnsi" w:hAnsiTheme="minorHAnsi" w:cstheme="minorHAnsi"/>
          <w:spacing w:val="-3"/>
          <w:sz w:val="22"/>
          <w:szCs w:val="22"/>
          <w:lang w:val="en-US"/>
        </w:rPr>
        <w:footnoteReference w:id="4"/>
      </w:r>
      <w:r w:rsidRPr="00B56DCE">
        <w:rPr>
          <w:rFonts w:asciiTheme="minorHAnsi" w:hAnsiTheme="minorHAnsi" w:cstheme="minorHAnsi"/>
          <w:spacing w:val="-3"/>
          <w:sz w:val="22"/>
          <w:szCs w:val="22"/>
          <w:lang w:val="en-US" w:eastAsia="en-US"/>
        </w:rPr>
        <w:t xml:space="preserve"> </w:t>
      </w:r>
      <w:r w:rsidR="0035406C">
        <w:rPr>
          <w:rFonts w:asciiTheme="minorHAnsi" w:hAnsiTheme="minorHAnsi" w:cstheme="minorHAnsi"/>
          <w:spacing w:val="-3"/>
          <w:sz w:val="22"/>
          <w:szCs w:val="22"/>
          <w:lang w:val="en-US" w:eastAsia="en-US"/>
        </w:rPr>
        <w:t xml:space="preserve">us </w:t>
      </w:r>
      <w:r w:rsidRPr="00B56DCE">
        <w:rPr>
          <w:rFonts w:asciiTheme="minorHAnsi" w:hAnsiTheme="minorHAnsi" w:cstheme="minorHAnsi"/>
          <w:spacing w:val="-3"/>
          <w:sz w:val="22"/>
          <w:szCs w:val="22"/>
          <w:lang w:val="en-US" w:eastAsia="en-US"/>
        </w:rPr>
        <w:t xml:space="preserve">that all the prophets did not prophesy about the </w:t>
      </w:r>
      <w:r w:rsidR="003D1A08" w:rsidRPr="00B56DCE">
        <w:rPr>
          <w:rFonts w:asciiTheme="minorHAnsi" w:hAnsiTheme="minorHAnsi" w:cstheme="minorHAnsi"/>
          <w:spacing w:val="-3"/>
          <w:sz w:val="22"/>
          <w:szCs w:val="22"/>
          <w:lang w:val="en-US" w:eastAsia="en-US"/>
        </w:rPr>
        <w:t>Next World</w:t>
      </w:r>
      <w:r w:rsidRPr="00B56DCE">
        <w:rPr>
          <w:rFonts w:asciiTheme="minorHAnsi" w:hAnsiTheme="minorHAnsi" w:cstheme="minorHAnsi"/>
          <w:spacing w:val="-3"/>
          <w:sz w:val="22"/>
          <w:szCs w:val="22"/>
          <w:lang w:val="en-US" w:eastAsia="en-US"/>
        </w:rPr>
        <w:t xml:space="preserve"> at all, as it might be too difficult to comprehend or relate to.</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35406C">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Nevertheless, there are </w:t>
      </w:r>
      <w:r w:rsidRPr="00B56DCE">
        <w:rPr>
          <w:rFonts w:asciiTheme="minorHAnsi" w:hAnsiTheme="minorHAnsi" w:cstheme="minorHAnsi"/>
          <w:spacing w:val="-3"/>
          <w:sz w:val="22"/>
          <w:szCs w:val="22"/>
          <w:u w:val="single"/>
          <w:lang w:val="en-US" w:eastAsia="en-US"/>
        </w:rPr>
        <w:t>allusions</w:t>
      </w:r>
      <w:r w:rsidRPr="00B56DCE">
        <w:rPr>
          <w:rFonts w:asciiTheme="minorHAnsi" w:hAnsiTheme="minorHAnsi" w:cstheme="minorHAnsi"/>
          <w:spacing w:val="-3"/>
          <w:sz w:val="22"/>
          <w:szCs w:val="22"/>
          <w:lang w:val="en-US" w:eastAsia="en-US"/>
        </w:rPr>
        <w:t xml:space="preserve"> to the afterlife in the </w:t>
      </w:r>
      <w:r w:rsidR="0035406C">
        <w:rPr>
          <w:rFonts w:asciiTheme="minorHAnsi" w:hAnsiTheme="minorHAnsi" w:cstheme="minorHAnsi"/>
          <w:spacing w:val="-3"/>
          <w:sz w:val="22"/>
          <w:szCs w:val="22"/>
          <w:lang w:val="en-US" w:eastAsia="en-US"/>
        </w:rPr>
        <w:t>Tanach</w:t>
      </w:r>
      <w:r w:rsidRPr="00B56DCE">
        <w:rPr>
          <w:rFonts w:asciiTheme="minorHAnsi" w:hAnsiTheme="minorHAnsi" w:cstheme="minorHAnsi"/>
          <w:spacing w:val="-3"/>
          <w:sz w:val="22"/>
          <w:szCs w:val="22"/>
          <w:lang w:val="en-US" w:eastAsia="en-US"/>
        </w:rPr>
        <w:t>. The place called</w:t>
      </w:r>
      <w:r w:rsidRPr="00B56DCE">
        <w:rPr>
          <w:rFonts w:asciiTheme="minorHAnsi" w:hAnsiTheme="minorHAnsi" w:cstheme="minorHAnsi"/>
          <w:i/>
          <w:iCs/>
          <w:spacing w:val="-3"/>
          <w:sz w:val="22"/>
          <w:szCs w:val="22"/>
          <w:lang w:val="en-US" w:eastAsia="en-US"/>
        </w:rPr>
        <w:t xml:space="preserve"> Sheol</w:t>
      </w:r>
      <w:r w:rsidRPr="00B56DCE">
        <w:rPr>
          <w:rFonts w:asciiTheme="minorHAnsi" w:hAnsiTheme="minorHAnsi" w:cstheme="minorHAnsi"/>
          <w:spacing w:val="-3"/>
          <w:sz w:val="22"/>
          <w:szCs w:val="22"/>
          <w:lang w:val="en-US" w:eastAsia="en-US"/>
        </w:rPr>
        <w:t xml:space="preserve"> or</w:t>
      </w:r>
      <w:r w:rsidRPr="00B56DCE">
        <w:rPr>
          <w:rFonts w:asciiTheme="minorHAnsi" w:hAnsiTheme="minorHAnsi" w:cstheme="minorHAnsi"/>
          <w:i/>
          <w:iCs/>
          <w:spacing w:val="-3"/>
          <w:sz w:val="22"/>
          <w:szCs w:val="22"/>
          <w:lang w:val="en-US" w:eastAsia="en-US"/>
        </w:rPr>
        <w:t xml:space="preserve"> Sheolah</w:t>
      </w:r>
      <w:r w:rsidRPr="00B56DCE">
        <w:rPr>
          <w:rFonts w:asciiTheme="minorHAnsi" w:hAnsiTheme="minorHAnsi" w:cstheme="minorHAnsi"/>
          <w:spacing w:val="-3"/>
          <w:sz w:val="22"/>
          <w:szCs w:val="22"/>
          <w:lang w:val="en-US" w:eastAsia="en-US"/>
        </w:rPr>
        <w:t xml:space="preserve"> is a reference to some kind of existence beyond this world. When Jacob refused to be comforted believing Joseph to be dead, he states that he will be mourning as he enters</w:t>
      </w:r>
      <w:r w:rsidRPr="00B56DCE">
        <w:rPr>
          <w:rFonts w:asciiTheme="minorHAnsi" w:hAnsiTheme="minorHAnsi" w:cstheme="minorHAnsi"/>
          <w:i/>
          <w:iCs/>
          <w:spacing w:val="-3"/>
          <w:sz w:val="22"/>
          <w:szCs w:val="22"/>
          <w:lang w:val="en-US" w:eastAsia="en-US"/>
        </w:rPr>
        <w:t xml:space="preserve"> Sheol</w:t>
      </w:r>
      <w:r w:rsidRPr="00B56DCE">
        <w:rPr>
          <w:rFonts w:asciiTheme="minorHAnsi" w:hAnsiTheme="minorHAnsi" w:cstheme="minorHAnsi"/>
          <w:spacing w:val="-3"/>
          <w:sz w:val="22"/>
          <w:szCs w:val="22"/>
          <w:lang w:val="en-US" w:eastAsia="en-US"/>
        </w:rPr>
        <w:t>.</w:t>
      </w:r>
      <w:r w:rsidRPr="00B56DCE">
        <w:rPr>
          <w:rStyle w:val="FootnoteReference"/>
          <w:rFonts w:asciiTheme="minorHAnsi" w:hAnsiTheme="minorHAnsi" w:cstheme="minorHAnsi"/>
          <w:spacing w:val="-3"/>
          <w:sz w:val="22"/>
          <w:szCs w:val="22"/>
          <w:lang w:val="en-US"/>
        </w:rPr>
        <w:footnoteReference w:id="5"/>
      </w:r>
      <w:r w:rsidRPr="00B56DCE">
        <w:rPr>
          <w:rFonts w:asciiTheme="minorHAnsi" w:hAnsiTheme="minorHAnsi" w:cstheme="minorHAnsi"/>
          <w:spacing w:val="-3"/>
          <w:sz w:val="22"/>
          <w:szCs w:val="22"/>
          <w:lang w:val="en-US" w:eastAsia="en-US"/>
        </w:rPr>
        <w:t xml:space="preserve"> The followers of the wicked Korach were swallowed up alive and went to</w:t>
      </w:r>
      <w:r w:rsidRPr="00B56DCE">
        <w:rPr>
          <w:rFonts w:asciiTheme="minorHAnsi" w:hAnsiTheme="minorHAnsi" w:cstheme="minorHAnsi"/>
          <w:i/>
          <w:iCs/>
          <w:spacing w:val="-3"/>
          <w:sz w:val="22"/>
          <w:szCs w:val="22"/>
          <w:lang w:val="en-US" w:eastAsia="en-US"/>
        </w:rPr>
        <w:t xml:space="preserve"> Sheol</w:t>
      </w:r>
      <w:r w:rsidRPr="00B56DCE">
        <w:rPr>
          <w:rFonts w:asciiTheme="minorHAnsi" w:hAnsiTheme="minorHAnsi" w:cstheme="minorHAnsi"/>
          <w:spacing w:val="-3"/>
          <w:sz w:val="22"/>
          <w:szCs w:val="22"/>
          <w:lang w:val="en-US" w:eastAsia="en-US"/>
        </w:rPr>
        <w:t>.</w:t>
      </w:r>
      <w:r w:rsidRPr="00B56DCE">
        <w:rPr>
          <w:rStyle w:val="FootnoteReference"/>
          <w:rFonts w:asciiTheme="minorHAnsi" w:hAnsiTheme="minorHAnsi" w:cstheme="minorHAnsi"/>
          <w:spacing w:val="-3"/>
          <w:sz w:val="22"/>
          <w:szCs w:val="22"/>
          <w:lang w:val="en-US"/>
        </w:rPr>
        <w:footnoteReference w:id="6"/>
      </w:r>
      <w:r w:rsidRPr="00B56DCE">
        <w:rPr>
          <w:rFonts w:asciiTheme="minorHAnsi" w:hAnsiTheme="minorHAnsi" w:cstheme="minorHAnsi"/>
          <w:spacing w:val="-3"/>
          <w:sz w:val="22"/>
          <w:szCs w:val="22"/>
          <w:lang w:val="en-US" w:eastAsia="en-US"/>
        </w:rPr>
        <w:t xml:space="preserve">  Towards the end of the Torah,</w:t>
      </w:r>
      <w:r w:rsidRPr="00B56DCE">
        <w:rPr>
          <w:rStyle w:val="FootnoteReference"/>
          <w:rFonts w:asciiTheme="minorHAnsi" w:hAnsiTheme="minorHAnsi" w:cstheme="minorHAnsi"/>
          <w:spacing w:val="-3"/>
          <w:sz w:val="22"/>
          <w:szCs w:val="22"/>
          <w:lang w:val="en-US"/>
        </w:rPr>
        <w:footnoteReference w:id="7"/>
      </w:r>
      <w:r w:rsidRPr="00B56DCE">
        <w:rPr>
          <w:rFonts w:asciiTheme="minorHAnsi" w:hAnsiTheme="minorHAnsi" w:cstheme="minorHAnsi"/>
          <w:spacing w:val="-3"/>
          <w:sz w:val="22"/>
          <w:szCs w:val="22"/>
          <w:lang w:val="en-US" w:eastAsia="en-US"/>
        </w:rPr>
        <w:t xml:space="preserve"> it s</w:t>
      </w:r>
      <w:r w:rsidR="0035406C">
        <w:rPr>
          <w:rFonts w:asciiTheme="minorHAnsi" w:hAnsiTheme="minorHAnsi" w:cstheme="minorHAnsi"/>
          <w:spacing w:val="-3"/>
          <w:sz w:val="22"/>
          <w:szCs w:val="22"/>
          <w:lang w:val="en-US" w:eastAsia="en-US"/>
        </w:rPr>
        <w:t>tates</w:t>
      </w:r>
      <w:r w:rsidRPr="00B56DCE">
        <w:rPr>
          <w:rFonts w:asciiTheme="minorHAnsi" w:hAnsiTheme="minorHAnsi" w:cstheme="minorHAnsi"/>
          <w:spacing w:val="-3"/>
          <w:sz w:val="22"/>
          <w:szCs w:val="22"/>
          <w:lang w:val="en-US" w:eastAsia="en-US"/>
        </w:rPr>
        <w:t xml:space="preserve"> that one should "choose life </w:t>
      </w:r>
      <w:r w:rsidRPr="0057068D">
        <w:rPr>
          <w:rFonts w:asciiTheme="minorHAnsi" w:hAnsiTheme="minorHAnsi" w:cstheme="minorHAnsi"/>
          <w:spacing w:val="-3"/>
          <w:sz w:val="22"/>
          <w:szCs w:val="22"/>
          <w:lang w:val="en-US" w:eastAsia="en-US"/>
        </w:rPr>
        <w:t>so that you may live." This simple reading of the verse is either redundant or makes no sense. Ma</w:t>
      </w:r>
      <w:r w:rsidR="003D1A08" w:rsidRPr="0057068D">
        <w:rPr>
          <w:rFonts w:asciiTheme="minorHAnsi" w:hAnsiTheme="minorHAnsi" w:cstheme="minorHAnsi"/>
          <w:spacing w:val="-3"/>
          <w:sz w:val="22"/>
          <w:szCs w:val="22"/>
          <w:lang w:val="en-US" w:eastAsia="en-US"/>
        </w:rPr>
        <w:t>ny</w:t>
      </w:r>
      <w:r w:rsidR="003D1A08" w:rsidRPr="00B56DCE">
        <w:rPr>
          <w:rFonts w:asciiTheme="minorHAnsi" w:hAnsiTheme="minorHAnsi" w:cstheme="minorHAnsi"/>
          <w:spacing w:val="-3"/>
          <w:sz w:val="22"/>
          <w:szCs w:val="22"/>
          <w:lang w:val="en-US" w:eastAsia="en-US"/>
        </w:rPr>
        <w:t xml:space="preserve"> commentaries have understood</w:t>
      </w:r>
      <w:r w:rsidRPr="00B56DCE">
        <w:rPr>
          <w:rFonts w:asciiTheme="minorHAnsi" w:hAnsiTheme="minorHAnsi" w:cstheme="minorHAnsi"/>
          <w:spacing w:val="-3"/>
          <w:sz w:val="22"/>
          <w:szCs w:val="22"/>
          <w:lang w:val="en-US" w:eastAsia="en-US"/>
        </w:rPr>
        <w:t xml:space="preserve"> the second reference to life </w:t>
      </w:r>
      <w:r w:rsidR="00CE2324" w:rsidRPr="00B56DCE">
        <w:rPr>
          <w:rFonts w:asciiTheme="minorHAnsi" w:hAnsiTheme="minorHAnsi" w:cstheme="minorHAnsi"/>
          <w:spacing w:val="-3"/>
          <w:sz w:val="22"/>
          <w:szCs w:val="22"/>
          <w:lang w:val="en-US" w:eastAsia="en-US"/>
        </w:rPr>
        <w:t xml:space="preserve">in the verse as referring to </w:t>
      </w:r>
      <w:r w:rsidRPr="00B56DCE">
        <w:rPr>
          <w:rFonts w:asciiTheme="minorHAnsi" w:hAnsiTheme="minorHAnsi" w:cstheme="minorHAnsi"/>
          <w:spacing w:val="-3"/>
          <w:sz w:val="22"/>
          <w:szCs w:val="22"/>
          <w:lang w:val="en-US" w:eastAsia="en-US"/>
        </w:rPr>
        <w:t xml:space="preserve">life after this world. Certainly, in the later prophets, there are more clear references to </w:t>
      </w:r>
      <w:r w:rsidR="0035406C">
        <w:rPr>
          <w:rFonts w:asciiTheme="minorHAnsi" w:hAnsiTheme="minorHAnsi" w:cstheme="minorHAnsi"/>
          <w:spacing w:val="-3"/>
          <w:sz w:val="22"/>
          <w:szCs w:val="22"/>
          <w:lang w:val="en-US" w:eastAsia="en-US"/>
        </w:rPr>
        <w:t xml:space="preserve">a </w:t>
      </w:r>
      <w:r w:rsidRPr="00B56DCE">
        <w:rPr>
          <w:rFonts w:asciiTheme="minorHAnsi" w:hAnsiTheme="minorHAnsi" w:cstheme="minorHAnsi"/>
          <w:spacing w:val="-3"/>
          <w:sz w:val="22"/>
          <w:szCs w:val="22"/>
          <w:lang w:val="en-US" w:eastAsia="en-US"/>
        </w:rPr>
        <w:t xml:space="preserve">world beyond this world. Ecclesiastes writes that the soul returns to </w:t>
      </w:r>
      <w:r w:rsidR="00B56DCE">
        <w:rPr>
          <w:rFonts w:asciiTheme="minorHAnsi" w:hAnsiTheme="minorHAnsi" w:cstheme="minorHAnsi"/>
          <w:spacing w:val="-3"/>
          <w:sz w:val="22"/>
          <w:szCs w:val="22"/>
          <w:lang w:val="en-US" w:eastAsia="en-US"/>
        </w:rPr>
        <w:t>G-d</w:t>
      </w:r>
      <w:r w:rsidRPr="00B56DCE">
        <w:rPr>
          <w:rFonts w:asciiTheme="minorHAnsi" w:hAnsiTheme="minorHAnsi" w:cstheme="minorHAnsi"/>
          <w:spacing w:val="-3"/>
          <w:sz w:val="22"/>
          <w:szCs w:val="22"/>
          <w:lang w:val="en-US" w:eastAsia="en-US"/>
        </w:rPr>
        <w:t xml:space="preserve"> after death.</w:t>
      </w:r>
      <w:r w:rsidRPr="00B56DCE">
        <w:rPr>
          <w:rStyle w:val="FootnoteReference"/>
          <w:rFonts w:asciiTheme="minorHAnsi" w:hAnsiTheme="minorHAnsi" w:cstheme="minorHAnsi"/>
          <w:spacing w:val="-3"/>
          <w:sz w:val="22"/>
          <w:szCs w:val="22"/>
          <w:lang w:val="en-US"/>
        </w:rPr>
        <w:footnoteReference w:id="8"/>
      </w:r>
      <w:r w:rsidRPr="00B56DCE">
        <w:rPr>
          <w:rFonts w:asciiTheme="minorHAnsi" w:hAnsiTheme="minorHAnsi" w:cstheme="minorHAnsi"/>
          <w:spacing w:val="-3"/>
          <w:sz w:val="22"/>
          <w:szCs w:val="22"/>
          <w:lang w:val="en-US" w:eastAsia="en-US"/>
        </w:rPr>
        <w:t xml:space="preserve"> It is written in Daniel</w:t>
      </w:r>
      <w:r w:rsidRPr="00B56DCE">
        <w:rPr>
          <w:rStyle w:val="FootnoteReference"/>
          <w:rFonts w:asciiTheme="minorHAnsi" w:hAnsiTheme="minorHAnsi" w:cstheme="minorHAnsi"/>
          <w:spacing w:val="-3"/>
          <w:sz w:val="22"/>
          <w:szCs w:val="22"/>
          <w:lang w:val="en-US"/>
        </w:rPr>
        <w:footnoteReference w:id="9"/>
      </w:r>
      <w:r w:rsidRPr="00B56DCE">
        <w:rPr>
          <w:rFonts w:asciiTheme="minorHAnsi" w:hAnsiTheme="minorHAnsi" w:cstheme="minorHAnsi"/>
          <w:spacing w:val="-3"/>
          <w:sz w:val="22"/>
          <w:szCs w:val="22"/>
          <w:lang w:val="en-US" w:eastAsia="en-US"/>
        </w:rPr>
        <w:t xml:space="preserve"> that many people will go on to an </w:t>
      </w:r>
      <w:r w:rsidRPr="00B56DCE">
        <w:rPr>
          <w:rFonts w:asciiTheme="minorHAnsi" w:hAnsiTheme="minorHAnsi" w:cstheme="minorHAnsi"/>
          <w:spacing w:val="-3"/>
          <w:sz w:val="22"/>
          <w:szCs w:val="22"/>
          <w:lang w:val="en-US" w:eastAsia="en-US"/>
        </w:rPr>
        <w:lastRenderedPageBreak/>
        <w:t>everlasting life. In the main prayer of each service, the Shmoneh Esreh,</w:t>
      </w:r>
      <w:r w:rsidRPr="00B56DCE">
        <w:rPr>
          <w:rStyle w:val="FootnoteReference"/>
          <w:rFonts w:asciiTheme="minorHAnsi" w:hAnsiTheme="minorHAnsi" w:cstheme="minorHAnsi"/>
          <w:spacing w:val="-3"/>
          <w:sz w:val="22"/>
          <w:szCs w:val="22"/>
          <w:lang w:val="en-US"/>
        </w:rPr>
        <w:footnoteReference w:id="10"/>
      </w:r>
      <w:r w:rsidRPr="00B56DCE">
        <w:rPr>
          <w:rFonts w:asciiTheme="minorHAnsi" w:hAnsiTheme="minorHAnsi" w:cstheme="minorHAnsi"/>
          <w:spacing w:val="-3"/>
          <w:sz w:val="22"/>
          <w:szCs w:val="22"/>
          <w:lang w:val="en-US" w:eastAsia="en-US"/>
        </w:rPr>
        <w:t xml:space="preserve"> the concept of resurrection, i.e. </w:t>
      </w:r>
      <w:r w:rsidR="00B56DCE">
        <w:rPr>
          <w:rFonts w:asciiTheme="minorHAnsi" w:hAnsiTheme="minorHAnsi" w:cstheme="minorHAnsi"/>
          <w:spacing w:val="-3"/>
          <w:sz w:val="22"/>
          <w:szCs w:val="22"/>
          <w:lang w:val="en-US" w:eastAsia="en-US"/>
        </w:rPr>
        <w:t>G-d</w:t>
      </w:r>
      <w:r w:rsidRPr="00B56DCE">
        <w:rPr>
          <w:rFonts w:asciiTheme="minorHAnsi" w:hAnsiTheme="minorHAnsi" w:cstheme="minorHAnsi"/>
          <w:spacing w:val="-3"/>
          <w:sz w:val="22"/>
          <w:szCs w:val="22"/>
          <w:lang w:val="en-US" w:eastAsia="en-US"/>
        </w:rPr>
        <w:t xml:space="preserve"> bringing people who died back to life, figures prominently and is repeated, in different forms, four times in </w:t>
      </w:r>
      <w:r w:rsidR="00CE2324" w:rsidRPr="00B56DCE">
        <w:rPr>
          <w:rFonts w:asciiTheme="minorHAnsi" w:hAnsiTheme="minorHAnsi" w:cstheme="minorHAnsi"/>
          <w:spacing w:val="-3"/>
          <w:sz w:val="22"/>
          <w:szCs w:val="22"/>
          <w:lang w:val="en-US" w:eastAsia="en-US"/>
        </w:rPr>
        <w:t>just one</w:t>
      </w:r>
      <w:r w:rsidRPr="00B56DCE">
        <w:rPr>
          <w:rFonts w:asciiTheme="minorHAnsi" w:hAnsiTheme="minorHAnsi" w:cstheme="minorHAnsi"/>
          <w:spacing w:val="-3"/>
          <w:sz w:val="22"/>
          <w:szCs w:val="22"/>
          <w:lang w:val="en-US" w:eastAsia="en-US"/>
        </w:rPr>
        <w:t xml:space="preserve"> blessing. </w:t>
      </w:r>
    </w:p>
    <w:p w:rsidR="00CE2324" w:rsidRPr="00B56DCE" w:rsidRDefault="00CE2324" w:rsidP="00CE2324">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35406C">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Therefore, a form of existence beyond this world is clearly part of Jewish belief. What exactly is that existence and what will it be like? The truth is that one cannot know with co</w:t>
      </w:r>
      <w:r w:rsidR="00CE2324" w:rsidRPr="00B56DCE">
        <w:rPr>
          <w:rFonts w:asciiTheme="minorHAnsi" w:hAnsiTheme="minorHAnsi" w:cstheme="minorHAnsi"/>
          <w:spacing w:val="-3"/>
          <w:sz w:val="22"/>
          <w:szCs w:val="22"/>
          <w:lang w:val="en-US" w:eastAsia="en-US"/>
        </w:rPr>
        <w:t>mplete accuracy what the World t</w:t>
      </w:r>
      <w:r w:rsidRPr="00B56DCE">
        <w:rPr>
          <w:rFonts w:asciiTheme="minorHAnsi" w:hAnsiTheme="minorHAnsi" w:cstheme="minorHAnsi"/>
          <w:spacing w:val="-3"/>
          <w:sz w:val="22"/>
          <w:szCs w:val="22"/>
          <w:lang w:val="en-US" w:eastAsia="en-US"/>
        </w:rPr>
        <w:t xml:space="preserve">o Come will be like. </w:t>
      </w:r>
      <w:r w:rsidR="0035406C">
        <w:rPr>
          <w:rFonts w:asciiTheme="minorHAnsi" w:hAnsiTheme="minorHAnsi" w:cstheme="minorHAnsi"/>
          <w:spacing w:val="-3"/>
          <w:sz w:val="22"/>
          <w:szCs w:val="22"/>
          <w:lang w:val="en-US" w:eastAsia="en-US"/>
        </w:rPr>
        <w:t>The Talmud relates</w:t>
      </w:r>
      <w:r w:rsidRPr="00B56DCE">
        <w:rPr>
          <w:rStyle w:val="FootnoteReference"/>
          <w:rFonts w:asciiTheme="minorHAnsi" w:hAnsiTheme="minorHAnsi" w:cstheme="minorHAnsi"/>
          <w:spacing w:val="-3"/>
          <w:sz w:val="22"/>
          <w:szCs w:val="22"/>
          <w:lang w:val="en-US"/>
        </w:rPr>
        <w:footnoteReference w:id="11"/>
      </w:r>
      <w:r w:rsidRPr="00B56DCE">
        <w:rPr>
          <w:rFonts w:asciiTheme="minorHAnsi" w:hAnsiTheme="minorHAnsi" w:cstheme="minorHAnsi"/>
          <w:spacing w:val="-3"/>
          <w:sz w:val="22"/>
          <w:szCs w:val="22"/>
          <w:lang w:val="en-US" w:eastAsia="en-US"/>
        </w:rPr>
        <w:t xml:space="preserve"> that one of the reasons that the proph</w:t>
      </w:r>
      <w:r w:rsidR="00CE2324" w:rsidRPr="00B56DCE">
        <w:rPr>
          <w:rFonts w:asciiTheme="minorHAnsi" w:hAnsiTheme="minorHAnsi" w:cstheme="minorHAnsi"/>
          <w:spacing w:val="-3"/>
          <w:sz w:val="22"/>
          <w:szCs w:val="22"/>
          <w:lang w:val="en-US" w:eastAsia="en-US"/>
        </w:rPr>
        <w:t>ets did not prophecy about the World to C</w:t>
      </w:r>
      <w:r w:rsidRPr="00B56DCE">
        <w:rPr>
          <w:rFonts w:asciiTheme="minorHAnsi" w:hAnsiTheme="minorHAnsi" w:cstheme="minorHAnsi"/>
          <w:spacing w:val="-3"/>
          <w:sz w:val="22"/>
          <w:szCs w:val="22"/>
          <w:lang w:val="en-US" w:eastAsia="en-US"/>
        </w:rPr>
        <w:t xml:space="preserve">ome is that no one has seen the World to Come and has come back to tell about it. However, based on various sources and traditions, there can be some understanding of what life will be like after this </w:t>
      </w:r>
      <w:r w:rsidR="008E3DEC" w:rsidRPr="00B56DCE">
        <w:rPr>
          <w:rFonts w:asciiTheme="minorHAnsi" w:hAnsiTheme="minorHAnsi" w:cstheme="minorHAnsi"/>
          <w:spacing w:val="-3"/>
          <w:sz w:val="22"/>
          <w:szCs w:val="22"/>
          <w:lang w:val="en-US" w:eastAsia="en-US"/>
        </w:rPr>
        <w:t>existence</w:t>
      </w:r>
      <w:r w:rsidRPr="00B56DCE">
        <w:rPr>
          <w:rFonts w:asciiTheme="minorHAnsi" w:hAnsiTheme="minorHAnsi" w:cstheme="minorHAnsi"/>
          <w:spacing w:val="-3"/>
          <w:sz w:val="22"/>
          <w:szCs w:val="22"/>
          <w:lang w:val="en-US" w:eastAsia="en-US"/>
        </w:rPr>
        <w:t xml:space="preserve">. </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880A49">
      <w:pPr>
        <w:pStyle w:val="Heading1"/>
        <w:rPr>
          <w:rFonts w:asciiTheme="minorHAnsi" w:hAnsiTheme="minorHAnsi" w:cstheme="minorHAnsi"/>
          <w:sz w:val="22"/>
          <w:szCs w:val="22"/>
        </w:rPr>
      </w:pPr>
      <w:r w:rsidRPr="00B56DCE">
        <w:rPr>
          <w:rFonts w:asciiTheme="minorHAnsi" w:hAnsiTheme="minorHAnsi" w:cstheme="minorHAnsi"/>
          <w:sz w:val="22"/>
          <w:szCs w:val="22"/>
        </w:rPr>
        <w:t>THE NATURE OF AFTERLIFE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Although no one has technically gone to the beyond and </w:t>
      </w:r>
      <w:r w:rsidR="008E3DEC" w:rsidRPr="00B56DCE">
        <w:rPr>
          <w:rFonts w:asciiTheme="minorHAnsi" w:hAnsiTheme="minorHAnsi" w:cstheme="minorHAnsi"/>
          <w:spacing w:val="-3"/>
          <w:sz w:val="22"/>
          <w:szCs w:val="22"/>
          <w:lang w:val="en-US" w:eastAsia="en-US"/>
        </w:rPr>
        <w:t xml:space="preserve">then </w:t>
      </w:r>
      <w:r w:rsidRPr="00B56DCE">
        <w:rPr>
          <w:rFonts w:asciiTheme="minorHAnsi" w:hAnsiTheme="minorHAnsi" w:cstheme="minorHAnsi"/>
          <w:spacing w:val="-3"/>
          <w:sz w:val="22"/>
          <w:szCs w:val="22"/>
          <w:lang w:val="en-US" w:eastAsia="en-US"/>
        </w:rPr>
        <w:t>returned</w:t>
      </w:r>
      <w:r w:rsidR="008E3DEC" w:rsidRPr="00B56DCE">
        <w:rPr>
          <w:rFonts w:asciiTheme="minorHAnsi" w:hAnsiTheme="minorHAnsi" w:cstheme="minorHAnsi"/>
          <w:spacing w:val="-3"/>
          <w:sz w:val="22"/>
          <w:szCs w:val="22"/>
          <w:lang w:val="en-US" w:eastAsia="en-US"/>
        </w:rPr>
        <w:t xml:space="preserve"> to inform us</w:t>
      </w:r>
      <w:r w:rsidRPr="00B56DCE">
        <w:rPr>
          <w:rFonts w:asciiTheme="minorHAnsi" w:hAnsiTheme="minorHAnsi" w:cstheme="minorHAnsi"/>
          <w:spacing w:val="-3"/>
          <w:sz w:val="22"/>
          <w:szCs w:val="22"/>
          <w:lang w:val="en-US" w:eastAsia="en-US"/>
        </w:rPr>
        <w:t>, there are some people who have come close. Because of advances in medical science, many people who have technically died have been brought back to life a few minutes later. There are certain characteristics that seem to be c</w:t>
      </w:r>
      <w:r w:rsidR="008E3DEC" w:rsidRPr="00B56DCE">
        <w:rPr>
          <w:rFonts w:asciiTheme="minorHAnsi" w:hAnsiTheme="minorHAnsi" w:cstheme="minorHAnsi"/>
          <w:spacing w:val="-3"/>
          <w:sz w:val="22"/>
          <w:szCs w:val="22"/>
          <w:lang w:val="en-US" w:eastAsia="en-US"/>
        </w:rPr>
        <w:t>ommon to their experience in those</w:t>
      </w:r>
      <w:r w:rsidRPr="00B56DCE">
        <w:rPr>
          <w:rFonts w:asciiTheme="minorHAnsi" w:hAnsiTheme="minorHAnsi" w:cstheme="minorHAnsi"/>
          <w:spacing w:val="-3"/>
          <w:sz w:val="22"/>
          <w:szCs w:val="22"/>
          <w:lang w:val="en-US" w:eastAsia="en-US"/>
        </w:rPr>
        <w:t xml:space="preserve"> few moments while "dead." From their encounters, some insights into the nature of afterlife may be gleaned. </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One aspect all these people seem to have in common is that they can see themselves and their bodies, as well as all the other people in the room, as if looking down from above. Another common experience is that they head down a tunnel of light, to which they are drawn, and sometimes they see others who have previously died. Finally, </w:t>
      </w:r>
      <w:r w:rsidR="008E3DEC" w:rsidRPr="00B56DCE">
        <w:rPr>
          <w:rFonts w:asciiTheme="minorHAnsi" w:hAnsiTheme="minorHAnsi" w:cstheme="minorHAnsi"/>
          <w:spacing w:val="-3"/>
          <w:sz w:val="22"/>
          <w:szCs w:val="22"/>
          <w:lang w:val="en-US" w:eastAsia="en-US"/>
        </w:rPr>
        <w:t xml:space="preserve">they </w:t>
      </w:r>
      <w:r w:rsidRPr="00B56DCE">
        <w:rPr>
          <w:rFonts w:asciiTheme="minorHAnsi" w:hAnsiTheme="minorHAnsi" w:cstheme="minorHAnsi"/>
          <w:spacing w:val="-3"/>
          <w:sz w:val="22"/>
          <w:szCs w:val="22"/>
          <w:lang w:val="en-US" w:eastAsia="en-US"/>
        </w:rPr>
        <w:t>report that it is a very peaceful experience. Are these experiences accurate, in light of what the Jewish sources reveal? The truth is that these enco</w:t>
      </w:r>
      <w:r w:rsidR="008E3DEC" w:rsidRPr="00B56DCE">
        <w:rPr>
          <w:rFonts w:asciiTheme="minorHAnsi" w:hAnsiTheme="minorHAnsi" w:cstheme="minorHAnsi"/>
          <w:spacing w:val="-3"/>
          <w:sz w:val="22"/>
          <w:szCs w:val="22"/>
          <w:lang w:val="en-US" w:eastAsia="en-US"/>
        </w:rPr>
        <w:t xml:space="preserve">unters might very well reflect </w:t>
      </w:r>
      <w:r w:rsidRPr="00B56DCE">
        <w:rPr>
          <w:rFonts w:asciiTheme="minorHAnsi" w:hAnsiTheme="minorHAnsi" w:cstheme="minorHAnsi"/>
          <w:spacing w:val="-3"/>
          <w:sz w:val="22"/>
          <w:szCs w:val="22"/>
          <w:lang w:val="en-US" w:eastAsia="en-US"/>
        </w:rPr>
        <w:t>the "Jewish" experience as well, passed down through tradition.</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8E3DEC">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Long ago, the Mishna</w:t>
      </w:r>
      <w:r w:rsidRPr="00B56DCE">
        <w:rPr>
          <w:rStyle w:val="FootnoteReference"/>
          <w:rFonts w:asciiTheme="minorHAnsi" w:hAnsiTheme="minorHAnsi" w:cstheme="minorHAnsi"/>
          <w:spacing w:val="-3"/>
          <w:sz w:val="22"/>
          <w:szCs w:val="22"/>
          <w:lang w:val="en-US"/>
        </w:rPr>
        <w:footnoteReference w:id="12"/>
      </w:r>
      <w:r w:rsidRPr="00B56DCE">
        <w:rPr>
          <w:rFonts w:asciiTheme="minorHAnsi" w:hAnsiTheme="minorHAnsi" w:cstheme="minorHAnsi"/>
          <w:spacing w:val="-3"/>
          <w:sz w:val="22"/>
          <w:szCs w:val="22"/>
          <w:lang w:val="en-US" w:eastAsia="en-US"/>
        </w:rPr>
        <w:t xml:space="preserve"> taught that this world is only a vestibule for the world to come and, until recently, this was understood in the figurative sense. However, given the experiences of those who "died" and have come back to life, the imagery of the Mishna suggesting a long hall or tunnel connecting this world with the </w:t>
      </w:r>
      <w:r w:rsidR="003D1A08" w:rsidRPr="00B56DCE">
        <w:rPr>
          <w:rFonts w:asciiTheme="minorHAnsi" w:hAnsiTheme="minorHAnsi" w:cstheme="minorHAnsi"/>
          <w:spacing w:val="-3"/>
          <w:sz w:val="22"/>
          <w:szCs w:val="22"/>
          <w:lang w:val="en-US" w:eastAsia="en-US"/>
        </w:rPr>
        <w:t>Next World</w:t>
      </w:r>
      <w:r w:rsidRPr="00B56DCE">
        <w:rPr>
          <w:rFonts w:asciiTheme="minorHAnsi" w:hAnsiTheme="minorHAnsi" w:cstheme="minorHAnsi"/>
          <w:spacing w:val="-3"/>
          <w:sz w:val="22"/>
          <w:szCs w:val="22"/>
          <w:lang w:val="en-US" w:eastAsia="en-US"/>
        </w:rPr>
        <w:t>, m</w:t>
      </w:r>
      <w:r w:rsidR="008E3DEC" w:rsidRPr="00B56DCE">
        <w:rPr>
          <w:rFonts w:asciiTheme="minorHAnsi" w:hAnsiTheme="minorHAnsi" w:cstheme="minorHAnsi"/>
          <w:spacing w:val="-3"/>
          <w:sz w:val="22"/>
          <w:szCs w:val="22"/>
          <w:lang w:val="en-US" w:eastAsia="en-US"/>
        </w:rPr>
        <w:t>ay now be understood literally</w:t>
      </w:r>
      <w:r w:rsidRPr="00B56DCE">
        <w:rPr>
          <w:rFonts w:asciiTheme="minorHAnsi" w:hAnsiTheme="minorHAnsi" w:cstheme="minorHAnsi"/>
          <w:spacing w:val="-3"/>
          <w:sz w:val="22"/>
          <w:szCs w:val="22"/>
          <w:lang w:val="en-US" w:eastAsia="en-US"/>
        </w:rPr>
        <w:t>. The idea of a blinding light in the world beyond can also be found in the Talmud,</w:t>
      </w:r>
      <w:r w:rsidRPr="00B56DCE">
        <w:rPr>
          <w:rStyle w:val="FootnoteReference"/>
          <w:rFonts w:asciiTheme="minorHAnsi" w:hAnsiTheme="minorHAnsi" w:cstheme="minorHAnsi"/>
          <w:spacing w:val="-3"/>
          <w:sz w:val="22"/>
          <w:szCs w:val="22"/>
          <w:lang w:val="en-US"/>
        </w:rPr>
        <w:footnoteReference w:id="13"/>
      </w:r>
      <w:r w:rsidRPr="00B56DCE">
        <w:rPr>
          <w:rFonts w:asciiTheme="minorHAnsi" w:hAnsiTheme="minorHAnsi" w:cstheme="minorHAnsi"/>
          <w:spacing w:val="-3"/>
          <w:sz w:val="22"/>
          <w:szCs w:val="22"/>
          <w:lang w:val="en-US" w:eastAsia="en-US"/>
        </w:rPr>
        <w:t xml:space="preserve"> which states that there wil</w:t>
      </w:r>
      <w:r w:rsidR="008E3DEC" w:rsidRPr="00B56DCE">
        <w:rPr>
          <w:rFonts w:asciiTheme="minorHAnsi" w:hAnsiTheme="minorHAnsi" w:cstheme="minorHAnsi"/>
          <w:spacing w:val="-3"/>
          <w:sz w:val="22"/>
          <w:szCs w:val="22"/>
          <w:lang w:val="en-US" w:eastAsia="en-US"/>
        </w:rPr>
        <w:t>l be a light as bright as the su</w:t>
      </w:r>
      <w:r w:rsidRPr="00B56DCE">
        <w:rPr>
          <w:rFonts w:asciiTheme="minorHAnsi" w:hAnsiTheme="minorHAnsi" w:cstheme="minorHAnsi"/>
          <w:spacing w:val="-3"/>
          <w:sz w:val="22"/>
          <w:szCs w:val="22"/>
          <w:lang w:val="en-US" w:eastAsia="en-US"/>
        </w:rPr>
        <w:t xml:space="preserve">n for the righteous in the </w:t>
      </w:r>
      <w:r w:rsidR="003D1A08" w:rsidRPr="00B56DCE">
        <w:rPr>
          <w:rFonts w:asciiTheme="minorHAnsi" w:hAnsiTheme="minorHAnsi" w:cstheme="minorHAnsi"/>
          <w:spacing w:val="-3"/>
          <w:sz w:val="22"/>
          <w:szCs w:val="22"/>
          <w:lang w:val="en-US" w:eastAsia="en-US"/>
        </w:rPr>
        <w:t>Next World</w:t>
      </w:r>
      <w:r w:rsidRPr="00B56DCE">
        <w:rPr>
          <w:rFonts w:asciiTheme="minorHAnsi" w:hAnsiTheme="minorHAnsi" w:cstheme="minorHAnsi"/>
          <w:spacing w:val="-3"/>
          <w:sz w:val="22"/>
          <w:szCs w:val="22"/>
          <w:lang w:val="en-US" w:eastAsia="en-US"/>
        </w:rPr>
        <w:t>. The verse in Daniel</w:t>
      </w:r>
      <w:r w:rsidRPr="00B56DCE">
        <w:rPr>
          <w:rStyle w:val="FootnoteReference"/>
          <w:rFonts w:asciiTheme="minorHAnsi" w:hAnsiTheme="minorHAnsi" w:cstheme="minorHAnsi"/>
          <w:spacing w:val="-3"/>
          <w:sz w:val="22"/>
          <w:szCs w:val="22"/>
          <w:lang w:val="en-US"/>
        </w:rPr>
        <w:footnoteReference w:id="14"/>
      </w:r>
      <w:r w:rsidRPr="00B56DCE">
        <w:rPr>
          <w:rFonts w:asciiTheme="minorHAnsi" w:hAnsiTheme="minorHAnsi" w:cstheme="minorHAnsi"/>
          <w:spacing w:val="-3"/>
          <w:sz w:val="22"/>
          <w:szCs w:val="22"/>
          <w:lang w:val="en-US" w:eastAsia="en-US"/>
        </w:rPr>
        <w:t xml:space="preserve"> says that as the body returns to dust, the soul rises to </w:t>
      </w:r>
      <w:r w:rsidR="00B56DCE">
        <w:rPr>
          <w:rFonts w:asciiTheme="minorHAnsi" w:hAnsiTheme="minorHAnsi" w:cstheme="minorHAnsi"/>
          <w:spacing w:val="-3"/>
          <w:sz w:val="22"/>
          <w:szCs w:val="22"/>
          <w:lang w:val="en-US" w:eastAsia="en-US"/>
        </w:rPr>
        <w:t>G-d</w:t>
      </w:r>
      <w:r w:rsidRPr="00B56DCE">
        <w:rPr>
          <w:rFonts w:asciiTheme="minorHAnsi" w:hAnsiTheme="minorHAnsi" w:cstheme="minorHAnsi"/>
          <w:spacing w:val="-3"/>
          <w:sz w:val="22"/>
          <w:szCs w:val="22"/>
          <w:lang w:val="en-US" w:eastAsia="en-US"/>
        </w:rPr>
        <w:t xml:space="preserve">, and it that the soul </w:t>
      </w:r>
      <w:r w:rsidR="008E3DEC" w:rsidRPr="00B56DCE">
        <w:rPr>
          <w:rFonts w:asciiTheme="minorHAnsi" w:hAnsiTheme="minorHAnsi" w:cstheme="minorHAnsi"/>
          <w:spacing w:val="-3"/>
          <w:sz w:val="22"/>
          <w:szCs w:val="22"/>
          <w:lang w:val="en-US" w:eastAsia="en-US"/>
        </w:rPr>
        <w:t>seems to be</w:t>
      </w:r>
      <w:r w:rsidRPr="00B56DCE">
        <w:rPr>
          <w:rFonts w:asciiTheme="minorHAnsi" w:hAnsiTheme="minorHAnsi" w:cstheme="minorHAnsi"/>
          <w:spacing w:val="-3"/>
          <w:sz w:val="22"/>
          <w:szCs w:val="22"/>
          <w:lang w:val="en-US" w:eastAsia="en-US"/>
        </w:rPr>
        <w:t xml:space="preserve"> cognizant of what is happening to the body. All the characteristics, then, mentioned by those who have returned after "dying" </w:t>
      </w:r>
      <w:r w:rsidRPr="00B56DCE">
        <w:rPr>
          <w:rFonts w:asciiTheme="minorHAnsi" w:hAnsiTheme="minorHAnsi" w:cstheme="minorHAnsi"/>
          <w:spacing w:val="-3"/>
          <w:sz w:val="22"/>
          <w:szCs w:val="22"/>
          <w:u w:val="single"/>
          <w:lang w:val="en-US" w:eastAsia="en-US"/>
        </w:rPr>
        <w:t>are</w:t>
      </w:r>
      <w:r w:rsidRPr="00B56DCE">
        <w:rPr>
          <w:rFonts w:asciiTheme="minorHAnsi" w:hAnsiTheme="minorHAnsi" w:cstheme="minorHAnsi"/>
          <w:spacing w:val="-3"/>
          <w:sz w:val="22"/>
          <w:szCs w:val="22"/>
          <w:lang w:val="en-US" w:eastAsia="en-US"/>
        </w:rPr>
        <w:t xml:space="preserve"> </w:t>
      </w:r>
      <w:r w:rsidR="008E3DEC" w:rsidRPr="00B56DCE">
        <w:rPr>
          <w:rFonts w:asciiTheme="minorHAnsi" w:hAnsiTheme="minorHAnsi" w:cstheme="minorHAnsi"/>
          <w:spacing w:val="-3"/>
          <w:sz w:val="22"/>
          <w:szCs w:val="22"/>
          <w:lang w:val="en-US" w:eastAsia="en-US"/>
        </w:rPr>
        <w:t xml:space="preserve">indeed </w:t>
      </w:r>
      <w:r w:rsidRPr="00B56DCE">
        <w:rPr>
          <w:rFonts w:asciiTheme="minorHAnsi" w:hAnsiTheme="minorHAnsi" w:cstheme="minorHAnsi"/>
          <w:spacing w:val="-3"/>
          <w:sz w:val="22"/>
          <w:szCs w:val="22"/>
          <w:lang w:val="en-US" w:eastAsia="en-US"/>
        </w:rPr>
        <w:t>compatible with Jewish sources.</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880A49">
      <w:pPr>
        <w:pStyle w:val="Heading1"/>
        <w:rPr>
          <w:rFonts w:asciiTheme="minorHAnsi" w:hAnsiTheme="minorHAnsi" w:cstheme="minorHAnsi"/>
          <w:sz w:val="22"/>
          <w:szCs w:val="22"/>
        </w:rPr>
      </w:pPr>
      <w:r w:rsidRPr="00B56DCE">
        <w:rPr>
          <w:rFonts w:asciiTheme="minorHAnsi" w:hAnsiTheme="minorHAnsi" w:cstheme="minorHAnsi"/>
          <w:sz w:val="22"/>
          <w:szCs w:val="22"/>
        </w:rPr>
        <w:t>THE JEWISH VIEW OF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The average person's concept of the Next World or the World </w:t>
      </w:r>
      <w:r w:rsidR="00CE3230" w:rsidRPr="00B56DCE">
        <w:rPr>
          <w:rFonts w:asciiTheme="minorHAnsi" w:hAnsiTheme="minorHAnsi" w:cstheme="minorHAnsi"/>
          <w:spacing w:val="-3"/>
          <w:sz w:val="22"/>
          <w:szCs w:val="22"/>
          <w:lang w:val="en-US" w:eastAsia="en-US"/>
        </w:rPr>
        <w:t>to</w:t>
      </w:r>
      <w:r w:rsidRPr="00B56DCE">
        <w:rPr>
          <w:rFonts w:asciiTheme="minorHAnsi" w:hAnsiTheme="minorHAnsi" w:cstheme="minorHAnsi"/>
          <w:spacing w:val="-3"/>
          <w:sz w:val="22"/>
          <w:szCs w:val="22"/>
          <w:lang w:val="en-US" w:eastAsia="en-US"/>
        </w:rPr>
        <w:t xml:space="preserve"> Come, known in Hebrew as</w:t>
      </w:r>
      <w:r w:rsidRPr="00B56DCE">
        <w:rPr>
          <w:rFonts w:asciiTheme="minorHAnsi" w:hAnsiTheme="minorHAnsi" w:cstheme="minorHAnsi"/>
          <w:i/>
          <w:iCs/>
          <w:spacing w:val="-3"/>
          <w:sz w:val="22"/>
          <w:szCs w:val="22"/>
          <w:lang w:val="en-US" w:eastAsia="en-US"/>
        </w:rPr>
        <w:t xml:space="preserve"> Olam Habah</w:t>
      </w:r>
      <w:r w:rsidRPr="00B56DCE">
        <w:rPr>
          <w:rFonts w:asciiTheme="minorHAnsi" w:hAnsiTheme="minorHAnsi" w:cstheme="minorHAnsi"/>
          <w:spacing w:val="-3"/>
          <w:sz w:val="22"/>
          <w:szCs w:val="22"/>
          <w:lang w:val="en-US" w:eastAsia="en-US"/>
        </w:rPr>
        <w:t xml:space="preserve">, is usually an image of an idyllic, beautiful existence, often based on an understanding learned as a child and retained in adulthood. Despite the fact that the true </w:t>
      </w:r>
      <w:r w:rsidR="00CE3230" w:rsidRPr="00B56DCE">
        <w:rPr>
          <w:rFonts w:asciiTheme="minorHAnsi" w:hAnsiTheme="minorHAnsi" w:cstheme="minorHAnsi"/>
          <w:spacing w:val="-3"/>
          <w:sz w:val="22"/>
          <w:szCs w:val="22"/>
          <w:lang w:val="en-US" w:eastAsia="en-US"/>
        </w:rPr>
        <w:t>nature of</w:t>
      </w:r>
      <w:r w:rsidR="000E48E1" w:rsidRPr="00B56DCE">
        <w:rPr>
          <w:rFonts w:asciiTheme="minorHAnsi" w:hAnsiTheme="minorHAnsi" w:cstheme="minorHAnsi"/>
          <w:spacing w:val="-3"/>
          <w:sz w:val="22"/>
          <w:szCs w:val="22"/>
          <w:lang w:val="en-US" w:eastAsia="en-US"/>
        </w:rPr>
        <w:t xml:space="preserve"> this existence </w:t>
      </w:r>
      <w:r w:rsidRPr="00B56DCE">
        <w:rPr>
          <w:rFonts w:asciiTheme="minorHAnsi" w:hAnsiTheme="minorHAnsi" w:cstheme="minorHAnsi"/>
          <w:spacing w:val="-3"/>
          <w:sz w:val="22"/>
          <w:szCs w:val="22"/>
          <w:lang w:val="en-US" w:eastAsia="en-US"/>
        </w:rPr>
        <w:t xml:space="preserve">cannot be ascertained with any certainty, numerous Jewish sources give </w:t>
      </w:r>
      <w:r w:rsidR="00CE3230" w:rsidRPr="00B56DCE">
        <w:rPr>
          <w:rFonts w:asciiTheme="minorHAnsi" w:hAnsiTheme="minorHAnsi" w:cstheme="minorHAnsi"/>
          <w:spacing w:val="-3"/>
          <w:sz w:val="22"/>
          <w:szCs w:val="22"/>
          <w:lang w:val="en-US" w:eastAsia="en-US"/>
        </w:rPr>
        <w:t>a fairly</w:t>
      </w:r>
      <w:r w:rsidRPr="00B56DCE">
        <w:rPr>
          <w:rFonts w:asciiTheme="minorHAnsi" w:hAnsiTheme="minorHAnsi" w:cstheme="minorHAnsi"/>
          <w:spacing w:val="-3"/>
          <w:sz w:val="22"/>
          <w:szCs w:val="22"/>
          <w:lang w:val="en-US" w:eastAsia="en-US"/>
        </w:rPr>
        <w:t xml:space="preserve"> detailed picture of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0E48E1" w:rsidP="00CE3230">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lastRenderedPageBreak/>
        <w:tab/>
        <w:t xml:space="preserve">The Talmud states that </w:t>
      </w:r>
      <w:r w:rsidR="00C42DB7" w:rsidRPr="00B56DCE">
        <w:rPr>
          <w:rFonts w:asciiTheme="minorHAnsi" w:hAnsiTheme="minorHAnsi" w:cstheme="minorHAnsi"/>
          <w:spacing w:val="-3"/>
          <w:sz w:val="22"/>
          <w:szCs w:val="22"/>
          <w:lang w:val="en-US" w:eastAsia="en-US"/>
        </w:rPr>
        <w:t>man's</w:t>
      </w:r>
      <w:r w:rsidR="00880A49" w:rsidRPr="00B56DCE">
        <w:rPr>
          <w:rFonts w:asciiTheme="minorHAnsi" w:hAnsiTheme="minorHAnsi" w:cstheme="minorHAnsi"/>
          <w:spacing w:val="-3"/>
          <w:sz w:val="22"/>
          <w:szCs w:val="22"/>
          <w:lang w:val="en-US" w:eastAsia="en-US"/>
        </w:rPr>
        <w:t xml:space="preserve"> understanding of events in the World to Come will eventually become crystal clear.</w:t>
      </w:r>
      <w:r w:rsidR="00880A49" w:rsidRPr="00B56DCE">
        <w:rPr>
          <w:rStyle w:val="FootnoteReference"/>
          <w:rFonts w:asciiTheme="minorHAnsi" w:hAnsiTheme="minorHAnsi" w:cstheme="minorHAnsi"/>
          <w:spacing w:val="-3"/>
          <w:sz w:val="22"/>
          <w:szCs w:val="22"/>
          <w:lang w:val="en-US"/>
        </w:rPr>
        <w:footnoteReference w:id="15"/>
      </w:r>
      <w:r w:rsidR="00880A49" w:rsidRPr="00B56DCE">
        <w:rPr>
          <w:rFonts w:asciiTheme="minorHAnsi" w:hAnsiTheme="minorHAnsi" w:cstheme="minorHAnsi"/>
          <w:spacing w:val="-3"/>
          <w:sz w:val="22"/>
          <w:szCs w:val="22"/>
          <w:lang w:val="en-US" w:eastAsia="en-US"/>
        </w:rPr>
        <w:t xml:space="preserve"> All that is not understood in this world, specifically the actions of </w:t>
      </w:r>
      <w:r w:rsidR="00B56DCE">
        <w:rPr>
          <w:rFonts w:asciiTheme="minorHAnsi" w:hAnsiTheme="minorHAnsi" w:cstheme="minorHAnsi"/>
          <w:spacing w:val="-3"/>
          <w:sz w:val="22"/>
          <w:szCs w:val="22"/>
          <w:lang w:val="en-US" w:eastAsia="en-US"/>
        </w:rPr>
        <w:t>G-d</w:t>
      </w:r>
      <w:r w:rsidR="00880A49" w:rsidRPr="00B56DCE">
        <w:rPr>
          <w:rFonts w:asciiTheme="minorHAnsi" w:hAnsiTheme="minorHAnsi" w:cstheme="minorHAnsi"/>
          <w:spacing w:val="-3"/>
          <w:sz w:val="22"/>
          <w:szCs w:val="22"/>
          <w:lang w:val="en-US" w:eastAsia="en-US"/>
        </w:rPr>
        <w:t xml:space="preserve"> which are not comprehended, will be grasped and understood clearly in the World to Come. In this world, says the Talmud, we make one blessing on events that occur which are good and another blessing for events that we perceive </w:t>
      </w:r>
      <w:r w:rsidRPr="00B56DCE">
        <w:rPr>
          <w:rFonts w:asciiTheme="minorHAnsi" w:hAnsiTheme="minorHAnsi" w:cstheme="minorHAnsi"/>
          <w:spacing w:val="-3"/>
          <w:sz w:val="22"/>
          <w:szCs w:val="22"/>
          <w:lang w:val="en-US" w:eastAsia="en-US"/>
        </w:rPr>
        <w:t>to be</w:t>
      </w:r>
      <w:r w:rsidR="00880A49" w:rsidRPr="00B56DCE">
        <w:rPr>
          <w:rFonts w:asciiTheme="minorHAnsi" w:hAnsiTheme="minorHAnsi" w:cstheme="minorHAnsi"/>
          <w:spacing w:val="-3"/>
          <w:sz w:val="22"/>
          <w:szCs w:val="22"/>
          <w:lang w:val="en-US" w:eastAsia="en-US"/>
        </w:rPr>
        <w:t xml:space="preserve"> bad. In the </w:t>
      </w:r>
      <w:r w:rsidR="003D1A08" w:rsidRPr="00B56DCE">
        <w:rPr>
          <w:rFonts w:asciiTheme="minorHAnsi" w:hAnsiTheme="minorHAnsi" w:cstheme="minorHAnsi"/>
          <w:spacing w:val="-3"/>
          <w:sz w:val="22"/>
          <w:szCs w:val="22"/>
          <w:lang w:val="en-US" w:eastAsia="en-US"/>
        </w:rPr>
        <w:t>Next World</w:t>
      </w:r>
      <w:r w:rsidR="00880A49" w:rsidRPr="00B56DCE">
        <w:rPr>
          <w:rFonts w:asciiTheme="minorHAnsi" w:hAnsiTheme="minorHAnsi" w:cstheme="minorHAnsi"/>
          <w:spacing w:val="-3"/>
          <w:sz w:val="22"/>
          <w:szCs w:val="22"/>
          <w:lang w:val="en-US" w:eastAsia="en-US"/>
        </w:rPr>
        <w:t>, we will understand that all</w:t>
      </w:r>
      <w:r w:rsidRPr="00B56DCE">
        <w:rPr>
          <w:rFonts w:asciiTheme="minorHAnsi" w:hAnsiTheme="minorHAnsi" w:cstheme="minorHAnsi"/>
          <w:spacing w:val="-3"/>
          <w:sz w:val="22"/>
          <w:szCs w:val="22"/>
          <w:lang w:val="en-US" w:eastAsia="en-US"/>
        </w:rPr>
        <w:t xml:space="preserve"> </w:t>
      </w:r>
      <w:r w:rsidR="00CE3230" w:rsidRPr="00B56DCE">
        <w:rPr>
          <w:rFonts w:asciiTheme="minorHAnsi" w:hAnsiTheme="minorHAnsi" w:cstheme="minorHAnsi"/>
          <w:spacing w:val="-3"/>
          <w:sz w:val="22"/>
          <w:szCs w:val="22"/>
          <w:lang w:val="en-US" w:eastAsia="en-US"/>
        </w:rPr>
        <w:t>of these</w:t>
      </w:r>
      <w:r w:rsidR="00880A49" w:rsidRPr="00B56DCE">
        <w:rPr>
          <w:rFonts w:asciiTheme="minorHAnsi" w:hAnsiTheme="minorHAnsi" w:cstheme="minorHAnsi"/>
          <w:spacing w:val="-3"/>
          <w:sz w:val="22"/>
          <w:szCs w:val="22"/>
          <w:lang w:val="en-US" w:eastAsia="en-US"/>
        </w:rPr>
        <w:t xml:space="preserve"> events are truly good</w:t>
      </w:r>
      <w:r w:rsidRPr="00B56DCE">
        <w:rPr>
          <w:rFonts w:asciiTheme="minorHAnsi" w:hAnsiTheme="minorHAnsi" w:cstheme="minorHAnsi"/>
          <w:spacing w:val="-3"/>
          <w:sz w:val="22"/>
          <w:szCs w:val="22"/>
          <w:lang w:val="en-US" w:eastAsia="en-US"/>
        </w:rPr>
        <w:t>,</w:t>
      </w:r>
      <w:r w:rsidR="00880A49" w:rsidRPr="00B56DCE">
        <w:rPr>
          <w:rFonts w:asciiTheme="minorHAnsi" w:hAnsiTheme="minorHAnsi" w:cstheme="minorHAnsi"/>
          <w:spacing w:val="-3"/>
          <w:sz w:val="22"/>
          <w:szCs w:val="22"/>
          <w:lang w:val="en-US" w:eastAsia="en-US"/>
        </w:rPr>
        <w:t xml:space="preserve"> and recite </w:t>
      </w:r>
      <w:r w:rsidR="00880A49" w:rsidRPr="00B56DCE">
        <w:rPr>
          <w:rFonts w:asciiTheme="minorHAnsi" w:hAnsiTheme="minorHAnsi" w:cstheme="minorHAnsi"/>
          <w:spacing w:val="-3"/>
          <w:sz w:val="22"/>
          <w:szCs w:val="22"/>
          <w:u w:val="single"/>
          <w:lang w:val="en-US" w:eastAsia="en-US"/>
        </w:rPr>
        <w:t>only</w:t>
      </w:r>
      <w:r w:rsidR="00880A49" w:rsidRPr="00B56DCE">
        <w:rPr>
          <w:rFonts w:asciiTheme="minorHAnsi" w:hAnsiTheme="minorHAnsi" w:cstheme="minorHAnsi"/>
          <w:spacing w:val="-3"/>
          <w:sz w:val="22"/>
          <w:szCs w:val="22"/>
          <w:lang w:val="en-US" w:eastAsia="en-US"/>
        </w:rPr>
        <w:t xml:space="preserve"> the blessing for good</w:t>
      </w:r>
      <w:r w:rsidRPr="00B56DCE">
        <w:rPr>
          <w:rFonts w:asciiTheme="minorHAnsi" w:hAnsiTheme="minorHAnsi" w:cstheme="minorHAnsi"/>
          <w:spacing w:val="-3"/>
          <w:sz w:val="22"/>
          <w:szCs w:val="22"/>
          <w:lang w:val="en-US" w:eastAsia="en-US"/>
        </w:rPr>
        <w:t>. In this world, then, our judg</w:t>
      </w:r>
      <w:r w:rsidR="00880A49" w:rsidRPr="00B56DCE">
        <w:rPr>
          <w:rFonts w:asciiTheme="minorHAnsi" w:hAnsiTheme="minorHAnsi" w:cstheme="minorHAnsi"/>
          <w:spacing w:val="-3"/>
          <w:sz w:val="22"/>
          <w:szCs w:val="22"/>
          <w:lang w:val="en-US" w:eastAsia="en-US"/>
        </w:rPr>
        <w:t xml:space="preserve">ments of "good" and "bad" are subjectively </w:t>
      </w:r>
      <w:r w:rsidRPr="00B56DCE">
        <w:rPr>
          <w:rFonts w:asciiTheme="minorHAnsi" w:hAnsiTheme="minorHAnsi" w:cstheme="minorHAnsi"/>
          <w:spacing w:val="-3"/>
          <w:sz w:val="22"/>
          <w:szCs w:val="22"/>
          <w:lang w:val="en-US" w:eastAsia="en-US"/>
        </w:rPr>
        <w:t>arrived at</w:t>
      </w:r>
      <w:r w:rsidR="00880A49" w:rsidRPr="00B56DCE">
        <w:rPr>
          <w:rFonts w:asciiTheme="minorHAnsi" w:hAnsiTheme="minorHAnsi" w:cstheme="minorHAnsi"/>
          <w:spacing w:val="-3"/>
          <w:sz w:val="22"/>
          <w:szCs w:val="22"/>
          <w:lang w:val="en-US" w:eastAsia="en-US"/>
        </w:rPr>
        <w:t>, based on our own circumstances and viewpoint, because we do not have the ability to see the entire picture. Man's subjectivity is partially a result of the sin of Adam and Eve, when they ate from the Tree of Knowledge of Good and Evil. Subsequent events were no longer seen as true and false (objective), but as</w:t>
      </w:r>
      <w:r w:rsidR="00EE5B55" w:rsidRPr="00B56DCE">
        <w:rPr>
          <w:rFonts w:asciiTheme="minorHAnsi" w:hAnsiTheme="minorHAnsi" w:cstheme="minorHAnsi"/>
          <w:spacing w:val="-3"/>
          <w:sz w:val="22"/>
          <w:szCs w:val="22"/>
          <w:lang w:val="en-US" w:eastAsia="en-US"/>
        </w:rPr>
        <w:t xml:space="preserve"> good and evil (subjective). That</w:t>
      </w:r>
      <w:r w:rsidR="00880A49" w:rsidRPr="00B56DCE">
        <w:rPr>
          <w:rFonts w:asciiTheme="minorHAnsi" w:hAnsiTheme="minorHAnsi" w:cstheme="minorHAnsi"/>
          <w:spacing w:val="-3"/>
          <w:sz w:val="22"/>
          <w:szCs w:val="22"/>
          <w:lang w:val="en-US" w:eastAsia="en-US"/>
        </w:rPr>
        <w:t xml:space="preserve"> objectivity will be restored in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35406C">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In the Next World, each person will be judged based </w:t>
      </w:r>
      <w:r w:rsidR="00EE5B55" w:rsidRPr="00B56DCE">
        <w:rPr>
          <w:rFonts w:asciiTheme="minorHAnsi" w:hAnsiTheme="minorHAnsi" w:cstheme="minorHAnsi"/>
          <w:spacing w:val="-3"/>
          <w:sz w:val="22"/>
          <w:szCs w:val="22"/>
          <w:lang w:val="en-US" w:eastAsia="en-US"/>
        </w:rPr>
        <w:t xml:space="preserve">solely </w:t>
      </w:r>
      <w:r w:rsidRPr="00B56DCE">
        <w:rPr>
          <w:rFonts w:asciiTheme="minorHAnsi" w:hAnsiTheme="minorHAnsi" w:cstheme="minorHAnsi"/>
          <w:spacing w:val="-3"/>
          <w:sz w:val="22"/>
          <w:szCs w:val="22"/>
          <w:lang w:val="en-US" w:eastAsia="en-US"/>
        </w:rPr>
        <w:t>on his or her actions in this life. The righteous will be rewarded.</w:t>
      </w:r>
      <w:r w:rsidRPr="00B56DCE">
        <w:rPr>
          <w:rStyle w:val="FootnoteReference"/>
          <w:rFonts w:asciiTheme="minorHAnsi" w:hAnsiTheme="minorHAnsi" w:cstheme="minorHAnsi"/>
          <w:spacing w:val="-3"/>
          <w:sz w:val="22"/>
          <w:szCs w:val="22"/>
          <w:lang w:val="en-US"/>
        </w:rPr>
        <w:footnoteReference w:id="16"/>
      </w:r>
      <w:r w:rsidRPr="00B56DCE">
        <w:rPr>
          <w:rFonts w:asciiTheme="minorHAnsi" w:hAnsiTheme="minorHAnsi" w:cstheme="minorHAnsi"/>
          <w:spacing w:val="-3"/>
          <w:sz w:val="22"/>
          <w:szCs w:val="22"/>
          <w:lang w:val="en-US" w:eastAsia="en-US"/>
        </w:rPr>
        <w:t xml:space="preserve"> A "videotape" of all </w:t>
      </w:r>
      <w:r w:rsidR="00EE5B55" w:rsidRPr="00B56DCE">
        <w:rPr>
          <w:rFonts w:asciiTheme="minorHAnsi" w:hAnsiTheme="minorHAnsi" w:cstheme="minorHAnsi"/>
          <w:spacing w:val="-3"/>
          <w:sz w:val="22"/>
          <w:szCs w:val="22"/>
          <w:lang w:val="en-US" w:eastAsia="en-US"/>
        </w:rPr>
        <w:t xml:space="preserve">the </w:t>
      </w:r>
      <w:r w:rsidRPr="00B56DCE">
        <w:rPr>
          <w:rFonts w:asciiTheme="minorHAnsi" w:hAnsiTheme="minorHAnsi" w:cstheme="minorHAnsi"/>
          <w:spacing w:val="-3"/>
          <w:sz w:val="22"/>
          <w:szCs w:val="22"/>
          <w:lang w:val="en-US" w:eastAsia="en-US"/>
        </w:rPr>
        <w:t>events in a person's life will pass before each individual,</w:t>
      </w:r>
      <w:r w:rsidRPr="00B56DCE">
        <w:rPr>
          <w:rStyle w:val="FootnoteReference"/>
          <w:rFonts w:asciiTheme="minorHAnsi" w:hAnsiTheme="minorHAnsi" w:cstheme="minorHAnsi"/>
          <w:spacing w:val="-3"/>
          <w:sz w:val="22"/>
          <w:szCs w:val="22"/>
          <w:lang w:val="en-US"/>
        </w:rPr>
        <w:footnoteReference w:id="17"/>
      </w:r>
      <w:r w:rsidRPr="00B56DCE">
        <w:rPr>
          <w:rFonts w:asciiTheme="minorHAnsi" w:hAnsiTheme="minorHAnsi" w:cstheme="minorHAnsi"/>
          <w:spacing w:val="-3"/>
          <w:sz w:val="22"/>
          <w:szCs w:val="22"/>
          <w:lang w:val="en-US" w:eastAsia="en-US"/>
        </w:rPr>
        <w:t xml:space="preserve"> recalling the actions and moral activity of that person. What is the nature of the reward for those </w:t>
      </w:r>
      <w:r w:rsidR="0035406C">
        <w:rPr>
          <w:rFonts w:asciiTheme="minorHAnsi" w:hAnsiTheme="minorHAnsi" w:cstheme="minorHAnsi"/>
          <w:spacing w:val="-3"/>
          <w:sz w:val="22"/>
          <w:szCs w:val="22"/>
          <w:lang w:val="en-US" w:eastAsia="en-US"/>
        </w:rPr>
        <w:t>who</w:t>
      </w:r>
      <w:r w:rsidRPr="00B56DCE">
        <w:rPr>
          <w:rFonts w:asciiTheme="minorHAnsi" w:hAnsiTheme="minorHAnsi" w:cstheme="minorHAnsi"/>
          <w:spacing w:val="-3"/>
          <w:sz w:val="22"/>
          <w:szCs w:val="22"/>
          <w:lang w:val="en-US" w:eastAsia="en-US"/>
        </w:rPr>
        <w:t xml:space="preserve"> deserve it? Unlike the commonly held belief of what a world of physical paradise would be, the Talmud</w:t>
      </w:r>
      <w:r w:rsidRPr="00B56DCE">
        <w:rPr>
          <w:rStyle w:val="FootnoteReference"/>
          <w:rFonts w:asciiTheme="minorHAnsi" w:hAnsiTheme="minorHAnsi" w:cstheme="minorHAnsi"/>
          <w:spacing w:val="-3"/>
          <w:sz w:val="22"/>
          <w:szCs w:val="22"/>
          <w:lang w:val="en-US"/>
        </w:rPr>
        <w:footnoteReference w:id="18"/>
      </w:r>
      <w:r w:rsidRPr="00B56DCE">
        <w:rPr>
          <w:rFonts w:asciiTheme="minorHAnsi" w:hAnsiTheme="minorHAnsi" w:cstheme="minorHAnsi"/>
          <w:spacing w:val="-3"/>
          <w:sz w:val="22"/>
          <w:szCs w:val="22"/>
          <w:lang w:val="en-US" w:eastAsia="en-US"/>
        </w:rPr>
        <w:t xml:space="preserve"> says that there will be no physical activity or physical pleasures</w:t>
      </w:r>
      <w:r w:rsidR="00EE5B55" w:rsidRPr="00B56DCE">
        <w:rPr>
          <w:rFonts w:asciiTheme="minorHAnsi" w:hAnsiTheme="minorHAnsi" w:cstheme="minorHAnsi"/>
          <w:spacing w:val="-3"/>
          <w:sz w:val="22"/>
          <w:szCs w:val="22"/>
          <w:lang w:val="en-US" w:eastAsia="en-US"/>
        </w:rPr>
        <w:t xml:space="preserve"> at all</w:t>
      </w:r>
      <w:r w:rsidRPr="00B56DCE">
        <w:rPr>
          <w:rFonts w:asciiTheme="minorHAnsi" w:hAnsiTheme="minorHAnsi" w:cstheme="minorHAnsi"/>
          <w:spacing w:val="-3"/>
          <w:sz w:val="22"/>
          <w:szCs w:val="22"/>
          <w:lang w:val="en-US" w:eastAsia="en-US"/>
        </w:rPr>
        <w:t xml:space="preserve"> in the Next World </w:t>
      </w:r>
      <w:r w:rsidR="0035406C" w:rsidRPr="00B56DCE">
        <w:rPr>
          <w:rFonts w:asciiTheme="minorHAnsi" w:hAnsiTheme="minorHAnsi" w:cstheme="minorHAnsi"/>
          <w:spacing w:val="-3"/>
          <w:sz w:val="22"/>
          <w:szCs w:val="22"/>
          <w:lang w:val="en-US" w:eastAsia="en-US"/>
        </w:rPr>
        <w:t xml:space="preserve">– </w:t>
      </w:r>
      <w:r w:rsidRPr="00B56DCE">
        <w:rPr>
          <w:rFonts w:asciiTheme="minorHAnsi" w:hAnsiTheme="minorHAnsi" w:cstheme="minorHAnsi"/>
          <w:spacing w:val="-3"/>
          <w:sz w:val="22"/>
          <w:szCs w:val="22"/>
          <w:lang w:val="en-US" w:eastAsia="en-US"/>
        </w:rPr>
        <w:t xml:space="preserve">no eating, drinking, sexual activity, hatred or feelings of jealousy. The righteous will "sit" with crowns on their "heads" feasting on the brightness of the Divine Presence. Perhaps the Torah and Prophets did not spell it out because we cannot really </w:t>
      </w:r>
      <w:r w:rsidR="00EE5B55" w:rsidRPr="00B56DCE">
        <w:rPr>
          <w:rFonts w:asciiTheme="minorHAnsi" w:hAnsiTheme="minorHAnsi" w:cstheme="minorHAnsi"/>
          <w:spacing w:val="-3"/>
          <w:sz w:val="22"/>
          <w:szCs w:val="22"/>
          <w:lang w:val="en-US" w:eastAsia="en-US"/>
        </w:rPr>
        <w:t>comprehend</w:t>
      </w:r>
      <w:r w:rsidRPr="00B56DCE">
        <w:rPr>
          <w:rFonts w:asciiTheme="minorHAnsi" w:hAnsiTheme="minorHAnsi" w:cstheme="minorHAnsi"/>
          <w:spacing w:val="-3"/>
          <w:sz w:val="22"/>
          <w:szCs w:val="22"/>
          <w:lang w:val="en-US" w:eastAsia="en-US"/>
        </w:rPr>
        <w:t xml:space="preserve"> what this means.  </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35406C">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This reward might sound boring and not worth all the effort it takes to </w:t>
      </w:r>
      <w:r w:rsidR="00EE5B55" w:rsidRPr="00B56DCE">
        <w:rPr>
          <w:rFonts w:asciiTheme="minorHAnsi" w:hAnsiTheme="minorHAnsi" w:cstheme="minorHAnsi"/>
          <w:spacing w:val="-3"/>
          <w:sz w:val="22"/>
          <w:szCs w:val="22"/>
          <w:lang w:val="en-US" w:eastAsia="en-US"/>
        </w:rPr>
        <w:t>act with goodness</w:t>
      </w:r>
      <w:r w:rsidRPr="00B56DCE">
        <w:rPr>
          <w:rFonts w:asciiTheme="minorHAnsi" w:hAnsiTheme="minorHAnsi" w:cstheme="minorHAnsi"/>
          <w:spacing w:val="-3"/>
          <w:sz w:val="22"/>
          <w:szCs w:val="22"/>
          <w:lang w:val="en-US" w:eastAsia="en-US"/>
        </w:rPr>
        <w:t xml:space="preserve"> in this world. The </w:t>
      </w:r>
      <w:r w:rsidR="0035406C">
        <w:rPr>
          <w:rFonts w:asciiTheme="minorHAnsi" w:hAnsiTheme="minorHAnsi" w:cstheme="minorHAnsi"/>
          <w:spacing w:val="-3"/>
          <w:sz w:val="22"/>
          <w:szCs w:val="22"/>
          <w:lang w:val="en-US" w:eastAsia="en-US"/>
        </w:rPr>
        <w:t>r</w:t>
      </w:r>
      <w:r w:rsidRPr="00B56DCE">
        <w:rPr>
          <w:rFonts w:asciiTheme="minorHAnsi" w:hAnsiTheme="minorHAnsi" w:cstheme="minorHAnsi"/>
          <w:spacing w:val="-3"/>
          <w:sz w:val="22"/>
          <w:szCs w:val="22"/>
          <w:lang w:val="en-US" w:eastAsia="en-US"/>
        </w:rPr>
        <w:t xml:space="preserve">abbis, aware that </w:t>
      </w:r>
      <w:r w:rsidR="00EE5B55" w:rsidRPr="00B56DCE">
        <w:rPr>
          <w:rFonts w:asciiTheme="minorHAnsi" w:hAnsiTheme="minorHAnsi" w:cstheme="minorHAnsi"/>
          <w:spacing w:val="-3"/>
          <w:sz w:val="22"/>
          <w:szCs w:val="22"/>
          <w:lang w:val="en-US" w:eastAsia="en-US"/>
        </w:rPr>
        <w:t>the average person</w:t>
      </w:r>
      <w:r w:rsidRPr="00B56DCE">
        <w:rPr>
          <w:rFonts w:asciiTheme="minorHAnsi" w:hAnsiTheme="minorHAnsi" w:cstheme="minorHAnsi"/>
          <w:spacing w:val="-3"/>
          <w:sz w:val="22"/>
          <w:szCs w:val="22"/>
          <w:lang w:val="en-US" w:eastAsia="en-US"/>
        </w:rPr>
        <w:t xml:space="preserve"> may not be impressed by the description of this</w:t>
      </w:r>
      <w:r w:rsidR="00EE5B55" w:rsidRPr="00B56DCE">
        <w:rPr>
          <w:rFonts w:asciiTheme="minorHAnsi" w:hAnsiTheme="minorHAnsi" w:cstheme="minorHAnsi"/>
          <w:spacing w:val="-3"/>
          <w:sz w:val="22"/>
          <w:szCs w:val="22"/>
          <w:lang w:val="en-US" w:eastAsia="en-US"/>
        </w:rPr>
        <w:t xml:space="preserve"> type of</w:t>
      </w:r>
      <w:r w:rsidRPr="00B56DCE">
        <w:rPr>
          <w:rFonts w:asciiTheme="minorHAnsi" w:hAnsiTheme="minorHAnsi" w:cstheme="minorHAnsi"/>
          <w:spacing w:val="-3"/>
          <w:sz w:val="22"/>
          <w:szCs w:val="22"/>
          <w:lang w:val="en-US" w:eastAsia="en-US"/>
        </w:rPr>
        <w:t xml:space="preserve"> reward, compared the nature of this spiritual reward </w:t>
      </w:r>
      <w:r w:rsidR="00EE5B55" w:rsidRPr="00B56DCE">
        <w:rPr>
          <w:rFonts w:asciiTheme="minorHAnsi" w:hAnsiTheme="minorHAnsi" w:cstheme="minorHAnsi"/>
          <w:spacing w:val="-3"/>
          <w:sz w:val="22"/>
          <w:szCs w:val="22"/>
          <w:lang w:val="en-US" w:eastAsia="en-US"/>
        </w:rPr>
        <w:t xml:space="preserve">in the Next World </w:t>
      </w:r>
      <w:r w:rsidRPr="00B56DCE">
        <w:rPr>
          <w:rFonts w:asciiTheme="minorHAnsi" w:hAnsiTheme="minorHAnsi" w:cstheme="minorHAnsi"/>
          <w:spacing w:val="-3"/>
          <w:sz w:val="22"/>
          <w:szCs w:val="22"/>
          <w:lang w:val="en-US" w:eastAsia="en-US"/>
        </w:rPr>
        <w:t xml:space="preserve">with the physical rewards people </w:t>
      </w:r>
      <w:r w:rsidRPr="00B56DCE">
        <w:rPr>
          <w:rFonts w:asciiTheme="minorHAnsi" w:hAnsiTheme="minorHAnsi" w:cstheme="minorHAnsi"/>
          <w:spacing w:val="-3"/>
          <w:sz w:val="22"/>
          <w:szCs w:val="22"/>
          <w:u w:val="single"/>
          <w:lang w:val="en-US" w:eastAsia="en-US"/>
        </w:rPr>
        <w:t>can</w:t>
      </w:r>
      <w:r w:rsidR="00EE5B55" w:rsidRPr="00B56DCE">
        <w:rPr>
          <w:rFonts w:asciiTheme="minorHAnsi" w:hAnsiTheme="minorHAnsi" w:cstheme="minorHAnsi"/>
          <w:spacing w:val="-3"/>
          <w:sz w:val="22"/>
          <w:szCs w:val="22"/>
          <w:lang w:val="en-US" w:eastAsia="en-US"/>
        </w:rPr>
        <w:t xml:space="preserve"> relate to in this world. A </w:t>
      </w:r>
      <w:r w:rsidRPr="00B56DCE">
        <w:rPr>
          <w:rFonts w:asciiTheme="minorHAnsi" w:hAnsiTheme="minorHAnsi" w:cstheme="minorHAnsi"/>
          <w:spacing w:val="-3"/>
          <w:sz w:val="22"/>
          <w:szCs w:val="22"/>
          <w:lang w:val="en-US" w:eastAsia="en-US"/>
        </w:rPr>
        <w:t xml:space="preserve">person should imagine all the physical pleasures he or she enjoyed during his or her entire life and cram them into one minute. This minute of intense pleasure should be added to the compacted "minutes" of pleasure </w:t>
      </w:r>
      <w:r w:rsidR="00463B1C" w:rsidRPr="00B56DCE">
        <w:rPr>
          <w:rFonts w:asciiTheme="minorHAnsi" w:hAnsiTheme="minorHAnsi" w:cstheme="minorHAnsi"/>
          <w:spacing w:val="-3"/>
          <w:sz w:val="22"/>
          <w:szCs w:val="22"/>
          <w:lang w:val="en-US" w:eastAsia="en-US"/>
        </w:rPr>
        <w:t>experienced by</w:t>
      </w:r>
      <w:r w:rsidRPr="00B56DCE">
        <w:rPr>
          <w:rFonts w:asciiTheme="minorHAnsi" w:hAnsiTheme="minorHAnsi" w:cstheme="minorHAnsi"/>
          <w:spacing w:val="-3"/>
          <w:sz w:val="22"/>
          <w:szCs w:val="22"/>
          <w:lang w:val="en-US" w:eastAsia="en-US"/>
        </w:rPr>
        <w:t xml:space="preserve"> </w:t>
      </w:r>
      <w:r w:rsidRPr="00B56DCE">
        <w:rPr>
          <w:rFonts w:asciiTheme="minorHAnsi" w:hAnsiTheme="minorHAnsi" w:cstheme="minorHAnsi"/>
          <w:spacing w:val="-3"/>
          <w:sz w:val="22"/>
          <w:szCs w:val="22"/>
          <w:u w:val="single"/>
          <w:lang w:val="en-US" w:eastAsia="en-US"/>
        </w:rPr>
        <w:t>all</w:t>
      </w:r>
      <w:r w:rsidRPr="00B56DCE">
        <w:rPr>
          <w:rFonts w:asciiTheme="minorHAnsi" w:hAnsiTheme="minorHAnsi" w:cstheme="minorHAnsi"/>
          <w:spacing w:val="-3"/>
          <w:sz w:val="22"/>
          <w:szCs w:val="22"/>
          <w:lang w:val="en-US" w:eastAsia="en-US"/>
        </w:rPr>
        <w:t xml:space="preserve"> the people in the world alive today and </w:t>
      </w:r>
      <w:r w:rsidR="00463B1C" w:rsidRPr="00B56DCE">
        <w:rPr>
          <w:rFonts w:asciiTheme="minorHAnsi" w:hAnsiTheme="minorHAnsi" w:cstheme="minorHAnsi"/>
          <w:spacing w:val="-3"/>
          <w:sz w:val="22"/>
          <w:szCs w:val="22"/>
          <w:lang w:val="en-US" w:eastAsia="en-US"/>
        </w:rPr>
        <w:t xml:space="preserve">then </w:t>
      </w:r>
      <w:r w:rsidRPr="00B56DCE">
        <w:rPr>
          <w:rFonts w:asciiTheme="minorHAnsi" w:hAnsiTheme="minorHAnsi" w:cstheme="minorHAnsi"/>
          <w:spacing w:val="-3"/>
          <w:sz w:val="22"/>
          <w:szCs w:val="22"/>
          <w:lang w:val="en-US" w:eastAsia="en-US"/>
        </w:rPr>
        <w:t>contract all that intense pleasure further into one minute. All the</w:t>
      </w:r>
      <w:r w:rsidR="00463B1C" w:rsidRPr="00B56DCE">
        <w:rPr>
          <w:rFonts w:asciiTheme="minorHAnsi" w:hAnsiTheme="minorHAnsi" w:cstheme="minorHAnsi"/>
          <w:spacing w:val="-3"/>
          <w:sz w:val="22"/>
          <w:szCs w:val="22"/>
          <w:lang w:val="en-US" w:eastAsia="en-US"/>
        </w:rPr>
        <w:t>se</w:t>
      </w:r>
      <w:r w:rsidRPr="00B56DCE">
        <w:rPr>
          <w:rFonts w:asciiTheme="minorHAnsi" w:hAnsiTheme="minorHAnsi" w:cstheme="minorHAnsi"/>
          <w:spacing w:val="-3"/>
          <w:sz w:val="22"/>
          <w:szCs w:val="22"/>
          <w:lang w:val="en-US" w:eastAsia="en-US"/>
        </w:rPr>
        <w:t xml:space="preserve"> "minutes" of pleasure of all the generations who ever lived should be added together and crammed further into one moment of unbelievable pleasure. The Mishna</w:t>
      </w:r>
      <w:r w:rsidRPr="00B56DCE">
        <w:rPr>
          <w:rStyle w:val="FootnoteReference"/>
          <w:rFonts w:asciiTheme="minorHAnsi" w:hAnsiTheme="minorHAnsi" w:cstheme="minorHAnsi"/>
          <w:spacing w:val="-3"/>
          <w:sz w:val="22"/>
          <w:szCs w:val="22"/>
          <w:lang w:val="en-US" w:eastAsia="en-US"/>
        </w:rPr>
        <w:footnoteReference w:id="19"/>
      </w:r>
      <w:r w:rsidRPr="00B56DCE">
        <w:rPr>
          <w:rFonts w:asciiTheme="minorHAnsi" w:hAnsiTheme="minorHAnsi" w:cstheme="minorHAnsi"/>
          <w:spacing w:val="-3"/>
          <w:sz w:val="22"/>
          <w:szCs w:val="22"/>
          <w:lang w:val="en-US" w:eastAsia="en-US"/>
        </w:rPr>
        <w:t xml:space="preserve"> then says that this </w:t>
      </w:r>
      <w:r w:rsidR="00463B1C" w:rsidRPr="00B56DCE">
        <w:rPr>
          <w:rFonts w:asciiTheme="minorHAnsi" w:hAnsiTheme="minorHAnsi" w:cstheme="minorHAnsi"/>
          <w:spacing w:val="-3"/>
          <w:sz w:val="22"/>
          <w:szCs w:val="22"/>
          <w:lang w:val="en-US" w:eastAsia="en-US"/>
        </w:rPr>
        <w:t>unimaginable minute of extremely intense</w:t>
      </w:r>
      <w:r w:rsidRPr="00B56DCE">
        <w:rPr>
          <w:rFonts w:asciiTheme="minorHAnsi" w:hAnsiTheme="minorHAnsi" w:cstheme="minorHAnsi"/>
          <w:spacing w:val="-3"/>
          <w:sz w:val="22"/>
          <w:szCs w:val="22"/>
          <w:lang w:val="en-US" w:eastAsia="en-US"/>
        </w:rPr>
        <w:t xml:space="preserve"> physical pleasure, encompassing all physical pleasures of all people from all generations</w:t>
      </w:r>
      <w:r w:rsidR="00463B1C" w:rsidRPr="00B56DCE">
        <w:rPr>
          <w:rFonts w:asciiTheme="minorHAnsi" w:hAnsiTheme="minorHAnsi" w:cstheme="minorHAnsi"/>
          <w:spacing w:val="-3"/>
          <w:sz w:val="22"/>
          <w:szCs w:val="22"/>
          <w:lang w:val="en-US" w:eastAsia="en-US"/>
        </w:rPr>
        <w:t>,</w:t>
      </w:r>
      <w:r w:rsidRPr="00B56DCE">
        <w:rPr>
          <w:rFonts w:asciiTheme="minorHAnsi" w:hAnsiTheme="minorHAnsi" w:cstheme="minorHAnsi"/>
          <w:spacing w:val="-3"/>
          <w:sz w:val="22"/>
          <w:szCs w:val="22"/>
          <w:lang w:val="en-US" w:eastAsia="en-US"/>
        </w:rPr>
        <w:t xml:space="preserve"> will be </w:t>
      </w:r>
      <w:r w:rsidRPr="00B56DCE">
        <w:rPr>
          <w:rFonts w:asciiTheme="minorHAnsi" w:hAnsiTheme="minorHAnsi" w:cstheme="minorHAnsi"/>
          <w:spacing w:val="-3"/>
          <w:sz w:val="22"/>
          <w:szCs w:val="22"/>
          <w:u w:val="single"/>
          <w:lang w:val="en-US" w:eastAsia="en-US"/>
        </w:rPr>
        <w:t>less</w:t>
      </w:r>
      <w:r w:rsidRPr="00B56DCE">
        <w:rPr>
          <w:rFonts w:asciiTheme="minorHAnsi" w:hAnsiTheme="minorHAnsi" w:cstheme="minorHAnsi"/>
          <w:spacing w:val="-3"/>
          <w:sz w:val="22"/>
          <w:szCs w:val="22"/>
          <w:lang w:val="en-US" w:eastAsia="en-US"/>
        </w:rPr>
        <w:t xml:space="preserve"> than </w:t>
      </w:r>
      <w:r w:rsidRPr="00B56DCE">
        <w:rPr>
          <w:rFonts w:asciiTheme="minorHAnsi" w:hAnsiTheme="minorHAnsi" w:cstheme="minorHAnsi"/>
          <w:spacing w:val="-3"/>
          <w:sz w:val="22"/>
          <w:szCs w:val="22"/>
          <w:u w:val="single"/>
          <w:lang w:val="en-US" w:eastAsia="en-US"/>
        </w:rPr>
        <w:t>one</w:t>
      </w:r>
      <w:r w:rsidRPr="00B56DCE">
        <w:rPr>
          <w:rFonts w:asciiTheme="minorHAnsi" w:hAnsiTheme="minorHAnsi" w:cstheme="minorHAnsi"/>
          <w:spacing w:val="-3"/>
          <w:sz w:val="22"/>
          <w:szCs w:val="22"/>
          <w:lang w:val="en-US" w:eastAsia="en-US"/>
        </w:rPr>
        <w:t xml:space="preserve"> minute of </w:t>
      </w:r>
      <w:r w:rsidRPr="00B56DCE">
        <w:rPr>
          <w:rFonts w:asciiTheme="minorHAnsi" w:hAnsiTheme="minorHAnsi" w:cstheme="minorHAnsi"/>
          <w:spacing w:val="-3"/>
          <w:sz w:val="22"/>
          <w:szCs w:val="22"/>
          <w:u w:val="single"/>
          <w:lang w:val="en-US" w:eastAsia="en-US"/>
        </w:rPr>
        <w:t>spiritual</w:t>
      </w:r>
      <w:r w:rsidRPr="00B56DCE">
        <w:rPr>
          <w:rFonts w:asciiTheme="minorHAnsi" w:hAnsiTheme="minorHAnsi" w:cstheme="minorHAnsi"/>
          <w:spacing w:val="-3"/>
          <w:sz w:val="22"/>
          <w:szCs w:val="22"/>
          <w:lang w:val="en-US" w:eastAsia="en-US"/>
        </w:rPr>
        <w:t xml:space="preserve"> pleasure experienced by one individual in the World to Come. Thus, while man cannot fathom what this spiritual pleasure will actually be, by comparison to physical pleasure, it will be much more intense. While it is true that man cannot truly know what spiritua</w:t>
      </w:r>
      <w:r w:rsidR="00A76D43" w:rsidRPr="00B56DCE">
        <w:rPr>
          <w:rFonts w:asciiTheme="minorHAnsi" w:hAnsiTheme="minorHAnsi" w:cstheme="minorHAnsi"/>
          <w:spacing w:val="-3"/>
          <w:sz w:val="22"/>
          <w:szCs w:val="22"/>
          <w:lang w:val="en-US" w:eastAsia="en-US"/>
        </w:rPr>
        <w:t>l pleasure is like, we do have one</w:t>
      </w:r>
      <w:r w:rsidRPr="00B56DCE">
        <w:rPr>
          <w:rFonts w:asciiTheme="minorHAnsi" w:hAnsiTheme="minorHAnsi" w:cstheme="minorHAnsi"/>
          <w:spacing w:val="-3"/>
          <w:sz w:val="22"/>
          <w:szCs w:val="22"/>
          <w:lang w:val="en-US" w:eastAsia="en-US"/>
        </w:rPr>
        <w:t xml:space="preserve"> clue from this world. The </w:t>
      </w:r>
      <w:r w:rsidR="0035406C">
        <w:rPr>
          <w:rFonts w:asciiTheme="minorHAnsi" w:hAnsiTheme="minorHAnsi" w:cstheme="minorHAnsi"/>
          <w:spacing w:val="-3"/>
          <w:sz w:val="22"/>
          <w:szCs w:val="22"/>
          <w:lang w:val="en-US" w:eastAsia="en-US"/>
        </w:rPr>
        <w:t>r</w:t>
      </w:r>
      <w:r w:rsidRPr="00B56DCE">
        <w:rPr>
          <w:rFonts w:asciiTheme="minorHAnsi" w:hAnsiTheme="minorHAnsi" w:cstheme="minorHAnsi"/>
          <w:spacing w:val="-3"/>
          <w:sz w:val="22"/>
          <w:szCs w:val="22"/>
          <w:lang w:val="en-US" w:eastAsia="en-US"/>
        </w:rPr>
        <w:t>abbis have said</w:t>
      </w:r>
      <w:r w:rsidRPr="00B56DCE">
        <w:rPr>
          <w:rStyle w:val="FootnoteReference"/>
          <w:rFonts w:asciiTheme="minorHAnsi" w:hAnsiTheme="minorHAnsi" w:cstheme="minorHAnsi"/>
          <w:spacing w:val="-3"/>
          <w:sz w:val="22"/>
          <w:szCs w:val="22"/>
          <w:lang w:val="en-US"/>
        </w:rPr>
        <w:footnoteReference w:id="20"/>
      </w:r>
      <w:r w:rsidRPr="00B56DCE">
        <w:rPr>
          <w:rFonts w:asciiTheme="minorHAnsi" w:hAnsiTheme="minorHAnsi" w:cstheme="minorHAnsi"/>
          <w:spacing w:val="-3"/>
          <w:sz w:val="22"/>
          <w:szCs w:val="22"/>
          <w:lang w:val="en-US" w:eastAsia="en-US"/>
        </w:rPr>
        <w:t xml:space="preserve"> that if a person observes Shabbat properly a</w:t>
      </w:r>
      <w:r w:rsidR="00A76D43" w:rsidRPr="00B56DCE">
        <w:rPr>
          <w:rFonts w:asciiTheme="minorHAnsi" w:hAnsiTheme="minorHAnsi" w:cstheme="minorHAnsi"/>
          <w:spacing w:val="-3"/>
          <w:sz w:val="22"/>
          <w:szCs w:val="22"/>
          <w:lang w:val="en-US" w:eastAsia="en-US"/>
        </w:rPr>
        <w:t>nd feels the spirituality of that</w:t>
      </w:r>
      <w:r w:rsidRPr="00B56DCE">
        <w:rPr>
          <w:rFonts w:asciiTheme="minorHAnsi" w:hAnsiTheme="minorHAnsi" w:cstheme="minorHAnsi"/>
          <w:spacing w:val="-3"/>
          <w:sz w:val="22"/>
          <w:szCs w:val="22"/>
          <w:lang w:val="en-US" w:eastAsia="en-US"/>
        </w:rPr>
        <w:t xml:space="preserve"> day, then that feeling is one sixtieth of the feeling in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242867">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Although alluded to above, there are specific sources which imply that the spirit or soul of a person is aware of and feels the body, even after death. The Talmud</w:t>
      </w:r>
      <w:r w:rsidRPr="00B56DCE">
        <w:rPr>
          <w:rStyle w:val="FootnoteReference"/>
          <w:rFonts w:asciiTheme="minorHAnsi" w:hAnsiTheme="minorHAnsi" w:cstheme="minorHAnsi"/>
          <w:spacing w:val="-3"/>
          <w:sz w:val="22"/>
          <w:szCs w:val="22"/>
          <w:lang w:val="en-US"/>
        </w:rPr>
        <w:footnoteReference w:id="21"/>
      </w:r>
      <w:r w:rsidRPr="00B56DCE">
        <w:rPr>
          <w:rFonts w:asciiTheme="minorHAnsi" w:hAnsiTheme="minorHAnsi" w:cstheme="minorHAnsi"/>
          <w:spacing w:val="-3"/>
          <w:sz w:val="22"/>
          <w:szCs w:val="22"/>
          <w:lang w:val="en-US" w:eastAsia="en-US"/>
        </w:rPr>
        <w:t xml:space="preserve"> says that the pain of the worms </w:t>
      </w:r>
      <w:r w:rsidR="00A76D43" w:rsidRPr="00B56DCE">
        <w:rPr>
          <w:rFonts w:asciiTheme="minorHAnsi" w:hAnsiTheme="minorHAnsi" w:cstheme="minorHAnsi"/>
          <w:spacing w:val="-3"/>
          <w:sz w:val="22"/>
          <w:szCs w:val="22"/>
          <w:lang w:val="en-US" w:eastAsia="en-US"/>
        </w:rPr>
        <w:t>in</w:t>
      </w:r>
      <w:r w:rsidRPr="00B56DCE">
        <w:rPr>
          <w:rFonts w:asciiTheme="minorHAnsi" w:hAnsiTheme="minorHAnsi" w:cstheme="minorHAnsi"/>
          <w:spacing w:val="-3"/>
          <w:sz w:val="22"/>
          <w:szCs w:val="22"/>
          <w:lang w:val="en-US" w:eastAsia="en-US"/>
        </w:rPr>
        <w:t xml:space="preserve"> the body </w:t>
      </w:r>
      <w:r w:rsidRPr="00B56DCE">
        <w:rPr>
          <w:rFonts w:asciiTheme="minorHAnsi" w:hAnsiTheme="minorHAnsi" w:cstheme="minorHAnsi"/>
          <w:spacing w:val="-3"/>
          <w:sz w:val="22"/>
          <w:szCs w:val="22"/>
          <w:lang w:val="en-US" w:eastAsia="en-US"/>
        </w:rPr>
        <w:lastRenderedPageBreak/>
        <w:t>after death is felt (by the soul), just as a needle is felt by a</w:t>
      </w:r>
      <w:r w:rsidR="00242867">
        <w:rPr>
          <w:rFonts w:asciiTheme="minorHAnsi" w:hAnsiTheme="minorHAnsi" w:cstheme="minorHAnsi"/>
          <w:spacing w:val="-3"/>
          <w:sz w:val="22"/>
          <w:szCs w:val="22"/>
          <w:lang w:val="en-US" w:eastAsia="en-US"/>
        </w:rPr>
        <w:t xml:space="preserve"> live</w:t>
      </w:r>
      <w:r w:rsidRPr="00B56DCE">
        <w:rPr>
          <w:rFonts w:asciiTheme="minorHAnsi" w:hAnsiTheme="minorHAnsi" w:cstheme="minorHAnsi"/>
          <w:spacing w:val="-3"/>
          <w:sz w:val="22"/>
          <w:szCs w:val="22"/>
          <w:lang w:val="en-US" w:eastAsia="en-US"/>
        </w:rPr>
        <w:t xml:space="preserve"> body. An additional allusion to feeling physical pain, even after death, </w:t>
      </w:r>
      <w:r w:rsidR="00A76D43" w:rsidRPr="00B56DCE">
        <w:rPr>
          <w:rFonts w:asciiTheme="minorHAnsi" w:hAnsiTheme="minorHAnsi" w:cstheme="minorHAnsi"/>
          <w:spacing w:val="-3"/>
          <w:sz w:val="22"/>
          <w:szCs w:val="22"/>
          <w:lang w:val="en-US" w:eastAsia="en-US"/>
        </w:rPr>
        <w:t>refers</w:t>
      </w:r>
      <w:r w:rsidRPr="00B56DCE">
        <w:rPr>
          <w:rStyle w:val="FootnoteReference"/>
          <w:rFonts w:asciiTheme="minorHAnsi" w:hAnsiTheme="minorHAnsi" w:cstheme="minorHAnsi"/>
          <w:spacing w:val="-3"/>
          <w:sz w:val="22"/>
          <w:szCs w:val="22"/>
          <w:lang w:val="en-US"/>
        </w:rPr>
        <w:footnoteReference w:id="22"/>
      </w:r>
      <w:r w:rsidRPr="00B56DCE">
        <w:rPr>
          <w:rFonts w:asciiTheme="minorHAnsi" w:hAnsiTheme="minorHAnsi" w:cstheme="minorHAnsi"/>
          <w:spacing w:val="-3"/>
          <w:sz w:val="22"/>
          <w:szCs w:val="22"/>
          <w:lang w:val="en-US" w:eastAsia="en-US"/>
        </w:rPr>
        <w:t xml:space="preserve"> to the person who mistreats the righteous in this world, who will feel some sort of smoke and fire in the </w:t>
      </w:r>
      <w:r w:rsidR="003D1A08" w:rsidRPr="00B56DCE">
        <w:rPr>
          <w:rFonts w:asciiTheme="minorHAnsi" w:hAnsiTheme="minorHAnsi" w:cstheme="minorHAnsi"/>
          <w:spacing w:val="-3"/>
          <w:sz w:val="22"/>
          <w:szCs w:val="22"/>
          <w:lang w:val="en-US" w:eastAsia="en-US"/>
        </w:rPr>
        <w:t>Next World</w:t>
      </w:r>
      <w:r w:rsidRPr="00B56DCE">
        <w:rPr>
          <w:rFonts w:asciiTheme="minorHAnsi" w:hAnsiTheme="minorHAnsi" w:cstheme="minorHAnsi"/>
          <w:spacing w:val="-3"/>
          <w:sz w:val="22"/>
          <w:szCs w:val="22"/>
          <w:lang w:val="en-US" w:eastAsia="en-US"/>
        </w:rPr>
        <w:t>.</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880A49">
      <w:pPr>
        <w:pStyle w:val="Heading1"/>
        <w:rPr>
          <w:rFonts w:asciiTheme="minorHAnsi" w:hAnsiTheme="minorHAnsi" w:cstheme="minorHAnsi"/>
          <w:sz w:val="22"/>
          <w:szCs w:val="22"/>
        </w:rPr>
      </w:pPr>
      <w:r w:rsidRPr="00B56DCE">
        <w:rPr>
          <w:rFonts w:asciiTheme="minorHAnsi" w:hAnsiTheme="minorHAnsi" w:cstheme="minorHAnsi"/>
          <w:sz w:val="22"/>
          <w:szCs w:val="22"/>
        </w:rPr>
        <w:t>ATTAINING THE WORLD TO COME</w:t>
      </w:r>
    </w:p>
    <w:p w:rsidR="00880A49" w:rsidRPr="00B56DCE" w:rsidRDefault="00880A49" w:rsidP="00A76D43">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Since the spiritual reward for the Next World is so great, it is certainly a desirable place to try to enter. How does one attain the World to Come? As quoted above,</w:t>
      </w:r>
      <w:r w:rsidRPr="00B56DCE">
        <w:rPr>
          <w:rStyle w:val="FootnoteReference"/>
          <w:rFonts w:asciiTheme="minorHAnsi" w:hAnsiTheme="minorHAnsi" w:cstheme="minorHAnsi"/>
          <w:spacing w:val="-3"/>
          <w:sz w:val="22"/>
          <w:szCs w:val="22"/>
          <w:lang w:val="en-US"/>
        </w:rPr>
        <w:footnoteReference w:id="23"/>
      </w:r>
      <w:r w:rsidRPr="00B56DCE">
        <w:rPr>
          <w:rFonts w:asciiTheme="minorHAnsi" w:hAnsiTheme="minorHAnsi" w:cstheme="minorHAnsi"/>
          <w:spacing w:val="-3"/>
          <w:sz w:val="22"/>
          <w:szCs w:val="22"/>
          <w:lang w:val="en-US" w:eastAsia="en-US"/>
        </w:rPr>
        <w:t xml:space="preserve"> all Jews start out </w:t>
      </w:r>
      <w:r w:rsidR="00A76D43" w:rsidRPr="00B56DCE">
        <w:rPr>
          <w:rFonts w:asciiTheme="minorHAnsi" w:hAnsiTheme="minorHAnsi" w:cstheme="minorHAnsi"/>
          <w:spacing w:val="-3"/>
          <w:sz w:val="22"/>
          <w:szCs w:val="22"/>
          <w:lang w:val="en-US" w:eastAsia="en-US"/>
        </w:rPr>
        <w:t xml:space="preserve">initially </w:t>
      </w:r>
      <w:r w:rsidRPr="00B56DCE">
        <w:rPr>
          <w:rFonts w:asciiTheme="minorHAnsi" w:hAnsiTheme="minorHAnsi" w:cstheme="minorHAnsi"/>
          <w:spacing w:val="-3"/>
          <w:sz w:val="22"/>
          <w:szCs w:val="22"/>
          <w:lang w:val="en-US" w:eastAsia="en-US"/>
        </w:rPr>
        <w:t xml:space="preserve">with a share in the World to Come. What, then, differentiates a righteous Jew from a less righteous Jew </w:t>
      </w:r>
      <w:r w:rsidR="00A76D43" w:rsidRPr="00B56DCE">
        <w:rPr>
          <w:rFonts w:asciiTheme="minorHAnsi" w:hAnsiTheme="minorHAnsi" w:cstheme="minorHAnsi"/>
          <w:spacing w:val="-3"/>
          <w:sz w:val="22"/>
          <w:szCs w:val="22"/>
          <w:lang w:val="en-US" w:eastAsia="en-US"/>
        </w:rPr>
        <w:t>–</w:t>
      </w:r>
      <w:r w:rsidRPr="00B56DCE">
        <w:rPr>
          <w:rFonts w:asciiTheme="minorHAnsi" w:hAnsiTheme="minorHAnsi" w:cstheme="minorHAnsi"/>
          <w:spacing w:val="-3"/>
          <w:sz w:val="22"/>
          <w:szCs w:val="22"/>
          <w:lang w:val="en-US" w:eastAsia="en-US"/>
        </w:rPr>
        <w:t xml:space="preserve"> </w:t>
      </w:r>
      <w:r w:rsidR="00A76D43" w:rsidRPr="00B56DCE">
        <w:rPr>
          <w:rFonts w:asciiTheme="minorHAnsi" w:hAnsiTheme="minorHAnsi" w:cstheme="minorHAnsi"/>
          <w:spacing w:val="-3"/>
          <w:sz w:val="22"/>
          <w:szCs w:val="22"/>
          <w:lang w:val="en-US" w:eastAsia="en-US"/>
        </w:rPr>
        <w:t xml:space="preserve">if </w:t>
      </w:r>
      <w:r w:rsidRPr="00B56DCE">
        <w:rPr>
          <w:rFonts w:asciiTheme="minorHAnsi" w:hAnsiTheme="minorHAnsi" w:cstheme="minorHAnsi"/>
          <w:spacing w:val="-3"/>
          <w:sz w:val="22"/>
          <w:szCs w:val="22"/>
          <w:lang w:val="en-US" w:eastAsia="en-US"/>
        </w:rPr>
        <w:t>they both will attain the World to Come</w:t>
      </w:r>
      <w:r w:rsidR="00A76D43" w:rsidRPr="00B56DCE">
        <w:rPr>
          <w:rFonts w:asciiTheme="minorHAnsi" w:hAnsiTheme="minorHAnsi" w:cstheme="minorHAnsi"/>
          <w:spacing w:val="-3"/>
          <w:sz w:val="22"/>
          <w:szCs w:val="22"/>
          <w:lang w:val="en-US" w:eastAsia="en-US"/>
        </w:rPr>
        <w:t xml:space="preserve"> anyway</w:t>
      </w:r>
      <w:r w:rsidRPr="00B56DCE">
        <w:rPr>
          <w:rFonts w:asciiTheme="minorHAnsi" w:hAnsiTheme="minorHAnsi" w:cstheme="minorHAnsi"/>
          <w:spacing w:val="-3"/>
          <w:sz w:val="22"/>
          <w:szCs w:val="22"/>
          <w:lang w:val="en-US" w:eastAsia="en-US"/>
        </w:rPr>
        <w:t xml:space="preserve">? What incentive is there for a Jew to be a better person in this world, if he or she is guaranteed a place in the World to Come </w:t>
      </w:r>
      <w:r w:rsidR="00A76D43" w:rsidRPr="00B56DCE">
        <w:rPr>
          <w:rFonts w:asciiTheme="minorHAnsi" w:hAnsiTheme="minorHAnsi" w:cstheme="minorHAnsi"/>
          <w:spacing w:val="-3"/>
          <w:sz w:val="22"/>
          <w:szCs w:val="22"/>
          <w:lang w:val="en-US" w:eastAsia="en-US"/>
        </w:rPr>
        <w:t>in any case</w:t>
      </w:r>
      <w:r w:rsidRPr="00B56DCE">
        <w:rPr>
          <w:rFonts w:asciiTheme="minorHAnsi" w:hAnsiTheme="minorHAnsi" w:cstheme="minorHAnsi"/>
          <w:spacing w:val="-3"/>
          <w:sz w:val="22"/>
          <w:szCs w:val="22"/>
          <w:lang w:val="en-US" w:eastAsia="en-US"/>
        </w:rPr>
        <w:t>?</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A76D43">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While it is true that every Jew starts out with a share in the World to Come, this share </w:t>
      </w:r>
      <w:r w:rsidRPr="00B56DCE">
        <w:rPr>
          <w:rFonts w:asciiTheme="minorHAnsi" w:hAnsiTheme="minorHAnsi" w:cstheme="minorHAnsi"/>
          <w:spacing w:val="-3"/>
          <w:sz w:val="22"/>
          <w:szCs w:val="22"/>
          <w:u w:val="single"/>
          <w:lang w:val="en-US" w:eastAsia="en-US"/>
        </w:rPr>
        <w:t>can</w:t>
      </w:r>
      <w:r w:rsidRPr="00B56DCE">
        <w:rPr>
          <w:rFonts w:asciiTheme="minorHAnsi" w:hAnsiTheme="minorHAnsi" w:cstheme="minorHAnsi"/>
          <w:spacing w:val="-3"/>
          <w:sz w:val="22"/>
          <w:szCs w:val="22"/>
          <w:lang w:val="en-US" w:eastAsia="en-US"/>
        </w:rPr>
        <w:t xml:space="preserve"> be lost through improper actions, thoughts or beliefs.</w:t>
      </w:r>
      <w:r w:rsidRPr="00B56DCE">
        <w:rPr>
          <w:rStyle w:val="FootnoteReference"/>
          <w:rFonts w:asciiTheme="minorHAnsi" w:hAnsiTheme="minorHAnsi" w:cstheme="minorHAnsi"/>
          <w:spacing w:val="-3"/>
          <w:sz w:val="22"/>
          <w:szCs w:val="22"/>
          <w:lang w:val="en-US"/>
        </w:rPr>
        <w:footnoteReference w:id="24"/>
      </w:r>
      <w:r w:rsidRPr="00B56DCE">
        <w:rPr>
          <w:rFonts w:asciiTheme="minorHAnsi" w:hAnsiTheme="minorHAnsi" w:cstheme="minorHAnsi"/>
          <w:spacing w:val="-3"/>
          <w:sz w:val="22"/>
          <w:szCs w:val="22"/>
          <w:lang w:val="en-US" w:eastAsia="en-US"/>
        </w:rPr>
        <w:t xml:space="preserve"> In addition, it does not say that each person's share will be equal. The size of a person's share will be directly related to the </w:t>
      </w:r>
      <w:r w:rsidR="00A76D43" w:rsidRPr="00B56DCE">
        <w:rPr>
          <w:rFonts w:asciiTheme="minorHAnsi" w:hAnsiTheme="minorHAnsi" w:cstheme="minorHAnsi"/>
          <w:spacing w:val="-3"/>
          <w:sz w:val="22"/>
          <w:szCs w:val="22"/>
          <w:lang w:val="en-US" w:eastAsia="en-US"/>
        </w:rPr>
        <w:t xml:space="preserve">degree of </w:t>
      </w:r>
      <w:r w:rsidRPr="00B56DCE">
        <w:rPr>
          <w:rFonts w:asciiTheme="minorHAnsi" w:hAnsiTheme="minorHAnsi" w:cstheme="minorHAnsi"/>
          <w:spacing w:val="-3"/>
          <w:sz w:val="22"/>
          <w:szCs w:val="22"/>
          <w:lang w:val="en-US" w:eastAsia="en-US"/>
        </w:rPr>
        <w:t>good behavior of the indi</w:t>
      </w:r>
      <w:r w:rsidR="00242867">
        <w:rPr>
          <w:rFonts w:asciiTheme="minorHAnsi" w:hAnsiTheme="minorHAnsi" w:cstheme="minorHAnsi"/>
          <w:spacing w:val="-3"/>
          <w:sz w:val="22"/>
          <w:szCs w:val="22"/>
          <w:lang w:val="en-US" w:eastAsia="en-US"/>
        </w:rPr>
        <w:t>vidual in this world. One r</w:t>
      </w:r>
      <w:r w:rsidRPr="00B56DCE">
        <w:rPr>
          <w:rFonts w:asciiTheme="minorHAnsi" w:hAnsiTheme="minorHAnsi" w:cstheme="minorHAnsi"/>
          <w:spacing w:val="-3"/>
          <w:sz w:val="22"/>
          <w:szCs w:val="22"/>
          <w:lang w:val="en-US" w:eastAsia="en-US"/>
        </w:rPr>
        <w:t xml:space="preserve">abbi explained the differences among people </w:t>
      </w:r>
      <w:r w:rsidR="00A76D43" w:rsidRPr="00B56DCE">
        <w:rPr>
          <w:rFonts w:asciiTheme="minorHAnsi" w:hAnsiTheme="minorHAnsi" w:cstheme="minorHAnsi"/>
          <w:spacing w:val="-3"/>
          <w:sz w:val="22"/>
          <w:szCs w:val="22"/>
          <w:lang w:val="en-US" w:eastAsia="en-US"/>
        </w:rPr>
        <w:t>by</w:t>
      </w:r>
      <w:r w:rsidRPr="00B56DCE">
        <w:rPr>
          <w:rFonts w:asciiTheme="minorHAnsi" w:hAnsiTheme="minorHAnsi" w:cstheme="minorHAnsi"/>
          <w:spacing w:val="-3"/>
          <w:sz w:val="22"/>
          <w:szCs w:val="22"/>
          <w:lang w:val="en-US" w:eastAsia="en-US"/>
        </w:rPr>
        <w:t xml:space="preserve"> comparing the World to Come to a theater. Some people, who lost their share, never even get a ticket of entrance. Others receive a ticket to get in, but remain in the lobby and never see the performance. Others, who have a greater share, get into the hall, but have seats in the balcony. Those more deserving sit in the orchestra section. The more deserving still, sit closer to the stage. Those most deserving get to actually be on the stage, very close to the Divine Presence. Thus, there are many distinctions between Jews, and although everyone starts out with a share, each person's share is fully dependent on his behavior in this world.</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A76D43">
      <w:pPr>
        <w:pStyle w:val="Heading1"/>
        <w:rPr>
          <w:rFonts w:asciiTheme="minorHAnsi" w:hAnsiTheme="minorHAnsi" w:cstheme="minorHAnsi"/>
          <w:sz w:val="22"/>
          <w:szCs w:val="22"/>
        </w:rPr>
      </w:pPr>
      <w:r w:rsidRPr="00B56DCE">
        <w:rPr>
          <w:rFonts w:asciiTheme="minorHAnsi" w:hAnsiTheme="minorHAnsi" w:cstheme="minorHAnsi"/>
          <w:sz w:val="22"/>
          <w:szCs w:val="22"/>
        </w:rPr>
        <w:t xml:space="preserve">HOW DOES </w:t>
      </w:r>
      <w:r w:rsidR="00A76D43" w:rsidRPr="00B56DCE">
        <w:rPr>
          <w:rFonts w:asciiTheme="minorHAnsi" w:hAnsiTheme="minorHAnsi" w:cstheme="minorHAnsi"/>
          <w:sz w:val="22"/>
          <w:szCs w:val="22"/>
        </w:rPr>
        <w:t>ONE</w:t>
      </w:r>
      <w:r w:rsidRPr="00B56DCE">
        <w:rPr>
          <w:rFonts w:asciiTheme="minorHAnsi" w:hAnsiTheme="minorHAnsi" w:cstheme="minorHAnsi"/>
          <w:sz w:val="22"/>
          <w:szCs w:val="22"/>
        </w:rPr>
        <w:t xml:space="preserve"> ATTAIN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Some people, says the Talmud,</w:t>
      </w:r>
      <w:r w:rsidRPr="00B56DCE">
        <w:rPr>
          <w:rStyle w:val="FootnoteReference"/>
          <w:rFonts w:asciiTheme="minorHAnsi" w:hAnsiTheme="minorHAnsi" w:cstheme="minorHAnsi"/>
          <w:spacing w:val="-3"/>
          <w:sz w:val="22"/>
          <w:szCs w:val="22"/>
          <w:lang w:val="en-US"/>
        </w:rPr>
        <w:footnoteReference w:id="25"/>
      </w:r>
      <w:r w:rsidRPr="00B56DCE">
        <w:rPr>
          <w:rFonts w:asciiTheme="minorHAnsi" w:hAnsiTheme="minorHAnsi" w:cstheme="minorHAnsi"/>
          <w:spacing w:val="-3"/>
          <w:sz w:val="22"/>
          <w:szCs w:val="22"/>
          <w:lang w:val="en-US" w:eastAsia="en-US"/>
        </w:rPr>
        <w:t xml:space="preserve"> can attain the World to Come in one moment, through one action in this world. For others, says the Talmud, it takes an entire lifetime. Thus, sometimes the </w:t>
      </w:r>
      <w:r w:rsidRPr="00B56DCE">
        <w:rPr>
          <w:rFonts w:asciiTheme="minorHAnsi" w:hAnsiTheme="minorHAnsi" w:cstheme="minorHAnsi"/>
          <w:spacing w:val="-3"/>
          <w:sz w:val="22"/>
          <w:szCs w:val="22"/>
          <w:u w:val="single"/>
          <w:lang w:val="en-US" w:eastAsia="en-US"/>
        </w:rPr>
        <w:t>quality</w:t>
      </w:r>
      <w:r w:rsidRPr="00B56DCE">
        <w:rPr>
          <w:rFonts w:asciiTheme="minorHAnsi" w:hAnsiTheme="minorHAnsi" w:cstheme="minorHAnsi"/>
          <w:spacing w:val="-3"/>
          <w:sz w:val="22"/>
          <w:szCs w:val="22"/>
          <w:lang w:val="en-US" w:eastAsia="en-US"/>
        </w:rPr>
        <w:t xml:space="preserve"> of particular moral actions might make a person deserving. However, man cannot know in advance which particular actions make a person deserving of the Next World. There is a</w:t>
      </w:r>
      <w:r w:rsidR="00242867">
        <w:rPr>
          <w:rFonts w:asciiTheme="minorHAnsi" w:hAnsiTheme="minorHAnsi" w:cstheme="minorHAnsi"/>
          <w:spacing w:val="-3"/>
          <w:sz w:val="22"/>
          <w:szCs w:val="22"/>
          <w:lang w:val="en-US" w:eastAsia="en-US"/>
        </w:rPr>
        <w:t xml:space="preserve"> Talmudic</w:t>
      </w:r>
      <w:r w:rsidRPr="00B56DCE">
        <w:rPr>
          <w:rFonts w:asciiTheme="minorHAnsi" w:hAnsiTheme="minorHAnsi" w:cstheme="minorHAnsi"/>
          <w:spacing w:val="-3"/>
          <w:sz w:val="22"/>
          <w:szCs w:val="22"/>
          <w:lang w:val="en-US" w:eastAsia="en-US"/>
        </w:rPr>
        <w:t xml:space="preserve"> story</w:t>
      </w:r>
      <w:r w:rsidRPr="00B56DCE">
        <w:rPr>
          <w:rStyle w:val="FootnoteReference"/>
          <w:rFonts w:asciiTheme="minorHAnsi" w:hAnsiTheme="minorHAnsi" w:cstheme="minorHAnsi"/>
          <w:spacing w:val="-3"/>
          <w:sz w:val="22"/>
          <w:szCs w:val="22"/>
          <w:lang w:val="en-US"/>
        </w:rPr>
        <w:footnoteReference w:id="26"/>
      </w:r>
      <w:r w:rsidRPr="00B56DCE">
        <w:rPr>
          <w:rFonts w:asciiTheme="minorHAnsi" w:hAnsiTheme="minorHAnsi" w:cstheme="minorHAnsi"/>
          <w:spacing w:val="-3"/>
          <w:sz w:val="22"/>
          <w:szCs w:val="22"/>
          <w:lang w:val="en-US" w:eastAsia="en-US"/>
        </w:rPr>
        <w:t xml:space="preserve"> about a man who was totally non-observant of the commandments, but Rabbi Beroka was informed by Elijah that this person would attain the World to Come. Puzzled, Rabbi Beroka investigated and found that the man was a jailer. Whenever a Jewish girl was put in jail, he always took steps to insure that she would not be given to the gentiles who desired these young women. For this single act, the man attained the World to Come.</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242867">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There are various references in the Talmud and Midrash about which particular actions and </w:t>
      </w:r>
      <w:r w:rsidR="00242867">
        <w:rPr>
          <w:rFonts w:asciiTheme="minorHAnsi" w:hAnsiTheme="minorHAnsi" w:cstheme="minorHAnsi"/>
          <w:spacing w:val="-3"/>
          <w:sz w:val="22"/>
          <w:szCs w:val="22"/>
          <w:lang w:val="en-US" w:eastAsia="en-US"/>
        </w:rPr>
        <w:t>m</w:t>
      </w:r>
      <w:r w:rsidRPr="00B56DCE">
        <w:rPr>
          <w:rFonts w:asciiTheme="minorHAnsi" w:hAnsiTheme="minorHAnsi" w:cstheme="minorHAnsi"/>
          <w:spacing w:val="-3"/>
          <w:sz w:val="22"/>
          <w:szCs w:val="22"/>
          <w:lang w:val="en-US" w:eastAsia="en-US"/>
        </w:rPr>
        <w:t>itzvot will help a person attain a share in the World to Come, although the reasons for each are not easily explained or understood. One passage</w:t>
      </w:r>
      <w:r w:rsidRPr="00B56DCE">
        <w:rPr>
          <w:rStyle w:val="FootnoteReference"/>
          <w:rFonts w:asciiTheme="minorHAnsi" w:hAnsiTheme="minorHAnsi" w:cstheme="minorHAnsi"/>
          <w:spacing w:val="-3"/>
          <w:sz w:val="22"/>
          <w:szCs w:val="22"/>
          <w:lang w:val="en-US"/>
        </w:rPr>
        <w:footnoteReference w:id="27"/>
      </w:r>
      <w:r w:rsidRPr="00B56DCE">
        <w:rPr>
          <w:rFonts w:asciiTheme="minorHAnsi" w:hAnsiTheme="minorHAnsi" w:cstheme="minorHAnsi"/>
          <w:spacing w:val="-3"/>
          <w:sz w:val="22"/>
          <w:szCs w:val="22"/>
          <w:lang w:val="en-US" w:eastAsia="en-US"/>
        </w:rPr>
        <w:t xml:space="preserve"> says </w:t>
      </w:r>
      <w:r w:rsidR="00242867">
        <w:rPr>
          <w:rFonts w:asciiTheme="minorHAnsi" w:hAnsiTheme="minorHAnsi" w:cstheme="minorHAnsi"/>
          <w:spacing w:val="-3"/>
          <w:sz w:val="22"/>
          <w:szCs w:val="22"/>
          <w:lang w:val="en-US" w:eastAsia="en-US"/>
        </w:rPr>
        <w:t>one who recites</w:t>
      </w:r>
      <w:r w:rsidRPr="00B56DCE">
        <w:rPr>
          <w:rFonts w:asciiTheme="minorHAnsi" w:hAnsiTheme="minorHAnsi" w:cstheme="minorHAnsi"/>
          <w:spacing w:val="-3"/>
          <w:sz w:val="22"/>
          <w:szCs w:val="22"/>
          <w:lang w:val="en-US" w:eastAsia="en-US"/>
        </w:rPr>
        <w:t xml:space="preserve"> the Shmoneh Esreh</w:t>
      </w:r>
      <w:r w:rsidR="00242867">
        <w:rPr>
          <w:rFonts w:asciiTheme="minorHAnsi" w:hAnsiTheme="minorHAnsi" w:cstheme="minorHAnsi"/>
          <w:spacing w:val="-3"/>
          <w:sz w:val="22"/>
          <w:szCs w:val="22"/>
          <w:lang w:val="en-US" w:eastAsia="en-US"/>
        </w:rPr>
        <w:t xml:space="preserve"> prayer</w:t>
      </w:r>
      <w:r w:rsidRPr="00B56DCE">
        <w:rPr>
          <w:rFonts w:asciiTheme="minorHAnsi" w:hAnsiTheme="minorHAnsi" w:cstheme="minorHAnsi"/>
          <w:spacing w:val="-3"/>
          <w:sz w:val="22"/>
          <w:szCs w:val="22"/>
          <w:lang w:val="en-US" w:eastAsia="en-US"/>
        </w:rPr>
        <w:t xml:space="preserve"> immediately after mentioning redemption in the prayers</w:t>
      </w:r>
      <w:r w:rsidR="00A70122" w:rsidRPr="00B56DCE">
        <w:rPr>
          <w:rFonts w:asciiTheme="minorHAnsi" w:hAnsiTheme="minorHAnsi" w:cstheme="minorHAnsi"/>
          <w:spacing w:val="-3"/>
          <w:sz w:val="22"/>
          <w:szCs w:val="22"/>
          <w:lang w:val="en-US" w:eastAsia="en-US"/>
        </w:rPr>
        <w:t xml:space="preserve"> following the Shema</w:t>
      </w:r>
      <w:r w:rsidRPr="00B56DCE">
        <w:rPr>
          <w:rFonts w:asciiTheme="minorHAnsi" w:hAnsiTheme="minorHAnsi" w:cstheme="minorHAnsi"/>
          <w:spacing w:val="-3"/>
          <w:sz w:val="22"/>
          <w:szCs w:val="22"/>
          <w:lang w:val="en-US" w:eastAsia="en-US"/>
        </w:rPr>
        <w:t>, will attain the World to Come. Another passage</w:t>
      </w:r>
      <w:r w:rsidRPr="00B56DCE">
        <w:rPr>
          <w:rStyle w:val="FootnoteReference"/>
          <w:rFonts w:asciiTheme="minorHAnsi" w:hAnsiTheme="minorHAnsi" w:cstheme="minorHAnsi"/>
          <w:spacing w:val="-3"/>
          <w:sz w:val="22"/>
          <w:szCs w:val="22"/>
          <w:lang w:val="en-US"/>
        </w:rPr>
        <w:footnoteReference w:id="28"/>
      </w:r>
      <w:r w:rsidRPr="00B56DCE">
        <w:rPr>
          <w:rFonts w:asciiTheme="minorHAnsi" w:hAnsiTheme="minorHAnsi" w:cstheme="minorHAnsi"/>
          <w:spacing w:val="-3"/>
          <w:sz w:val="22"/>
          <w:szCs w:val="22"/>
          <w:lang w:val="en-US" w:eastAsia="en-US"/>
        </w:rPr>
        <w:t xml:space="preserve"> says </w:t>
      </w:r>
      <w:r w:rsidR="00CE3230">
        <w:rPr>
          <w:rFonts w:asciiTheme="minorHAnsi" w:hAnsiTheme="minorHAnsi" w:cstheme="minorHAnsi"/>
          <w:spacing w:val="-3"/>
          <w:sz w:val="22"/>
          <w:szCs w:val="22"/>
          <w:lang w:val="en-US" w:eastAsia="en-US"/>
        </w:rPr>
        <w:t xml:space="preserve">one </w:t>
      </w:r>
      <w:r w:rsidR="00CE3230" w:rsidRPr="00B56DCE">
        <w:rPr>
          <w:rFonts w:asciiTheme="minorHAnsi" w:hAnsiTheme="minorHAnsi" w:cstheme="minorHAnsi"/>
          <w:spacing w:val="-3"/>
          <w:sz w:val="22"/>
          <w:szCs w:val="22"/>
          <w:lang w:val="en-US" w:eastAsia="en-US"/>
        </w:rPr>
        <w:t>who</w:t>
      </w:r>
      <w:r w:rsidRPr="00B56DCE">
        <w:rPr>
          <w:rFonts w:asciiTheme="minorHAnsi" w:hAnsiTheme="minorHAnsi" w:cstheme="minorHAnsi"/>
          <w:spacing w:val="-3"/>
          <w:sz w:val="22"/>
          <w:szCs w:val="22"/>
          <w:lang w:val="en-US" w:eastAsia="en-US"/>
        </w:rPr>
        <w:t xml:space="preserve"> gives honor to those who have wisdom will attain the World to Come, based on </w:t>
      </w:r>
      <w:r w:rsidR="00242867">
        <w:rPr>
          <w:rFonts w:asciiTheme="minorHAnsi" w:hAnsiTheme="minorHAnsi" w:cstheme="minorHAnsi"/>
          <w:spacing w:val="-3"/>
          <w:sz w:val="22"/>
          <w:szCs w:val="22"/>
          <w:lang w:val="en-US" w:eastAsia="en-US"/>
        </w:rPr>
        <w:t>a</w:t>
      </w:r>
      <w:r w:rsidRPr="00B56DCE">
        <w:rPr>
          <w:rFonts w:asciiTheme="minorHAnsi" w:hAnsiTheme="minorHAnsi" w:cstheme="minorHAnsi"/>
          <w:spacing w:val="-3"/>
          <w:sz w:val="22"/>
          <w:szCs w:val="22"/>
          <w:lang w:val="en-US" w:eastAsia="en-US"/>
        </w:rPr>
        <w:t xml:space="preserve"> verse in Isaiah.</w:t>
      </w:r>
      <w:r w:rsidRPr="00B56DCE">
        <w:rPr>
          <w:rStyle w:val="FootnoteReference"/>
          <w:rFonts w:asciiTheme="minorHAnsi" w:hAnsiTheme="minorHAnsi" w:cstheme="minorHAnsi"/>
          <w:spacing w:val="-3"/>
          <w:sz w:val="22"/>
          <w:szCs w:val="22"/>
          <w:lang w:val="en-US"/>
        </w:rPr>
        <w:footnoteReference w:id="29"/>
      </w:r>
      <w:r w:rsidRPr="00B56DCE">
        <w:rPr>
          <w:rFonts w:asciiTheme="minorHAnsi" w:hAnsiTheme="minorHAnsi" w:cstheme="minorHAnsi"/>
          <w:spacing w:val="-3"/>
          <w:sz w:val="22"/>
          <w:szCs w:val="22"/>
          <w:lang w:val="en-US" w:eastAsia="en-US"/>
        </w:rPr>
        <w:t xml:space="preserve"> Yet </w:t>
      </w:r>
      <w:r w:rsidRPr="00B56DCE">
        <w:rPr>
          <w:rFonts w:asciiTheme="minorHAnsi" w:hAnsiTheme="minorHAnsi" w:cstheme="minorHAnsi"/>
          <w:spacing w:val="-3"/>
          <w:sz w:val="22"/>
          <w:szCs w:val="22"/>
          <w:lang w:val="en-US" w:eastAsia="en-US"/>
        </w:rPr>
        <w:lastRenderedPageBreak/>
        <w:t>another passage</w:t>
      </w:r>
      <w:r w:rsidRPr="00B56DCE">
        <w:rPr>
          <w:rStyle w:val="FootnoteReference"/>
          <w:rFonts w:asciiTheme="minorHAnsi" w:hAnsiTheme="minorHAnsi" w:cstheme="minorHAnsi"/>
          <w:spacing w:val="-3"/>
          <w:sz w:val="22"/>
          <w:szCs w:val="22"/>
          <w:lang w:val="en-US"/>
        </w:rPr>
        <w:footnoteReference w:id="30"/>
      </w:r>
      <w:r w:rsidRPr="00B56DCE">
        <w:rPr>
          <w:rFonts w:asciiTheme="minorHAnsi" w:hAnsiTheme="minorHAnsi" w:cstheme="minorHAnsi"/>
          <w:spacing w:val="-3"/>
          <w:sz w:val="22"/>
          <w:szCs w:val="22"/>
          <w:lang w:val="en-US" w:eastAsia="en-US"/>
        </w:rPr>
        <w:t xml:space="preserve"> claims that the person who pleases his or her teachers will attain the World to Come. </w:t>
      </w:r>
      <w:r w:rsidR="00E85784" w:rsidRPr="00B56DCE">
        <w:rPr>
          <w:rFonts w:asciiTheme="minorHAnsi" w:hAnsiTheme="minorHAnsi" w:cstheme="minorHAnsi"/>
          <w:spacing w:val="-3"/>
          <w:sz w:val="22"/>
          <w:szCs w:val="22"/>
          <w:lang w:val="en-US" w:eastAsia="en-US"/>
        </w:rPr>
        <w:t>Still</w:t>
      </w:r>
      <w:r w:rsidRPr="00B56DCE">
        <w:rPr>
          <w:rFonts w:asciiTheme="minorHAnsi" w:hAnsiTheme="minorHAnsi" w:cstheme="minorHAnsi"/>
          <w:spacing w:val="-3"/>
          <w:sz w:val="22"/>
          <w:szCs w:val="22"/>
          <w:lang w:val="en-US" w:eastAsia="en-US"/>
        </w:rPr>
        <w:t xml:space="preserve"> another Talmudic passage</w:t>
      </w:r>
      <w:r w:rsidRPr="00B56DCE">
        <w:rPr>
          <w:rStyle w:val="FootnoteReference"/>
          <w:rFonts w:asciiTheme="minorHAnsi" w:hAnsiTheme="minorHAnsi" w:cstheme="minorHAnsi"/>
          <w:spacing w:val="-3"/>
          <w:sz w:val="22"/>
          <w:szCs w:val="22"/>
          <w:lang w:val="en-US"/>
        </w:rPr>
        <w:footnoteReference w:id="31"/>
      </w:r>
      <w:r w:rsidRPr="00B56DCE">
        <w:rPr>
          <w:rFonts w:asciiTheme="minorHAnsi" w:hAnsiTheme="minorHAnsi" w:cstheme="minorHAnsi"/>
          <w:spacing w:val="-3"/>
          <w:sz w:val="22"/>
          <w:szCs w:val="22"/>
          <w:lang w:val="en-US" w:eastAsia="en-US"/>
        </w:rPr>
        <w:t xml:space="preserve"> indicates that </w:t>
      </w:r>
      <w:r w:rsidR="00242867">
        <w:rPr>
          <w:rFonts w:asciiTheme="minorHAnsi" w:hAnsiTheme="minorHAnsi" w:cstheme="minorHAnsi"/>
          <w:spacing w:val="-3"/>
          <w:sz w:val="22"/>
          <w:szCs w:val="22"/>
          <w:lang w:val="en-US" w:eastAsia="en-US"/>
        </w:rPr>
        <w:t>one</w:t>
      </w:r>
      <w:r w:rsidRPr="00B56DCE">
        <w:rPr>
          <w:rFonts w:asciiTheme="minorHAnsi" w:hAnsiTheme="minorHAnsi" w:cstheme="minorHAnsi"/>
          <w:spacing w:val="-3"/>
          <w:sz w:val="22"/>
          <w:szCs w:val="22"/>
          <w:lang w:val="en-US" w:eastAsia="en-US"/>
        </w:rPr>
        <w:t xml:space="preserve"> who is meek, humble and never claiming any greatness for </w:t>
      </w:r>
      <w:r w:rsidR="00E85784" w:rsidRPr="00B56DCE">
        <w:rPr>
          <w:rFonts w:asciiTheme="minorHAnsi" w:hAnsiTheme="minorHAnsi" w:cstheme="minorHAnsi"/>
          <w:spacing w:val="-3"/>
          <w:sz w:val="22"/>
          <w:szCs w:val="22"/>
          <w:lang w:val="en-US" w:eastAsia="en-US"/>
        </w:rPr>
        <w:t xml:space="preserve">his or her </w:t>
      </w:r>
      <w:r w:rsidRPr="00B56DCE">
        <w:rPr>
          <w:rFonts w:asciiTheme="minorHAnsi" w:hAnsiTheme="minorHAnsi" w:cstheme="minorHAnsi"/>
          <w:spacing w:val="-3"/>
          <w:sz w:val="22"/>
          <w:szCs w:val="22"/>
          <w:lang w:val="en-US" w:eastAsia="en-US"/>
        </w:rPr>
        <w:t xml:space="preserve">Torah learning will attain the World to Come. One Midrash </w:t>
      </w:r>
      <w:r w:rsidRPr="00B56DCE">
        <w:rPr>
          <w:rStyle w:val="FootnoteReference"/>
          <w:rFonts w:asciiTheme="minorHAnsi" w:hAnsiTheme="minorHAnsi" w:cstheme="minorHAnsi"/>
          <w:spacing w:val="-3"/>
          <w:sz w:val="22"/>
          <w:szCs w:val="22"/>
          <w:lang w:val="en-US"/>
        </w:rPr>
        <w:footnoteReference w:id="32"/>
      </w:r>
      <w:r w:rsidRPr="00B56DCE">
        <w:rPr>
          <w:rFonts w:asciiTheme="minorHAnsi" w:hAnsiTheme="minorHAnsi" w:cstheme="minorHAnsi"/>
          <w:spacing w:val="-3"/>
          <w:sz w:val="22"/>
          <w:szCs w:val="22"/>
          <w:lang w:val="en-US" w:eastAsia="en-US"/>
        </w:rPr>
        <w:t xml:space="preserve"> gives a formula of the types of actions that will help a person enter the World to Come. It states that at the gates of the World to Come, a person will be asked if he or she did acts of kindness such as</w:t>
      </w:r>
      <w:r w:rsidR="00242867">
        <w:rPr>
          <w:rFonts w:asciiTheme="minorHAnsi" w:hAnsiTheme="minorHAnsi" w:cstheme="minorHAnsi"/>
          <w:spacing w:val="-3"/>
          <w:sz w:val="22"/>
          <w:szCs w:val="22"/>
          <w:lang w:val="en-US" w:eastAsia="en-US"/>
        </w:rPr>
        <w:t xml:space="preserve"> donating</w:t>
      </w:r>
      <w:r w:rsidRPr="00B56DCE">
        <w:rPr>
          <w:rFonts w:asciiTheme="minorHAnsi" w:hAnsiTheme="minorHAnsi" w:cstheme="minorHAnsi"/>
          <w:spacing w:val="-3"/>
          <w:sz w:val="22"/>
          <w:szCs w:val="22"/>
          <w:lang w:val="en-US" w:eastAsia="en-US"/>
        </w:rPr>
        <w:t xml:space="preserve"> </w:t>
      </w:r>
      <w:r w:rsidR="00242867">
        <w:rPr>
          <w:rFonts w:asciiTheme="minorHAnsi" w:hAnsiTheme="minorHAnsi" w:cstheme="minorHAnsi"/>
          <w:spacing w:val="-3"/>
          <w:sz w:val="22"/>
          <w:szCs w:val="22"/>
          <w:lang w:val="en-US" w:eastAsia="en-US"/>
        </w:rPr>
        <w:t>food and clothing to</w:t>
      </w:r>
      <w:r w:rsidRPr="00B56DCE">
        <w:rPr>
          <w:rFonts w:asciiTheme="minorHAnsi" w:hAnsiTheme="minorHAnsi" w:cstheme="minorHAnsi"/>
          <w:spacing w:val="-3"/>
          <w:sz w:val="22"/>
          <w:szCs w:val="22"/>
          <w:lang w:val="en-US" w:eastAsia="en-US"/>
        </w:rPr>
        <w:t xml:space="preserve"> the poor, helping orphans and </w:t>
      </w:r>
      <w:r w:rsidR="00242867">
        <w:rPr>
          <w:rFonts w:asciiTheme="minorHAnsi" w:hAnsiTheme="minorHAnsi" w:cstheme="minorHAnsi"/>
          <w:spacing w:val="-3"/>
          <w:sz w:val="22"/>
          <w:szCs w:val="22"/>
          <w:lang w:val="en-US" w:eastAsia="en-US"/>
        </w:rPr>
        <w:t xml:space="preserve">fulfilling the </w:t>
      </w:r>
      <w:r w:rsidRPr="00B56DCE">
        <w:rPr>
          <w:rFonts w:asciiTheme="minorHAnsi" w:hAnsiTheme="minorHAnsi" w:cstheme="minorHAnsi"/>
          <w:spacing w:val="-3"/>
          <w:sz w:val="22"/>
          <w:szCs w:val="22"/>
          <w:lang w:val="en-US" w:eastAsia="en-US"/>
        </w:rPr>
        <w:t xml:space="preserve">general </w:t>
      </w:r>
      <w:r w:rsidR="00E85784" w:rsidRPr="00B56DCE">
        <w:rPr>
          <w:rFonts w:asciiTheme="minorHAnsi" w:hAnsiTheme="minorHAnsi" w:cstheme="minorHAnsi"/>
          <w:spacing w:val="-3"/>
          <w:sz w:val="22"/>
          <w:szCs w:val="22"/>
          <w:lang w:val="en-US" w:eastAsia="en-US"/>
        </w:rPr>
        <w:t xml:space="preserve">commandment of </w:t>
      </w:r>
      <w:r w:rsidRPr="00B56DCE">
        <w:rPr>
          <w:rFonts w:asciiTheme="minorHAnsi" w:hAnsiTheme="minorHAnsi" w:cstheme="minorHAnsi"/>
          <w:spacing w:val="-3"/>
          <w:sz w:val="22"/>
          <w:szCs w:val="22"/>
          <w:lang w:val="en-US" w:eastAsia="en-US"/>
        </w:rPr>
        <w:t>Tzedaka-charity. If a person did these things, he or she will be let in.</w:t>
      </w:r>
    </w:p>
    <w:p w:rsidR="00880A49" w:rsidRPr="00B56DCE" w:rsidRDefault="00880A49" w:rsidP="00880A49">
      <w:pPr>
        <w:tabs>
          <w:tab w:val="left" w:pos="-720"/>
        </w:tabs>
        <w:suppressAutoHyphens/>
        <w:jc w:val="both"/>
        <w:rPr>
          <w:rFonts w:asciiTheme="minorHAnsi" w:hAnsiTheme="minorHAnsi" w:cstheme="minorHAnsi"/>
          <w:spacing w:val="-3"/>
          <w:sz w:val="22"/>
          <w:szCs w:val="22"/>
          <w:lang w:val="en-US" w:eastAsia="en-US"/>
        </w:rPr>
      </w:pPr>
    </w:p>
    <w:p w:rsidR="00880A49" w:rsidRPr="00B56DCE" w:rsidRDefault="00880A49" w:rsidP="00CE3230">
      <w:pPr>
        <w:tabs>
          <w:tab w:val="left" w:pos="-720"/>
        </w:tabs>
        <w:suppressAutoHyphens/>
        <w:jc w:val="both"/>
        <w:rPr>
          <w:rFonts w:asciiTheme="minorHAnsi" w:hAnsiTheme="minorHAnsi" w:cstheme="minorHAnsi"/>
          <w:spacing w:val="-3"/>
          <w:sz w:val="22"/>
          <w:szCs w:val="22"/>
          <w:lang w:val="en-US" w:eastAsia="en-US"/>
        </w:rPr>
      </w:pPr>
      <w:r w:rsidRPr="00B56DCE">
        <w:rPr>
          <w:rFonts w:asciiTheme="minorHAnsi" w:hAnsiTheme="minorHAnsi" w:cstheme="minorHAnsi"/>
          <w:spacing w:val="-3"/>
          <w:sz w:val="22"/>
          <w:szCs w:val="22"/>
          <w:lang w:val="en-US" w:eastAsia="en-US"/>
        </w:rPr>
        <w:tab/>
        <w:t xml:space="preserve">With all the sources indicating the specific details about its existence, the topic of afterlife will still remain a scary and tentative one for </w:t>
      </w:r>
      <w:r w:rsidR="00E85784" w:rsidRPr="00B56DCE">
        <w:rPr>
          <w:rFonts w:asciiTheme="minorHAnsi" w:hAnsiTheme="minorHAnsi" w:cstheme="minorHAnsi"/>
          <w:spacing w:val="-3"/>
          <w:sz w:val="22"/>
          <w:szCs w:val="22"/>
          <w:lang w:val="en-US" w:eastAsia="en-US"/>
        </w:rPr>
        <w:t>most</w:t>
      </w:r>
      <w:r w:rsidRPr="00B56DCE">
        <w:rPr>
          <w:rFonts w:asciiTheme="minorHAnsi" w:hAnsiTheme="minorHAnsi" w:cstheme="minorHAnsi"/>
          <w:spacing w:val="-3"/>
          <w:sz w:val="22"/>
          <w:szCs w:val="22"/>
          <w:lang w:val="en-US" w:eastAsia="en-US"/>
        </w:rPr>
        <w:t xml:space="preserve"> people, and the entire notion is doubted by many others. There is always fear of the unknown. There is a story</w:t>
      </w:r>
      <w:r w:rsidRPr="00B56DCE">
        <w:rPr>
          <w:rStyle w:val="FootnoteReference"/>
          <w:rFonts w:asciiTheme="minorHAnsi" w:hAnsiTheme="minorHAnsi" w:cstheme="minorHAnsi"/>
          <w:spacing w:val="-3"/>
          <w:sz w:val="22"/>
          <w:szCs w:val="22"/>
          <w:lang w:val="en-US"/>
        </w:rPr>
        <w:footnoteReference w:id="33"/>
      </w:r>
      <w:r w:rsidRPr="00B56DCE">
        <w:rPr>
          <w:rFonts w:asciiTheme="minorHAnsi" w:hAnsiTheme="minorHAnsi" w:cstheme="minorHAnsi"/>
          <w:spacing w:val="-3"/>
          <w:sz w:val="22"/>
          <w:szCs w:val="22"/>
          <w:lang w:val="en-US" w:eastAsia="en-US"/>
        </w:rPr>
        <w:t xml:space="preserve"> about two brothers who were arguing vehemently about whether there will be an existence after this life. One brother believed </w:t>
      </w:r>
      <w:r w:rsidR="005B756C">
        <w:rPr>
          <w:rFonts w:asciiTheme="minorHAnsi" w:hAnsiTheme="minorHAnsi" w:cstheme="minorHAnsi"/>
          <w:spacing w:val="-3"/>
          <w:sz w:val="22"/>
          <w:szCs w:val="22"/>
          <w:lang w:val="en-US" w:eastAsia="en-US"/>
        </w:rPr>
        <w:t>that</w:t>
      </w:r>
      <w:r w:rsidRPr="00B56DCE">
        <w:rPr>
          <w:rFonts w:asciiTheme="minorHAnsi" w:hAnsiTheme="minorHAnsi" w:cstheme="minorHAnsi"/>
          <w:spacing w:val="-3"/>
          <w:sz w:val="22"/>
          <w:szCs w:val="22"/>
          <w:lang w:val="en-US" w:eastAsia="en-US"/>
        </w:rPr>
        <w:t xml:space="preserve"> the future life that will be better than this existence. The other brother argued, based on logic, that there is no proof that anything continues after this life. They argued for days until the brother who believed in a future world, left the present existence with a </w:t>
      </w:r>
      <w:r w:rsidR="00E85784" w:rsidRPr="00B56DCE">
        <w:rPr>
          <w:rFonts w:asciiTheme="minorHAnsi" w:hAnsiTheme="minorHAnsi" w:cstheme="minorHAnsi"/>
          <w:spacing w:val="-3"/>
          <w:sz w:val="22"/>
          <w:szCs w:val="22"/>
          <w:lang w:val="en-US" w:eastAsia="en-US"/>
        </w:rPr>
        <w:t xml:space="preserve">howling </w:t>
      </w:r>
      <w:r w:rsidRPr="00B56DCE">
        <w:rPr>
          <w:rFonts w:asciiTheme="minorHAnsi" w:hAnsiTheme="minorHAnsi" w:cstheme="minorHAnsi"/>
          <w:spacing w:val="-3"/>
          <w:sz w:val="22"/>
          <w:szCs w:val="22"/>
          <w:lang w:val="en-US" w:eastAsia="en-US"/>
        </w:rPr>
        <w:t xml:space="preserve">cry. The remaining brother took this as a </w:t>
      </w:r>
      <w:r w:rsidR="00BB0684" w:rsidRPr="00B56DCE">
        <w:rPr>
          <w:rFonts w:asciiTheme="minorHAnsi" w:hAnsiTheme="minorHAnsi" w:cstheme="minorHAnsi"/>
          <w:spacing w:val="-3"/>
          <w:sz w:val="22"/>
          <w:szCs w:val="22"/>
          <w:lang w:val="en-US" w:eastAsia="en-US"/>
        </w:rPr>
        <w:t xml:space="preserve">sign and </w:t>
      </w:r>
      <w:r w:rsidRPr="00B56DCE">
        <w:rPr>
          <w:rFonts w:asciiTheme="minorHAnsi" w:hAnsiTheme="minorHAnsi" w:cstheme="minorHAnsi"/>
          <w:spacing w:val="-3"/>
          <w:sz w:val="22"/>
          <w:szCs w:val="22"/>
          <w:lang w:val="en-US" w:eastAsia="en-US"/>
        </w:rPr>
        <w:t xml:space="preserve">proof that he was correct </w:t>
      </w:r>
      <w:r w:rsidR="00CE3230" w:rsidRPr="00B56DCE">
        <w:rPr>
          <w:rFonts w:asciiTheme="minorHAnsi" w:hAnsiTheme="minorHAnsi" w:cstheme="minorHAnsi"/>
          <w:spacing w:val="-3"/>
          <w:sz w:val="22"/>
          <w:szCs w:val="22"/>
          <w:lang w:val="en-US" w:eastAsia="en-US"/>
        </w:rPr>
        <w:t xml:space="preserve">– </w:t>
      </w:r>
      <w:r w:rsidRPr="00B56DCE">
        <w:rPr>
          <w:rFonts w:asciiTheme="minorHAnsi" w:hAnsiTheme="minorHAnsi" w:cstheme="minorHAnsi"/>
          <w:spacing w:val="-3"/>
          <w:sz w:val="22"/>
          <w:szCs w:val="22"/>
          <w:lang w:val="en-US" w:eastAsia="en-US"/>
        </w:rPr>
        <w:t xml:space="preserve">there is no life beyond this life. The story ends by revealing that these two brothers were actually in the womb, arguing if there is an existence after life in the womb. The brother who "died" with a cry actually was born </w:t>
      </w:r>
      <w:r w:rsidR="00BB0684" w:rsidRPr="00B56DCE">
        <w:rPr>
          <w:rFonts w:asciiTheme="minorHAnsi" w:hAnsiTheme="minorHAnsi" w:cstheme="minorHAnsi"/>
          <w:spacing w:val="-3"/>
          <w:sz w:val="22"/>
          <w:szCs w:val="22"/>
          <w:lang w:val="en-US" w:eastAsia="en-US"/>
        </w:rPr>
        <w:t xml:space="preserve">into this world </w:t>
      </w:r>
      <w:r w:rsidRPr="00B56DCE">
        <w:rPr>
          <w:rFonts w:asciiTheme="minorHAnsi" w:hAnsiTheme="minorHAnsi" w:cstheme="minorHAnsi"/>
          <w:spacing w:val="-3"/>
          <w:sz w:val="22"/>
          <w:szCs w:val="22"/>
          <w:lang w:val="en-US" w:eastAsia="en-US"/>
        </w:rPr>
        <w:t>with this cry. The same way that life in the womb is followed by a "better life," following the "death" of that existence in the womb, so, too, after death in this world, there is also a continuation of life in the Next World in a different and better form.</w:t>
      </w:r>
    </w:p>
    <w:p w:rsidR="00880A49" w:rsidRDefault="00880A49">
      <w:pPr>
        <w:rPr>
          <w:rFonts w:asciiTheme="minorHAnsi" w:hAnsiTheme="minorHAnsi" w:cstheme="minorHAnsi"/>
          <w:sz w:val="22"/>
          <w:szCs w:val="22"/>
          <w:lang w:val="en-US"/>
        </w:rPr>
      </w:pPr>
    </w:p>
    <w:p w:rsidR="005C1242" w:rsidRPr="005C1242" w:rsidRDefault="005C1242" w:rsidP="005C1242">
      <w:pPr>
        <w:tabs>
          <w:tab w:val="left" w:pos="851"/>
          <w:tab w:val="left" w:pos="4320"/>
          <w:tab w:val="left" w:pos="5040"/>
          <w:tab w:val="left" w:pos="5760"/>
          <w:tab w:val="left" w:pos="6480"/>
          <w:tab w:val="left" w:pos="7200"/>
          <w:tab w:val="left" w:pos="7920"/>
          <w:tab w:val="left" w:pos="8640"/>
          <w:tab w:val="left" w:pos="9360"/>
        </w:tabs>
        <w:spacing w:line="280" w:lineRule="atLeast"/>
        <w:jc w:val="both"/>
        <w:rPr>
          <w:rFonts w:ascii="Calibri" w:hAnsi="Calibri"/>
          <w:color w:val="000000"/>
          <w:sz w:val="22"/>
          <w:szCs w:val="22"/>
          <w:lang w:val="en-US"/>
        </w:rPr>
      </w:pPr>
      <w:r w:rsidRPr="005C1242">
        <w:rPr>
          <w:rFonts w:ascii="Calibri" w:hAnsi="Calibri"/>
          <w:color w:val="000000"/>
          <w:sz w:val="22"/>
          <w:szCs w:val="22"/>
          <w:lang w:val="en-US"/>
        </w:rPr>
        <w:t>______________________________</w:t>
      </w:r>
    </w:p>
    <w:p w:rsidR="005C1242" w:rsidRPr="005C1242" w:rsidRDefault="005C1242" w:rsidP="005C1242">
      <w:pPr>
        <w:jc w:val="both"/>
        <w:rPr>
          <w:rFonts w:ascii="Calibri" w:hAnsi="Calibri"/>
          <w:sz w:val="22"/>
          <w:szCs w:val="22"/>
          <w:lang w:val="en-US"/>
        </w:rPr>
      </w:pPr>
      <w:r w:rsidRPr="005C1242">
        <w:rPr>
          <w:rFonts w:ascii="Calibri" w:hAnsi="Calibri"/>
          <w:i/>
          <w:iCs/>
          <w:color w:val="000000"/>
          <w:sz w:val="22"/>
          <w:szCs w:val="22"/>
          <w:lang w:val="en-US"/>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p w:rsidR="005C1242" w:rsidRPr="005C1242" w:rsidRDefault="005C1242" w:rsidP="005C1242">
      <w:pPr>
        <w:rPr>
          <w:rFonts w:ascii="Calibri" w:hAnsi="Calibri" w:cs="David"/>
          <w:lang w:val="en-US"/>
        </w:rPr>
      </w:pPr>
      <w:bookmarkStart w:id="0" w:name="_GoBack"/>
      <w:bookmarkEnd w:id="0"/>
    </w:p>
    <w:p w:rsidR="005C1242" w:rsidRPr="00B56DCE" w:rsidRDefault="005C1242">
      <w:pPr>
        <w:rPr>
          <w:rFonts w:asciiTheme="minorHAnsi" w:hAnsiTheme="minorHAnsi" w:cstheme="minorHAnsi"/>
          <w:sz w:val="22"/>
          <w:szCs w:val="22"/>
          <w:lang w:val="en-US"/>
        </w:rPr>
      </w:pPr>
    </w:p>
    <w:sectPr w:rsidR="005C1242" w:rsidRPr="00B56DCE">
      <w:headerReference w:type="default" r:id="rId7"/>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11" w:rsidRDefault="00FF7C11">
      <w:r>
        <w:separator/>
      </w:r>
    </w:p>
  </w:endnote>
  <w:endnote w:type="continuationSeparator" w:id="0">
    <w:p w:rsidR="00FF7C11" w:rsidRDefault="00FF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14pt">
    <w:altName w:val="Calisto MT"/>
    <w:panose1 w:val="00000000000000000000"/>
    <w:charset w:val="B1"/>
    <w:family w:val="roman"/>
    <w:notTrueType/>
    <w:pitch w:val="default"/>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11" w:rsidRDefault="00FF7C11">
      <w:r>
        <w:separator/>
      </w:r>
    </w:p>
  </w:footnote>
  <w:footnote w:type="continuationSeparator" w:id="0">
    <w:p w:rsidR="00FF7C11" w:rsidRDefault="00FF7C11">
      <w:r>
        <w:continuationSeparator/>
      </w:r>
    </w:p>
  </w:footnote>
  <w:footnote w:id="1">
    <w:p w:rsidR="00880A49" w:rsidRPr="00CE2324" w:rsidRDefault="00880A49" w:rsidP="00880A49">
      <w:pPr>
        <w:pStyle w:val="FootnoteText"/>
        <w:rPr>
          <w:rtl/>
        </w:rPr>
      </w:pPr>
      <w:r>
        <w:rPr>
          <w:rStyle w:val="FootnoteReference"/>
          <w:rFonts w:cs="CG Times 14pt"/>
          <w:spacing w:val="-3"/>
          <w:sz w:val="20"/>
          <w:szCs w:val="20"/>
          <w:lang w:val="en-US" w:eastAsia="en-US"/>
        </w:rPr>
        <w:t>    </w:t>
      </w:r>
      <w:r>
        <w:rPr>
          <w:rStyle w:val="FootnoteReference"/>
          <w:rFonts w:cs="CG Times 14pt"/>
          <w:spacing w:val="-3"/>
          <w:sz w:val="20"/>
          <w:szCs w:val="20"/>
          <w:lang w:val="en-US"/>
        </w:rPr>
        <w:footnoteRef/>
      </w:r>
      <w:r>
        <w:rPr>
          <w:sz w:val="20"/>
          <w:szCs w:val="20"/>
          <w:lang w:val="en-US" w:eastAsia="en-US"/>
        </w:rPr>
        <w:t xml:space="preserve"> </w:t>
      </w:r>
      <w:r w:rsidRPr="00CE2324">
        <w:rPr>
          <w:sz w:val="20"/>
          <w:szCs w:val="20"/>
          <w:lang w:val="en-US" w:eastAsia="en-US"/>
        </w:rPr>
        <w:t>Sanhedrin 90a</w:t>
      </w:r>
    </w:p>
  </w:footnote>
  <w:footnote w:id="2">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Deuteronomy 11:13-15</w:t>
      </w:r>
    </w:p>
  </w:footnote>
  <w:footnote w:id="3">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Deuteronomy 26:3-9</w:t>
      </w:r>
    </w:p>
  </w:footnote>
  <w:footnote w:id="4">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Berachot 34b</w:t>
      </w:r>
    </w:p>
  </w:footnote>
  <w:footnote w:id="5">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Genesis 37:35</w:t>
      </w:r>
    </w:p>
  </w:footnote>
  <w:footnote w:id="6">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Numbers 16:32-33</w:t>
      </w:r>
    </w:p>
  </w:footnote>
  <w:footnote w:id="7">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Deuteronomy 30:19</w:t>
      </w:r>
    </w:p>
  </w:footnote>
  <w:footnote w:id="8">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Ecclesiastes 12:7</w:t>
      </w:r>
    </w:p>
  </w:footnote>
  <w:footnote w:id="9">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Daniel 12:2</w:t>
      </w:r>
    </w:p>
  </w:footnote>
  <w:footnote w:id="10">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Second blessing of the Amidah (Shmoneh Esreh)</w:t>
      </w:r>
    </w:p>
  </w:footnote>
  <w:footnote w:id="11">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Berachot 34b</w:t>
      </w:r>
    </w:p>
  </w:footnote>
  <w:footnote w:id="12">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Avot 4:16</w:t>
      </w:r>
    </w:p>
  </w:footnote>
  <w:footnote w:id="13">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Pesachim 2a</w:t>
      </w:r>
    </w:p>
  </w:footnote>
  <w:footnote w:id="14">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Daniel 12:2</w:t>
      </w:r>
    </w:p>
  </w:footnote>
  <w:footnote w:id="15">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Pesachim 50a</w:t>
      </w:r>
    </w:p>
  </w:footnote>
  <w:footnote w:id="16">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Avot 2:16</w:t>
      </w:r>
    </w:p>
  </w:footnote>
  <w:footnote w:id="17">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Taanit 11a</w:t>
      </w:r>
    </w:p>
  </w:footnote>
  <w:footnote w:id="18">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Berachot 17a</w:t>
      </w:r>
    </w:p>
  </w:footnote>
  <w:footnote w:id="19">
    <w:p w:rsidR="00880A49" w:rsidRPr="00CE2324" w:rsidRDefault="00880A49" w:rsidP="00880A49">
      <w:pPr>
        <w:pStyle w:val="FootnoteText"/>
        <w:rPr>
          <w:rtl/>
        </w:rPr>
      </w:pPr>
      <w:r w:rsidRPr="00CE2324">
        <w:rPr>
          <w:sz w:val="20"/>
          <w:szCs w:val="20"/>
          <w:lang w:val="en-US"/>
        </w:rPr>
        <w:t xml:space="preserve">    </w:t>
      </w:r>
      <w:r w:rsidRPr="00CE2324">
        <w:rPr>
          <w:rStyle w:val="FootnoteReference"/>
          <w:sz w:val="20"/>
          <w:szCs w:val="20"/>
        </w:rPr>
        <w:footnoteRef/>
      </w:r>
      <w:r w:rsidRPr="00CE2324">
        <w:rPr>
          <w:sz w:val="20"/>
          <w:szCs w:val="20"/>
          <w:rtl/>
        </w:rPr>
        <w:t xml:space="preserve"> </w:t>
      </w:r>
      <w:r w:rsidRPr="00CE2324">
        <w:rPr>
          <w:sz w:val="20"/>
          <w:szCs w:val="20"/>
          <w:lang w:val="en-US"/>
        </w:rPr>
        <w:t>Avot 4:17</w:t>
      </w:r>
      <w:r w:rsidRPr="00CE2324">
        <w:rPr>
          <w:sz w:val="20"/>
          <w:szCs w:val="20"/>
          <w:rtl/>
        </w:rPr>
        <w:t xml:space="preserve"> </w:t>
      </w:r>
    </w:p>
  </w:footnote>
  <w:footnote w:id="20">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Berachot 57b</w:t>
      </w:r>
    </w:p>
  </w:footnote>
  <w:footnote w:id="21">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Shabbat 132a and Berachot 18b</w:t>
      </w:r>
    </w:p>
  </w:footnote>
  <w:footnote w:id="22">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Bava Batra 75a</w:t>
      </w:r>
    </w:p>
  </w:footnote>
  <w:footnote w:id="23">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Sanhedrin 90a</w:t>
      </w:r>
    </w:p>
  </w:footnote>
  <w:footnote w:id="24">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Sanhedrin 90a</w:t>
      </w:r>
    </w:p>
  </w:footnote>
  <w:footnote w:id="25">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00816856">
        <w:rPr>
          <w:sz w:val="20"/>
          <w:szCs w:val="20"/>
          <w:lang w:val="en-US" w:eastAsia="en-US"/>
        </w:rPr>
        <w:t xml:space="preserve"> Avodah Zara</w:t>
      </w:r>
      <w:r w:rsidRPr="00CE2324">
        <w:rPr>
          <w:sz w:val="20"/>
          <w:szCs w:val="20"/>
          <w:lang w:val="en-US" w:eastAsia="en-US"/>
        </w:rPr>
        <w:t xml:space="preserve"> 18a</w:t>
      </w:r>
    </w:p>
  </w:footnote>
  <w:footnote w:id="26">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Taanit 22a</w:t>
      </w:r>
    </w:p>
  </w:footnote>
  <w:footnote w:id="27">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Berachot 4b</w:t>
      </w:r>
    </w:p>
  </w:footnote>
  <w:footnote w:id="28">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Bava Batra 10b</w:t>
      </w:r>
    </w:p>
  </w:footnote>
  <w:footnote w:id="29">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Isaiah 24:23</w:t>
      </w:r>
    </w:p>
  </w:footnote>
  <w:footnote w:id="30">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Shabbat 153a</w:t>
      </w:r>
    </w:p>
  </w:footnote>
  <w:footnote w:id="31">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Sanhedrin 88b</w:t>
      </w:r>
    </w:p>
  </w:footnote>
  <w:footnote w:id="32">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Midrash, Tehilim 118:17</w:t>
      </w:r>
    </w:p>
  </w:footnote>
  <w:footnote w:id="33">
    <w:p w:rsidR="00880A49" w:rsidRPr="00CE2324" w:rsidRDefault="00880A49" w:rsidP="00880A49">
      <w:pPr>
        <w:pStyle w:val="FootnoteText"/>
        <w:rPr>
          <w:rtl/>
        </w:rPr>
      </w:pPr>
      <w:r w:rsidRPr="00CE2324">
        <w:rPr>
          <w:rStyle w:val="FootnoteReference"/>
          <w:rFonts w:cs="CG Times 14pt"/>
          <w:spacing w:val="-3"/>
          <w:sz w:val="20"/>
          <w:szCs w:val="20"/>
          <w:lang w:val="en-US" w:eastAsia="en-US"/>
        </w:rPr>
        <w:t>    </w:t>
      </w:r>
      <w:r w:rsidRPr="00CE2324">
        <w:rPr>
          <w:rStyle w:val="FootnoteReference"/>
          <w:rFonts w:cs="CG Times 14pt"/>
          <w:spacing w:val="-3"/>
          <w:sz w:val="20"/>
          <w:szCs w:val="20"/>
          <w:lang w:val="en-US"/>
        </w:rPr>
        <w:footnoteRef/>
      </w:r>
      <w:r w:rsidRPr="00CE2324">
        <w:rPr>
          <w:sz w:val="20"/>
          <w:szCs w:val="20"/>
          <w:lang w:val="en-US" w:eastAsia="en-US"/>
        </w:rPr>
        <w:t xml:space="preserve"> Y.M. Tukachinsky, Gesher Hachaim (Jerusalem, 1960)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31" w:rsidRDefault="00403935">
    <w:pPr>
      <w:tabs>
        <w:tab w:val="center" w:pos="4680"/>
      </w:tabs>
      <w:suppressAutoHyphens/>
      <w:spacing w:line="480" w:lineRule="atLeast"/>
      <w:jc w:val="both"/>
      <w:rPr>
        <w:rFonts w:cs="CG Times 14pt"/>
        <w:spacing w:val="-3"/>
        <w:lang w:val="en-US" w:eastAsia="en-US"/>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778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6331" w:rsidRDefault="000A6331">
                          <w:pPr>
                            <w:tabs>
                              <w:tab w:val="center" w:pos="4680"/>
                              <w:tab w:val="right" w:pos="9360"/>
                            </w:tabs>
                            <w:rPr>
                              <w:spacing w:val="-3"/>
                              <w:sz w:val="20"/>
                              <w:szCs w:val="20"/>
                              <w:lang w:val="en-US"/>
                            </w:rPr>
                          </w:pPr>
                          <w:r>
                            <w:rPr>
                              <w:sz w:val="20"/>
                              <w:szCs w:val="20"/>
                              <w:rtl/>
                            </w:rPr>
                            <w:tab/>
                          </w:r>
                          <w:r>
                            <w:rPr>
                              <w:sz w:val="20"/>
                              <w:szCs w:val="20"/>
                              <w:rtl/>
                            </w:rPr>
                            <w:tab/>
                          </w:r>
                          <w:r>
                            <w:rPr>
                              <w:spacing w:val="-3"/>
                              <w:sz w:val="20"/>
                              <w:szCs w:val="20"/>
                              <w:lang w:val="en-US"/>
                            </w:rPr>
                            <w:fldChar w:fldCharType="begin"/>
                          </w:r>
                          <w:r>
                            <w:rPr>
                              <w:spacing w:val="-3"/>
                              <w:sz w:val="20"/>
                              <w:szCs w:val="20"/>
                              <w:lang w:val="en-US"/>
                            </w:rPr>
                            <w:instrText>page \* arabic</w:instrText>
                          </w:r>
                          <w:r>
                            <w:rPr>
                              <w:spacing w:val="-3"/>
                              <w:sz w:val="20"/>
                              <w:szCs w:val="20"/>
                              <w:lang w:val="en-US"/>
                            </w:rPr>
                            <w:fldChar w:fldCharType="separate"/>
                          </w:r>
                          <w:r w:rsidR="00B638AB">
                            <w:rPr>
                              <w:noProof/>
                              <w:spacing w:val="-3"/>
                              <w:sz w:val="20"/>
                              <w:szCs w:val="20"/>
                              <w:lang w:val="en-US"/>
                            </w:rPr>
                            <w:t>2</w:t>
                          </w:r>
                          <w:r>
                            <w:rPr>
                              <w:spacing w:val="-3"/>
                              <w:sz w:val="20"/>
                              <w:szCs w:val="20"/>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h3wIAAF4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" o:allowincell="f" filled="f" stroked="f" strokeweight="0">
              <v:textbox inset="0,0,0,0">
                <w:txbxContent>
                  <w:p w:rsidR="000A6331" w:rsidRDefault="000A6331">
                    <w:pPr>
                      <w:tabs>
                        <w:tab w:val="center" w:pos="4680"/>
                        <w:tab w:val="right" w:pos="9360"/>
                      </w:tabs>
                      <w:rPr>
                        <w:spacing w:val="-3"/>
                        <w:sz w:val="20"/>
                        <w:szCs w:val="20"/>
                        <w:lang w:val="en-US"/>
                      </w:rPr>
                    </w:pPr>
                    <w:r>
                      <w:rPr>
                        <w:sz w:val="20"/>
                        <w:szCs w:val="20"/>
                        <w:rtl/>
                      </w:rPr>
                      <w:tab/>
                    </w:r>
                    <w:r>
                      <w:rPr>
                        <w:sz w:val="20"/>
                        <w:szCs w:val="20"/>
                        <w:rtl/>
                      </w:rPr>
                      <w:tab/>
                    </w:r>
                    <w:r>
                      <w:rPr>
                        <w:spacing w:val="-3"/>
                        <w:sz w:val="20"/>
                        <w:szCs w:val="20"/>
                        <w:lang w:val="en-US"/>
                      </w:rPr>
                      <w:fldChar w:fldCharType="begin"/>
                    </w:r>
                    <w:r>
                      <w:rPr>
                        <w:spacing w:val="-3"/>
                        <w:sz w:val="20"/>
                        <w:szCs w:val="20"/>
                        <w:lang w:val="en-US"/>
                      </w:rPr>
                      <w:instrText>page \* arabic</w:instrText>
                    </w:r>
                    <w:r>
                      <w:rPr>
                        <w:spacing w:val="-3"/>
                        <w:sz w:val="20"/>
                        <w:szCs w:val="20"/>
                        <w:lang w:val="en-US"/>
                      </w:rPr>
                      <w:fldChar w:fldCharType="separate"/>
                    </w:r>
                    <w:r w:rsidR="00B638AB">
                      <w:rPr>
                        <w:noProof/>
                        <w:spacing w:val="-3"/>
                        <w:sz w:val="20"/>
                        <w:szCs w:val="20"/>
                        <w:lang w:val="en-US"/>
                      </w:rPr>
                      <w:t>2</w:t>
                    </w:r>
                    <w:r>
                      <w:rPr>
                        <w:spacing w:val="-3"/>
                        <w:sz w:val="20"/>
                        <w:szCs w:val="20"/>
                        <w:lang w:val="en-US"/>
                      </w:rPr>
                      <w:fldChar w:fldCharType="end"/>
                    </w:r>
                  </w:p>
                </w:txbxContent>
              </v:textbox>
              <w10:wrap anchorx="page"/>
            </v:rect>
          </w:pict>
        </mc:Fallback>
      </mc:AlternateContent>
    </w:r>
    <w:r w:rsidR="000A6331">
      <w:rPr>
        <w:rFonts w:cs="CG Times 14pt"/>
        <w:spacing w:val="-3"/>
        <w:lang w:val="en-US" w:eastAsia="en-US"/>
      </w:rPr>
      <w:tab/>
      <w:t>Life After Death</w:t>
    </w:r>
  </w:p>
  <w:p w:rsidR="000A6331" w:rsidRDefault="000A6331">
    <w:pPr>
      <w:spacing w:after="140" w:line="100" w:lineRule="exact"/>
      <w:rPr>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49"/>
    <w:rsid w:val="00061C73"/>
    <w:rsid w:val="00081C07"/>
    <w:rsid w:val="000A6331"/>
    <w:rsid w:val="000E48E1"/>
    <w:rsid w:val="00143F62"/>
    <w:rsid w:val="001453B6"/>
    <w:rsid w:val="00197C56"/>
    <w:rsid w:val="00242867"/>
    <w:rsid w:val="0027580F"/>
    <w:rsid w:val="002A3C58"/>
    <w:rsid w:val="0035406C"/>
    <w:rsid w:val="003D1A08"/>
    <w:rsid w:val="00403935"/>
    <w:rsid w:val="00414054"/>
    <w:rsid w:val="00463B1C"/>
    <w:rsid w:val="004F7B5B"/>
    <w:rsid w:val="0057068D"/>
    <w:rsid w:val="005B756C"/>
    <w:rsid w:val="005C1242"/>
    <w:rsid w:val="005C18E5"/>
    <w:rsid w:val="00816856"/>
    <w:rsid w:val="00880A49"/>
    <w:rsid w:val="008B3831"/>
    <w:rsid w:val="008D1DE7"/>
    <w:rsid w:val="008E3DEC"/>
    <w:rsid w:val="00A70122"/>
    <w:rsid w:val="00A76D43"/>
    <w:rsid w:val="00B56DCE"/>
    <w:rsid w:val="00B638AB"/>
    <w:rsid w:val="00BB0684"/>
    <w:rsid w:val="00C42DB7"/>
    <w:rsid w:val="00C5231E"/>
    <w:rsid w:val="00CE2324"/>
    <w:rsid w:val="00CE3230"/>
    <w:rsid w:val="00D05C89"/>
    <w:rsid w:val="00E4534A"/>
    <w:rsid w:val="00E85784"/>
    <w:rsid w:val="00EE5B55"/>
    <w:rsid w:val="00F41A98"/>
    <w:rsid w:val="00FB3929"/>
    <w:rsid w:val="00FF7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81BD"/>
  <w15:chartTrackingRefBased/>
  <w15:docId w15:val="{D85594DB-1282-4446-8C68-FBC7BFB6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49"/>
    <w:pPr>
      <w:widowControl w:val="0"/>
      <w:autoSpaceDE w:val="0"/>
      <w:autoSpaceDN w:val="0"/>
      <w:adjustRightInd w:val="0"/>
    </w:pPr>
    <w:rPr>
      <w:sz w:val="28"/>
      <w:szCs w:val="28"/>
      <w:lang w:val="he-IL" w:eastAsia="he-IL"/>
    </w:rPr>
  </w:style>
  <w:style w:type="paragraph" w:styleId="Heading1">
    <w:name w:val="heading 1"/>
    <w:basedOn w:val="Normal"/>
    <w:next w:val="Normal"/>
    <w:qFormat/>
    <w:rsid w:val="00880A49"/>
    <w:pPr>
      <w:keepNext/>
      <w:tabs>
        <w:tab w:val="left" w:pos="-720"/>
      </w:tabs>
      <w:suppressAutoHyphens/>
      <w:jc w:val="both"/>
      <w:outlineLvl w:val="0"/>
    </w:pPr>
    <w:rPr>
      <w:b/>
      <w:bCs/>
      <w:spacing w:val="-3"/>
      <w:sz w:val="24"/>
      <w:szCs w:val="24"/>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80A49"/>
    <w:rPr>
      <w:sz w:val="24"/>
      <w:szCs w:val="24"/>
    </w:rPr>
  </w:style>
  <w:style w:type="character" w:styleId="FootnoteReference">
    <w:name w:val="footnote reference"/>
    <w:semiHidden/>
    <w:rsid w:val="00880A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73C8-FEBB-4F21-A72D-A1C08C31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dc:creator>
  <cp:keywords/>
  <cp:lastModifiedBy>Yirmi</cp:lastModifiedBy>
  <cp:revision>7</cp:revision>
  <dcterms:created xsi:type="dcterms:W3CDTF">2018-06-20T12:05:00Z</dcterms:created>
  <dcterms:modified xsi:type="dcterms:W3CDTF">2018-06-20T12:59:00Z</dcterms:modified>
</cp:coreProperties>
</file>