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84" w:rsidRDefault="00880A49" w:rsidP="00B7722E">
      <w:pPr>
        <w:widowControl/>
        <w:tabs>
          <w:tab w:val="left" w:pos="5800"/>
        </w:tabs>
        <w:ind w:left="1100" w:right="180"/>
        <w:jc w:val="center"/>
        <w:rPr>
          <w:b/>
          <w:bCs/>
          <w:color w:val="000000"/>
          <w:sz w:val="36"/>
          <w:szCs w:val="36"/>
          <w:u w:val="single"/>
          <w:rtl/>
        </w:rPr>
      </w:pPr>
      <w:r w:rsidRPr="005924F1">
        <w:rPr>
          <w:b/>
          <w:bCs/>
          <w:color w:val="000000"/>
          <w:sz w:val="36"/>
          <w:szCs w:val="36"/>
          <w:u w:val="single"/>
          <w:rtl/>
        </w:rPr>
        <w:t>LIFE AFTER DEATH</w:t>
      </w:r>
      <w:r w:rsidR="007D04EB">
        <w:rPr>
          <w:rFonts w:hint="cs"/>
          <w:b/>
          <w:bCs/>
          <w:color w:val="000000"/>
          <w:sz w:val="36"/>
          <w:szCs w:val="36"/>
          <w:u w:val="single"/>
          <w:rtl/>
        </w:rPr>
        <w:t xml:space="preserve"> </w:t>
      </w:r>
    </w:p>
    <w:p w:rsidR="007D04EB" w:rsidRDefault="007D04EB" w:rsidP="007D04EB">
      <w:pPr>
        <w:widowControl/>
        <w:tabs>
          <w:tab w:val="left" w:pos="5800"/>
        </w:tabs>
        <w:bidi/>
        <w:ind w:left="1100" w:right="180"/>
        <w:jc w:val="center"/>
        <w:rPr>
          <w:b/>
          <w:bCs/>
          <w:color w:val="000000"/>
          <w:sz w:val="36"/>
          <w:szCs w:val="36"/>
          <w:u w:val="single"/>
          <w:rtl/>
        </w:rPr>
      </w:pPr>
    </w:p>
    <w:p w:rsidR="007D04EB" w:rsidRDefault="007D04EB" w:rsidP="007D04EB">
      <w:pPr>
        <w:spacing w:line="240" w:lineRule="atLeast"/>
        <w:jc w:val="center"/>
        <w:rPr>
          <w:rFonts w:ascii="Calibri" w:hAnsi="Calibri"/>
          <w:b/>
          <w:bCs/>
          <w:i/>
          <w:iCs/>
          <w:sz w:val="22"/>
          <w:szCs w:val="22"/>
          <w:lang w:val="en-US"/>
        </w:rPr>
      </w:pPr>
      <w:r w:rsidRPr="007D04EB">
        <w:rPr>
          <w:rFonts w:ascii="Calibri" w:hAnsi="Calibri" w:cs="Times"/>
          <w:b/>
          <w:bCs/>
          <w:sz w:val="22"/>
          <w:szCs w:val="22"/>
          <w:lang w:val="en-US"/>
        </w:rPr>
        <w:t>By Rabbi Dr. Nachum Amsel</w:t>
      </w:r>
    </w:p>
    <w:p w:rsidR="007D04EB" w:rsidRPr="007D04EB" w:rsidRDefault="007D04EB" w:rsidP="007D04EB">
      <w:pPr>
        <w:spacing w:line="240" w:lineRule="atLeast"/>
        <w:jc w:val="both"/>
        <w:rPr>
          <w:rFonts w:ascii="Calibri" w:hAnsi="Calibri"/>
          <w:b/>
          <w:bCs/>
          <w:i/>
          <w:iCs/>
          <w:sz w:val="22"/>
          <w:szCs w:val="22"/>
          <w:lang w:val="en-US"/>
        </w:rPr>
      </w:pPr>
    </w:p>
    <w:p w:rsidR="007D04EB" w:rsidRPr="007D04EB" w:rsidRDefault="007D04EB" w:rsidP="007D04EB">
      <w:pPr>
        <w:spacing w:line="240" w:lineRule="atLeast"/>
        <w:jc w:val="both"/>
        <w:rPr>
          <w:rFonts w:ascii="Calibri" w:hAnsi="Calibri" w:cs="Arial"/>
          <w:b/>
          <w:bCs/>
          <w:i/>
          <w:iCs/>
          <w:color w:val="222222"/>
          <w:sz w:val="22"/>
          <w:szCs w:val="22"/>
          <w:shd w:val="clear" w:color="auto" w:fill="FFFFFF"/>
          <w:lang w:val="en-US"/>
        </w:rPr>
      </w:pPr>
      <w:r w:rsidRPr="007D04EB">
        <w:rPr>
          <w:rFonts w:ascii="Calibri" w:hAnsi="Calibri"/>
          <w:b/>
          <w:bCs/>
          <w:i/>
          <w:iCs/>
          <w:sz w:val="22"/>
          <w:szCs w:val="22"/>
          <w:lang w:val="en-US"/>
        </w:rPr>
        <w:t>These sources are from the book, “The Encyclopedia of Jewish Values” published by Urim, or the</w:t>
      </w:r>
      <w:r w:rsidRPr="007D04EB">
        <w:rPr>
          <w:rFonts w:ascii="Calibri" w:hAnsi="Calibri" w:cs="Arial"/>
          <w:b/>
          <w:bCs/>
          <w:i/>
          <w:iCs/>
          <w:color w:val="222222"/>
          <w:sz w:val="22"/>
          <w:szCs w:val="22"/>
          <w:shd w:val="clear" w:color="auto" w:fill="FFFFFF"/>
          <w:lang w:val="en-US"/>
        </w:rPr>
        <w:t xml:space="preserve"> upcoming books, “The Encyclopedia of Jewish Values: Man to Man” or “The Encyclopedia of Jewish Values: Man to God” to be published in the future. </w:t>
      </w:r>
    </w:p>
    <w:p w:rsidR="007D04EB" w:rsidRPr="007D04EB" w:rsidRDefault="007D04EB" w:rsidP="007D04EB">
      <w:pPr>
        <w:widowControl/>
        <w:tabs>
          <w:tab w:val="left" w:pos="5800"/>
        </w:tabs>
        <w:bidi/>
        <w:ind w:left="1100" w:right="180"/>
        <w:jc w:val="center"/>
        <w:rPr>
          <w:b/>
          <w:bCs/>
          <w:color w:val="000000"/>
          <w:sz w:val="36"/>
          <w:szCs w:val="24"/>
          <w:u w:val="single"/>
          <w:rtl/>
          <w:lang w:val="en-US"/>
        </w:rPr>
      </w:pPr>
    </w:p>
    <w:p w:rsidR="00880A49" w:rsidRPr="007D04EB" w:rsidRDefault="00880A49" w:rsidP="009E58F5">
      <w:pPr>
        <w:widowControl/>
        <w:tabs>
          <w:tab w:val="left" w:pos="5800"/>
        </w:tabs>
        <w:bidi/>
        <w:ind w:left="1100" w:right="180"/>
        <w:jc w:val="both"/>
        <w:rPr>
          <w:rFonts w:cs="David"/>
          <w:color w:val="000000"/>
          <w:sz w:val="24"/>
          <w:szCs w:val="24"/>
          <w:lang w:val="en-US"/>
        </w:rPr>
      </w:pPr>
      <w:r w:rsidRPr="007D04EB">
        <w:rPr>
          <w:rFonts w:cs="David"/>
          <w:color w:val="000000"/>
          <w:sz w:val="24"/>
          <w:szCs w:val="24"/>
          <w:lang w:val="en-US"/>
        </w:rPr>
        <w:t xml:space="preserve">                                      </w:t>
      </w:r>
    </w:p>
    <w:p w:rsidR="00880A49" w:rsidRPr="00BB0684" w:rsidRDefault="00880A49" w:rsidP="009E58F5">
      <w:pPr>
        <w:widowControl/>
        <w:tabs>
          <w:tab w:val="left" w:pos="5800"/>
        </w:tabs>
        <w:bidi/>
        <w:ind w:left="1100" w:right="180"/>
        <w:jc w:val="both"/>
        <w:rPr>
          <w:rFonts w:cs="David"/>
          <w:b/>
          <w:bCs/>
          <w:color w:val="000000"/>
          <w:sz w:val="24"/>
          <w:szCs w:val="24"/>
          <w:u w:val="single"/>
          <w:rtl/>
        </w:rPr>
      </w:pPr>
      <w:r w:rsidRPr="00BB0684">
        <w:rPr>
          <w:rFonts w:cs="David"/>
          <w:b/>
          <w:bCs/>
          <w:color w:val="000000"/>
          <w:sz w:val="24"/>
          <w:szCs w:val="24"/>
          <w:u w:val="single"/>
          <w:rtl/>
        </w:rPr>
        <w:t>1) סנהדרין צ.</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כל ישראל יש להם חלק לעולם הבא</w:t>
      </w:r>
      <w:r w:rsidR="00A74841">
        <w:rPr>
          <w:rFonts w:cs="David" w:hint="cs"/>
          <w:color w:val="000000"/>
          <w:sz w:val="24"/>
          <w:szCs w:val="24"/>
          <w:rtl/>
        </w:rPr>
        <w:t>.</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BB0684" w:rsidRDefault="00880A49" w:rsidP="009E58F5">
      <w:pPr>
        <w:widowControl/>
        <w:tabs>
          <w:tab w:val="left" w:pos="5800"/>
        </w:tabs>
        <w:bidi/>
        <w:ind w:left="1100" w:right="180"/>
        <w:jc w:val="both"/>
        <w:rPr>
          <w:rFonts w:cs="David"/>
          <w:b/>
          <w:bCs/>
          <w:color w:val="000000"/>
          <w:sz w:val="24"/>
          <w:szCs w:val="24"/>
          <w:u w:val="single"/>
          <w:rtl/>
        </w:rPr>
      </w:pPr>
      <w:r w:rsidRPr="00BB0684">
        <w:rPr>
          <w:rFonts w:cs="David"/>
          <w:b/>
          <w:bCs/>
          <w:color w:val="000000"/>
          <w:sz w:val="24"/>
          <w:szCs w:val="24"/>
          <w:u w:val="single"/>
          <w:rtl/>
        </w:rPr>
        <w:t>2) דברים יא:יג-טו</w:t>
      </w:r>
    </w:p>
    <w:p w:rsidR="00880A49" w:rsidRDefault="00BB0684" w:rsidP="009E58F5">
      <w:pPr>
        <w:widowControl/>
        <w:tabs>
          <w:tab w:val="left" w:pos="5800"/>
        </w:tabs>
        <w:bidi/>
        <w:ind w:left="1100" w:right="180"/>
        <w:jc w:val="both"/>
        <w:rPr>
          <w:rFonts w:cs="David"/>
          <w:color w:val="000000"/>
          <w:sz w:val="24"/>
          <w:szCs w:val="24"/>
          <w:rtl/>
        </w:rPr>
      </w:pPr>
      <w:r w:rsidRPr="00BB0684">
        <w:rPr>
          <w:rFonts w:cs="David" w:hint="cs"/>
          <w:color w:val="000000"/>
          <w:sz w:val="24"/>
          <w:szCs w:val="24"/>
          <w:rtl/>
        </w:rPr>
        <w:t>﻿וְהָיָה אִם-שָׁמֹעַ תִּשְׁמְעוּ אֶל-מִצְוֹתַי אֲשֶׁר אָנֹכִי מְצַוֶּה אֶתְכֶם הַיּוֹם לְאַהֲבָה אֶת-</w:t>
      </w:r>
      <w:r w:rsidR="0027580F">
        <w:rPr>
          <w:rFonts w:cs="David" w:hint="cs"/>
          <w:color w:val="000000"/>
          <w:sz w:val="24"/>
          <w:szCs w:val="24"/>
          <w:rtl/>
          <w:lang w:val="en-US"/>
        </w:rPr>
        <w:t>ד'</w:t>
      </w:r>
      <w:r w:rsidRPr="00BB0684">
        <w:rPr>
          <w:rFonts w:cs="David" w:hint="cs"/>
          <w:color w:val="000000"/>
          <w:sz w:val="24"/>
          <w:szCs w:val="24"/>
          <w:rtl/>
        </w:rPr>
        <w:t xml:space="preserve"> אֱלֹהֵיכֶם וּלְעָבְדוֹ בְּכָל-לְב</w:t>
      </w:r>
      <w:r>
        <w:rPr>
          <w:rFonts w:cs="David" w:hint="cs"/>
          <w:color w:val="000000"/>
          <w:sz w:val="24"/>
          <w:szCs w:val="24"/>
          <w:rtl/>
        </w:rPr>
        <w:t xml:space="preserve">ַבְכֶם וּבְכָל-נַפְשְׁכֶם: </w:t>
      </w:r>
      <w:r w:rsidRPr="00BB0684">
        <w:rPr>
          <w:rFonts w:cs="David" w:hint="cs"/>
          <w:color w:val="000000"/>
          <w:sz w:val="24"/>
          <w:szCs w:val="24"/>
          <w:rtl/>
        </w:rPr>
        <w:t>וְנָתַתִּי מְטַר-אַרְצְכֶם בְּעִתּוֹ יוֹרֶה וּמַלְקוֹשׁ וְאָסַפְתָּ דְגָנֶךָ וְתִי</w:t>
      </w:r>
      <w:r>
        <w:rPr>
          <w:rFonts w:cs="David"/>
          <w:color w:val="000000"/>
          <w:sz w:val="24"/>
          <w:szCs w:val="24"/>
          <w:rtl/>
        </w:rPr>
        <w:t>רשְׁךָ וְיִצְהָרֶךָ:</w:t>
      </w:r>
      <w:r w:rsidRPr="00BB0684">
        <w:rPr>
          <w:rFonts w:cs="David"/>
          <w:color w:val="000000"/>
          <w:sz w:val="24"/>
          <w:szCs w:val="24"/>
          <w:rtl/>
        </w:rPr>
        <w:t xml:space="preserve"> וְנָתַתִּי עֵשֶֹב בְּשָֹדְךָ לִבְהֶמְתֶּךָ וְאָכַלְתָּ וְשָֹבָעְתָּ:</w:t>
      </w:r>
    </w:p>
    <w:p w:rsidR="0027580F" w:rsidRPr="00BB0684" w:rsidRDefault="0027580F" w:rsidP="009E58F5">
      <w:pPr>
        <w:widowControl/>
        <w:tabs>
          <w:tab w:val="left" w:pos="5800"/>
        </w:tabs>
        <w:bidi/>
        <w:ind w:left="1100" w:right="180"/>
        <w:jc w:val="both"/>
        <w:rPr>
          <w:rFonts w:cs="David"/>
          <w:color w:val="000000"/>
          <w:sz w:val="24"/>
          <w:szCs w:val="24"/>
          <w:rtl/>
        </w:rPr>
      </w:pPr>
    </w:p>
    <w:p w:rsidR="00880A49" w:rsidRPr="0027580F" w:rsidRDefault="00880A49" w:rsidP="009E58F5">
      <w:pPr>
        <w:widowControl/>
        <w:tabs>
          <w:tab w:val="left" w:pos="5800"/>
        </w:tabs>
        <w:bidi/>
        <w:ind w:left="1100" w:right="180"/>
        <w:jc w:val="both"/>
        <w:rPr>
          <w:rFonts w:cs="David"/>
          <w:b/>
          <w:bCs/>
          <w:color w:val="000000"/>
          <w:sz w:val="24"/>
          <w:szCs w:val="24"/>
          <w:u w:val="single"/>
          <w:rtl/>
        </w:rPr>
      </w:pPr>
      <w:r w:rsidRPr="0027580F">
        <w:rPr>
          <w:rFonts w:cs="David"/>
          <w:b/>
          <w:bCs/>
          <w:color w:val="000000"/>
          <w:sz w:val="24"/>
          <w:szCs w:val="24"/>
          <w:u w:val="single"/>
          <w:rtl/>
        </w:rPr>
        <w:t>3) ויקרא כו:ג-ט</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 xml:space="preserve">אם בחקתי תלכו ואת מצותי תשמרו ועשיתם אתם: ונתתי גשמיכם בעתם ונתנה הארץ יבולה ועץ השדה יתן פריו: והשיג לכם דיש את בציר ובציר ישיג את זרע ואכלתם לחמכם לשבע וישבתם לבטח בארצכם: ונתתי שלום בארץ ושכבתם ואין מחריד והשבתי חיה רעה מן הארץ וחרב לא תעבר בארצכם: ורדפתם את איביכם ונפלו לפניכם לחרב: ורדפו מכם חמשה מאה ומאה מכם רבבה ירדפו ונפלו איביכם לפניכם לחרב: ופניתי אליכם והפריתי אתכם והרביתי אתכם והקימתי את בריתי אתכם: </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27580F" w:rsidRDefault="00880A49" w:rsidP="009E58F5">
      <w:pPr>
        <w:widowControl/>
        <w:tabs>
          <w:tab w:val="left" w:pos="5800"/>
        </w:tabs>
        <w:bidi/>
        <w:ind w:left="1100" w:right="180"/>
        <w:jc w:val="both"/>
        <w:rPr>
          <w:rFonts w:cs="David"/>
          <w:b/>
          <w:bCs/>
          <w:color w:val="000000"/>
          <w:sz w:val="24"/>
          <w:szCs w:val="24"/>
          <w:u w:val="single"/>
          <w:rtl/>
        </w:rPr>
      </w:pPr>
      <w:r w:rsidRPr="0027580F">
        <w:rPr>
          <w:rFonts w:cs="David"/>
          <w:b/>
          <w:bCs/>
          <w:color w:val="000000"/>
          <w:sz w:val="24"/>
          <w:szCs w:val="24"/>
          <w:u w:val="single"/>
          <w:rtl/>
        </w:rPr>
        <w:t>4) ברכות לד:</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ואמר רבי חייא בר אבא אמר רבי יוחנן כל הנביאים כולן לא נתנבאו אלא לימות המשיח אבל לעולם הבא עין לא ראתה אלקים זולתך</w:t>
      </w:r>
      <w:r w:rsidR="002F1356">
        <w:rPr>
          <w:rFonts w:cs="David" w:hint="cs"/>
          <w:color w:val="000000"/>
          <w:sz w:val="24"/>
          <w:szCs w:val="24"/>
          <w:rtl/>
        </w:rPr>
        <w:t>.</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27580F" w:rsidRDefault="00880A49" w:rsidP="009E58F5">
      <w:pPr>
        <w:widowControl/>
        <w:tabs>
          <w:tab w:val="left" w:pos="5800"/>
        </w:tabs>
        <w:bidi/>
        <w:ind w:left="1100" w:right="180"/>
        <w:jc w:val="both"/>
        <w:rPr>
          <w:rFonts w:cs="David"/>
          <w:b/>
          <w:bCs/>
          <w:color w:val="000000"/>
          <w:sz w:val="24"/>
          <w:szCs w:val="24"/>
          <w:u w:val="single"/>
          <w:rtl/>
        </w:rPr>
      </w:pPr>
      <w:r w:rsidRPr="0027580F">
        <w:rPr>
          <w:rFonts w:cs="David"/>
          <w:b/>
          <w:bCs/>
          <w:color w:val="000000"/>
          <w:sz w:val="24"/>
          <w:szCs w:val="24"/>
          <w:u w:val="single"/>
          <w:rtl/>
        </w:rPr>
        <w:t>5) בראשית לז:לה</w:t>
      </w:r>
    </w:p>
    <w:p w:rsidR="00880A49" w:rsidRDefault="0027580F" w:rsidP="009E58F5">
      <w:pPr>
        <w:widowControl/>
        <w:tabs>
          <w:tab w:val="left" w:pos="5800"/>
        </w:tabs>
        <w:bidi/>
        <w:ind w:left="1100" w:right="180"/>
        <w:jc w:val="both"/>
        <w:rPr>
          <w:rFonts w:cs="David"/>
          <w:color w:val="000000"/>
          <w:sz w:val="24"/>
          <w:szCs w:val="24"/>
          <w:rtl/>
        </w:rPr>
      </w:pPr>
      <w:r w:rsidRPr="0027580F">
        <w:rPr>
          <w:rFonts w:cs="David"/>
          <w:color w:val="000000"/>
          <w:sz w:val="24"/>
          <w:szCs w:val="24"/>
          <w:rtl/>
        </w:rPr>
        <w:t>וַיָּקֻמוּ כָל-בָּנָיו וְכָל-בְּנֹתָיו לְנַחֲמוֹ וַיְמָאֵן לְהִתְנַחֵם וַיֹּאמֶר כִּי-אֵרֵד אֶל-בְּנִי אָבֵל שְׁאֹלָה וַיֵּבְךְּ אֹתוֹ אָבִיו:</w:t>
      </w:r>
    </w:p>
    <w:p w:rsidR="0027580F" w:rsidRPr="00BB0684" w:rsidRDefault="0027580F" w:rsidP="009E58F5">
      <w:pPr>
        <w:widowControl/>
        <w:tabs>
          <w:tab w:val="left" w:pos="5800"/>
        </w:tabs>
        <w:bidi/>
        <w:ind w:left="1100" w:right="180"/>
        <w:jc w:val="both"/>
        <w:rPr>
          <w:rFonts w:cs="David"/>
          <w:color w:val="000000"/>
          <w:sz w:val="24"/>
          <w:szCs w:val="24"/>
          <w:rtl/>
        </w:rPr>
      </w:pPr>
    </w:p>
    <w:p w:rsidR="00880A49" w:rsidRPr="004F7B5B" w:rsidRDefault="00880A49" w:rsidP="009E58F5">
      <w:pPr>
        <w:widowControl/>
        <w:tabs>
          <w:tab w:val="left" w:pos="5800"/>
        </w:tabs>
        <w:bidi/>
        <w:ind w:left="1100" w:right="180"/>
        <w:jc w:val="both"/>
        <w:rPr>
          <w:rFonts w:cs="David"/>
          <w:b/>
          <w:bCs/>
          <w:color w:val="000000"/>
          <w:sz w:val="24"/>
          <w:szCs w:val="24"/>
          <w:u w:val="single"/>
          <w:rtl/>
        </w:rPr>
      </w:pPr>
      <w:r w:rsidRPr="004F7B5B">
        <w:rPr>
          <w:rFonts w:cs="David"/>
          <w:b/>
          <w:bCs/>
          <w:color w:val="000000"/>
          <w:sz w:val="24"/>
          <w:szCs w:val="24"/>
          <w:u w:val="single"/>
          <w:rtl/>
        </w:rPr>
        <w:t>6) במדבר טז:לב-לג</w:t>
      </w:r>
    </w:p>
    <w:p w:rsidR="00880A49" w:rsidRDefault="004F7B5B" w:rsidP="009E58F5">
      <w:pPr>
        <w:widowControl/>
        <w:tabs>
          <w:tab w:val="left" w:pos="5800"/>
        </w:tabs>
        <w:bidi/>
        <w:ind w:left="1100" w:right="180"/>
        <w:jc w:val="both"/>
        <w:rPr>
          <w:rFonts w:cs="David"/>
          <w:color w:val="000000"/>
          <w:sz w:val="24"/>
          <w:szCs w:val="24"/>
          <w:rtl/>
        </w:rPr>
      </w:pPr>
      <w:r w:rsidRPr="004F7B5B">
        <w:rPr>
          <w:rFonts w:hint="cs"/>
          <w:color w:val="000000"/>
          <w:sz w:val="24"/>
          <w:szCs w:val="24"/>
          <w:rtl/>
        </w:rPr>
        <w:t>﻿</w:t>
      </w:r>
      <w:r w:rsidRPr="004F7B5B">
        <w:rPr>
          <w:rFonts w:cs="David"/>
          <w:color w:val="000000"/>
          <w:sz w:val="24"/>
          <w:szCs w:val="24"/>
          <w:rtl/>
        </w:rPr>
        <w:t>וַתִּפְתַּח</w:t>
      </w:r>
      <w:r w:rsidRPr="004F7B5B">
        <w:rPr>
          <w:rFonts w:cs="David" w:hint="cs"/>
          <w:color w:val="000000"/>
          <w:sz w:val="24"/>
          <w:szCs w:val="24"/>
          <w:rtl/>
        </w:rPr>
        <w:t xml:space="preserve"> הָאָרֶץ אֶת-פִּיהָ וַתִּבְלַע אֹתָם וְאֶת-בָּתֵּיהֶם וְאֵת כָּל-הָאָדָם אֲשֶׁר לְ</w:t>
      </w:r>
      <w:r>
        <w:rPr>
          <w:rFonts w:cs="David" w:hint="cs"/>
          <w:color w:val="000000"/>
          <w:sz w:val="24"/>
          <w:szCs w:val="24"/>
          <w:rtl/>
        </w:rPr>
        <w:t xml:space="preserve">קֹרַח וְאֵת כָּל-הָרְכוּשׁ: </w:t>
      </w:r>
      <w:r w:rsidRPr="004F7B5B">
        <w:rPr>
          <w:rFonts w:cs="David"/>
          <w:color w:val="000000"/>
          <w:sz w:val="24"/>
          <w:szCs w:val="24"/>
          <w:rtl/>
        </w:rPr>
        <w:t>וַיֵּרְדוּ הֵם וְכָל-אֲשֶׁר לָהֶם חַיִּים שְׁאֹלָה וַתְּכַס עֲלֵיהֶם הָאָרֶץ וַיֹּאבְדוּ מִתּוֹךְ הַקָּהָל:</w:t>
      </w:r>
    </w:p>
    <w:p w:rsidR="004F7B5B" w:rsidRPr="004F7B5B" w:rsidRDefault="004F7B5B" w:rsidP="009E58F5">
      <w:pPr>
        <w:widowControl/>
        <w:tabs>
          <w:tab w:val="left" w:pos="5800"/>
        </w:tabs>
        <w:bidi/>
        <w:ind w:left="1100" w:right="180"/>
        <w:jc w:val="both"/>
        <w:rPr>
          <w:rFonts w:cs="David"/>
          <w:color w:val="000000"/>
          <w:sz w:val="24"/>
          <w:szCs w:val="24"/>
          <w:rtl/>
        </w:rPr>
      </w:pPr>
    </w:p>
    <w:p w:rsidR="00880A49" w:rsidRPr="0027580F" w:rsidRDefault="00880A49" w:rsidP="009E58F5">
      <w:pPr>
        <w:widowControl/>
        <w:tabs>
          <w:tab w:val="left" w:pos="5800"/>
        </w:tabs>
        <w:bidi/>
        <w:ind w:left="1100" w:right="180"/>
        <w:jc w:val="both"/>
        <w:rPr>
          <w:rFonts w:cs="David"/>
          <w:b/>
          <w:bCs/>
          <w:color w:val="000000"/>
          <w:sz w:val="24"/>
          <w:szCs w:val="24"/>
          <w:u w:val="single"/>
          <w:rtl/>
        </w:rPr>
      </w:pPr>
      <w:r w:rsidRPr="0027580F">
        <w:rPr>
          <w:rFonts w:cs="David"/>
          <w:b/>
          <w:bCs/>
          <w:color w:val="000000"/>
          <w:sz w:val="24"/>
          <w:szCs w:val="24"/>
          <w:u w:val="single"/>
          <w:rtl/>
        </w:rPr>
        <w:t>7) דברים ל:יט</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העידתי בכם היום את השמים ואת הארץ החיים והמות נתתי לפניך הברכה והקללה ובחרת בחיים למען תחיה אתה וזרעך:</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4F7B5B" w:rsidRDefault="00880A49" w:rsidP="009E58F5">
      <w:pPr>
        <w:widowControl/>
        <w:tabs>
          <w:tab w:val="left" w:pos="5800"/>
        </w:tabs>
        <w:bidi/>
        <w:ind w:left="1100" w:right="180"/>
        <w:jc w:val="both"/>
        <w:rPr>
          <w:rFonts w:cs="David"/>
          <w:b/>
          <w:bCs/>
          <w:color w:val="000000"/>
          <w:sz w:val="24"/>
          <w:szCs w:val="24"/>
          <w:u w:val="single"/>
          <w:rtl/>
        </w:rPr>
      </w:pPr>
      <w:r w:rsidRPr="00BB0684">
        <w:rPr>
          <w:rFonts w:cs="David"/>
          <w:color w:val="000000"/>
          <w:sz w:val="24"/>
          <w:szCs w:val="24"/>
          <w:rtl/>
        </w:rPr>
        <w:t>8</w:t>
      </w:r>
      <w:r w:rsidRPr="004F7B5B">
        <w:rPr>
          <w:rFonts w:cs="David"/>
          <w:b/>
          <w:bCs/>
          <w:color w:val="000000"/>
          <w:sz w:val="24"/>
          <w:szCs w:val="24"/>
          <w:u w:val="single"/>
          <w:rtl/>
        </w:rPr>
        <w:t>) קהלת יב:ז</w:t>
      </w:r>
    </w:p>
    <w:p w:rsidR="00880A49" w:rsidRDefault="004F7B5B" w:rsidP="009E58F5">
      <w:pPr>
        <w:widowControl/>
        <w:tabs>
          <w:tab w:val="left" w:pos="5800"/>
        </w:tabs>
        <w:bidi/>
        <w:ind w:left="1100" w:right="180"/>
        <w:jc w:val="both"/>
        <w:rPr>
          <w:rFonts w:cs="David"/>
          <w:color w:val="000000"/>
          <w:sz w:val="24"/>
          <w:szCs w:val="24"/>
          <w:rtl/>
        </w:rPr>
      </w:pPr>
      <w:r w:rsidRPr="004F7B5B">
        <w:rPr>
          <w:rFonts w:cs="David" w:hint="cs"/>
          <w:color w:val="000000"/>
          <w:sz w:val="24"/>
          <w:szCs w:val="24"/>
          <w:rtl/>
        </w:rPr>
        <w:t>﻿וְיָשֹׁב הֶעָפָר עַל-הָאָרֶץ כְּשֶׁהָיָה וְהָרוּחַ תָּשׁוּב אֶל-הָאֱלֹהִים אֲשֶׁר נְתָנָהּ:</w:t>
      </w:r>
    </w:p>
    <w:p w:rsidR="004F7B5B" w:rsidRPr="00BB0684" w:rsidRDefault="004F7B5B" w:rsidP="009E58F5">
      <w:pPr>
        <w:widowControl/>
        <w:tabs>
          <w:tab w:val="left" w:pos="5800"/>
        </w:tabs>
        <w:bidi/>
        <w:ind w:left="1100" w:right="180"/>
        <w:jc w:val="both"/>
        <w:rPr>
          <w:rFonts w:cs="David"/>
          <w:color w:val="000000"/>
          <w:sz w:val="24"/>
          <w:szCs w:val="24"/>
          <w:rtl/>
        </w:rPr>
      </w:pPr>
    </w:p>
    <w:p w:rsidR="00880A49" w:rsidRPr="004F7B5B" w:rsidRDefault="00880A49" w:rsidP="009E58F5">
      <w:pPr>
        <w:widowControl/>
        <w:tabs>
          <w:tab w:val="left" w:pos="5800"/>
        </w:tabs>
        <w:bidi/>
        <w:ind w:left="1100" w:right="180"/>
        <w:jc w:val="both"/>
        <w:rPr>
          <w:rFonts w:cs="David"/>
          <w:b/>
          <w:bCs/>
          <w:color w:val="000000"/>
          <w:sz w:val="24"/>
          <w:szCs w:val="24"/>
          <w:u w:val="single"/>
          <w:rtl/>
        </w:rPr>
      </w:pPr>
      <w:r w:rsidRPr="004F7B5B">
        <w:rPr>
          <w:rFonts w:cs="David"/>
          <w:b/>
          <w:bCs/>
          <w:color w:val="000000"/>
          <w:sz w:val="24"/>
          <w:szCs w:val="24"/>
          <w:u w:val="single"/>
          <w:rtl/>
        </w:rPr>
        <w:t>9) דניאל יב:ב</w:t>
      </w:r>
    </w:p>
    <w:p w:rsidR="00A74841" w:rsidRDefault="004F7B5B" w:rsidP="009E58F5">
      <w:pPr>
        <w:widowControl/>
        <w:tabs>
          <w:tab w:val="left" w:pos="5800"/>
        </w:tabs>
        <w:bidi/>
        <w:ind w:left="1100" w:right="180"/>
        <w:jc w:val="both"/>
        <w:rPr>
          <w:rFonts w:cs="David"/>
          <w:color w:val="000000"/>
          <w:sz w:val="24"/>
          <w:szCs w:val="24"/>
          <w:rtl/>
        </w:rPr>
      </w:pPr>
      <w:r w:rsidRPr="004F7B5B">
        <w:rPr>
          <w:color w:val="000000"/>
          <w:sz w:val="24"/>
          <w:szCs w:val="24"/>
          <w:rtl/>
        </w:rPr>
        <w:t>﻿</w:t>
      </w:r>
      <w:r w:rsidRPr="004F7B5B">
        <w:rPr>
          <w:rFonts w:cs="David"/>
          <w:color w:val="000000"/>
          <w:sz w:val="24"/>
          <w:szCs w:val="24"/>
          <w:rtl/>
        </w:rPr>
        <w:t xml:space="preserve">וְרַבִּים מִיְּשֵׁנֵי אַדְמַת-עָפָר יָקִיצוּ אֵלֶּה לְחַיֵּי עוֹלָם וְאֵלֶּה לַחֲרָפוֹת לְדִרְאוֹן עוֹלָם:   </w:t>
      </w:r>
    </w:p>
    <w:p w:rsidR="00880A49" w:rsidRPr="00BB0684" w:rsidRDefault="004F7B5B" w:rsidP="00A74841">
      <w:pPr>
        <w:widowControl/>
        <w:tabs>
          <w:tab w:val="left" w:pos="5800"/>
        </w:tabs>
        <w:bidi/>
        <w:ind w:left="1100" w:right="180"/>
        <w:jc w:val="both"/>
        <w:rPr>
          <w:rFonts w:cs="David"/>
          <w:color w:val="000000"/>
          <w:sz w:val="24"/>
          <w:szCs w:val="24"/>
          <w:rtl/>
        </w:rPr>
      </w:pPr>
      <w:r w:rsidRPr="004F7B5B">
        <w:rPr>
          <w:rFonts w:cs="David"/>
          <w:color w:val="000000"/>
          <w:sz w:val="24"/>
          <w:szCs w:val="24"/>
          <w:rtl/>
        </w:rPr>
        <w:t xml:space="preserve">    </w:t>
      </w:r>
    </w:p>
    <w:p w:rsidR="008B3831" w:rsidRPr="008B3831" w:rsidRDefault="00880A49" w:rsidP="009E58F5">
      <w:pPr>
        <w:widowControl/>
        <w:tabs>
          <w:tab w:val="left" w:pos="5800"/>
        </w:tabs>
        <w:bidi/>
        <w:ind w:left="1100" w:right="180"/>
        <w:jc w:val="both"/>
        <w:rPr>
          <w:rFonts w:cs="David"/>
          <w:b/>
          <w:bCs/>
          <w:color w:val="000000"/>
          <w:sz w:val="24"/>
          <w:szCs w:val="24"/>
          <w:u w:val="single"/>
          <w:rtl/>
        </w:rPr>
      </w:pPr>
      <w:r w:rsidRPr="008B3831">
        <w:rPr>
          <w:rFonts w:cs="David"/>
          <w:b/>
          <w:bCs/>
          <w:color w:val="000000"/>
          <w:sz w:val="24"/>
          <w:szCs w:val="24"/>
          <w:u w:val="single"/>
          <w:rtl/>
        </w:rPr>
        <w:t xml:space="preserve">10) שמונה עשרה, ברכה שנייה </w:t>
      </w:r>
    </w:p>
    <w:p w:rsidR="00880A49" w:rsidRDefault="008B3831" w:rsidP="009E58F5">
      <w:pPr>
        <w:widowControl/>
        <w:bidi/>
        <w:ind w:left="1138"/>
        <w:jc w:val="both"/>
        <w:rPr>
          <w:rFonts w:cs="Miriam"/>
          <w:sz w:val="24"/>
          <w:szCs w:val="24"/>
          <w:rtl/>
          <w:lang w:val="en-US" w:eastAsia="en-US"/>
        </w:rPr>
      </w:pPr>
      <w:r w:rsidRPr="008B3831">
        <w:rPr>
          <w:rFonts w:cs="David" w:hint="eastAsia"/>
          <w:sz w:val="24"/>
          <w:szCs w:val="24"/>
          <w:rtl/>
          <w:lang w:val="en-US" w:eastAsia="en-US"/>
        </w:rPr>
        <w:t>אַתָּה</w:t>
      </w:r>
      <w:r w:rsidRPr="008B3831">
        <w:rPr>
          <w:rFonts w:cs="David"/>
          <w:sz w:val="24"/>
          <w:szCs w:val="24"/>
          <w:rtl/>
          <w:lang w:val="en-US" w:eastAsia="en-US"/>
        </w:rPr>
        <w:t xml:space="preserve"> גִּבּוֹר לְעוֹלָם אֲדֹנָי. מְחַיֵּה מֵתִים אַתָּה רַב לְהוֹשִׁיעַ:</w:t>
      </w:r>
      <w:r>
        <w:rPr>
          <w:rFonts w:cs="David" w:hint="cs"/>
          <w:sz w:val="24"/>
          <w:szCs w:val="24"/>
          <w:rtl/>
          <w:lang w:val="en-US" w:eastAsia="en-US"/>
        </w:rPr>
        <w:t>..</w:t>
      </w:r>
      <w:r w:rsidRPr="008B3831">
        <w:rPr>
          <w:rFonts w:cs="David" w:hint="eastAsia"/>
          <w:sz w:val="24"/>
          <w:szCs w:val="24"/>
          <w:rtl/>
          <w:lang w:val="en-US" w:eastAsia="en-US"/>
        </w:rPr>
        <w:t>מְכַלְכֵּל</w:t>
      </w:r>
      <w:r w:rsidRPr="008B3831">
        <w:rPr>
          <w:rFonts w:cs="David"/>
          <w:sz w:val="24"/>
          <w:szCs w:val="24"/>
          <w:rtl/>
          <w:lang w:val="en-US" w:eastAsia="en-US"/>
        </w:rPr>
        <w:t xml:space="preserve"> חַיִּים בְּחֶסֶד. מְחַי</w:t>
      </w:r>
      <w:r>
        <w:rPr>
          <w:rFonts w:cs="David"/>
          <w:sz w:val="24"/>
          <w:szCs w:val="24"/>
          <w:rtl/>
          <w:lang w:val="en-US" w:eastAsia="en-US"/>
        </w:rPr>
        <w:t>ֶּה מֵתִים בְּרַחֲמִים רַבִּים.</w:t>
      </w:r>
      <w:r>
        <w:rPr>
          <w:rFonts w:cs="David" w:hint="cs"/>
          <w:sz w:val="24"/>
          <w:szCs w:val="24"/>
          <w:rtl/>
          <w:lang w:val="en-US" w:eastAsia="en-US"/>
        </w:rPr>
        <w:t>..</w:t>
      </w:r>
      <w:r w:rsidRPr="008B3831">
        <w:rPr>
          <w:rFonts w:cs="David"/>
          <w:sz w:val="24"/>
          <w:szCs w:val="24"/>
          <w:rtl/>
          <w:lang w:val="en-US" w:eastAsia="en-US"/>
        </w:rPr>
        <w:t xml:space="preserve"> וּמְקַיֵּם אֱמוּנָתוֹ לִישֵׁנֵי עָפָר</w:t>
      </w:r>
      <w:r>
        <w:rPr>
          <w:rFonts w:cs="David" w:hint="cs"/>
          <w:sz w:val="24"/>
          <w:szCs w:val="24"/>
          <w:rtl/>
          <w:lang w:val="en-US" w:eastAsia="en-US"/>
        </w:rPr>
        <w:t>...</w:t>
      </w:r>
      <w:r w:rsidRPr="008B3831">
        <w:rPr>
          <w:rFonts w:cs="David"/>
          <w:sz w:val="24"/>
          <w:szCs w:val="24"/>
          <w:rtl/>
          <w:lang w:val="en-US" w:eastAsia="en-US"/>
        </w:rPr>
        <w:t xml:space="preserve"> מֶלֶךְ מֵמִית וּמְחַיֶּה וּמַצְמִיחַ יְשׁוּעָה:</w:t>
      </w:r>
      <w:r>
        <w:rPr>
          <w:rFonts w:cs="David" w:hint="cs"/>
          <w:sz w:val="24"/>
          <w:szCs w:val="24"/>
          <w:rtl/>
          <w:lang w:val="en-US" w:eastAsia="en-US"/>
        </w:rPr>
        <w:t xml:space="preserve"> </w:t>
      </w:r>
      <w:r w:rsidRPr="008B3831">
        <w:rPr>
          <w:rFonts w:cs="David" w:hint="eastAsia"/>
          <w:sz w:val="24"/>
          <w:szCs w:val="24"/>
          <w:rtl/>
          <w:lang w:val="en-US" w:eastAsia="en-US"/>
        </w:rPr>
        <w:t>וְנֶאֱמָן</w:t>
      </w:r>
      <w:r w:rsidRPr="008B3831">
        <w:rPr>
          <w:rFonts w:cs="David"/>
          <w:sz w:val="24"/>
          <w:szCs w:val="24"/>
          <w:rtl/>
          <w:lang w:val="en-US" w:eastAsia="en-US"/>
        </w:rPr>
        <w:t xml:space="preserve"> אַתָּה לְהַחֲיוֹת מֵתִים:</w:t>
      </w:r>
      <w:r>
        <w:rPr>
          <w:rFonts w:cs="David" w:hint="cs"/>
          <w:sz w:val="24"/>
          <w:szCs w:val="24"/>
          <w:rtl/>
          <w:lang w:val="en-US" w:eastAsia="en-US"/>
        </w:rPr>
        <w:t xml:space="preserve"> </w:t>
      </w:r>
      <w:r w:rsidRPr="008B3831">
        <w:rPr>
          <w:rFonts w:cs="David" w:hint="eastAsia"/>
          <w:sz w:val="24"/>
          <w:szCs w:val="24"/>
          <w:rtl/>
          <w:lang w:val="en-US" w:eastAsia="en-US"/>
        </w:rPr>
        <w:t>בָּרוּךְ</w:t>
      </w:r>
      <w:r w:rsidRPr="008B3831">
        <w:rPr>
          <w:rFonts w:cs="David"/>
          <w:sz w:val="24"/>
          <w:szCs w:val="24"/>
          <w:rtl/>
          <w:lang w:val="en-US" w:eastAsia="en-US"/>
        </w:rPr>
        <w:t xml:space="preserve"> אַתָּה יְדֹוָד. מְחַיֵּה הַמֵּתִים</w:t>
      </w:r>
      <w:r>
        <w:rPr>
          <w:rFonts w:cs="Miriam"/>
          <w:sz w:val="24"/>
          <w:szCs w:val="24"/>
          <w:rtl/>
          <w:lang w:val="en-US" w:eastAsia="en-US"/>
        </w:rPr>
        <w:t>:</w:t>
      </w:r>
    </w:p>
    <w:p w:rsidR="00A74841" w:rsidRDefault="00A74841" w:rsidP="00A74841">
      <w:pPr>
        <w:widowControl/>
        <w:bidi/>
        <w:ind w:left="1138"/>
        <w:jc w:val="both"/>
        <w:rPr>
          <w:rFonts w:cs="David"/>
          <w:sz w:val="24"/>
          <w:szCs w:val="24"/>
          <w:rtl/>
          <w:lang w:val="en-US" w:eastAsia="en-US"/>
        </w:rPr>
      </w:pPr>
    </w:p>
    <w:p w:rsidR="00081C07" w:rsidRPr="008B3831" w:rsidRDefault="00081C07" w:rsidP="009E58F5">
      <w:pPr>
        <w:widowControl/>
        <w:bidi/>
        <w:ind w:left="1138"/>
        <w:jc w:val="both"/>
        <w:rPr>
          <w:rFonts w:cs="David"/>
          <w:sz w:val="24"/>
          <w:szCs w:val="24"/>
          <w:rtl/>
          <w:lang w:val="en-US" w:eastAsia="en-US"/>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11) ברכות לד:</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ואמר רבי חייא בר אבא אמר רבי יוחנן כל הנביאים כולן לא נתנבאו אלא לימות המשיח אבל לעולם הבא עין לא ראתה אלקים זולתך</w:t>
      </w:r>
      <w:r w:rsidR="002F1356">
        <w:rPr>
          <w:rFonts w:cs="David" w:hint="cs"/>
          <w:color w:val="000000"/>
          <w:sz w:val="24"/>
          <w:szCs w:val="24"/>
          <w:rtl/>
        </w:rPr>
        <w:t>.</w:t>
      </w:r>
    </w:p>
    <w:p w:rsidR="00880A49" w:rsidRPr="00081C07" w:rsidRDefault="00880A49" w:rsidP="009E58F5">
      <w:pPr>
        <w:widowControl/>
        <w:tabs>
          <w:tab w:val="left" w:pos="5800"/>
        </w:tabs>
        <w:bidi/>
        <w:ind w:left="1100" w:right="180"/>
        <w:jc w:val="both"/>
        <w:rPr>
          <w:rFonts w:cs="David"/>
          <w:b/>
          <w:bCs/>
          <w:color w:val="000000"/>
          <w:sz w:val="24"/>
          <w:szCs w:val="24"/>
          <w:u w:val="single"/>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12) אבות ד:טז</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רבי יעקב אומר, העולם הזה דומה לפרוזדור בפני העולם הבא. התקן עצמך בפרוזדור, כדי שתכנס לטרקלין:</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13) פסחים ב.</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 xml:space="preserve"> וכאור בקר בעולם הזה כעין זריחת שמש לצדיקים לעולם הבא</w:t>
      </w:r>
      <w:r w:rsidR="002F1356">
        <w:rPr>
          <w:rFonts w:cs="David" w:hint="cs"/>
          <w:color w:val="000000"/>
          <w:sz w:val="24"/>
          <w:szCs w:val="24"/>
          <w:rtl/>
        </w:rPr>
        <w:t>.</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14) דניאל יב:ב</w:t>
      </w:r>
    </w:p>
    <w:p w:rsidR="00081C07" w:rsidRPr="00BB0684" w:rsidRDefault="00081C07" w:rsidP="009E58F5">
      <w:pPr>
        <w:widowControl/>
        <w:tabs>
          <w:tab w:val="left" w:pos="5800"/>
        </w:tabs>
        <w:bidi/>
        <w:ind w:left="1100" w:right="180"/>
        <w:jc w:val="both"/>
        <w:rPr>
          <w:rFonts w:cs="David"/>
          <w:color w:val="000000"/>
          <w:sz w:val="24"/>
          <w:szCs w:val="24"/>
          <w:rtl/>
        </w:rPr>
      </w:pPr>
      <w:r w:rsidRPr="004F7B5B">
        <w:rPr>
          <w:color w:val="000000"/>
          <w:sz w:val="24"/>
          <w:szCs w:val="24"/>
          <w:rtl/>
        </w:rPr>
        <w:t>﻿</w:t>
      </w:r>
      <w:r w:rsidRPr="004F7B5B">
        <w:rPr>
          <w:rFonts w:cs="David"/>
          <w:color w:val="000000"/>
          <w:sz w:val="24"/>
          <w:szCs w:val="24"/>
          <w:rtl/>
        </w:rPr>
        <w:t xml:space="preserve">וְרַבִּים מִיְּשֵׁנֵי אַדְמַת-עָפָר יָקִיצוּ אֵלֶּה לְחַיֵּי עוֹלָם וְאֵלֶּה לַחֲרָפוֹת לְדִרְאוֹן עוֹלָם:       </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15) פסחים נ.</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אמר רבי אחא בר חנינא לא כעולם הזה העולם הבא העולם הזה על בשורות טובות אומר ברוך הטוב והמטיב ועל בשורות רעות אומר ברוך דיין האמת לעולם הבא כולו הטוב והמטיב</w:t>
      </w:r>
      <w:r w:rsidR="002F1356">
        <w:rPr>
          <w:rFonts w:cs="David" w:hint="cs"/>
          <w:color w:val="000000"/>
          <w:sz w:val="24"/>
          <w:szCs w:val="24"/>
          <w:rtl/>
        </w:rPr>
        <w:t>.</w:t>
      </w:r>
      <w:r w:rsidRPr="00BB0684">
        <w:rPr>
          <w:rFonts w:cs="David"/>
          <w:color w:val="000000"/>
          <w:sz w:val="24"/>
          <w:szCs w:val="24"/>
          <w:rtl/>
        </w:rPr>
        <w:t xml:space="preserve"> </w:t>
      </w:r>
    </w:p>
    <w:p w:rsidR="00880A49" w:rsidRPr="00081C07" w:rsidRDefault="00880A49" w:rsidP="009E58F5">
      <w:pPr>
        <w:widowControl/>
        <w:tabs>
          <w:tab w:val="left" w:pos="5800"/>
        </w:tabs>
        <w:bidi/>
        <w:ind w:left="1100" w:right="180"/>
        <w:jc w:val="both"/>
        <w:rPr>
          <w:rFonts w:cs="David"/>
          <w:b/>
          <w:bCs/>
          <w:color w:val="000000"/>
          <w:sz w:val="24"/>
          <w:szCs w:val="24"/>
          <w:u w:val="single"/>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16) אבות ב:טז</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 xml:space="preserve"> ודע, מתן שכרן של צדיקים לעתיד לבוא: </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17) תענית יא.</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מלמד שבשעת פטירתו של אדם לבית עולמו כל מעשיו (נפטרין) (נפרטין) לפניו ואומרים לו כך וכך עשית במקום פלוני ביום פלוני והוא אומר (הין) (הן)</w:t>
      </w:r>
      <w:r w:rsidR="002F1356">
        <w:rPr>
          <w:rFonts w:cs="David" w:hint="cs"/>
          <w:color w:val="000000"/>
          <w:sz w:val="24"/>
          <w:szCs w:val="24"/>
          <w:rtl/>
        </w:rPr>
        <w:t>.</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18) ברכות יז.</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מרגלא בפומיה דרב (לא כעולם הזה העולם הבא) העולם הבא אין בו לא אכילה ולא שתיה ולא פריה ורביה ולא משא ומתן ולא קנאה ולא שנאה ולא תחרות אלא צדיקים יושבין ועטרותיהם בראשיהם ונהנים מזיו השכינה</w:t>
      </w:r>
      <w:r w:rsidR="002F1356">
        <w:rPr>
          <w:rFonts w:cs="David" w:hint="cs"/>
          <w:color w:val="000000"/>
          <w:sz w:val="24"/>
          <w:szCs w:val="24"/>
          <w:rtl/>
        </w:rPr>
        <w:t>.</w:t>
      </w:r>
      <w:r w:rsidRPr="00BB0684">
        <w:rPr>
          <w:rFonts w:cs="David"/>
          <w:color w:val="000000"/>
          <w:sz w:val="24"/>
          <w:szCs w:val="24"/>
          <w:rtl/>
        </w:rPr>
        <w:t xml:space="preserve"> </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19) אבות ד:יז</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...ויפה שעה אחת של קורת רוח בעולם הבא, מכל חיי העולם הזה:</w:t>
      </w:r>
    </w:p>
    <w:p w:rsidR="00880A49" w:rsidRPr="00081C07" w:rsidRDefault="00880A49" w:rsidP="009E58F5">
      <w:pPr>
        <w:widowControl/>
        <w:tabs>
          <w:tab w:val="left" w:pos="5800"/>
        </w:tabs>
        <w:bidi/>
        <w:ind w:left="1100" w:right="180"/>
        <w:jc w:val="both"/>
        <w:rPr>
          <w:rFonts w:cs="David"/>
          <w:b/>
          <w:bCs/>
          <w:color w:val="000000"/>
          <w:sz w:val="24"/>
          <w:szCs w:val="24"/>
          <w:u w:val="single"/>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20) ברכות נז:</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אש אחד מששים לגיהנם דבש אחד מששים למן שבת אחד מששים לעולם הבא</w:t>
      </w:r>
      <w:r w:rsidR="002F1356">
        <w:rPr>
          <w:rFonts w:cs="David" w:hint="cs"/>
          <w:color w:val="000000"/>
          <w:sz w:val="24"/>
          <w:szCs w:val="24"/>
          <w:rtl/>
        </w:rPr>
        <w:t>.</w:t>
      </w:r>
      <w:r w:rsidRPr="00BB0684">
        <w:rPr>
          <w:rFonts w:cs="David"/>
          <w:color w:val="000000"/>
          <w:sz w:val="24"/>
          <w:szCs w:val="24"/>
          <w:rtl/>
        </w:rPr>
        <w:t xml:space="preserve"> </w:t>
      </w:r>
    </w:p>
    <w:p w:rsidR="00880A49" w:rsidRPr="00081C07" w:rsidRDefault="00880A49" w:rsidP="009E58F5">
      <w:pPr>
        <w:widowControl/>
        <w:tabs>
          <w:tab w:val="left" w:pos="5800"/>
        </w:tabs>
        <w:bidi/>
        <w:ind w:left="1100" w:right="180"/>
        <w:jc w:val="both"/>
        <w:rPr>
          <w:rFonts w:cs="David"/>
          <w:b/>
          <w:bCs/>
          <w:color w:val="000000"/>
          <w:sz w:val="24"/>
          <w:szCs w:val="24"/>
          <w:u w:val="single"/>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21) שבת קלב וברכות יח:</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ואמר רבי יצחק קשה רימה למת כמחט בבשר החי שנאמר אך בשרו עליו יכאב אמר רב חסדא נפשו של אדם מתאבלת עליו כל שבעה שנאמר ונפשו עליו תאבל</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ואמר רבי יצחק קשה רמה למת כמחט בבשר החי</w:t>
      </w:r>
      <w:r w:rsidR="002F1356">
        <w:rPr>
          <w:rFonts w:cs="David" w:hint="cs"/>
          <w:color w:val="000000"/>
          <w:sz w:val="24"/>
          <w:szCs w:val="24"/>
          <w:rtl/>
        </w:rPr>
        <w:t>.</w:t>
      </w:r>
      <w:r w:rsidRPr="00BB0684">
        <w:rPr>
          <w:rFonts w:cs="David"/>
          <w:color w:val="000000"/>
          <w:sz w:val="24"/>
          <w:szCs w:val="24"/>
          <w:rtl/>
        </w:rPr>
        <w:t xml:space="preserve"> </w:t>
      </w:r>
    </w:p>
    <w:p w:rsidR="00880A49" w:rsidRPr="00081C07" w:rsidRDefault="00880A49" w:rsidP="009E58F5">
      <w:pPr>
        <w:widowControl/>
        <w:tabs>
          <w:tab w:val="left" w:pos="5800"/>
        </w:tabs>
        <w:bidi/>
        <w:ind w:left="1100" w:right="180"/>
        <w:jc w:val="both"/>
        <w:rPr>
          <w:rFonts w:cs="David"/>
          <w:b/>
          <w:bCs/>
          <w:color w:val="000000"/>
          <w:sz w:val="24"/>
          <w:szCs w:val="24"/>
          <w:u w:val="single"/>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22) בבא בתרא עה.</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אמר רבי חנינא שכל מי שעיניו צרות בתלמידי חכמים בעולם הזה מתמלאות עיניו עשן לעולם הבא ואש בחופה למה אמר רבי חנינא מלמד שכל אחד ואחד נכוה מחופתו של חבירו אוי לה לאותה בושה אוי לה לאותה כלימה</w:t>
      </w:r>
      <w:r w:rsidR="002F1356">
        <w:rPr>
          <w:rFonts w:cs="David" w:hint="cs"/>
          <w:color w:val="000000"/>
          <w:sz w:val="24"/>
          <w:szCs w:val="24"/>
          <w:rtl/>
        </w:rPr>
        <w:t>.</w:t>
      </w:r>
    </w:p>
    <w:p w:rsidR="00A0476F" w:rsidRPr="00BB0684" w:rsidRDefault="00A0476F" w:rsidP="00A0476F">
      <w:pPr>
        <w:widowControl/>
        <w:tabs>
          <w:tab w:val="left" w:pos="5800"/>
        </w:tabs>
        <w:bidi/>
        <w:ind w:left="1100" w:right="180"/>
        <w:jc w:val="both"/>
        <w:rPr>
          <w:rFonts w:cs="David"/>
          <w:color w:val="000000"/>
          <w:sz w:val="24"/>
          <w:szCs w:val="24"/>
          <w:rtl/>
        </w:rPr>
      </w:pPr>
    </w:p>
    <w:p w:rsidR="00A0476F" w:rsidRPr="00081C07" w:rsidRDefault="00A0476F" w:rsidP="00A0476F">
      <w:pPr>
        <w:widowControl/>
        <w:tabs>
          <w:tab w:val="left" w:pos="5800"/>
        </w:tabs>
        <w:bidi/>
        <w:ind w:left="1100" w:right="180"/>
        <w:jc w:val="both"/>
        <w:rPr>
          <w:rFonts w:cs="David"/>
          <w:b/>
          <w:bCs/>
          <w:color w:val="000000"/>
          <w:sz w:val="24"/>
          <w:szCs w:val="24"/>
          <w:u w:val="single"/>
          <w:rtl/>
        </w:rPr>
      </w:pPr>
      <w:r>
        <w:rPr>
          <w:b/>
          <w:bCs/>
          <w:color w:val="000000"/>
          <w:u w:val="single"/>
          <w:rtl/>
        </w:rPr>
        <w:t>23</w:t>
      </w:r>
      <w:r w:rsidRPr="00081C07">
        <w:rPr>
          <w:rFonts w:cs="David"/>
          <w:b/>
          <w:bCs/>
          <w:color w:val="000000"/>
          <w:sz w:val="24"/>
          <w:szCs w:val="24"/>
          <w:u w:val="single"/>
          <w:rtl/>
        </w:rPr>
        <w:t>) סנהדרין צ.</w:t>
      </w:r>
    </w:p>
    <w:p w:rsidR="00A0476F" w:rsidRPr="00BB0684" w:rsidRDefault="00A0476F" w:rsidP="00A0476F">
      <w:pPr>
        <w:widowControl/>
        <w:tabs>
          <w:tab w:val="left" w:pos="5800"/>
        </w:tabs>
        <w:bidi/>
        <w:ind w:left="1100" w:right="180"/>
        <w:jc w:val="both"/>
        <w:rPr>
          <w:rFonts w:cs="David"/>
          <w:color w:val="000000"/>
          <w:sz w:val="24"/>
          <w:szCs w:val="24"/>
          <w:rtl/>
        </w:rPr>
      </w:pPr>
      <w:r w:rsidRPr="00BB0684">
        <w:rPr>
          <w:rFonts w:cs="David"/>
          <w:color w:val="000000"/>
          <w:sz w:val="24"/>
          <w:szCs w:val="24"/>
          <w:rtl/>
        </w:rPr>
        <w:t>כל ישראל יש להם חלק לעולם הבא</w:t>
      </w:r>
      <w:r w:rsidR="002F1356">
        <w:rPr>
          <w:rFonts w:cs="David" w:hint="cs"/>
          <w:color w:val="000000"/>
          <w:sz w:val="24"/>
          <w:szCs w:val="24"/>
          <w:rtl/>
        </w:rPr>
        <w:t>.</w:t>
      </w:r>
    </w:p>
    <w:p w:rsidR="00A0476F" w:rsidRDefault="00A0476F" w:rsidP="00A0476F">
      <w:pPr>
        <w:widowControl/>
        <w:tabs>
          <w:tab w:val="left" w:pos="5800"/>
        </w:tabs>
        <w:bidi/>
        <w:ind w:left="1100" w:right="180"/>
        <w:jc w:val="both"/>
        <w:rPr>
          <w:rFonts w:cs="David"/>
          <w:color w:val="000000"/>
          <w:sz w:val="24"/>
          <w:szCs w:val="24"/>
          <w:rtl/>
        </w:rPr>
      </w:pPr>
    </w:p>
    <w:p w:rsidR="002F1356" w:rsidRDefault="002F1356" w:rsidP="002F1356">
      <w:pPr>
        <w:widowControl/>
        <w:tabs>
          <w:tab w:val="left" w:pos="5800"/>
        </w:tabs>
        <w:bidi/>
        <w:ind w:left="1100" w:right="180"/>
        <w:jc w:val="both"/>
        <w:rPr>
          <w:rFonts w:cs="David"/>
          <w:color w:val="000000"/>
          <w:sz w:val="24"/>
          <w:szCs w:val="24"/>
          <w:rtl/>
        </w:rPr>
      </w:pPr>
    </w:p>
    <w:p w:rsidR="00A74841" w:rsidRDefault="00A74841" w:rsidP="00A74841">
      <w:pPr>
        <w:widowControl/>
        <w:tabs>
          <w:tab w:val="left" w:pos="5800"/>
        </w:tabs>
        <w:bidi/>
        <w:ind w:left="1100" w:right="180"/>
        <w:jc w:val="both"/>
        <w:rPr>
          <w:rFonts w:cs="David"/>
          <w:color w:val="000000"/>
          <w:sz w:val="24"/>
          <w:szCs w:val="24"/>
          <w:rtl/>
        </w:rPr>
      </w:pPr>
    </w:p>
    <w:p w:rsidR="00A74841" w:rsidRPr="00BB0684" w:rsidRDefault="00A74841" w:rsidP="00A74841">
      <w:pPr>
        <w:widowControl/>
        <w:tabs>
          <w:tab w:val="left" w:pos="5800"/>
        </w:tabs>
        <w:bidi/>
        <w:ind w:left="1100" w:right="180"/>
        <w:jc w:val="both"/>
        <w:rPr>
          <w:rFonts w:cs="David"/>
          <w:color w:val="000000"/>
          <w:sz w:val="24"/>
          <w:szCs w:val="24"/>
          <w:rtl/>
        </w:rPr>
      </w:pPr>
    </w:p>
    <w:p w:rsidR="00A0476F" w:rsidRPr="00081C07" w:rsidRDefault="00A0476F" w:rsidP="00A0476F">
      <w:pPr>
        <w:widowControl/>
        <w:tabs>
          <w:tab w:val="left" w:pos="5800"/>
        </w:tabs>
        <w:bidi/>
        <w:ind w:left="1100" w:right="180"/>
        <w:jc w:val="both"/>
        <w:rPr>
          <w:rFonts w:cs="David"/>
          <w:b/>
          <w:bCs/>
          <w:color w:val="000000"/>
          <w:sz w:val="24"/>
          <w:szCs w:val="24"/>
          <w:u w:val="single"/>
          <w:rtl/>
        </w:rPr>
      </w:pPr>
      <w:r>
        <w:rPr>
          <w:b/>
          <w:bCs/>
          <w:color w:val="000000"/>
          <w:u w:val="single"/>
          <w:rtl/>
        </w:rPr>
        <w:t>24</w:t>
      </w:r>
      <w:r w:rsidRPr="00081C07">
        <w:rPr>
          <w:rFonts w:cs="David"/>
          <w:b/>
          <w:bCs/>
          <w:color w:val="000000"/>
          <w:sz w:val="24"/>
          <w:szCs w:val="24"/>
          <w:u w:val="single"/>
          <w:rtl/>
        </w:rPr>
        <w:t>) סנהדרין צ.</w:t>
      </w:r>
    </w:p>
    <w:p w:rsidR="00A0476F" w:rsidRPr="00BB0684" w:rsidRDefault="00A0476F" w:rsidP="00A0476F">
      <w:pPr>
        <w:widowControl/>
        <w:tabs>
          <w:tab w:val="left" w:pos="5800"/>
        </w:tabs>
        <w:bidi/>
        <w:ind w:left="1100" w:right="180"/>
        <w:jc w:val="both"/>
        <w:rPr>
          <w:rFonts w:cs="David"/>
          <w:color w:val="000000"/>
          <w:sz w:val="24"/>
          <w:szCs w:val="24"/>
          <w:rtl/>
        </w:rPr>
      </w:pPr>
      <w:r w:rsidRPr="00BB0684">
        <w:rPr>
          <w:rFonts w:cs="David"/>
          <w:color w:val="000000"/>
          <w:sz w:val="24"/>
          <w:szCs w:val="24"/>
          <w:rtl/>
        </w:rPr>
        <w:t>ואלו שאין להם חלק לעולם הבא האומר אין תחיית המתים מן התורה ואין תורה מן השמים ואפיקורוס רבי עקיבא אומר אף הקורא בספרים החיצונים והלוחש על המכה ואומר כל המחלה אשר שמתי במצרים לא אשים עליך כי אני ה' רופאך</w:t>
      </w:r>
      <w:r w:rsidR="002F1356">
        <w:rPr>
          <w:rFonts w:cs="David" w:hint="cs"/>
          <w:color w:val="000000"/>
          <w:sz w:val="24"/>
          <w:szCs w:val="24"/>
          <w:rtl/>
        </w:rPr>
        <w:t>.</w:t>
      </w:r>
    </w:p>
    <w:p w:rsidR="00A0476F" w:rsidRPr="00A0476F" w:rsidRDefault="00A0476F" w:rsidP="00A0476F">
      <w:pPr>
        <w:widowControl/>
        <w:tabs>
          <w:tab w:val="left" w:pos="5800"/>
        </w:tabs>
        <w:bidi/>
        <w:ind w:left="1100" w:right="180"/>
        <w:jc w:val="both"/>
        <w:rPr>
          <w:rFonts w:cs="David"/>
          <w:color w:val="000000"/>
          <w:sz w:val="24"/>
          <w:szCs w:val="24"/>
          <w:rtl/>
          <w:lang w:val="en-US"/>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25) עבודה זרה יח.</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...בכה רבי ואמר יש קונה עולמו בשעה אחת ויש קונה עולמו בכמה שנים</w:t>
      </w:r>
      <w:r w:rsidR="002F1356">
        <w:rPr>
          <w:rFonts w:cs="David" w:hint="cs"/>
          <w:color w:val="000000"/>
          <w:sz w:val="24"/>
          <w:szCs w:val="24"/>
          <w:rtl/>
        </w:rPr>
        <w:t>.</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26) תענית כב:</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הוה שכיח בשוקא דבי לפט הוה שכיח אליהו גביה אמר ליה איכא בהאי שוקא בר עלמא דאתי אמר ליה לא אדהכי והכי חזא לההוא גברא דהוה סיים מסאני אוכמי ולא רמי חוטא דתכלתא בגלימיה אמר ליה האי בר עלמא דאתי הוא רהט בתריה אמר ליה מאי עובדך אמר ליה זיל האידנא ותא למחר למחר אמר ליה מאי עובדך אמר ליה זנדוקנא אנא ואסרנא גברי לחוד ונשי לחוד ורמינא פורייאי בין הני להני כי היכי דלא ליתו לידי איסורא כי חזינא בת ישראל דיהבי נכרים עלה עינייהו מסרנא נפשאי ומצילנא לה יומא חד הוות נערה מאורסה גבן דיהבו בה נכרים עינייהו שקלי דורדייא דחמרא ושדאי לה בשיפולה ואמרי דיסתנא היא אמר ליה מאי טעמא לית לך חוטי ורמית מסאני אוכמי אמר ליה עיילנא ונפיקנא ביני נכרים כי היכי דלא לידעו דיהודאה אנא כי הוו גזרי גזירתא מודענא להו לרבנן ובעו רחמי ומבטלי לגזירתייהו</w:t>
      </w:r>
      <w:r w:rsidR="002F1356">
        <w:rPr>
          <w:rFonts w:cs="David" w:hint="cs"/>
          <w:color w:val="000000"/>
          <w:sz w:val="24"/>
          <w:szCs w:val="24"/>
          <w:rtl/>
        </w:rPr>
        <w:t>.</w:t>
      </w:r>
      <w:r w:rsidRPr="00BB0684">
        <w:rPr>
          <w:rFonts w:cs="David"/>
          <w:color w:val="000000"/>
          <w:sz w:val="24"/>
          <w:szCs w:val="24"/>
          <w:rtl/>
        </w:rPr>
        <w:t xml:space="preserve"> </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27) ברכות ד:</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רבי יוחנן איזהו בן העולם הבא זה הסומך גאולה לתפלה של ערבית</w:t>
      </w:r>
      <w:r w:rsidR="002F1356">
        <w:rPr>
          <w:rFonts w:cs="David" w:hint="cs"/>
          <w:color w:val="000000"/>
          <w:sz w:val="24"/>
          <w:szCs w:val="24"/>
          <w:rtl/>
        </w:rPr>
        <w:t>.</w:t>
      </w:r>
    </w:p>
    <w:p w:rsidR="00880A49" w:rsidRPr="00081C07" w:rsidRDefault="00880A49" w:rsidP="009E58F5">
      <w:pPr>
        <w:widowControl/>
        <w:tabs>
          <w:tab w:val="left" w:pos="5800"/>
        </w:tabs>
        <w:bidi/>
        <w:ind w:left="1100" w:right="180"/>
        <w:jc w:val="both"/>
        <w:rPr>
          <w:rFonts w:cs="David"/>
          <w:b/>
          <w:bCs/>
          <w:color w:val="000000"/>
          <w:sz w:val="24"/>
          <w:szCs w:val="24"/>
          <w:u w:val="single"/>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28) בבא בתרא י':</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שאלו את שלמה איזהו בן העולם הבא אמר להם כל שכנגד זקניו כבוד כי הא דיוסף בריה דר' יהושע חלש אינגיד א"ל אבוה מאי חזית א"ל עולם הפוך ראיתי עליונים למטה ותחתונים למעלה א"ל עולם ברור ראית ואנן היכי חזיתינן (א"ל) כי היכי דחשבינן הכא חשבינן התם ושמעתי שהיו אומרים אשרי מי שבא לכאן ותלמודו בידו</w:t>
      </w:r>
      <w:r w:rsidR="002F1356">
        <w:rPr>
          <w:rFonts w:cs="David" w:hint="cs"/>
          <w:color w:val="000000"/>
          <w:sz w:val="24"/>
          <w:szCs w:val="24"/>
          <w:rtl/>
        </w:rPr>
        <w:t>.</w:t>
      </w:r>
      <w:r w:rsidRPr="00BB0684">
        <w:rPr>
          <w:rFonts w:cs="David"/>
          <w:color w:val="000000"/>
          <w:sz w:val="24"/>
          <w:szCs w:val="24"/>
          <w:rtl/>
        </w:rPr>
        <w:t xml:space="preserve"> </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29) ישעיה כד:כג</w:t>
      </w:r>
    </w:p>
    <w:p w:rsidR="00880A49" w:rsidRDefault="00081C07" w:rsidP="009E58F5">
      <w:pPr>
        <w:widowControl/>
        <w:tabs>
          <w:tab w:val="left" w:pos="5800"/>
        </w:tabs>
        <w:bidi/>
        <w:ind w:left="1100" w:right="180"/>
        <w:jc w:val="both"/>
        <w:rPr>
          <w:rFonts w:cs="David"/>
          <w:color w:val="000000"/>
          <w:sz w:val="24"/>
          <w:szCs w:val="24"/>
          <w:rtl/>
        </w:rPr>
      </w:pPr>
      <w:r w:rsidRPr="00081C07">
        <w:rPr>
          <w:rFonts w:cs="David" w:hint="cs"/>
          <w:color w:val="000000"/>
          <w:sz w:val="24"/>
          <w:szCs w:val="24"/>
          <w:rtl/>
        </w:rPr>
        <w:t>﻿וְחָפְרָה הַלְּבָנָה וּבוֹשָׁה הַחַמָּה כִּי-מָלַךְ יְהֹוָה צְבָאוֹת בְּהַר צִיּוֹן וּבִירוּשָׁלַם וְנֶג</w:t>
      </w:r>
      <w:r w:rsidRPr="00081C07">
        <w:rPr>
          <w:rFonts w:cs="David"/>
          <w:color w:val="000000"/>
          <w:sz w:val="24"/>
          <w:szCs w:val="24"/>
          <w:rtl/>
        </w:rPr>
        <w:t xml:space="preserve">ֶד זְקֵנָיו כָּבוֹד:       </w:t>
      </w:r>
    </w:p>
    <w:p w:rsidR="00081C07" w:rsidRPr="00BB0684" w:rsidRDefault="00081C07" w:rsidP="009E58F5">
      <w:pPr>
        <w:widowControl/>
        <w:tabs>
          <w:tab w:val="left" w:pos="5800"/>
        </w:tabs>
        <w:bidi/>
        <w:ind w:left="1100" w:right="180"/>
        <w:jc w:val="both"/>
        <w:rPr>
          <w:rFonts w:cs="David"/>
          <w:color w:val="000000"/>
          <w:sz w:val="24"/>
          <w:szCs w:val="24"/>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30) שבת קנג.</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איזהו בן העולם הבא...רבי חנינא אמר כל שדעת רבותינו נוחה הימנו</w:t>
      </w:r>
      <w:r w:rsidR="002F1356">
        <w:rPr>
          <w:rFonts w:cs="David" w:hint="cs"/>
          <w:color w:val="000000"/>
          <w:sz w:val="24"/>
          <w:szCs w:val="24"/>
          <w:rtl/>
        </w:rPr>
        <w:t>.</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31) סנהדרין פח:</w:t>
      </w:r>
    </w:p>
    <w:p w:rsidR="00880A49" w:rsidRPr="00BB0684"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איזהו בן העולם הבא ענוותן ושפל ברך שייף עייל שייף ונפיק וגריס באורייתא תדירא ולא מחזיק טיבותא לנפשיה</w:t>
      </w:r>
      <w:r w:rsidR="002F1356">
        <w:rPr>
          <w:rFonts w:cs="David" w:hint="cs"/>
          <w:color w:val="000000"/>
          <w:sz w:val="24"/>
          <w:szCs w:val="24"/>
          <w:rtl/>
        </w:rPr>
        <w:t>.</w:t>
      </w:r>
      <w:r w:rsidRPr="00BB0684">
        <w:rPr>
          <w:rFonts w:cs="David"/>
          <w:color w:val="000000"/>
          <w:sz w:val="24"/>
          <w:szCs w:val="24"/>
          <w:rtl/>
        </w:rPr>
        <w:t xml:space="preserve"> </w:t>
      </w:r>
    </w:p>
    <w:p w:rsidR="00880A49" w:rsidRPr="00BB0684" w:rsidRDefault="00880A49" w:rsidP="009E58F5">
      <w:pPr>
        <w:widowControl/>
        <w:tabs>
          <w:tab w:val="left" w:pos="5800"/>
        </w:tabs>
        <w:bidi/>
        <w:ind w:left="1100" w:right="180"/>
        <w:jc w:val="both"/>
        <w:rPr>
          <w:rFonts w:cs="David"/>
          <w:color w:val="000000"/>
          <w:sz w:val="24"/>
          <w:szCs w:val="24"/>
          <w:rtl/>
        </w:rPr>
      </w:pPr>
    </w:p>
    <w:p w:rsidR="00880A49" w:rsidRPr="00081C07" w:rsidRDefault="00880A49" w:rsidP="009E58F5">
      <w:pPr>
        <w:widowControl/>
        <w:tabs>
          <w:tab w:val="left" w:pos="5800"/>
        </w:tabs>
        <w:bidi/>
        <w:ind w:left="1100" w:right="180"/>
        <w:jc w:val="both"/>
        <w:rPr>
          <w:rFonts w:cs="David"/>
          <w:b/>
          <w:bCs/>
          <w:color w:val="000000"/>
          <w:sz w:val="24"/>
          <w:szCs w:val="24"/>
          <w:u w:val="single"/>
          <w:rtl/>
        </w:rPr>
      </w:pPr>
      <w:r w:rsidRPr="00081C07">
        <w:rPr>
          <w:rFonts w:cs="David"/>
          <w:b/>
          <w:bCs/>
          <w:color w:val="000000"/>
          <w:sz w:val="24"/>
          <w:szCs w:val="24"/>
          <w:u w:val="single"/>
          <w:rtl/>
        </w:rPr>
        <w:t>32) מדרש תהילים קיח:יז</w:t>
      </w:r>
    </w:p>
    <w:p w:rsidR="00880A49" w:rsidRDefault="00880A49" w:rsidP="009E58F5">
      <w:pPr>
        <w:widowControl/>
        <w:tabs>
          <w:tab w:val="left" w:pos="5800"/>
        </w:tabs>
        <w:bidi/>
        <w:ind w:left="1100" w:right="180"/>
        <w:jc w:val="both"/>
        <w:rPr>
          <w:rFonts w:cs="David"/>
          <w:color w:val="000000"/>
          <w:sz w:val="24"/>
          <w:szCs w:val="24"/>
          <w:rtl/>
        </w:rPr>
      </w:pPr>
      <w:r w:rsidRPr="00BB0684">
        <w:rPr>
          <w:rFonts w:cs="David"/>
          <w:color w:val="000000"/>
          <w:sz w:val="24"/>
          <w:szCs w:val="24"/>
          <w:rtl/>
        </w:rPr>
        <w:t xml:space="preserve">פתחו לי שערי צדק לעולם הבא אמרו לו לאדם מה היה מלאכתך והוא אומר מאכיל רעבים הייתי והם יאמרו לו זה השער לה' מאכיל רעבים הכנס בו משקה צמאים הייתי והם אומרים לו זה השער לה' משקה צמאים הכנס בו מלביש ערומים הייתי והם אומרים לו זה השער לה' מלביש ערומים הכנס בו וכן מגדל יתומים וכן עושי צדקה וכן גומלי חסדים ודוד אמר אני עשיתי את כולם יפתחו לי את כולם לכך נאמר פתחו לי שערי צדק אבוא בם אודה קה: </w:t>
      </w:r>
    </w:p>
    <w:p w:rsidR="00C42DB7" w:rsidRDefault="00C42DB7" w:rsidP="009E58F5">
      <w:pPr>
        <w:widowControl/>
        <w:tabs>
          <w:tab w:val="left" w:pos="5800"/>
        </w:tabs>
        <w:bidi/>
        <w:ind w:left="1100" w:right="180"/>
        <w:jc w:val="both"/>
        <w:rPr>
          <w:rFonts w:cs="David"/>
          <w:color w:val="000000"/>
          <w:sz w:val="24"/>
          <w:szCs w:val="24"/>
          <w:rtl/>
        </w:rPr>
      </w:pPr>
    </w:p>
    <w:p w:rsidR="00880A49" w:rsidRPr="00BB0684" w:rsidRDefault="00C42DB7" w:rsidP="009B4732">
      <w:pPr>
        <w:widowControl/>
        <w:tabs>
          <w:tab w:val="left" w:pos="5800"/>
        </w:tabs>
        <w:bidi/>
        <w:ind w:left="1100" w:right="180"/>
        <w:jc w:val="both"/>
        <w:rPr>
          <w:rFonts w:cs="David"/>
          <w:sz w:val="24"/>
          <w:szCs w:val="24"/>
          <w:lang w:val="en-US"/>
        </w:rPr>
      </w:pPr>
      <w:r w:rsidRPr="00C42DB7">
        <w:rPr>
          <w:rFonts w:cs="David" w:hint="cs"/>
          <w:b/>
          <w:bCs/>
          <w:color w:val="000000"/>
          <w:sz w:val="24"/>
          <w:szCs w:val="24"/>
          <w:u w:val="single"/>
          <w:rtl/>
        </w:rPr>
        <w:t xml:space="preserve">33) </w:t>
      </w:r>
      <w:r w:rsidRPr="00C42DB7">
        <w:rPr>
          <w:b/>
          <w:bCs/>
          <w:sz w:val="20"/>
          <w:szCs w:val="20"/>
          <w:u w:val="single"/>
          <w:lang w:val="en-US" w:eastAsia="en-US"/>
        </w:rPr>
        <w:t>Y.M. Tukachinsky, Gesher Hachaim (Jerusalem, 1960)</w:t>
      </w:r>
      <w:bookmarkStart w:id="0" w:name="_GoBack"/>
      <w:bookmarkEnd w:id="0"/>
    </w:p>
    <w:sectPr w:rsidR="00880A49" w:rsidRPr="00BB0684">
      <w:headerReference w:type="default" r:id="rId7"/>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FE" w:rsidRDefault="00AC46FE">
      <w:pPr>
        <w:rPr>
          <w:rtl/>
        </w:rPr>
      </w:pPr>
      <w:r>
        <w:separator/>
      </w:r>
    </w:p>
  </w:endnote>
  <w:endnote w:type="continuationSeparator" w:id="0">
    <w:p w:rsidR="00AC46FE" w:rsidRDefault="00AC46FE">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G Times 14pt">
    <w:altName w:val="Calisto MT"/>
    <w:panose1 w:val="00000000000000000000"/>
    <w:charset w:val="B1"/>
    <w:family w:val="roman"/>
    <w:notTrueType/>
    <w:pitch w:val="default"/>
    <w:sig w:usb0="00001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FE" w:rsidRDefault="00AC46FE">
      <w:pPr>
        <w:rPr>
          <w:rtl/>
        </w:rPr>
      </w:pPr>
      <w:r>
        <w:separator/>
      </w:r>
    </w:p>
  </w:footnote>
  <w:footnote w:type="continuationSeparator" w:id="0">
    <w:p w:rsidR="00AC46FE" w:rsidRDefault="00AC46FE">
      <w:pPr>
        <w:rPr>
          <w:rt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1" w:rsidRDefault="00621BEB">
    <w:pPr>
      <w:tabs>
        <w:tab w:val="center" w:pos="4680"/>
      </w:tabs>
      <w:suppressAutoHyphens/>
      <w:spacing w:line="480" w:lineRule="atLeast"/>
      <w:jc w:val="both"/>
      <w:rPr>
        <w:rFonts w:cs="CG Times 14pt"/>
        <w:spacing w:val="-3"/>
        <w:lang w:val="en-US" w:eastAsia="en-US"/>
      </w:rPr>
    </w:pPr>
    <w:r>
      <w:rPr>
        <w:noProof/>
        <w:lang w:val="en-US" w:eastAsia="en-US"/>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778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6331" w:rsidRDefault="000A6331">
                          <w:pPr>
                            <w:tabs>
                              <w:tab w:val="center" w:pos="4680"/>
                              <w:tab w:val="right" w:pos="9360"/>
                            </w:tabs>
                            <w:rPr>
                              <w:spacing w:val="-3"/>
                              <w:sz w:val="20"/>
                              <w:szCs w:val="20"/>
                              <w:lang w:val="en-US"/>
                            </w:rPr>
                          </w:pPr>
                          <w:r>
                            <w:rPr>
                              <w:sz w:val="20"/>
                              <w:szCs w:val="20"/>
                              <w:rtl/>
                            </w:rPr>
                            <w:tab/>
                          </w:r>
                          <w:r>
                            <w:rPr>
                              <w:sz w:val="20"/>
                              <w:szCs w:val="20"/>
                              <w:rtl/>
                            </w:rPr>
                            <w:tab/>
                          </w:r>
                          <w:r>
                            <w:rPr>
                              <w:spacing w:val="-3"/>
                              <w:sz w:val="20"/>
                              <w:szCs w:val="20"/>
                              <w:lang w:val="en-US"/>
                            </w:rPr>
                            <w:fldChar w:fldCharType="begin"/>
                          </w:r>
                          <w:r>
                            <w:rPr>
                              <w:spacing w:val="-3"/>
                              <w:sz w:val="20"/>
                              <w:szCs w:val="20"/>
                              <w:lang w:val="en-US"/>
                            </w:rPr>
                            <w:instrText>page \* arabic</w:instrText>
                          </w:r>
                          <w:r>
                            <w:rPr>
                              <w:spacing w:val="-3"/>
                              <w:sz w:val="20"/>
                              <w:szCs w:val="20"/>
                              <w:lang w:val="en-US"/>
                            </w:rPr>
                            <w:fldChar w:fldCharType="separate"/>
                          </w:r>
                          <w:r w:rsidR="009B4732">
                            <w:rPr>
                              <w:noProof/>
                              <w:spacing w:val="-3"/>
                              <w:sz w:val="20"/>
                              <w:szCs w:val="20"/>
                              <w:lang w:val="en-US"/>
                            </w:rPr>
                            <w:t>3</w:t>
                          </w:r>
                          <w:r>
                            <w:rPr>
                              <w:spacing w:val="-3"/>
                              <w:sz w:val="20"/>
                              <w:szCs w:val="20"/>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lh3wIAAF4GAAAOAAAAZHJzL2Uyb0RvYy54bWysVW1vmzAQ/j5p/8HydwokJLyoZEogTJO6&#10;rVq3H+CACdbAZrZT0k377zubJE3aTZrW8QGdzfn8PHfPHddv9l2L7qlUTPAU+1ceRpSXomJ8m+Iv&#10;nwsnwkhpwivSCk5T/EAVfrN4/ep66BM6EY1oKyoRBOEqGfoUN1r3ieuqsqEdUVeipxw+1kJ2RMNS&#10;bt1KkgGid6078by5OwhZ9VKUVCnYzcePeGHj1zUt9ce6VlSjNsWATdu3tO+NebuLa5JsJekbVh5g&#10;kH9A0RHG4dJTqJxognaSPQvVsVIKJWp9VYrOFXXNSmo5ABvfe8LmriE9tVwgOao/pUn9v7Dlh/tb&#10;iVgFtcOIkw5K9AmSRvi2pcg36Rl6lYDXXX8rDUHV34jyq0JcZA140aWUYmgoqQCU9XcvDpiFgqNo&#10;M7wXFUQnOy1spva17ExAyAHa24I8nApC9xqVsDmLg+ncg7qV8M0PwwhsgOSS5Hi6l0q/paJDxkix&#10;BOw2Orm/UXp0PbqYy7goWNvaorf8YgNijjvUqmY8TRJAAqbxNJhsRX/EXryO1lHgBJP52gm8PHeW&#10;RRY488IPZ/k0z7Lc/2lQ+EHSsKqi3Fx6VJcf/F31DjofdXHSlxItq0w4A0nJ7SZrJbonoO7CPof0&#10;nLm5lzBs9oDLE0r+JPBWk9gp5lHoBEUwc+LQixzPj1fx3AviIC8uKd0wTl9OCQ2m5pbLH4l59nlO&#10;jCQd0zA8WtalGJQBj3EiiVHjmlfW1oS1o32WB4P993lYFjMvDKaRE4azqRNM156ziorMWWb+fB6u&#10;V9lq/aS0aysX9fJU2IKcae8M7+GOR8gg1qMwbbuZDhs7Ve83eyBu2m4jqgdoPCmgL6CFYEiD0Qj5&#10;HaMBBl6K1bcdkRSj9h2H5jXT8WjIo7E5GoSXcDTFGqPRzPQ4RXe9ZNsGIvu2jFwsocFrZnvvEQVA&#10;NwsYYpbEYeCaKXm+tl6Pv4XFLwAAAP//AwBQSwMEFAAGAAgAAAAhAGJNkB/cAAAACAEAAA8AAABk&#10;cnMvZG93bnJldi54bWxMj0FPwzAMhe9I/IfISNxYwjRNpTSdplWV4AaDC7esMW21xmmbrC3/Hu8E&#10;F8tPz3r+XrZbXCcmHEPrScPjSoFAqrxtqdbw+VE+JCBCNGRN5wk1/GCAXX57k5nU+pnecTrGWnAI&#10;hdRoaGLsUylD1aAzYeV7JPa+/ehMZDnW0o5m5nDXybVSW+lMS/yhMT0eGqzOx4vTUIxbW4bDS1E+&#10;fc1FfH0bpkEOWt/fLftnEBGX+HcMV3xGh5yZTv5CNoiO9WbDXaIGnldbJYq3k4Z1okDmmfxfIP8F&#10;AAD//wMAUEsBAi0AFAAGAAgAAAAhALaDOJL+AAAA4QEAABMAAAAAAAAAAAAAAAAAAAAAAFtDb250&#10;ZW50X1R5cGVzXS54bWxQSwECLQAUAAYACAAAACEAOP0h/9YAAACUAQAACwAAAAAAAAAAAAAAAAAv&#10;AQAAX3JlbHMvLnJlbHNQSwECLQAUAAYACAAAACEAjSuZYd8CAABeBgAADgAAAAAAAAAAAAAAAAAu&#10;AgAAZHJzL2Uyb0RvYy54bWxQSwECLQAUAAYACAAAACEAYk2QH9wAAAAIAQAADwAAAAAAAAAAAAAA&#10;AAA5BQAAZHJzL2Rvd25yZXYueG1sUEsFBgAAAAAEAAQA8wAAAEIGAAAAAA==&#10;" o:allowincell="f" filled="f" stroked="f" strokeweight="0">
              <v:textbox inset="0,0,0,0">
                <w:txbxContent>
                  <w:p w:rsidR="000A6331" w:rsidRDefault="000A6331">
                    <w:pPr>
                      <w:tabs>
                        <w:tab w:val="center" w:pos="4680"/>
                        <w:tab w:val="right" w:pos="9360"/>
                      </w:tabs>
                      <w:rPr>
                        <w:spacing w:val="-3"/>
                        <w:sz w:val="20"/>
                        <w:szCs w:val="20"/>
                        <w:lang w:val="en-US"/>
                      </w:rPr>
                    </w:pPr>
                    <w:r>
                      <w:rPr>
                        <w:sz w:val="20"/>
                        <w:szCs w:val="20"/>
                        <w:rtl/>
                      </w:rPr>
                      <w:tab/>
                    </w:r>
                    <w:r>
                      <w:rPr>
                        <w:sz w:val="20"/>
                        <w:szCs w:val="20"/>
                        <w:rtl/>
                      </w:rPr>
                      <w:tab/>
                    </w:r>
                    <w:r>
                      <w:rPr>
                        <w:spacing w:val="-3"/>
                        <w:sz w:val="20"/>
                        <w:szCs w:val="20"/>
                        <w:lang w:val="en-US"/>
                      </w:rPr>
                      <w:fldChar w:fldCharType="begin"/>
                    </w:r>
                    <w:r>
                      <w:rPr>
                        <w:spacing w:val="-3"/>
                        <w:sz w:val="20"/>
                        <w:szCs w:val="20"/>
                        <w:lang w:val="en-US"/>
                      </w:rPr>
                      <w:instrText>page \* arabic</w:instrText>
                    </w:r>
                    <w:r>
                      <w:rPr>
                        <w:spacing w:val="-3"/>
                        <w:sz w:val="20"/>
                        <w:szCs w:val="20"/>
                        <w:lang w:val="en-US"/>
                      </w:rPr>
                      <w:fldChar w:fldCharType="separate"/>
                    </w:r>
                    <w:r w:rsidR="009B4732">
                      <w:rPr>
                        <w:noProof/>
                        <w:spacing w:val="-3"/>
                        <w:sz w:val="20"/>
                        <w:szCs w:val="20"/>
                        <w:lang w:val="en-US"/>
                      </w:rPr>
                      <w:t>3</w:t>
                    </w:r>
                    <w:r>
                      <w:rPr>
                        <w:spacing w:val="-3"/>
                        <w:sz w:val="20"/>
                        <w:szCs w:val="20"/>
                        <w:lang w:val="en-US"/>
                      </w:rPr>
                      <w:fldChar w:fldCharType="end"/>
                    </w:r>
                  </w:p>
                </w:txbxContent>
              </v:textbox>
              <w10:wrap anchorx="page"/>
            </v:rect>
          </w:pict>
        </mc:Fallback>
      </mc:AlternateContent>
    </w:r>
    <w:r w:rsidR="000A6331">
      <w:rPr>
        <w:rFonts w:cs="CG Times 14pt"/>
        <w:spacing w:val="-3"/>
        <w:lang w:val="en-US" w:eastAsia="en-US"/>
      </w:rPr>
      <w:tab/>
      <w:t>Life After Death</w:t>
    </w:r>
  </w:p>
  <w:p w:rsidR="000A6331" w:rsidRDefault="000A6331">
    <w:pPr>
      <w:spacing w:after="140" w:line="100" w:lineRule="exact"/>
      <w:rPr>
        <w:sz w:val="10"/>
        <w:szCs w:val="10"/>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49"/>
    <w:rsid w:val="00061C73"/>
    <w:rsid w:val="00081C07"/>
    <w:rsid w:val="000A6331"/>
    <w:rsid w:val="000E48E1"/>
    <w:rsid w:val="00143F62"/>
    <w:rsid w:val="001453B6"/>
    <w:rsid w:val="00197C56"/>
    <w:rsid w:val="001C1C1A"/>
    <w:rsid w:val="0027580F"/>
    <w:rsid w:val="002F1356"/>
    <w:rsid w:val="003D1A08"/>
    <w:rsid w:val="00414054"/>
    <w:rsid w:val="00463B1C"/>
    <w:rsid w:val="004F7B5B"/>
    <w:rsid w:val="005924F1"/>
    <w:rsid w:val="005C18E5"/>
    <w:rsid w:val="005F1D11"/>
    <w:rsid w:val="00621BEB"/>
    <w:rsid w:val="007648A7"/>
    <w:rsid w:val="00772DAE"/>
    <w:rsid w:val="007D04EB"/>
    <w:rsid w:val="00816856"/>
    <w:rsid w:val="0084558D"/>
    <w:rsid w:val="008655CC"/>
    <w:rsid w:val="00880A49"/>
    <w:rsid w:val="008B3831"/>
    <w:rsid w:val="008D1DE7"/>
    <w:rsid w:val="008E3DEC"/>
    <w:rsid w:val="009675BB"/>
    <w:rsid w:val="009B4732"/>
    <w:rsid w:val="009E58F5"/>
    <w:rsid w:val="009F4E7C"/>
    <w:rsid w:val="00A0476F"/>
    <w:rsid w:val="00A70122"/>
    <w:rsid w:val="00A74841"/>
    <w:rsid w:val="00A76D43"/>
    <w:rsid w:val="00AC46FE"/>
    <w:rsid w:val="00B7722E"/>
    <w:rsid w:val="00BB0684"/>
    <w:rsid w:val="00C42DB7"/>
    <w:rsid w:val="00CE2324"/>
    <w:rsid w:val="00DE3E13"/>
    <w:rsid w:val="00E4534A"/>
    <w:rsid w:val="00E85784"/>
    <w:rsid w:val="00EE5B55"/>
    <w:rsid w:val="00FB3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A49"/>
    <w:pPr>
      <w:widowControl w:val="0"/>
      <w:autoSpaceDE w:val="0"/>
      <w:autoSpaceDN w:val="0"/>
      <w:adjustRightInd w:val="0"/>
    </w:pPr>
    <w:rPr>
      <w:sz w:val="28"/>
      <w:szCs w:val="28"/>
      <w:lang w:val="he-IL" w:eastAsia="he-IL"/>
    </w:rPr>
  </w:style>
  <w:style w:type="paragraph" w:styleId="Heading1">
    <w:name w:val="heading 1"/>
    <w:basedOn w:val="Normal"/>
    <w:next w:val="Normal"/>
    <w:qFormat/>
    <w:rsid w:val="00880A49"/>
    <w:pPr>
      <w:keepNext/>
      <w:tabs>
        <w:tab w:val="left" w:pos="-720"/>
      </w:tabs>
      <w:suppressAutoHyphens/>
      <w:jc w:val="both"/>
      <w:outlineLvl w:val="0"/>
    </w:pPr>
    <w:rPr>
      <w:b/>
      <w:bCs/>
      <w:spacing w:val="-3"/>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80A49"/>
    <w:rPr>
      <w:sz w:val="24"/>
      <w:szCs w:val="24"/>
    </w:rPr>
  </w:style>
  <w:style w:type="character" w:styleId="FootnoteReference">
    <w:name w:val="footnote reference"/>
    <w:semiHidden/>
    <w:rsid w:val="00880A4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A49"/>
    <w:pPr>
      <w:widowControl w:val="0"/>
      <w:autoSpaceDE w:val="0"/>
      <w:autoSpaceDN w:val="0"/>
      <w:adjustRightInd w:val="0"/>
    </w:pPr>
    <w:rPr>
      <w:sz w:val="28"/>
      <w:szCs w:val="28"/>
      <w:lang w:val="he-IL" w:eastAsia="he-IL"/>
    </w:rPr>
  </w:style>
  <w:style w:type="paragraph" w:styleId="Heading1">
    <w:name w:val="heading 1"/>
    <w:basedOn w:val="Normal"/>
    <w:next w:val="Normal"/>
    <w:qFormat/>
    <w:rsid w:val="00880A49"/>
    <w:pPr>
      <w:keepNext/>
      <w:tabs>
        <w:tab w:val="left" w:pos="-720"/>
      </w:tabs>
      <w:suppressAutoHyphens/>
      <w:jc w:val="both"/>
      <w:outlineLvl w:val="0"/>
    </w:pPr>
    <w:rPr>
      <w:b/>
      <w:bCs/>
      <w:spacing w:val="-3"/>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80A49"/>
    <w:rPr>
      <w:sz w:val="24"/>
      <w:szCs w:val="24"/>
    </w:rPr>
  </w:style>
  <w:style w:type="character" w:styleId="FootnoteReference">
    <w:name w:val="footnote reference"/>
    <w:semiHidden/>
    <w:rsid w:val="00880A4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dc:creator>
  <cp:keywords/>
  <cp:lastModifiedBy>C</cp:lastModifiedBy>
  <cp:revision>9</cp:revision>
  <dcterms:created xsi:type="dcterms:W3CDTF">2018-06-20T13:06:00Z</dcterms:created>
  <dcterms:modified xsi:type="dcterms:W3CDTF">2018-06-20T16:44:00Z</dcterms:modified>
</cp:coreProperties>
</file>