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275" w:rsidRPr="003D6275" w:rsidRDefault="003D6275" w:rsidP="0078126E">
      <w:pPr>
        <w:ind w:left="-540"/>
        <w:rPr>
          <w:rFonts w:asciiTheme="minorHAnsi" w:hAnsiTheme="minorHAnsi" w:cstheme="minorHAnsi"/>
          <w:b/>
          <w:bCs/>
          <w:sz w:val="22"/>
          <w:szCs w:val="22"/>
          <w:lang w:eastAsia="en-US"/>
        </w:rPr>
      </w:pPr>
      <w:bookmarkStart w:id="0" w:name="_GoBack"/>
      <w:bookmarkEnd w:id="0"/>
      <w:r w:rsidRPr="003D6275">
        <w:rPr>
          <w:rFonts w:asciiTheme="minorHAnsi" w:hAnsiTheme="minorHAnsi" w:cstheme="minorHAnsi"/>
          <w:b/>
          <w:bCs/>
          <w:sz w:val="22"/>
          <w:szCs w:val="22"/>
          <w:lang w:eastAsia="en-US"/>
        </w:rPr>
        <w:t>WHEN IS LYING PERMITTED IN JUDAISM</w:t>
      </w:r>
      <w:r w:rsidR="00F16ECF">
        <w:rPr>
          <w:rFonts w:asciiTheme="minorHAnsi" w:hAnsiTheme="minorHAnsi" w:cstheme="minorHAnsi"/>
          <w:b/>
          <w:bCs/>
          <w:sz w:val="22"/>
          <w:szCs w:val="22"/>
          <w:lang w:eastAsia="en-US"/>
        </w:rPr>
        <w:t>?</w:t>
      </w:r>
    </w:p>
    <w:p w:rsidR="003D6275" w:rsidRPr="003D6275" w:rsidRDefault="003D6275" w:rsidP="0078126E">
      <w:pPr>
        <w:spacing w:line="240" w:lineRule="atLeast"/>
        <w:ind w:left="-540"/>
        <w:rPr>
          <w:rFonts w:asciiTheme="minorHAnsi" w:hAnsiTheme="minorHAnsi" w:cstheme="minorHAnsi"/>
          <w:sz w:val="22"/>
          <w:szCs w:val="22"/>
        </w:rPr>
      </w:pPr>
      <w:r w:rsidRPr="003D6275">
        <w:rPr>
          <w:rFonts w:asciiTheme="minorHAnsi" w:hAnsiTheme="minorHAnsi" w:cstheme="minorHAnsi"/>
          <w:sz w:val="22"/>
          <w:szCs w:val="22"/>
        </w:rPr>
        <w:t>by Rabbi Dr. Nachum Amsel  July 1, 2018</w:t>
      </w:r>
    </w:p>
    <w:p w:rsidR="003D6275" w:rsidRPr="003D6275" w:rsidRDefault="003D6275" w:rsidP="0078126E">
      <w:pPr>
        <w:ind w:left="-540"/>
        <w:rPr>
          <w:rFonts w:asciiTheme="minorHAnsi" w:hAnsiTheme="minorHAnsi" w:cstheme="minorHAnsi"/>
          <w:sz w:val="22"/>
          <w:szCs w:val="22"/>
          <w:lang w:eastAsia="en-US"/>
        </w:rPr>
      </w:pPr>
    </w:p>
    <w:p w:rsidR="003D6275" w:rsidRPr="003D6275" w:rsidRDefault="003D6275" w:rsidP="0078126E">
      <w:pPr>
        <w:tabs>
          <w:tab w:val="left" w:pos="-720"/>
        </w:tabs>
        <w:suppressAutoHyphens/>
        <w:ind w:left="-540"/>
        <w:jc w:val="both"/>
        <w:rPr>
          <w:rFonts w:asciiTheme="minorHAnsi" w:hAnsiTheme="minorHAnsi" w:cstheme="minorHAnsi"/>
          <w:spacing w:val="-3"/>
          <w:sz w:val="22"/>
          <w:szCs w:val="22"/>
          <w:lang w:eastAsia="en-US"/>
        </w:rPr>
      </w:pPr>
      <w:r w:rsidRPr="003D6275">
        <w:rPr>
          <w:rFonts w:asciiTheme="minorHAnsi" w:hAnsiTheme="minorHAnsi" w:cstheme="minorHAnsi"/>
          <w:b/>
          <w:bCs/>
          <w:i/>
          <w:iCs/>
          <w:sz w:val="22"/>
          <w:szCs w:val="22"/>
        </w:rPr>
        <w:tab/>
        <w:t>This essay is reprinted from the book, “The Encyclopedia of Jewish Values” published by Urim, or the</w:t>
      </w:r>
      <w:r w:rsidRPr="003D6275">
        <w:rPr>
          <w:rFonts w:asciiTheme="minorHAnsi" w:hAnsiTheme="minorHAnsi" w:cstheme="minorHAnsi"/>
          <w:b/>
          <w:bCs/>
          <w:i/>
          <w:iCs/>
          <w:color w:val="222222"/>
          <w:sz w:val="22"/>
          <w:szCs w:val="22"/>
          <w:shd w:val="clear" w:color="auto" w:fill="FFFFFF"/>
        </w:rPr>
        <w:t xml:space="preserve"> upcoming books, “The Encyclopedia of Jewish Values: Man to Man” or “The Encyclopedia of Jewish Values: Man to G-d” to be published in the future. </w:t>
      </w:r>
      <w:r w:rsidRPr="003D6275">
        <w:rPr>
          <w:rFonts w:asciiTheme="minorHAnsi" w:hAnsiTheme="minorHAnsi" w:cstheme="minorHAnsi"/>
          <w:b/>
          <w:bCs/>
          <w:i/>
          <w:iCs/>
          <w:sz w:val="22"/>
          <w:szCs w:val="22"/>
        </w:rPr>
        <w:t>This essay is not intended as a source of practical halachic (legal) rulings. For matters of halachah, please consult a qualified posek (rabbi).</w:t>
      </w:r>
    </w:p>
    <w:p w:rsidR="00B50366" w:rsidRPr="003D6275" w:rsidRDefault="00B50366" w:rsidP="0078126E">
      <w:pPr>
        <w:ind w:left="-540"/>
        <w:rPr>
          <w:rFonts w:asciiTheme="minorHAnsi" w:hAnsiTheme="minorHAnsi" w:cstheme="minorHAnsi"/>
          <w:sz w:val="22"/>
          <w:szCs w:val="22"/>
          <w:lang w:eastAsia="en-US"/>
        </w:rPr>
      </w:pPr>
    </w:p>
    <w:p w:rsidR="008F52E9" w:rsidRPr="003D6275" w:rsidRDefault="00510244" w:rsidP="0078126E">
      <w:pPr>
        <w:tabs>
          <w:tab w:val="num" w:pos="-851"/>
          <w:tab w:val="num" w:pos="-284"/>
        </w:tabs>
        <w:ind w:left="-540" w:right="-241"/>
        <w:jc w:val="both"/>
        <w:rPr>
          <w:rFonts w:asciiTheme="minorHAnsi" w:hAnsiTheme="minorHAnsi" w:cstheme="minorHAnsi"/>
          <w:sz w:val="22"/>
          <w:szCs w:val="22"/>
        </w:rPr>
      </w:pPr>
      <w:r w:rsidRPr="003D6275">
        <w:rPr>
          <w:rFonts w:asciiTheme="minorHAnsi" w:hAnsiTheme="minorHAnsi" w:cstheme="minorHAnsi"/>
          <w:sz w:val="22"/>
          <w:szCs w:val="22"/>
        </w:rPr>
        <w:tab/>
      </w:r>
      <w:r w:rsidR="00E1697C" w:rsidRPr="003D6275">
        <w:rPr>
          <w:rFonts w:asciiTheme="minorHAnsi" w:hAnsiTheme="minorHAnsi" w:cstheme="minorHAnsi"/>
          <w:sz w:val="22"/>
          <w:szCs w:val="22"/>
        </w:rPr>
        <w:t>According to the estimates of some experts, every human being says a lie, misleads o</w:t>
      </w:r>
      <w:r w:rsidR="00494678" w:rsidRPr="003D6275">
        <w:rPr>
          <w:rFonts w:asciiTheme="minorHAnsi" w:hAnsiTheme="minorHAnsi" w:cstheme="minorHAnsi"/>
          <w:sz w:val="22"/>
          <w:szCs w:val="22"/>
        </w:rPr>
        <w:t xml:space="preserve">r deceives others (or </w:t>
      </w:r>
      <w:r w:rsidR="005A2539" w:rsidRPr="003D6275">
        <w:rPr>
          <w:rFonts w:asciiTheme="minorHAnsi" w:hAnsiTheme="minorHAnsi" w:cstheme="minorHAnsi"/>
          <w:sz w:val="22"/>
          <w:szCs w:val="22"/>
        </w:rPr>
        <w:t xml:space="preserve">even </w:t>
      </w:r>
      <w:r w:rsidR="00494678" w:rsidRPr="003D6275">
        <w:rPr>
          <w:rFonts w:asciiTheme="minorHAnsi" w:hAnsiTheme="minorHAnsi" w:cstheme="minorHAnsi"/>
          <w:sz w:val="22"/>
          <w:szCs w:val="22"/>
        </w:rPr>
        <w:t xml:space="preserve">himself) </w:t>
      </w:r>
      <w:r w:rsidR="00E1697C" w:rsidRPr="003D6275">
        <w:rPr>
          <w:rFonts w:asciiTheme="minorHAnsi" w:hAnsiTheme="minorHAnsi" w:cstheme="minorHAnsi"/>
          <w:sz w:val="22"/>
          <w:szCs w:val="22"/>
        </w:rPr>
        <w:t xml:space="preserve">each day in some form, on </w:t>
      </w:r>
      <w:r w:rsidR="005A2539" w:rsidRPr="003D6275">
        <w:rPr>
          <w:rFonts w:asciiTheme="minorHAnsi" w:hAnsiTheme="minorHAnsi" w:cstheme="minorHAnsi"/>
          <w:sz w:val="22"/>
          <w:szCs w:val="22"/>
        </w:rPr>
        <w:t xml:space="preserve">an </w:t>
      </w:r>
      <w:r w:rsidR="00E1697C" w:rsidRPr="003D6275">
        <w:rPr>
          <w:rFonts w:asciiTheme="minorHAnsi" w:hAnsiTheme="minorHAnsi" w:cstheme="minorHAnsi"/>
          <w:sz w:val="22"/>
          <w:szCs w:val="22"/>
        </w:rPr>
        <w:t>ave</w:t>
      </w:r>
      <w:r w:rsidR="00494678" w:rsidRPr="003D6275">
        <w:rPr>
          <w:rFonts w:asciiTheme="minorHAnsi" w:hAnsiTheme="minorHAnsi" w:cstheme="minorHAnsi"/>
          <w:sz w:val="22"/>
          <w:szCs w:val="22"/>
        </w:rPr>
        <w:t>rage</w:t>
      </w:r>
      <w:r w:rsidR="005A2539" w:rsidRPr="003D6275">
        <w:rPr>
          <w:rFonts w:asciiTheme="minorHAnsi" w:hAnsiTheme="minorHAnsi" w:cstheme="minorHAnsi"/>
          <w:sz w:val="22"/>
          <w:szCs w:val="22"/>
        </w:rPr>
        <w:t xml:space="preserve"> of </w:t>
      </w:r>
      <w:r w:rsidR="00494678" w:rsidRPr="003D6275">
        <w:rPr>
          <w:rFonts w:asciiTheme="minorHAnsi" w:hAnsiTheme="minorHAnsi" w:cstheme="minorHAnsi"/>
          <w:sz w:val="22"/>
          <w:szCs w:val="22"/>
        </w:rPr>
        <w:t>nearly two hundred times!</w:t>
      </w:r>
      <w:r w:rsidR="00E1697C" w:rsidRPr="003D6275">
        <w:rPr>
          <w:rFonts w:asciiTheme="minorHAnsi" w:hAnsiTheme="minorHAnsi" w:cstheme="minorHAnsi"/>
          <w:sz w:val="22"/>
          <w:szCs w:val="22"/>
        </w:rPr>
        <w:t xml:space="preserve"> Some of these deceptions are intentional, while others </w:t>
      </w:r>
      <w:r w:rsidR="008F2906" w:rsidRPr="003D6275">
        <w:rPr>
          <w:rFonts w:asciiTheme="minorHAnsi" w:hAnsiTheme="minorHAnsi" w:cstheme="minorHAnsi"/>
          <w:sz w:val="22"/>
          <w:szCs w:val="22"/>
        </w:rPr>
        <w:t xml:space="preserve">are </w:t>
      </w:r>
      <w:r w:rsidR="00494678" w:rsidRPr="003D6275">
        <w:rPr>
          <w:rFonts w:asciiTheme="minorHAnsi" w:hAnsiTheme="minorHAnsi" w:cstheme="minorHAnsi"/>
          <w:sz w:val="22"/>
          <w:szCs w:val="22"/>
        </w:rPr>
        <w:t>un</w:t>
      </w:r>
      <w:r w:rsidR="00E1697C" w:rsidRPr="003D6275">
        <w:rPr>
          <w:rFonts w:asciiTheme="minorHAnsi" w:hAnsiTheme="minorHAnsi" w:cstheme="minorHAnsi"/>
          <w:sz w:val="22"/>
          <w:szCs w:val="22"/>
        </w:rPr>
        <w:t xml:space="preserve">known </w:t>
      </w:r>
      <w:r w:rsidR="00494678" w:rsidRPr="003D6275">
        <w:rPr>
          <w:rFonts w:asciiTheme="minorHAnsi" w:hAnsiTheme="minorHAnsi" w:cstheme="minorHAnsi"/>
          <w:sz w:val="22"/>
          <w:szCs w:val="22"/>
        </w:rPr>
        <w:t>to</w:t>
      </w:r>
      <w:r w:rsidR="00E1697C" w:rsidRPr="003D6275">
        <w:rPr>
          <w:rFonts w:asciiTheme="minorHAnsi" w:hAnsiTheme="minorHAnsi" w:cstheme="minorHAnsi"/>
          <w:sz w:val="22"/>
          <w:szCs w:val="22"/>
        </w:rPr>
        <w:t xml:space="preserve"> the person</w:t>
      </w:r>
      <w:r w:rsidR="00A839A4" w:rsidRPr="003D6275">
        <w:rPr>
          <w:rFonts w:asciiTheme="minorHAnsi" w:hAnsiTheme="minorHAnsi" w:cstheme="minorHAnsi"/>
          <w:sz w:val="22"/>
          <w:szCs w:val="22"/>
        </w:rPr>
        <w:t>, who</w:t>
      </w:r>
      <w:r w:rsidR="00494678" w:rsidRPr="003D6275">
        <w:rPr>
          <w:rFonts w:asciiTheme="minorHAnsi" w:hAnsiTheme="minorHAnsi" w:cstheme="minorHAnsi"/>
          <w:sz w:val="22"/>
          <w:szCs w:val="22"/>
        </w:rPr>
        <w:t xml:space="preserve"> is not </w:t>
      </w:r>
      <w:r w:rsidR="00EE3005" w:rsidRPr="003D6275">
        <w:rPr>
          <w:rFonts w:asciiTheme="minorHAnsi" w:hAnsiTheme="minorHAnsi" w:cstheme="minorHAnsi"/>
          <w:sz w:val="22"/>
          <w:szCs w:val="22"/>
        </w:rPr>
        <w:t>cognizant</w:t>
      </w:r>
      <w:r w:rsidR="00494678" w:rsidRPr="003D6275">
        <w:rPr>
          <w:rFonts w:asciiTheme="minorHAnsi" w:hAnsiTheme="minorHAnsi" w:cstheme="minorHAnsi"/>
          <w:sz w:val="22"/>
          <w:szCs w:val="22"/>
        </w:rPr>
        <w:t xml:space="preserve"> tha</w:t>
      </w:r>
      <w:r w:rsidR="00EE3005" w:rsidRPr="003D6275">
        <w:rPr>
          <w:rFonts w:asciiTheme="minorHAnsi" w:hAnsiTheme="minorHAnsi" w:cstheme="minorHAnsi"/>
          <w:sz w:val="22"/>
          <w:szCs w:val="22"/>
        </w:rPr>
        <w:t>t</w:t>
      </w:r>
      <w:r w:rsidR="00494678" w:rsidRPr="003D6275">
        <w:rPr>
          <w:rFonts w:asciiTheme="minorHAnsi" w:hAnsiTheme="minorHAnsi" w:cstheme="minorHAnsi"/>
          <w:sz w:val="22"/>
          <w:szCs w:val="22"/>
        </w:rPr>
        <w:t xml:space="preserve"> he or she is perpetrating a</w:t>
      </w:r>
      <w:r w:rsidR="00E1697C" w:rsidRPr="003D6275">
        <w:rPr>
          <w:rFonts w:asciiTheme="minorHAnsi" w:hAnsiTheme="minorHAnsi" w:cstheme="minorHAnsi"/>
          <w:sz w:val="22"/>
          <w:szCs w:val="22"/>
        </w:rPr>
        <w:t xml:space="preserve"> deception. Lying has become such an accepted part of Western </w:t>
      </w:r>
      <w:r w:rsidR="008F2906" w:rsidRPr="003D6275">
        <w:rPr>
          <w:rFonts w:asciiTheme="minorHAnsi" w:hAnsiTheme="minorHAnsi" w:cstheme="minorHAnsi"/>
          <w:sz w:val="22"/>
          <w:szCs w:val="22"/>
        </w:rPr>
        <w:t xml:space="preserve">culture </w:t>
      </w:r>
      <w:r w:rsidR="00E1697C" w:rsidRPr="003D6275">
        <w:rPr>
          <w:rFonts w:asciiTheme="minorHAnsi" w:hAnsiTheme="minorHAnsi" w:cstheme="minorHAnsi"/>
          <w:sz w:val="22"/>
          <w:szCs w:val="22"/>
        </w:rPr>
        <w:t xml:space="preserve">that people often </w:t>
      </w:r>
      <w:r w:rsidR="00EE3005" w:rsidRPr="003D6275">
        <w:rPr>
          <w:rFonts w:asciiTheme="minorHAnsi" w:hAnsiTheme="minorHAnsi" w:cstheme="minorHAnsi"/>
          <w:sz w:val="22"/>
          <w:szCs w:val="22"/>
        </w:rPr>
        <w:t>think nothing of saying an</w:t>
      </w:r>
      <w:r w:rsidR="00E1697C" w:rsidRPr="003D6275">
        <w:rPr>
          <w:rFonts w:asciiTheme="minorHAnsi" w:hAnsiTheme="minorHAnsi" w:cstheme="minorHAnsi"/>
          <w:sz w:val="22"/>
          <w:szCs w:val="22"/>
        </w:rPr>
        <w:t xml:space="preserve"> </w:t>
      </w:r>
      <w:r w:rsidR="00EE3005" w:rsidRPr="003D6275">
        <w:rPr>
          <w:rFonts w:asciiTheme="minorHAnsi" w:hAnsiTheme="minorHAnsi" w:cstheme="minorHAnsi"/>
          <w:sz w:val="22"/>
          <w:szCs w:val="22"/>
        </w:rPr>
        <w:t>un</w:t>
      </w:r>
      <w:r w:rsidR="00E1697C" w:rsidRPr="003D6275">
        <w:rPr>
          <w:rFonts w:asciiTheme="minorHAnsi" w:hAnsiTheme="minorHAnsi" w:cstheme="minorHAnsi"/>
          <w:sz w:val="22"/>
          <w:szCs w:val="22"/>
        </w:rPr>
        <w:t xml:space="preserve">truth. For example, when people say “Wait a </w:t>
      </w:r>
      <w:r w:rsidR="008F2906" w:rsidRPr="003D6275">
        <w:rPr>
          <w:rFonts w:asciiTheme="minorHAnsi" w:hAnsiTheme="minorHAnsi" w:cstheme="minorHAnsi"/>
          <w:sz w:val="22"/>
          <w:szCs w:val="22"/>
        </w:rPr>
        <w:t>second,</w:t>
      </w:r>
      <w:r w:rsidR="006E096D" w:rsidRPr="003D6275">
        <w:rPr>
          <w:rFonts w:asciiTheme="minorHAnsi" w:hAnsiTheme="minorHAnsi" w:cstheme="minorHAnsi"/>
          <w:sz w:val="22"/>
          <w:szCs w:val="22"/>
        </w:rPr>
        <w:t>”</w:t>
      </w:r>
      <w:r w:rsidR="008F2906" w:rsidRPr="003D6275">
        <w:rPr>
          <w:rFonts w:asciiTheme="minorHAnsi" w:hAnsiTheme="minorHAnsi" w:cstheme="minorHAnsi"/>
          <w:sz w:val="22"/>
          <w:szCs w:val="22"/>
        </w:rPr>
        <w:t xml:space="preserve"> or,</w:t>
      </w:r>
      <w:r w:rsidR="00E1697C" w:rsidRPr="003D6275">
        <w:rPr>
          <w:rFonts w:asciiTheme="minorHAnsi" w:hAnsiTheme="minorHAnsi" w:cstheme="minorHAnsi"/>
          <w:sz w:val="22"/>
          <w:szCs w:val="22"/>
        </w:rPr>
        <w:t xml:space="preserve"> “I will be back in a minute,” </w:t>
      </w:r>
      <w:r w:rsidR="00EE3005" w:rsidRPr="003D6275">
        <w:rPr>
          <w:rFonts w:asciiTheme="minorHAnsi" w:hAnsiTheme="minorHAnsi" w:cstheme="minorHAnsi"/>
          <w:sz w:val="22"/>
          <w:szCs w:val="22"/>
        </w:rPr>
        <w:t xml:space="preserve">few people are </w:t>
      </w:r>
      <w:r w:rsidR="001C176D" w:rsidRPr="003D6275">
        <w:rPr>
          <w:rFonts w:asciiTheme="minorHAnsi" w:hAnsiTheme="minorHAnsi" w:cstheme="minorHAnsi"/>
          <w:sz w:val="22"/>
          <w:szCs w:val="22"/>
        </w:rPr>
        <w:t>conscious</w:t>
      </w:r>
      <w:r w:rsidR="00EE3005" w:rsidRPr="003D6275">
        <w:rPr>
          <w:rFonts w:asciiTheme="minorHAnsi" w:hAnsiTheme="minorHAnsi" w:cstheme="minorHAnsi"/>
          <w:sz w:val="22"/>
          <w:szCs w:val="22"/>
        </w:rPr>
        <w:t xml:space="preserve"> that</w:t>
      </w:r>
      <w:r w:rsidR="00E1697C" w:rsidRPr="003D6275">
        <w:rPr>
          <w:rFonts w:asciiTheme="minorHAnsi" w:hAnsiTheme="minorHAnsi" w:cstheme="minorHAnsi"/>
          <w:sz w:val="22"/>
          <w:szCs w:val="22"/>
        </w:rPr>
        <w:t xml:space="preserve"> they are lying when they do not keep to the promised times. Even a recorded company </w:t>
      </w:r>
      <w:r w:rsidR="00A839A4" w:rsidRPr="003D6275">
        <w:rPr>
          <w:rFonts w:asciiTheme="minorHAnsi" w:hAnsiTheme="minorHAnsi" w:cstheme="minorHAnsi"/>
          <w:sz w:val="22"/>
          <w:szCs w:val="22"/>
        </w:rPr>
        <w:t>message</w:t>
      </w:r>
      <w:r w:rsidR="008F2906" w:rsidRPr="003D6275">
        <w:rPr>
          <w:rFonts w:asciiTheme="minorHAnsi" w:hAnsiTheme="minorHAnsi" w:cstheme="minorHAnsi"/>
          <w:sz w:val="22"/>
          <w:szCs w:val="22"/>
        </w:rPr>
        <w:t xml:space="preserve"> saying,</w:t>
      </w:r>
      <w:r w:rsidR="00A839A4" w:rsidRPr="003D6275">
        <w:rPr>
          <w:rFonts w:asciiTheme="minorHAnsi" w:hAnsiTheme="minorHAnsi" w:cstheme="minorHAnsi"/>
          <w:sz w:val="22"/>
          <w:szCs w:val="22"/>
        </w:rPr>
        <w:t xml:space="preserve"> “</w:t>
      </w:r>
      <w:r w:rsidR="00E1697C" w:rsidRPr="003D6275">
        <w:rPr>
          <w:rFonts w:asciiTheme="minorHAnsi" w:hAnsiTheme="minorHAnsi" w:cstheme="minorHAnsi"/>
          <w:sz w:val="22"/>
          <w:szCs w:val="22"/>
        </w:rPr>
        <w:t>A representative will be right with you</w:t>
      </w:r>
      <w:r w:rsidR="008F2906" w:rsidRPr="003D6275">
        <w:rPr>
          <w:rFonts w:asciiTheme="minorHAnsi" w:hAnsiTheme="minorHAnsi" w:cstheme="minorHAnsi"/>
          <w:sz w:val="22"/>
          <w:szCs w:val="22"/>
        </w:rPr>
        <w:t>,</w:t>
      </w:r>
      <w:r w:rsidR="00E1697C" w:rsidRPr="003D6275">
        <w:rPr>
          <w:rFonts w:asciiTheme="minorHAnsi" w:hAnsiTheme="minorHAnsi" w:cstheme="minorHAnsi"/>
          <w:sz w:val="22"/>
          <w:szCs w:val="22"/>
        </w:rPr>
        <w:t xml:space="preserve">” is often a lie for </w:t>
      </w:r>
      <w:r w:rsidR="001C176D" w:rsidRPr="003D6275">
        <w:rPr>
          <w:rFonts w:asciiTheme="minorHAnsi" w:hAnsiTheme="minorHAnsi" w:cstheme="minorHAnsi"/>
          <w:sz w:val="22"/>
          <w:szCs w:val="22"/>
        </w:rPr>
        <w:t>callers</w:t>
      </w:r>
      <w:r w:rsidR="00E1697C" w:rsidRPr="003D6275">
        <w:rPr>
          <w:rFonts w:asciiTheme="minorHAnsi" w:hAnsiTheme="minorHAnsi" w:cstheme="minorHAnsi"/>
          <w:sz w:val="22"/>
          <w:szCs w:val="22"/>
        </w:rPr>
        <w:t xml:space="preserve"> who have to wait up to fifteen minutes on the phone. Most people do not think that these words are </w:t>
      </w:r>
      <w:r w:rsidR="001C176D" w:rsidRPr="003D6275">
        <w:rPr>
          <w:rFonts w:asciiTheme="minorHAnsi" w:hAnsiTheme="minorHAnsi" w:cstheme="minorHAnsi"/>
          <w:sz w:val="22"/>
          <w:szCs w:val="22"/>
        </w:rPr>
        <w:t xml:space="preserve">even </w:t>
      </w:r>
      <w:r w:rsidR="00E1697C" w:rsidRPr="003D6275">
        <w:rPr>
          <w:rFonts w:asciiTheme="minorHAnsi" w:hAnsiTheme="minorHAnsi" w:cstheme="minorHAnsi"/>
          <w:sz w:val="22"/>
          <w:szCs w:val="22"/>
        </w:rPr>
        <w:t>considered lies or untruths, just as some people think nothing of telling a relative who takes a call</w:t>
      </w:r>
      <w:r w:rsidR="008F2906" w:rsidRPr="003D6275">
        <w:rPr>
          <w:rFonts w:asciiTheme="minorHAnsi" w:hAnsiTheme="minorHAnsi" w:cstheme="minorHAnsi"/>
          <w:sz w:val="22"/>
          <w:szCs w:val="22"/>
        </w:rPr>
        <w:t>,</w:t>
      </w:r>
      <w:r w:rsidR="00E1697C" w:rsidRPr="003D6275">
        <w:rPr>
          <w:rFonts w:asciiTheme="minorHAnsi" w:hAnsiTheme="minorHAnsi" w:cstheme="minorHAnsi"/>
          <w:sz w:val="22"/>
          <w:szCs w:val="22"/>
        </w:rPr>
        <w:t xml:space="preserve"> “Tell them I am not home</w:t>
      </w:r>
      <w:r w:rsidR="008F2906" w:rsidRPr="003D6275">
        <w:rPr>
          <w:rFonts w:asciiTheme="minorHAnsi" w:hAnsiTheme="minorHAnsi" w:cstheme="minorHAnsi"/>
          <w:sz w:val="22"/>
          <w:szCs w:val="22"/>
        </w:rPr>
        <w:t>.</w:t>
      </w:r>
      <w:r w:rsidR="00E1697C" w:rsidRPr="003D6275">
        <w:rPr>
          <w:rFonts w:asciiTheme="minorHAnsi" w:hAnsiTheme="minorHAnsi" w:cstheme="minorHAnsi"/>
          <w:sz w:val="22"/>
          <w:szCs w:val="22"/>
        </w:rPr>
        <w:t xml:space="preserve">” Most of these daily lies do not cause any </w:t>
      </w:r>
      <w:r w:rsidR="008F2906" w:rsidRPr="003D6275">
        <w:rPr>
          <w:rFonts w:asciiTheme="minorHAnsi" w:hAnsiTheme="minorHAnsi" w:cstheme="minorHAnsi"/>
          <w:sz w:val="22"/>
          <w:szCs w:val="22"/>
        </w:rPr>
        <w:t xml:space="preserve">real </w:t>
      </w:r>
      <w:r w:rsidR="00E1697C" w:rsidRPr="003D6275">
        <w:rPr>
          <w:rFonts w:asciiTheme="minorHAnsi" w:hAnsiTheme="minorHAnsi" w:cstheme="minorHAnsi"/>
          <w:sz w:val="22"/>
          <w:szCs w:val="22"/>
        </w:rPr>
        <w:t xml:space="preserve">harm or damage. Does this imply that saying untrue words </w:t>
      </w:r>
      <w:r w:rsidR="001C176D" w:rsidRPr="003D6275">
        <w:rPr>
          <w:rFonts w:asciiTheme="minorHAnsi" w:hAnsiTheme="minorHAnsi" w:cstheme="minorHAnsi"/>
          <w:sz w:val="22"/>
          <w:szCs w:val="22"/>
        </w:rPr>
        <w:t>in</w:t>
      </w:r>
      <w:r w:rsidR="00E1697C" w:rsidRPr="003D6275">
        <w:rPr>
          <w:rFonts w:asciiTheme="minorHAnsi" w:hAnsiTheme="minorHAnsi" w:cstheme="minorHAnsi"/>
          <w:sz w:val="22"/>
          <w:szCs w:val="22"/>
        </w:rPr>
        <w:t xml:space="preserve"> these </w:t>
      </w:r>
      <w:r w:rsidR="001C176D" w:rsidRPr="003D6275">
        <w:rPr>
          <w:rFonts w:asciiTheme="minorHAnsi" w:hAnsiTheme="minorHAnsi" w:cstheme="minorHAnsi"/>
          <w:sz w:val="22"/>
          <w:szCs w:val="22"/>
        </w:rPr>
        <w:t xml:space="preserve">circumstances </w:t>
      </w:r>
      <w:r w:rsidR="008F2906" w:rsidRPr="003D6275">
        <w:rPr>
          <w:rFonts w:asciiTheme="minorHAnsi" w:hAnsiTheme="minorHAnsi" w:cstheme="minorHAnsi"/>
          <w:sz w:val="22"/>
          <w:szCs w:val="22"/>
        </w:rPr>
        <w:t xml:space="preserve">is </w:t>
      </w:r>
      <w:r w:rsidR="00E1697C" w:rsidRPr="003D6275">
        <w:rPr>
          <w:rFonts w:asciiTheme="minorHAnsi" w:hAnsiTheme="minorHAnsi" w:cstheme="minorHAnsi"/>
          <w:sz w:val="22"/>
          <w:szCs w:val="22"/>
        </w:rPr>
        <w:t>acceptable? Is it permissible to lie when a statement does not cause pain or hurt</w:t>
      </w:r>
      <w:r w:rsidR="001C176D" w:rsidRPr="003D6275">
        <w:rPr>
          <w:rFonts w:asciiTheme="minorHAnsi" w:hAnsiTheme="minorHAnsi" w:cstheme="minorHAnsi"/>
          <w:sz w:val="22"/>
          <w:szCs w:val="22"/>
        </w:rPr>
        <w:t xml:space="preserve"> to others</w:t>
      </w:r>
      <w:r w:rsidR="006E096D" w:rsidRPr="003D6275">
        <w:rPr>
          <w:rFonts w:asciiTheme="minorHAnsi" w:hAnsiTheme="minorHAnsi" w:cstheme="minorHAnsi"/>
          <w:sz w:val="22"/>
          <w:szCs w:val="22"/>
        </w:rPr>
        <w:t>,</w:t>
      </w:r>
      <w:r w:rsidR="00E1697C" w:rsidRPr="003D6275">
        <w:rPr>
          <w:rFonts w:asciiTheme="minorHAnsi" w:hAnsiTheme="minorHAnsi" w:cstheme="minorHAnsi"/>
          <w:sz w:val="22"/>
          <w:szCs w:val="22"/>
        </w:rPr>
        <w:t xml:space="preserve"> if the person speaking the words benefits from the untruth? Is telling someone causally</w:t>
      </w:r>
      <w:r w:rsidR="008F2906" w:rsidRPr="003D6275">
        <w:rPr>
          <w:rFonts w:asciiTheme="minorHAnsi" w:hAnsiTheme="minorHAnsi" w:cstheme="minorHAnsi"/>
          <w:sz w:val="22"/>
          <w:szCs w:val="22"/>
        </w:rPr>
        <w:t>,</w:t>
      </w:r>
      <w:r w:rsidR="00E1697C" w:rsidRPr="003D6275">
        <w:rPr>
          <w:rFonts w:asciiTheme="minorHAnsi" w:hAnsiTheme="minorHAnsi" w:cstheme="minorHAnsi"/>
          <w:sz w:val="22"/>
          <w:szCs w:val="22"/>
        </w:rPr>
        <w:t xml:space="preserve"> “I will call you</w:t>
      </w:r>
      <w:r w:rsidR="008F2906" w:rsidRPr="003D6275">
        <w:rPr>
          <w:rFonts w:asciiTheme="minorHAnsi" w:hAnsiTheme="minorHAnsi" w:cstheme="minorHAnsi"/>
          <w:sz w:val="22"/>
          <w:szCs w:val="22"/>
        </w:rPr>
        <w:t>,”</w:t>
      </w:r>
      <w:r w:rsidR="00E1697C" w:rsidRPr="003D6275">
        <w:rPr>
          <w:rFonts w:asciiTheme="minorHAnsi" w:hAnsiTheme="minorHAnsi" w:cstheme="minorHAnsi"/>
          <w:sz w:val="22"/>
          <w:szCs w:val="22"/>
        </w:rPr>
        <w:t xml:space="preserve"> </w:t>
      </w:r>
      <w:r w:rsidR="00A839A4" w:rsidRPr="003D6275">
        <w:rPr>
          <w:rFonts w:asciiTheme="minorHAnsi" w:hAnsiTheme="minorHAnsi" w:cstheme="minorHAnsi"/>
          <w:sz w:val="22"/>
          <w:szCs w:val="22"/>
        </w:rPr>
        <w:t>at</w:t>
      </w:r>
      <w:r w:rsidR="00E1697C" w:rsidRPr="003D6275">
        <w:rPr>
          <w:rFonts w:asciiTheme="minorHAnsi" w:hAnsiTheme="minorHAnsi" w:cstheme="minorHAnsi"/>
          <w:sz w:val="22"/>
          <w:szCs w:val="22"/>
        </w:rPr>
        <w:t xml:space="preserve"> the end of a social gathering acceptable when the person has no intention of further contact with that individual? It is clear that </w:t>
      </w:r>
      <w:r w:rsidR="008F2906" w:rsidRPr="003D6275">
        <w:rPr>
          <w:rFonts w:asciiTheme="minorHAnsi" w:hAnsiTheme="minorHAnsi" w:cstheme="minorHAnsi"/>
          <w:sz w:val="22"/>
          <w:szCs w:val="22"/>
        </w:rPr>
        <w:t xml:space="preserve">at </w:t>
      </w:r>
      <w:r w:rsidR="00E1697C" w:rsidRPr="003D6275">
        <w:rPr>
          <w:rFonts w:asciiTheme="minorHAnsi" w:hAnsiTheme="minorHAnsi" w:cstheme="minorHAnsi"/>
          <w:sz w:val="22"/>
          <w:szCs w:val="22"/>
        </w:rPr>
        <w:t>any awards dinner, when the loser says</w:t>
      </w:r>
      <w:r w:rsidR="008F2906" w:rsidRPr="003D6275">
        <w:rPr>
          <w:rFonts w:asciiTheme="minorHAnsi" w:hAnsiTheme="minorHAnsi" w:cstheme="minorHAnsi"/>
          <w:sz w:val="22"/>
          <w:szCs w:val="22"/>
        </w:rPr>
        <w:t>,</w:t>
      </w:r>
      <w:r w:rsidR="00E1697C" w:rsidRPr="003D6275">
        <w:rPr>
          <w:rFonts w:asciiTheme="minorHAnsi" w:hAnsiTheme="minorHAnsi" w:cstheme="minorHAnsi"/>
          <w:sz w:val="22"/>
          <w:szCs w:val="22"/>
        </w:rPr>
        <w:t xml:space="preserve"> “It is an honor just to be nominated</w:t>
      </w:r>
      <w:r w:rsidR="008F2906" w:rsidRPr="003D6275">
        <w:rPr>
          <w:rFonts w:asciiTheme="minorHAnsi" w:hAnsiTheme="minorHAnsi" w:cstheme="minorHAnsi"/>
          <w:sz w:val="22"/>
          <w:szCs w:val="22"/>
        </w:rPr>
        <w:t>,</w:t>
      </w:r>
      <w:r w:rsidR="00E1697C" w:rsidRPr="003D6275">
        <w:rPr>
          <w:rFonts w:asciiTheme="minorHAnsi" w:hAnsiTheme="minorHAnsi" w:cstheme="minorHAnsi"/>
          <w:sz w:val="22"/>
          <w:szCs w:val="22"/>
        </w:rPr>
        <w:t xml:space="preserve">” few people believe that statement </w:t>
      </w:r>
      <w:r w:rsidR="001C176D" w:rsidRPr="003D6275">
        <w:rPr>
          <w:rFonts w:asciiTheme="minorHAnsi" w:hAnsiTheme="minorHAnsi" w:cstheme="minorHAnsi"/>
          <w:sz w:val="22"/>
          <w:szCs w:val="22"/>
        </w:rPr>
        <w:t xml:space="preserve">to </w:t>
      </w:r>
      <w:r w:rsidR="006E096D" w:rsidRPr="003D6275">
        <w:rPr>
          <w:rFonts w:asciiTheme="minorHAnsi" w:hAnsiTheme="minorHAnsi" w:cstheme="minorHAnsi"/>
          <w:sz w:val="22"/>
          <w:szCs w:val="22"/>
        </w:rPr>
        <w:t xml:space="preserve">actually </w:t>
      </w:r>
      <w:r w:rsidR="001C176D" w:rsidRPr="003D6275">
        <w:rPr>
          <w:rFonts w:asciiTheme="minorHAnsi" w:hAnsiTheme="minorHAnsi" w:cstheme="minorHAnsi"/>
          <w:sz w:val="22"/>
          <w:szCs w:val="22"/>
        </w:rPr>
        <w:t>be</w:t>
      </w:r>
      <w:r w:rsidR="00E1697C" w:rsidRPr="003D6275">
        <w:rPr>
          <w:rFonts w:asciiTheme="minorHAnsi" w:hAnsiTheme="minorHAnsi" w:cstheme="minorHAnsi"/>
          <w:sz w:val="22"/>
          <w:szCs w:val="22"/>
        </w:rPr>
        <w:t xml:space="preserve"> true, and yet it is repeated at countless ceremonies.  The same can be said of the universal expression</w:t>
      </w:r>
      <w:r w:rsidR="008F2906" w:rsidRPr="003D6275">
        <w:rPr>
          <w:rFonts w:asciiTheme="minorHAnsi" w:hAnsiTheme="minorHAnsi" w:cstheme="minorHAnsi"/>
          <w:sz w:val="22"/>
          <w:szCs w:val="22"/>
        </w:rPr>
        <w:t>,</w:t>
      </w:r>
      <w:r w:rsidR="00E1697C" w:rsidRPr="003D6275">
        <w:rPr>
          <w:rFonts w:asciiTheme="minorHAnsi" w:hAnsiTheme="minorHAnsi" w:cstheme="minorHAnsi"/>
          <w:sz w:val="22"/>
          <w:szCs w:val="22"/>
        </w:rPr>
        <w:t xml:space="preserve"> “You look great” when it is clear that the receiver of the compliment does not </w:t>
      </w:r>
      <w:r w:rsidR="005B7213" w:rsidRPr="003D6275">
        <w:rPr>
          <w:rFonts w:asciiTheme="minorHAnsi" w:hAnsiTheme="minorHAnsi" w:cstheme="minorHAnsi"/>
          <w:sz w:val="22"/>
          <w:szCs w:val="22"/>
        </w:rPr>
        <w:t xml:space="preserve">truly </w:t>
      </w:r>
      <w:r w:rsidR="00E1697C" w:rsidRPr="003D6275">
        <w:rPr>
          <w:rFonts w:asciiTheme="minorHAnsi" w:hAnsiTheme="minorHAnsi" w:cstheme="minorHAnsi"/>
          <w:sz w:val="22"/>
          <w:szCs w:val="22"/>
        </w:rPr>
        <w:t xml:space="preserve">look </w:t>
      </w:r>
      <w:r w:rsidR="005B7213" w:rsidRPr="003D6275">
        <w:rPr>
          <w:rFonts w:asciiTheme="minorHAnsi" w:hAnsiTheme="minorHAnsi" w:cstheme="minorHAnsi"/>
          <w:sz w:val="22"/>
          <w:szCs w:val="22"/>
        </w:rPr>
        <w:t>special</w:t>
      </w:r>
      <w:r w:rsidR="00E1697C" w:rsidRPr="003D6275">
        <w:rPr>
          <w:rFonts w:asciiTheme="minorHAnsi" w:hAnsiTheme="minorHAnsi" w:cstheme="minorHAnsi"/>
          <w:sz w:val="22"/>
          <w:szCs w:val="22"/>
        </w:rPr>
        <w:t>. Everyone does it. Does that make it appropriate?</w:t>
      </w:r>
    </w:p>
    <w:p w:rsidR="00E1697C" w:rsidRPr="003D6275" w:rsidRDefault="00E1697C" w:rsidP="0078126E">
      <w:pPr>
        <w:tabs>
          <w:tab w:val="num" w:pos="-851"/>
          <w:tab w:val="num" w:pos="-284"/>
        </w:tabs>
        <w:ind w:left="-540" w:right="-241"/>
        <w:jc w:val="both"/>
        <w:rPr>
          <w:rFonts w:asciiTheme="minorHAnsi" w:hAnsiTheme="minorHAnsi" w:cstheme="minorHAnsi"/>
          <w:sz w:val="22"/>
          <w:szCs w:val="22"/>
        </w:rPr>
      </w:pPr>
    </w:p>
    <w:p w:rsidR="00E1697C" w:rsidRPr="003D6275" w:rsidRDefault="00E1697C" w:rsidP="0078126E">
      <w:pPr>
        <w:tabs>
          <w:tab w:val="num" w:pos="-851"/>
          <w:tab w:val="num" w:pos="-284"/>
        </w:tabs>
        <w:ind w:left="-540" w:right="-241"/>
        <w:jc w:val="both"/>
        <w:rPr>
          <w:rFonts w:asciiTheme="minorHAnsi" w:hAnsiTheme="minorHAnsi" w:cstheme="minorHAnsi"/>
          <w:sz w:val="22"/>
          <w:szCs w:val="22"/>
        </w:rPr>
      </w:pPr>
      <w:r w:rsidRPr="003D6275">
        <w:rPr>
          <w:rFonts w:asciiTheme="minorHAnsi" w:hAnsiTheme="minorHAnsi" w:cstheme="minorHAnsi"/>
          <w:sz w:val="22"/>
          <w:szCs w:val="22"/>
        </w:rPr>
        <w:tab/>
        <w:t xml:space="preserve">Aristotle and Emanuel Kant had quite a different view of lying. They believed that all lies were morally wrong, no matter how small and how inconsequential. Kant called telling the truth a “categorical imperative” and said </w:t>
      </w:r>
      <w:r w:rsidR="005B7213" w:rsidRPr="003D6275">
        <w:rPr>
          <w:rFonts w:asciiTheme="minorHAnsi" w:hAnsiTheme="minorHAnsi" w:cstheme="minorHAnsi"/>
          <w:sz w:val="22"/>
          <w:szCs w:val="22"/>
        </w:rPr>
        <w:t xml:space="preserve">that </w:t>
      </w:r>
      <w:r w:rsidRPr="003D6275">
        <w:rPr>
          <w:rFonts w:asciiTheme="minorHAnsi" w:hAnsiTheme="minorHAnsi" w:cstheme="minorHAnsi"/>
          <w:sz w:val="22"/>
          <w:szCs w:val="22"/>
        </w:rPr>
        <w:t>any deception was morally wrong, even to</w:t>
      </w:r>
      <w:r w:rsidR="006E096D" w:rsidRPr="003D6275">
        <w:rPr>
          <w:rFonts w:asciiTheme="minorHAnsi" w:hAnsiTheme="minorHAnsi" w:cstheme="minorHAnsi"/>
          <w:sz w:val="22"/>
          <w:szCs w:val="22"/>
        </w:rPr>
        <w:t xml:space="preserve"> lie to</w:t>
      </w:r>
      <w:r w:rsidRPr="003D6275">
        <w:rPr>
          <w:rFonts w:asciiTheme="minorHAnsi" w:hAnsiTheme="minorHAnsi" w:cstheme="minorHAnsi"/>
          <w:sz w:val="22"/>
          <w:szCs w:val="22"/>
        </w:rPr>
        <w:t xml:space="preserve"> a murderer, even to save a life. Plato disagreed and believed that some lies are acceptable. So the question remains until today: Is it always unethical to lie? Or, are some lies morally acceptable? What does Judaism believe about this crucial question that has practical consequences in our daily lives? Does Judaism sanction some lies or not? We will examine this issue through </w:t>
      </w:r>
      <w:r w:rsidR="00E444EC" w:rsidRPr="003D6275">
        <w:rPr>
          <w:rFonts w:asciiTheme="minorHAnsi" w:hAnsiTheme="minorHAnsi" w:cstheme="minorHAnsi"/>
          <w:sz w:val="22"/>
          <w:szCs w:val="22"/>
        </w:rPr>
        <w:t xml:space="preserve">the </w:t>
      </w:r>
      <w:r w:rsidR="005B7213" w:rsidRPr="003D6275">
        <w:rPr>
          <w:rFonts w:asciiTheme="minorHAnsi" w:hAnsiTheme="minorHAnsi" w:cstheme="minorHAnsi"/>
          <w:sz w:val="22"/>
          <w:szCs w:val="22"/>
        </w:rPr>
        <w:t xml:space="preserve">prism of Jewish sources and discover that </w:t>
      </w:r>
      <w:r w:rsidRPr="003D6275">
        <w:rPr>
          <w:rFonts w:asciiTheme="minorHAnsi" w:hAnsiTheme="minorHAnsi" w:cstheme="minorHAnsi"/>
          <w:sz w:val="22"/>
          <w:szCs w:val="22"/>
        </w:rPr>
        <w:t>although lying is forbidden in Judaism, there are indeed some Jewish values that are of a higher value than telling the truth. What are those</w:t>
      </w:r>
      <w:r w:rsidR="005B7213" w:rsidRPr="003D6275">
        <w:rPr>
          <w:rFonts w:asciiTheme="minorHAnsi" w:hAnsiTheme="minorHAnsi" w:cstheme="minorHAnsi"/>
          <w:sz w:val="22"/>
          <w:szCs w:val="22"/>
        </w:rPr>
        <w:t xml:space="preserve"> values and how do they play out</w:t>
      </w:r>
      <w:r w:rsidRPr="003D6275">
        <w:rPr>
          <w:rFonts w:asciiTheme="minorHAnsi" w:hAnsiTheme="minorHAnsi" w:cstheme="minorHAnsi"/>
          <w:sz w:val="22"/>
          <w:szCs w:val="22"/>
        </w:rPr>
        <w:t xml:space="preserve"> in the daily life of </w:t>
      </w:r>
      <w:r w:rsidR="00CE206E">
        <w:rPr>
          <w:rFonts w:asciiTheme="minorHAnsi" w:hAnsiTheme="minorHAnsi" w:cstheme="minorHAnsi"/>
          <w:sz w:val="22"/>
          <w:szCs w:val="22"/>
        </w:rPr>
        <w:t>the</w:t>
      </w:r>
      <w:r w:rsidRPr="003D6275">
        <w:rPr>
          <w:rFonts w:asciiTheme="minorHAnsi" w:hAnsiTheme="minorHAnsi" w:cstheme="minorHAnsi"/>
          <w:sz w:val="22"/>
          <w:szCs w:val="22"/>
        </w:rPr>
        <w:t xml:space="preserve"> Jew? </w:t>
      </w:r>
    </w:p>
    <w:p w:rsidR="00E1697C" w:rsidRPr="003D6275" w:rsidRDefault="00E1697C" w:rsidP="0078126E">
      <w:pPr>
        <w:tabs>
          <w:tab w:val="num" w:pos="-851"/>
          <w:tab w:val="num" w:pos="-284"/>
        </w:tabs>
        <w:ind w:left="-540" w:right="-241"/>
        <w:jc w:val="both"/>
        <w:rPr>
          <w:rFonts w:asciiTheme="minorHAnsi" w:hAnsiTheme="minorHAnsi" w:cstheme="minorHAnsi"/>
          <w:sz w:val="22"/>
          <w:szCs w:val="22"/>
        </w:rPr>
      </w:pPr>
    </w:p>
    <w:p w:rsidR="00E1697C" w:rsidRPr="003D6275" w:rsidRDefault="00E1697C" w:rsidP="0078126E">
      <w:pPr>
        <w:tabs>
          <w:tab w:val="num" w:pos="-851"/>
          <w:tab w:val="num" w:pos="-284"/>
        </w:tabs>
        <w:ind w:left="-540" w:right="-241"/>
        <w:jc w:val="both"/>
        <w:rPr>
          <w:rFonts w:asciiTheme="minorHAnsi" w:hAnsiTheme="minorHAnsi" w:cstheme="minorHAnsi"/>
          <w:b/>
          <w:bCs/>
          <w:sz w:val="22"/>
          <w:szCs w:val="22"/>
          <w:u w:val="single"/>
        </w:rPr>
      </w:pPr>
      <w:r w:rsidRPr="003D6275">
        <w:rPr>
          <w:rFonts w:asciiTheme="minorHAnsi" w:hAnsiTheme="minorHAnsi" w:cstheme="minorHAnsi"/>
          <w:b/>
          <w:bCs/>
          <w:sz w:val="22"/>
          <w:szCs w:val="22"/>
          <w:u w:val="single"/>
        </w:rPr>
        <w:t>THE IMPORTANCE OF NOT LYING</w:t>
      </w:r>
    </w:p>
    <w:p w:rsidR="00E1697C" w:rsidRPr="003D6275" w:rsidRDefault="00E1697C" w:rsidP="0078126E">
      <w:pPr>
        <w:tabs>
          <w:tab w:val="num" w:pos="-851"/>
          <w:tab w:val="num" w:pos="-284"/>
        </w:tabs>
        <w:ind w:left="-540" w:right="-241"/>
        <w:jc w:val="both"/>
        <w:rPr>
          <w:rFonts w:asciiTheme="minorHAnsi" w:hAnsiTheme="minorHAnsi" w:cstheme="minorHAnsi"/>
          <w:sz w:val="22"/>
          <w:szCs w:val="22"/>
        </w:rPr>
      </w:pPr>
      <w:r w:rsidRPr="003D6275">
        <w:rPr>
          <w:rFonts w:asciiTheme="minorHAnsi" w:hAnsiTheme="minorHAnsi" w:cstheme="minorHAnsi"/>
          <w:sz w:val="22"/>
          <w:szCs w:val="22"/>
        </w:rPr>
        <w:tab/>
        <w:t>The centrality of t</w:t>
      </w:r>
      <w:r w:rsidR="005B7213" w:rsidRPr="003D6275">
        <w:rPr>
          <w:rFonts w:asciiTheme="minorHAnsi" w:hAnsiTheme="minorHAnsi" w:cstheme="minorHAnsi"/>
          <w:sz w:val="22"/>
          <w:szCs w:val="22"/>
        </w:rPr>
        <w:t xml:space="preserve">he concept of truth in Judaism </w:t>
      </w:r>
      <w:r w:rsidRPr="003D6275">
        <w:rPr>
          <w:rFonts w:asciiTheme="minorHAnsi" w:hAnsiTheme="minorHAnsi" w:cstheme="minorHAnsi"/>
          <w:sz w:val="22"/>
          <w:szCs w:val="22"/>
        </w:rPr>
        <w:t xml:space="preserve">has been discussed elsewhere in this volume (see the chapter “Truth and Lying”), where the </w:t>
      </w:r>
      <w:r w:rsidR="00470E7D" w:rsidRPr="003D6275">
        <w:rPr>
          <w:rFonts w:asciiTheme="minorHAnsi" w:hAnsiTheme="minorHAnsi" w:cstheme="minorHAnsi"/>
          <w:sz w:val="22"/>
          <w:szCs w:val="22"/>
        </w:rPr>
        <w:t>idea</w:t>
      </w:r>
      <w:r w:rsidRPr="003D6275">
        <w:rPr>
          <w:rFonts w:asciiTheme="minorHAnsi" w:hAnsiTheme="minorHAnsi" w:cstheme="minorHAnsi"/>
          <w:sz w:val="22"/>
          <w:szCs w:val="22"/>
        </w:rPr>
        <w:t xml:space="preserve"> of truth </w:t>
      </w:r>
      <w:r w:rsidR="00470E7D" w:rsidRPr="003D6275">
        <w:rPr>
          <w:rFonts w:asciiTheme="minorHAnsi" w:hAnsiTheme="minorHAnsi" w:cstheme="minorHAnsi"/>
          <w:sz w:val="22"/>
          <w:szCs w:val="22"/>
        </w:rPr>
        <w:t xml:space="preserve">in Judaism </w:t>
      </w:r>
      <w:r w:rsidRPr="003D6275">
        <w:rPr>
          <w:rFonts w:asciiTheme="minorHAnsi" w:hAnsiTheme="minorHAnsi" w:cstheme="minorHAnsi"/>
          <w:sz w:val="22"/>
          <w:szCs w:val="22"/>
        </w:rPr>
        <w:t xml:space="preserve">is analyzed in depth. The importance of telling the absolute truth, especially in a Jewish courtroom, </w:t>
      </w:r>
      <w:r w:rsidR="00470E7D" w:rsidRPr="003D6275">
        <w:rPr>
          <w:rFonts w:asciiTheme="minorHAnsi" w:hAnsiTheme="minorHAnsi" w:cstheme="minorHAnsi"/>
          <w:sz w:val="22"/>
          <w:szCs w:val="22"/>
        </w:rPr>
        <w:t>was</w:t>
      </w:r>
      <w:r w:rsidRPr="003D6275">
        <w:rPr>
          <w:rFonts w:asciiTheme="minorHAnsi" w:hAnsiTheme="minorHAnsi" w:cstheme="minorHAnsi"/>
          <w:sz w:val="22"/>
          <w:szCs w:val="22"/>
        </w:rPr>
        <w:t xml:space="preserve"> discussed and will not be repeated here. However, the </w:t>
      </w:r>
      <w:r w:rsidR="00470E7D" w:rsidRPr="003D6275">
        <w:rPr>
          <w:rFonts w:asciiTheme="minorHAnsi" w:hAnsiTheme="minorHAnsi" w:cstheme="minorHAnsi"/>
          <w:sz w:val="22"/>
          <w:szCs w:val="22"/>
        </w:rPr>
        <w:t xml:space="preserve">general </w:t>
      </w:r>
      <w:r w:rsidRPr="003D6275">
        <w:rPr>
          <w:rFonts w:asciiTheme="minorHAnsi" w:hAnsiTheme="minorHAnsi" w:cstheme="minorHAnsi"/>
          <w:sz w:val="22"/>
          <w:szCs w:val="22"/>
        </w:rPr>
        <w:t xml:space="preserve">importance of not lying as a Jew will be </w:t>
      </w:r>
      <w:r w:rsidR="00470E7D" w:rsidRPr="003D6275">
        <w:rPr>
          <w:rFonts w:asciiTheme="minorHAnsi" w:hAnsiTheme="minorHAnsi" w:cstheme="minorHAnsi"/>
          <w:sz w:val="22"/>
          <w:szCs w:val="22"/>
        </w:rPr>
        <w:t>re-</w:t>
      </w:r>
      <w:r w:rsidRPr="003D6275">
        <w:rPr>
          <w:rFonts w:asciiTheme="minorHAnsi" w:hAnsiTheme="minorHAnsi" w:cstheme="minorHAnsi"/>
          <w:sz w:val="22"/>
          <w:szCs w:val="22"/>
        </w:rPr>
        <w:t xml:space="preserve">emphasized here, once again, through additional sources. </w:t>
      </w:r>
    </w:p>
    <w:p w:rsidR="00E1697C" w:rsidRPr="003D6275" w:rsidRDefault="00E1697C" w:rsidP="0078126E">
      <w:pPr>
        <w:tabs>
          <w:tab w:val="num" w:pos="-851"/>
          <w:tab w:val="num" w:pos="-284"/>
        </w:tabs>
        <w:ind w:left="-540" w:right="-241"/>
        <w:jc w:val="both"/>
        <w:rPr>
          <w:rFonts w:asciiTheme="minorHAnsi" w:hAnsiTheme="minorHAnsi" w:cstheme="minorHAnsi"/>
          <w:sz w:val="22"/>
          <w:szCs w:val="22"/>
        </w:rPr>
      </w:pPr>
    </w:p>
    <w:p w:rsidR="00E1697C" w:rsidRPr="003D6275" w:rsidRDefault="00E1697C" w:rsidP="0078126E">
      <w:pPr>
        <w:tabs>
          <w:tab w:val="num" w:pos="-851"/>
          <w:tab w:val="num" w:pos="-284"/>
        </w:tabs>
        <w:ind w:left="-540" w:right="-241"/>
        <w:jc w:val="both"/>
        <w:rPr>
          <w:rFonts w:asciiTheme="minorHAnsi" w:hAnsiTheme="minorHAnsi" w:cstheme="minorHAnsi"/>
          <w:sz w:val="22"/>
          <w:szCs w:val="22"/>
        </w:rPr>
      </w:pPr>
      <w:r w:rsidRPr="003D6275">
        <w:rPr>
          <w:rFonts w:asciiTheme="minorHAnsi" w:hAnsiTheme="minorHAnsi" w:cstheme="minorHAnsi"/>
          <w:sz w:val="22"/>
          <w:szCs w:val="22"/>
        </w:rPr>
        <w:tab/>
      </w:r>
      <w:r w:rsidR="00652145" w:rsidRPr="003D6275">
        <w:rPr>
          <w:rFonts w:asciiTheme="minorHAnsi" w:hAnsiTheme="minorHAnsi" w:cstheme="minorHAnsi"/>
          <w:sz w:val="22"/>
          <w:szCs w:val="22"/>
        </w:rPr>
        <w:t xml:space="preserve">Based on a Torah verse, the Talmud declares that lying in all business activities is forbidden, </w:t>
      </w:r>
      <w:r w:rsidR="006E096D" w:rsidRPr="003D6275">
        <w:rPr>
          <w:rFonts w:asciiTheme="minorHAnsi" w:hAnsiTheme="minorHAnsi" w:cstheme="minorHAnsi"/>
          <w:sz w:val="22"/>
          <w:szCs w:val="22"/>
        </w:rPr>
        <w:t>i.e.</w:t>
      </w:r>
      <w:r w:rsidR="00CE206E">
        <w:rPr>
          <w:rFonts w:asciiTheme="minorHAnsi" w:hAnsiTheme="minorHAnsi" w:cstheme="minorHAnsi"/>
          <w:sz w:val="22"/>
          <w:szCs w:val="22"/>
        </w:rPr>
        <w:t>,</w:t>
      </w:r>
      <w:r w:rsidR="006E096D" w:rsidRPr="003D6275">
        <w:rPr>
          <w:rFonts w:asciiTheme="minorHAnsi" w:hAnsiTheme="minorHAnsi" w:cstheme="minorHAnsi"/>
          <w:sz w:val="22"/>
          <w:szCs w:val="22"/>
        </w:rPr>
        <w:t xml:space="preserve"> that</w:t>
      </w:r>
      <w:r w:rsidR="00E444EC" w:rsidRPr="003D6275">
        <w:rPr>
          <w:rFonts w:asciiTheme="minorHAnsi" w:hAnsiTheme="minorHAnsi" w:cstheme="minorHAnsi"/>
          <w:sz w:val="22"/>
          <w:szCs w:val="22"/>
        </w:rPr>
        <w:t xml:space="preserve"> </w:t>
      </w:r>
      <w:r w:rsidR="00652145" w:rsidRPr="003D6275">
        <w:rPr>
          <w:rFonts w:asciiTheme="minorHAnsi" w:hAnsiTheme="minorHAnsi" w:cstheme="minorHAnsi"/>
          <w:sz w:val="22"/>
          <w:szCs w:val="22"/>
        </w:rPr>
        <w:t>your “yes” should really be a yes, and your “no” should truly be a no</w:t>
      </w:r>
      <w:r w:rsidR="00E444EC" w:rsidRPr="003D6275">
        <w:rPr>
          <w:rFonts w:asciiTheme="minorHAnsi" w:hAnsiTheme="minorHAnsi" w:cstheme="minorHAnsi"/>
          <w:sz w:val="22"/>
          <w:szCs w:val="22"/>
        </w:rPr>
        <w:t>.</w:t>
      </w:r>
      <w:r w:rsidR="00652145" w:rsidRPr="003D6275">
        <w:rPr>
          <w:rStyle w:val="FootnoteReference"/>
          <w:rFonts w:asciiTheme="minorHAnsi" w:hAnsiTheme="minorHAnsi" w:cstheme="minorHAnsi"/>
          <w:sz w:val="22"/>
          <w:szCs w:val="22"/>
        </w:rPr>
        <w:footnoteReference w:id="1"/>
      </w:r>
      <w:r w:rsidR="00E974AD" w:rsidRPr="003D6275">
        <w:rPr>
          <w:rFonts w:asciiTheme="minorHAnsi" w:hAnsiTheme="minorHAnsi" w:cstheme="minorHAnsi"/>
          <w:sz w:val="22"/>
          <w:szCs w:val="22"/>
        </w:rPr>
        <w:t xml:space="preserve"> </w:t>
      </w:r>
      <w:r w:rsidR="00652145" w:rsidRPr="003D6275">
        <w:rPr>
          <w:rFonts w:asciiTheme="minorHAnsi" w:hAnsiTheme="minorHAnsi" w:cstheme="minorHAnsi"/>
          <w:sz w:val="22"/>
          <w:szCs w:val="22"/>
        </w:rPr>
        <w:t xml:space="preserve">A sixteenth century </w:t>
      </w:r>
      <w:r w:rsidR="00CE206E">
        <w:rPr>
          <w:rFonts w:asciiTheme="minorHAnsi" w:hAnsiTheme="minorHAnsi" w:cstheme="minorHAnsi"/>
          <w:sz w:val="22"/>
          <w:szCs w:val="22"/>
        </w:rPr>
        <w:t>r</w:t>
      </w:r>
      <w:r w:rsidR="00652145" w:rsidRPr="003D6275">
        <w:rPr>
          <w:rFonts w:asciiTheme="minorHAnsi" w:hAnsiTheme="minorHAnsi" w:cstheme="minorHAnsi"/>
          <w:sz w:val="22"/>
          <w:szCs w:val="22"/>
        </w:rPr>
        <w:t xml:space="preserve">abbi writes that </w:t>
      </w:r>
      <w:r w:rsidR="00652145" w:rsidRPr="003D6275">
        <w:rPr>
          <w:rFonts w:asciiTheme="minorHAnsi" w:hAnsiTheme="minorHAnsi" w:cstheme="minorHAnsi"/>
          <w:sz w:val="22"/>
          <w:szCs w:val="22"/>
        </w:rPr>
        <w:lastRenderedPageBreak/>
        <w:t>telling the truth and not lying in</w:t>
      </w:r>
      <w:r w:rsidR="00E974AD" w:rsidRPr="003D6275">
        <w:rPr>
          <w:rFonts w:asciiTheme="minorHAnsi" w:hAnsiTheme="minorHAnsi" w:cstheme="minorHAnsi"/>
          <w:sz w:val="22"/>
          <w:szCs w:val="22"/>
        </w:rPr>
        <w:t xml:space="preserve"> </w:t>
      </w:r>
      <w:r w:rsidR="00652145" w:rsidRPr="003D6275">
        <w:rPr>
          <w:rFonts w:asciiTheme="minorHAnsi" w:hAnsiTheme="minorHAnsi" w:cstheme="minorHAnsi"/>
          <w:sz w:val="22"/>
          <w:szCs w:val="22"/>
        </w:rPr>
        <w:t xml:space="preserve">a Jew’s everyday routine in an actual </w:t>
      </w:r>
      <w:r w:rsidR="00CE206E">
        <w:rPr>
          <w:rFonts w:asciiTheme="minorHAnsi" w:hAnsiTheme="minorHAnsi" w:cstheme="minorHAnsi"/>
          <w:sz w:val="22"/>
          <w:szCs w:val="22"/>
        </w:rPr>
        <w:t>m</w:t>
      </w:r>
      <w:r w:rsidR="00652145" w:rsidRPr="003D6275">
        <w:rPr>
          <w:rFonts w:asciiTheme="minorHAnsi" w:hAnsiTheme="minorHAnsi" w:cstheme="minorHAnsi"/>
          <w:sz w:val="22"/>
          <w:szCs w:val="22"/>
        </w:rPr>
        <w:t>itzvah-commandment</w:t>
      </w:r>
      <w:r w:rsidR="00E444EC" w:rsidRPr="003D6275">
        <w:rPr>
          <w:rFonts w:asciiTheme="minorHAnsi" w:hAnsiTheme="minorHAnsi" w:cstheme="minorHAnsi"/>
          <w:sz w:val="22"/>
          <w:szCs w:val="22"/>
        </w:rPr>
        <w:t>.</w:t>
      </w:r>
      <w:r w:rsidR="00E974AD" w:rsidRPr="003D6275">
        <w:rPr>
          <w:rStyle w:val="FootnoteReference"/>
          <w:rFonts w:asciiTheme="minorHAnsi" w:hAnsiTheme="minorHAnsi" w:cstheme="minorHAnsi"/>
          <w:sz w:val="22"/>
          <w:szCs w:val="22"/>
        </w:rPr>
        <w:footnoteReference w:id="2"/>
      </w:r>
      <w:r w:rsidR="00C71999" w:rsidRPr="003D6275">
        <w:rPr>
          <w:rFonts w:asciiTheme="minorHAnsi" w:hAnsiTheme="minorHAnsi" w:cstheme="minorHAnsi"/>
          <w:sz w:val="22"/>
          <w:szCs w:val="22"/>
        </w:rPr>
        <w:t xml:space="preserve"> </w:t>
      </w:r>
      <w:r w:rsidR="00D55544" w:rsidRPr="003D6275">
        <w:rPr>
          <w:rFonts w:asciiTheme="minorHAnsi" w:hAnsiTheme="minorHAnsi" w:cstheme="minorHAnsi"/>
          <w:sz w:val="22"/>
          <w:szCs w:val="22"/>
        </w:rPr>
        <w:t>Th</w:t>
      </w:r>
      <w:r w:rsidR="00706B92" w:rsidRPr="003D6275">
        <w:rPr>
          <w:rFonts w:asciiTheme="minorHAnsi" w:hAnsiTheme="minorHAnsi" w:cstheme="minorHAnsi"/>
          <w:sz w:val="22"/>
          <w:szCs w:val="22"/>
        </w:rPr>
        <w:t xml:space="preserve">e Talmud describes four groups of people who are denied the Divine Presence, and one of them </w:t>
      </w:r>
      <w:r w:rsidR="00470E7D" w:rsidRPr="003D6275">
        <w:rPr>
          <w:rFonts w:asciiTheme="minorHAnsi" w:hAnsiTheme="minorHAnsi" w:cstheme="minorHAnsi"/>
          <w:sz w:val="22"/>
          <w:szCs w:val="22"/>
        </w:rPr>
        <w:t>is</w:t>
      </w:r>
      <w:r w:rsidR="00706B92" w:rsidRPr="003D6275">
        <w:rPr>
          <w:rFonts w:asciiTheme="minorHAnsi" w:hAnsiTheme="minorHAnsi" w:cstheme="minorHAnsi"/>
          <w:sz w:val="22"/>
          <w:szCs w:val="22"/>
        </w:rPr>
        <w:t xml:space="preserve"> people who lie regularly</w:t>
      </w:r>
      <w:r w:rsidR="00E444EC" w:rsidRPr="003D6275">
        <w:rPr>
          <w:rFonts w:asciiTheme="minorHAnsi" w:hAnsiTheme="minorHAnsi" w:cstheme="minorHAnsi"/>
          <w:sz w:val="22"/>
          <w:szCs w:val="22"/>
        </w:rPr>
        <w:t>.</w:t>
      </w:r>
      <w:r w:rsidR="00706B92" w:rsidRPr="003D6275">
        <w:rPr>
          <w:rStyle w:val="FootnoteReference"/>
          <w:rFonts w:asciiTheme="minorHAnsi" w:hAnsiTheme="minorHAnsi" w:cstheme="minorHAnsi"/>
          <w:sz w:val="22"/>
          <w:szCs w:val="22"/>
        </w:rPr>
        <w:footnoteReference w:id="3"/>
      </w:r>
      <w:r w:rsidR="00706B92" w:rsidRPr="003D6275">
        <w:rPr>
          <w:rFonts w:asciiTheme="minorHAnsi" w:hAnsiTheme="minorHAnsi" w:cstheme="minorHAnsi"/>
          <w:sz w:val="22"/>
          <w:szCs w:val="22"/>
        </w:rPr>
        <w:t xml:space="preserve"> By</w:t>
      </w:r>
      <w:r w:rsidR="00044FE0" w:rsidRPr="003D6275">
        <w:rPr>
          <w:rFonts w:asciiTheme="minorHAnsi" w:hAnsiTheme="minorHAnsi" w:cstheme="minorHAnsi"/>
          <w:sz w:val="22"/>
          <w:szCs w:val="22"/>
        </w:rPr>
        <w:t xml:space="preserve"> using one extra letter, the Tor</w:t>
      </w:r>
      <w:r w:rsidR="00706B92" w:rsidRPr="003D6275">
        <w:rPr>
          <w:rFonts w:asciiTheme="minorHAnsi" w:hAnsiTheme="minorHAnsi" w:cstheme="minorHAnsi"/>
          <w:sz w:val="22"/>
          <w:szCs w:val="22"/>
        </w:rPr>
        <w:t>ah teaches us to be exact in our words</w:t>
      </w:r>
      <w:r w:rsidR="00044FE0" w:rsidRPr="003D6275">
        <w:rPr>
          <w:rFonts w:asciiTheme="minorHAnsi" w:hAnsiTheme="minorHAnsi" w:cstheme="minorHAnsi"/>
          <w:sz w:val="22"/>
          <w:szCs w:val="22"/>
        </w:rPr>
        <w:t xml:space="preserve"> and never lie,</w:t>
      </w:r>
      <w:r w:rsidR="00706B92" w:rsidRPr="003D6275">
        <w:rPr>
          <w:rFonts w:asciiTheme="minorHAnsi" w:hAnsiTheme="minorHAnsi" w:cstheme="minorHAnsi"/>
          <w:sz w:val="22"/>
          <w:szCs w:val="22"/>
        </w:rPr>
        <w:t xml:space="preserve"> even in small and </w:t>
      </w:r>
      <w:r w:rsidR="00044FE0" w:rsidRPr="003D6275">
        <w:rPr>
          <w:rFonts w:asciiTheme="minorHAnsi" w:hAnsiTheme="minorHAnsi" w:cstheme="minorHAnsi"/>
          <w:sz w:val="22"/>
          <w:szCs w:val="22"/>
        </w:rPr>
        <w:t>obvious</w:t>
      </w:r>
      <w:r w:rsidR="00706B92" w:rsidRPr="003D6275">
        <w:rPr>
          <w:rFonts w:asciiTheme="minorHAnsi" w:hAnsiTheme="minorHAnsi" w:cstheme="minorHAnsi"/>
          <w:sz w:val="22"/>
          <w:szCs w:val="22"/>
        </w:rPr>
        <w:t xml:space="preserve"> matters. Regarding a house that was suspected</w:t>
      </w:r>
      <w:r w:rsidR="00044FE0" w:rsidRPr="003D6275">
        <w:rPr>
          <w:rFonts w:asciiTheme="minorHAnsi" w:hAnsiTheme="minorHAnsi" w:cstheme="minorHAnsi"/>
          <w:sz w:val="22"/>
          <w:szCs w:val="22"/>
        </w:rPr>
        <w:t xml:space="preserve"> </w:t>
      </w:r>
      <w:r w:rsidR="00706B92" w:rsidRPr="003D6275">
        <w:rPr>
          <w:rFonts w:asciiTheme="minorHAnsi" w:hAnsiTheme="minorHAnsi" w:cstheme="minorHAnsi"/>
          <w:sz w:val="22"/>
          <w:szCs w:val="22"/>
        </w:rPr>
        <w:t>of being ritually impure (that had to be validated by a Kohen-Priest</w:t>
      </w:r>
      <w:r w:rsidR="00470E7D" w:rsidRPr="003D6275">
        <w:rPr>
          <w:rFonts w:asciiTheme="minorHAnsi" w:hAnsiTheme="minorHAnsi" w:cstheme="minorHAnsi"/>
          <w:sz w:val="22"/>
          <w:szCs w:val="22"/>
        </w:rPr>
        <w:t xml:space="preserve"> to make it official</w:t>
      </w:r>
      <w:r w:rsidR="00706B92" w:rsidRPr="003D6275">
        <w:rPr>
          <w:rFonts w:asciiTheme="minorHAnsi" w:hAnsiTheme="minorHAnsi" w:cstheme="minorHAnsi"/>
          <w:sz w:val="22"/>
          <w:szCs w:val="22"/>
        </w:rPr>
        <w:t>)</w:t>
      </w:r>
      <w:r w:rsidR="007D5F89" w:rsidRPr="003D6275">
        <w:rPr>
          <w:rFonts w:asciiTheme="minorHAnsi" w:hAnsiTheme="minorHAnsi" w:cstheme="minorHAnsi"/>
          <w:sz w:val="22"/>
          <w:szCs w:val="22"/>
        </w:rPr>
        <w:t xml:space="preserve">, a </w:t>
      </w:r>
      <w:r w:rsidR="00CE206E">
        <w:rPr>
          <w:rFonts w:asciiTheme="minorHAnsi" w:hAnsiTheme="minorHAnsi" w:cstheme="minorHAnsi"/>
          <w:sz w:val="22"/>
          <w:szCs w:val="22"/>
        </w:rPr>
        <w:t>r</w:t>
      </w:r>
      <w:r w:rsidR="007D5F89" w:rsidRPr="003D6275">
        <w:rPr>
          <w:rFonts w:asciiTheme="minorHAnsi" w:hAnsiTheme="minorHAnsi" w:cstheme="minorHAnsi"/>
          <w:sz w:val="22"/>
          <w:szCs w:val="22"/>
        </w:rPr>
        <w:t xml:space="preserve">abbi seeing the home would </w:t>
      </w:r>
      <w:r w:rsidR="00E444EC" w:rsidRPr="003D6275">
        <w:rPr>
          <w:rFonts w:asciiTheme="minorHAnsi" w:hAnsiTheme="minorHAnsi" w:cstheme="minorHAnsi"/>
          <w:sz w:val="22"/>
          <w:szCs w:val="22"/>
        </w:rPr>
        <w:t xml:space="preserve">initially </w:t>
      </w:r>
      <w:r w:rsidR="007D5F89" w:rsidRPr="003D6275">
        <w:rPr>
          <w:rFonts w:asciiTheme="minorHAnsi" w:hAnsiTheme="minorHAnsi" w:cstheme="minorHAnsi"/>
          <w:sz w:val="22"/>
          <w:szCs w:val="22"/>
        </w:rPr>
        <w:t>say</w:t>
      </w:r>
      <w:r w:rsidR="00E444EC" w:rsidRPr="003D6275">
        <w:rPr>
          <w:rFonts w:asciiTheme="minorHAnsi" w:hAnsiTheme="minorHAnsi" w:cstheme="minorHAnsi"/>
          <w:sz w:val="22"/>
          <w:szCs w:val="22"/>
        </w:rPr>
        <w:t>,</w:t>
      </w:r>
      <w:r w:rsidR="007D5F89" w:rsidRPr="003D6275">
        <w:rPr>
          <w:rFonts w:asciiTheme="minorHAnsi" w:hAnsiTheme="minorHAnsi" w:cstheme="minorHAnsi"/>
          <w:sz w:val="22"/>
          <w:szCs w:val="22"/>
        </w:rPr>
        <w:t xml:space="preserve"> “</w:t>
      </w:r>
      <w:r w:rsidR="00E444EC" w:rsidRPr="003D6275">
        <w:rPr>
          <w:rFonts w:asciiTheme="minorHAnsi" w:hAnsiTheme="minorHAnsi" w:cstheme="minorHAnsi"/>
          <w:sz w:val="22"/>
          <w:szCs w:val="22"/>
        </w:rPr>
        <w:t xml:space="preserve">It </w:t>
      </w:r>
      <w:r w:rsidR="007D5F89" w:rsidRPr="003D6275">
        <w:rPr>
          <w:rFonts w:asciiTheme="minorHAnsi" w:hAnsiTheme="minorHAnsi" w:cstheme="minorHAnsi"/>
          <w:sz w:val="22"/>
          <w:szCs w:val="22"/>
        </w:rPr>
        <w:t xml:space="preserve">appears to have ritual </w:t>
      </w:r>
      <w:r w:rsidR="00044FE0" w:rsidRPr="003D6275">
        <w:rPr>
          <w:rFonts w:asciiTheme="minorHAnsi" w:hAnsiTheme="minorHAnsi" w:cstheme="minorHAnsi"/>
          <w:sz w:val="22"/>
          <w:szCs w:val="22"/>
        </w:rPr>
        <w:t>impurity</w:t>
      </w:r>
      <w:r w:rsidR="00E444EC" w:rsidRPr="003D6275">
        <w:rPr>
          <w:rFonts w:asciiTheme="minorHAnsi" w:hAnsiTheme="minorHAnsi" w:cstheme="minorHAnsi"/>
          <w:sz w:val="22"/>
          <w:szCs w:val="22"/>
        </w:rPr>
        <w:t>,</w:t>
      </w:r>
      <w:r w:rsidR="007D5F89" w:rsidRPr="003D6275">
        <w:rPr>
          <w:rFonts w:asciiTheme="minorHAnsi" w:hAnsiTheme="minorHAnsi" w:cstheme="minorHAnsi"/>
          <w:sz w:val="22"/>
          <w:szCs w:val="22"/>
        </w:rPr>
        <w:t xml:space="preserve">” even though it was </w:t>
      </w:r>
      <w:r w:rsidR="00044FE0" w:rsidRPr="003D6275">
        <w:rPr>
          <w:rFonts w:asciiTheme="minorHAnsi" w:hAnsiTheme="minorHAnsi" w:cstheme="minorHAnsi"/>
          <w:sz w:val="22"/>
          <w:szCs w:val="22"/>
        </w:rPr>
        <w:t>clear</w:t>
      </w:r>
      <w:r w:rsidR="007D5F89" w:rsidRPr="003D6275">
        <w:rPr>
          <w:rFonts w:asciiTheme="minorHAnsi" w:hAnsiTheme="minorHAnsi" w:cstheme="minorHAnsi"/>
          <w:sz w:val="22"/>
          <w:szCs w:val="22"/>
        </w:rPr>
        <w:t xml:space="preserve"> to t</w:t>
      </w:r>
      <w:r w:rsidR="00044FE0" w:rsidRPr="003D6275">
        <w:rPr>
          <w:rFonts w:asciiTheme="minorHAnsi" w:hAnsiTheme="minorHAnsi" w:cstheme="minorHAnsi"/>
          <w:sz w:val="22"/>
          <w:szCs w:val="22"/>
        </w:rPr>
        <w:t xml:space="preserve">hat </w:t>
      </w:r>
      <w:r w:rsidR="00CE206E">
        <w:rPr>
          <w:rFonts w:asciiTheme="minorHAnsi" w:hAnsiTheme="minorHAnsi" w:cstheme="minorHAnsi"/>
          <w:sz w:val="22"/>
          <w:szCs w:val="22"/>
        </w:rPr>
        <w:t>r</w:t>
      </w:r>
      <w:r w:rsidR="00044FE0" w:rsidRPr="003D6275">
        <w:rPr>
          <w:rFonts w:asciiTheme="minorHAnsi" w:hAnsiTheme="minorHAnsi" w:cstheme="minorHAnsi"/>
          <w:sz w:val="22"/>
          <w:szCs w:val="22"/>
        </w:rPr>
        <w:t>abbi that the home was imp</w:t>
      </w:r>
      <w:r w:rsidR="007D5F89" w:rsidRPr="003D6275">
        <w:rPr>
          <w:rFonts w:asciiTheme="minorHAnsi" w:hAnsiTheme="minorHAnsi" w:cstheme="minorHAnsi"/>
          <w:sz w:val="22"/>
          <w:szCs w:val="22"/>
        </w:rPr>
        <w:t xml:space="preserve">ure. However, since it could not become officially ritually impure until the Kohen said so, the </w:t>
      </w:r>
      <w:r w:rsidR="00CE206E">
        <w:rPr>
          <w:rFonts w:asciiTheme="minorHAnsi" w:hAnsiTheme="minorHAnsi" w:cstheme="minorHAnsi"/>
          <w:sz w:val="22"/>
          <w:szCs w:val="22"/>
        </w:rPr>
        <w:t>r</w:t>
      </w:r>
      <w:r w:rsidR="007D5F89" w:rsidRPr="003D6275">
        <w:rPr>
          <w:rFonts w:asciiTheme="minorHAnsi" w:hAnsiTheme="minorHAnsi" w:cstheme="minorHAnsi"/>
          <w:sz w:val="22"/>
          <w:szCs w:val="22"/>
        </w:rPr>
        <w:t xml:space="preserve">abbi added the extra letter </w:t>
      </w:r>
      <w:r w:rsidR="006E096D" w:rsidRPr="003D6275">
        <w:rPr>
          <w:rFonts w:asciiTheme="minorHAnsi" w:hAnsiTheme="minorHAnsi" w:cstheme="minorHAnsi"/>
          <w:i/>
          <w:iCs/>
          <w:sz w:val="22"/>
          <w:szCs w:val="22"/>
        </w:rPr>
        <w:t xml:space="preserve">Kaf </w:t>
      </w:r>
      <w:r w:rsidR="007D5F89" w:rsidRPr="003D6275">
        <w:rPr>
          <w:rFonts w:asciiTheme="minorHAnsi" w:hAnsiTheme="minorHAnsi" w:cstheme="minorHAnsi"/>
          <w:sz w:val="22"/>
          <w:szCs w:val="22"/>
        </w:rPr>
        <w:t>signifying “it appears”, in order not to tell even a mild untruth</w:t>
      </w:r>
      <w:r w:rsidR="00E444EC" w:rsidRPr="003D6275">
        <w:rPr>
          <w:rFonts w:asciiTheme="minorHAnsi" w:hAnsiTheme="minorHAnsi" w:cstheme="minorHAnsi"/>
          <w:sz w:val="22"/>
          <w:szCs w:val="22"/>
        </w:rPr>
        <w:t>.</w:t>
      </w:r>
      <w:r w:rsidR="007D5F89" w:rsidRPr="003D6275">
        <w:rPr>
          <w:rStyle w:val="FootnoteReference"/>
          <w:rFonts w:asciiTheme="minorHAnsi" w:hAnsiTheme="minorHAnsi" w:cstheme="minorHAnsi"/>
          <w:sz w:val="22"/>
          <w:szCs w:val="22"/>
        </w:rPr>
        <w:footnoteReference w:id="4"/>
      </w:r>
      <w:r w:rsidR="00044FE0" w:rsidRPr="003D6275">
        <w:rPr>
          <w:rFonts w:asciiTheme="minorHAnsi" w:hAnsiTheme="minorHAnsi" w:cstheme="minorHAnsi"/>
          <w:sz w:val="22"/>
          <w:szCs w:val="22"/>
        </w:rPr>
        <w:t xml:space="preserve"> Maimonides especially warns </w:t>
      </w:r>
      <w:r w:rsidR="00CE05C3" w:rsidRPr="003D6275">
        <w:rPr>
          <w:rFonts w:asciiTheme="minorHAnsi" w:hAnsiTheme="minorHAnsi" w:cstheme="minorHAnsi"/>
          <w:sz w:val="22"/>
          <w:szCs w:val="22"/>
        </w:rPr>
        <w:t>Torah scholars to be extremely careful in their words, and never even hint at an untruth</w:t>
      </w:r>
      <w:r w:rsidR="00E444EC" w:rsidRPr="003D6275">
        <w:rPr>
          <w:rFonts w:asciiTheme="minorHAnsi" w:hAnsiTheme="minorHAnsi" w:cstheme="minorHAnsi"/>
          <w:sz w:val="22"/>
          <w:szCs w:val="22"/>
        </w:rPr>
        <w:t>.</w:t>
      </w:r>
      <w:r w:rsidR="00CE05C3" w:rsidRPr="003D6275">
        <w:rPr>
          <w:rStyle w:val="FootnoteReference"/>
          <w:rFonts w:asciiTheme="minorHAnsi" w:hAnsiTheme="minorHAnsi" w:cstheme="minorHAnsi"/>
          <w:sz w:val="22"/>
          <w:szCs w:val="22"/>
        </w:rPr>
        <w:footnoteReference w:id="5"/>
      </w:r>
      <w:r w:rsidR="00CE05C3" w:rsidRPr="003D6275">
        <w:rPr>
          <w:rFonts w:asciiTheme="minorHAnsi" w:hAnsiTheme="minorHAnsi" w:cstheme="minorHAnsi"/>
          <w:sz w:val="22"/>
          <w:szCs w:val="22"/>
        </w:rPr>
        <w:t xml:space="preserve"> Rabbi Yisrael Meir Kagan (known as </w:t>
      </w:r>
      <w:r w:rsidR="00D47554">
        <w:rPr>
          <w:rFonts w:asciiTheme="minorHAnsi" w:hAnsiTheme="minorHAnsi" w:cstheme="minorHAnsi"/>
          <w:sz w:val="22"/>
          <w:szCs w:val="22"/>
        </w:rPr>
        <w:t xml:space="preserve">the </w:t>
      </w:r>
      <w:r w:rsidR="00CE05C3" w:rsidRPr="003D6275">
        <w:rPr>
          <w:rFonts w:asciiTheme="minorHAnsi" w:hAnsiTheme="minorHAnsi" w:cstheme="minorHAnsi"/>
          <w:sz w:val="22"/>
          <w:szCs w:val="22"/>
        </w:rPr>
        <w:t xml:space="preserve">Chofetz Chaim), who became famous </w:t>
      </w:r>
      <w:r w:rsidR="00E444EC" w:rsidRPr="003D6275">
        <w:rPr>
          <w:rFonts w:asciiTheme="minorHAnsi" w:hAnsiTheme="minorHAnsi" w:cstheme="minorHAnsi"/>
          <w:sz w:val="22"/>
          <w:szCs w:val="22"/>
        </w:rPr>
        <w:t xml:space="preserve">for </w:t>
      </w:r>
      <w:r w:rsidR="00CE05C3" w:rsidRPr="003D6275">
        <w:rPr>
          <w:rFonts w:asciiTheme="minorHAnsi" w:hAnsiTheme="minorHAnsi" w:cstheme="minorHAnsi"/>
          <w:sz w:val="22"/>
          <w:szCs w:val="22"/>
        </w:rPr>
        <w:t>the way he taught Jews how not to misuse their words,</w:t>
      </w:r>
      <w:r w:rsidR="00513324" w:rsidRPr="003D6275">
        <w:rPr>
          <w:rFonts w:asciiTheme="minorHAnsi" w:hAnsiTheme="minorHAnsi" w:cstheme="minorHAnsi"/>
          <w:sz w:val="22"/>
          <w:szCs w:val="22"/>
        </w:rPr>
        <w:t xml:space="preserve"> says that a Jew </w:t>
      </w:r>
      <w:r w:rsidR="004328B0" w:rsidRPr="003D6275">
        <w:rPr>
          <w:rFonts w:asciiTheme="minorHAnsi" w:hAnsiTheme="minorHAnsi" w:cstheme="minorHAnsi"/>
          <w:sz w:val="22"/>
          <w:szCs w:val="22"/>
        </w:rPr>
        <w:t>who</w:t>
      </w:r>
      <w:r w:rsidR="00513324" w:rsidRPr="003D6275">
        <w:rPr>
          <w:rFonts w:asciiTheme="minorHAnsi" w:hAnsiTheme="minorHAnsi" w:cstheme="minorHAnsi"/>
          <w:sz w:val="22"/>
          <w:szCs w:val="22"/>
        </w:rPr>
        <w:t xml:space="preserve"> lies is subject to lose all of his or her possessions </w:t>
      </w:r>
      <w:r w:rsidR="004328B0" w:rsidRPr="003D6275">
        <w:rPr>
          <w:rFonts w:asciiTheme="minorHAnsi" w:hAnsiTheme="minorHAnsi" w:cstheme="minorHAnsi"/>
          <w:sz w:val="22"/>
          <w:szCs w:val="22"/>
        </w:rPr>
        <w:t>as well as</w:t>
      </w:r>
      <w:r w:rsidR="00513324" w:rsidRPr="003D6275">
        <w:rPr>
          <w:rFonts w:asciiTheme="minorHAnsi" w:hAnsiTheme="minorHAnsi" w:cstheme="minorHAnsi"/>
          <w:sz w:val="22"/>
          <w:szCs w:val="22"/>
        </w:rPr>
        <w:t xml:space="preserve"> other harsh punishments, as the sin of lying encompasses many </w:t>
      </w:r>
      <w:r w:rsidR="004328B0" w:rsidRPr="003D6275">
        <w:rPr>
          <w:rFonts w:asciiTheme="minorHAnsi" w:hAnsiTheme="minorHAnsi" w:cstheme="minorHAnsi"/>
          <w:sz w:val="22"/>
          <w:szCs w:val="22"/>
        </w:rPr>
        <w:t>severe</w:t>
      </w:r>
      <w:r w:rsidR="00513324" w:rsidRPr="003D6275">
        <w:rPr>
          <w:rFonts w:asciiTheme="minorHAnsi" w:hAnsiTheme="minorHAnsi" w:cstheme="minorHAnsi"/>
          <w:sz w:val="22"/>
          <w:szCs w:val="22"/>
        </w:rPr>
        <w:t xml:space="preserve"> sins within Judaism</w:t>
      </w:r>
      <w:r w:rsidR="00E444EC" w:rsidRPr="003D6275">
        <w:rPr>
          <w:rFonts w:asciiTheme="minorHAnsi" w:hAnsiTheme="minorHAnsi" w:cstheme="minorHAnsi"/>
          <w:sz w:val="22"/>
          <w:szCs w:val="22"/>
        </w:rPr>
        <w:t>.</w:t>
      </w:r>
      <w:r w:rsidR="00513324" w:rsidRPr="003D6275">
        <w:rPr>
          <w:rStyle w:val="FootnoteReference"/>
          <w:rFonts w:asciiTheme="minorHAnsi" w:hAnsiTheme="minorHAnsi" w:cstheme="minorHAnsi"/>
          <w:sz w:val="22"/>
          <w:szCs w:val="22"/>
        </w:rPr>
        <w:footnoteReference w:id="6"/>
      </w:r>
      <w:r w:rsidR="00513324" w:rsidRPr="003D6275">
        <w:rPr>
          <w:rFonts w:asciiTheme="minorHAnsi" w:hAnsiTheme="minorHAnsi" w:cstheme="minorHAnsi"/>
          <w:sz w:val="22"/>
          <w:szCs w:val="22"/>
        </w:rPr>
        <w:t xml:space="preserve"> A person who</w:t>
      </w:r>
      <w:r w:rsidR="00312993" w:rsidRPr="003D6275">
        <w:rPr>
          <w:rFonts w:asciiTheme="minorHAnsi" w:hAnsiTheme="minorHAnsi" w:cstheme="minorHAnsi"/>
          <w:sz w:val="22"/>
          <w:szCs w:val="22"/>
        </w:rPr>
        <w:t xml:space="preserve"> habitually lies, say</w:t>
      </w:r>
      <w:r w:rsidR="00513324" w:rsidRPr="003D6275">
        <w:rPr>
          <w:rFonts w:asciiTheme="minorHAnsi" w:hAnsiTheme="minorHAnsi" w:cstheme="minorHAnsi"/>
          <w:sz w:val="22"/>
          <w:szCs w:val="22"/>
        </w:rPr>
        <w:t>s th</w:t>
      </w:r>
      <w:r w:rsidR="00312993" w:rsidRPr="003D6275">
        <w:rPr>
          <w:rFonts w:asciiTheme="minorHAnsi" w:hAnsiTheme="minorHAnsi" w:cstheme="minorHAnsi"/>
          <w:sz w:val="22"/>
          <w:szCs w:val="22"/>
        </w:rPr>
        <w:t>e</w:t>
      </w:r>
      <w:r w:rsidR="00513324" w:rsidRPr="003D6275">
        <w:rPr>
          <w:rFonts w:asciiTheme="minorHAnsi" w:hAnsiTheme="minorHAnsi" w:cstheme="minorHAnsi"/>
          <w:sz w:val="22"/>
          <w:szCs w:val="22"/>
        </w:rPr>
        <w:t xml:space="preserve"> Talmud, will never be taken seriously or be believed, even when he </w:t>
      </w:r>
      <w:r w:rsidR="00312993" w:rsidRPr="003D6275">
        <w:rPr>
          <w:rFonts w:asciiTheme="minorHAnsi" w:hAnsiTheme="minorHAnsi" w:cstheme="minorHAnsi"/>
          <w:sz w:val="22"/>
          <w:szCs w:val="22"/>
        </w:rPr>
        <w:t>or</w:t>
      </w:r>
      <w:r w:rsidR="00513324" w:rsidRPr="003D6275">
        <w:rPr>
          <w:rFonts w:asciiTheme="minorHAnsi" w:hAnsiTheme="minorHAnsi" w:cstheme="minorHAnsi"/>
          <w:sz w:val="22"/>
          <w:szCs w:val="22"/>
        </w:rPr>
        <w:t xml:space="preserve"> she tells the absolute truth</w:t>
      </w:r>
      <w:r w:rsidR="00E444EC" w:rsidRPr="003D6275">
        <w:rPr>
          <w:rFonts w:asciiTheme="minorHAnsi" w:hAnsiTheme="minorHAnsi" w:cstheme="minorHAnsi"/>
          <w:sz w:val="22"/>
          <w:szCs w:val="22"/>
        </w:rPr>
        <w:t>.</w:t>
      </w:r>
      <w:r w:rsidR="00312993" w:rsidRPr="003D6275">
        <w:rPr>
          <w:rStyle w:val="FootnoteReference"/>
          <w:rFonts w:asciiTheme="minorHAnsi" w:hAnsiTheme="minorHAnsi" w:cstheme="minorHAnsi"/>
          <w:sz w:val="22"/>
          <w:szCs w:val="22"/>
        </w:rPr>
        <w:footnoteReference w:id="7"/>
      </w:r>
      <w:r w:rsidR="009A1DC3" w:rsidRPr="003D6275">
        <w:rPr>
          <w:rFonts w:asciiTheme="minorHAnsi" w:hAnsiTheme="minorHAnsi" w:cstheme="minorHAnsi"/>
          <w:sz w:val="22"/>
          <w:szCs w:val="22"/>
        </w:rPr>
        <w:t xml:space="preserve"> The prophet Isaiah implies that once a person’s lips are </w:t>
      </w:r>
      <w:r w:rsidR="00481985" w:rsidRPr="003D6275">
        <w:rPr>
          <w:rFonts w:asciiTheme="minorHAnsi" w:hAnsiTheme="minorHAnsi" w:cstheme="minorHAnsi"/>
          <w:sz w:val="22"/>
          <w:szCs w:val="22"/>
        </w:rPr>
        <w:t>unpurified</w:t>
      </w:r>
      <w:r w:rsidR="009A1DC3" w:rsidRPr="003D6275">
        <w:rPr>
          <w:rFonts w:asciiTheme="minorHAnsi" w:hAnsiTheme="minorHAnsi" w:cstheme="minorHAnsi"/>
          <w:sz w:val="22"/>
          <w:szCs w:val="22"/>
        </w:rPr>
        <w:t xml:space="preserve"> by repeated lying, even the truth will then come out as lies</w:t>
      </w:r>
      <w:r w:rsidR="00E444EC" w:rsidRPr="003D6275">
        <w:rPr>
          <w:rFonts w:asciiTheme="minorHAnsi" w:hAnsiTheme="minorHAnsi" w:cstheme="minorHAnsi"/>
          <w:sz w:val="22"/>
          <w:szCs w:val="22"/>
        </w:rPr>
        <w:t>.</w:t>
      </w:r>
      <w:r w:rsidR="009A1DC3" w:rsidRPr="003D6275">
        <w:rPr>
          <w:rStyle w:val="FootnoteReference"/>
          <w:rFonts w:asciiTheme="minorHAnsi" w:hAnsiTheme="minorHAnsi" w:cstheme="minorHAnsi"/>
          <w:sz w:val="22"/>
          <w:szCs w:val="22"/>
        </w:rPr>
        <w:footnoteReference w:id="8"/>
      </w:r>
      <w:r w:rsidR="007D3D8B" w:rsidRPr="003D6275">
        <w:rPr>
          <w:rFonts w:asciiTheme="minorHAnsi" w:hAnsiTheme="minorHAnsi" w:cstheme="minorHAnsi"/>
          <w:sz w:val="22"/>
          <w:szCs w:val="22"/>
        </w:rPr>
        <w:t xml:space="preserve"> On this verse, Chafetz Chaim points out that the impurity of lying stays with the Jew longer </w:t>
      </w:r>
      <w:r w:rsidR="002C15E9" w:rsidRPr="003D6275">
        <w:rPr>
          <w:rFonts w:asciiTheme="minorHAnsi" w:hAnsiTheme="minorHAnsi" w:cstheme="minorHAnsi"/>
          <w:sz w:val="22"/>
          <w:szCs w:val="22"/>
        </w:rPr>
        <w:t xml:space="preserve">than </w:t>
      </w:r>
      <w:r w:rsidR="00157F71" w:rsidRPr="003D6275">
        <w:rPr>
          <w:rFonts w:asciiTheme="minorHAnsi" w:hAnsiTheme="minorHAnsi" w:cstheme="minorHAnsi"/>
          <w:sz w:val="22"/>
          <w:szCs w:val="22"/>
        </w:rPr>
        <w:t>any other type of impurity in Jewish law</w:t>
      </w:r>
      <w:r w:rsidR="007D3D8B" w:rsidRPr="003D6275">
        <w:rPr>
          <w:rFonts w:asciiTheme="minorHAnsi" w:hAnsiTheme="minorHAnsi" w:cstheme="minorHAnsi"/>
          <w:sz w:val="22"/>
          <w:szCs w:val="22"/>
        </w:rPr>
        <w:t xml:space="preserve">, especially </w:t>
      </w:r>
      <w:r w:rsidR="00C0268F" w:rsidRPr="003D6275">
        <w:rPr>
          <w:rFonts w:asciiTheme="minorHAnsi" w:hAnsiTheme="minorHAnsi" w:cstheme="minorHAnsi"/>
          <w:sz w:val="22"/>
          <w:szCs w:val="22"/>
        </w:rPr>
        <w:t xml:space="preserve">regarding </w:t>
      </w:r>
      <w:r w:rsidR="007D3D8B" w:rsidRPr="003D6275">
        <w:rPr>
          <w:rFonts w:asciiTheme="minorHAnsi" w:hAnsiTheme="minorHAnsi" w:cstheme="minorHAnsi"/>
          <w:sz w:val="22"/>
          <w:szCs w:val="22"/>
        </w:rPr>
        <w:t xml:space="preserve">the impurity </w:t>
      </w:r>
      <w:r w:rsidR="009B44B4" w:rsidRPr="003D6275">
        <w:rPr>
          <w:rFonts w:asciiTheme="minorHAnsi" w:hAnsiTheme="minorHAnsi" w:cstheme="minorHAnsi"/>
          <w:sz w:val="22"/>
          <w:szCs w:val="22"/>
        </w:rPr>
        <w:t>related to the</w:t>
      </w:r>
      <w:r w:rsidR="007D3D8B" w:rsidRPr="003D6275">
        <w:rPr>
          <w:rFonts w:asciiTheme="minorHAnsi" w:hAnsiTheme="minorHAnsi" w:cstheme="minorHAnsi"/>
          <w:sz w:val="22"/>
          <w:szCs w:val="22"/>
        </w:rPr>
        <w:t xml:space="preserve"> head</w:t>
      </w:r>
      <w:r w:rsidR="009B44B4" w:rsidRPr="003D6275">
        <w:rPr>
          <w:rFonts w:asciiTheme="minorHAnsi" w:hAnsiTheme="minorHAnsi" w:cstheme="minorHAnsi"/>
          <w:sz w:val="22"/>
          <w:szCs w:val="22"/>
        </w:rPr>
        <w:t xml:space="preserve"> of a human being</w:t>
      </w:r>
      <w:r w:rsidR="00E444EC" w:rsidRPr="003D6275">
        <w:rPr>
          <w:rFonts w:asciiTheme="minorHAnsi" w:hAnsiTheme="minorHAnsi" w:cstheme="minorHAnsi"/>
          <w:sz w:val="22"/>
          <w:szCs w:val="22"/>
        </w:rPr>
        <w:t>.</w:t>
      </w:r>
      <w:r w:rsidR="00C0268F" w:rsidRPr="003D6275">
        <w:rPr>
          <w:rStyle w:val="FootnoteReference"/>
          <w:rFonts w:asciiTheme="minorHAnsi" w:hAnsiTheme="minorHAnsi" w:cstheme="minorHAnsi"/>
          <w:sz w:val="22"/>
          <w:szCs w:val="22"/>
        </w:rPr>
        <w:footnoteReference w:id="9"/>
      </w:r>
    </w:p>
    <w:p w:rsidR="009A1DC3" w:rsidRPr="003D6275" w:rsidRDefault="009A1DC3" w:rsidP="0078126E">
      <w:pPr>
        <w:tabs>
          <w:tab w:val="num" w:pos="-851"/>
          <w:tab w:val="num" w:pos="-284"/>
        </w:tabs>
        <w:ind w:left="-540" w:right="-241"/>
        <w:jc w:val="both"/>
        <w:rPr>
          <w:rFonts w:asciiTheme="minorHAnsi" w:hAnsiTheme="minorHAnsi" w:cstheme="minorHAnsi"/>
          <w:sz w:val="22"/>
          <w:szCs w:val="22"/>
        </w:rPr>
      </w:pPr>
    </w:p>
    <w:p w:rsidR="009A1DC3" w:rsidRPr="003D6275" w:rsidRDefault="009A1DC3" w:rsidP="0078126E">
      <w:pPr>
        <w:tabs>
          <w:tab w:val="num" w:pos="-851"/>
          <w:tab w:val="num" w:pos="-284"/>
        </w:tabs>
        <w:ind w:left="-540" w:right="-241"/>
        <w:jc w:val="both"/>
        <w:rPr>
          <w:rFonts w:asciiTheme="minorHAnsi" w:hAnsiTheme="minorHAnsi" w:cstheme="minorHAnsi"/>
          <w:sz w:val="22"/>
          <w:szCs w:val="22"/>
        </w:rPr>
      </w:pPr>
      <w:r w:rsidRPr="003D6275">
        <w:rPr>
          <w:rFonts w:asciiTheme="minorHAnsi" w:hAnsiTheme="minorHAnsi" w:cstheme="minorHAnsi"/>
          <w:sz w:val="22"/>
          <w:szCs w:val="22"/>
        </w:rPr>
        <w:tab/>
        <w:t xml:space="preserve">The </w:t>
      </w:r>
      <w:r w:rsidR="00C0268F" w:rsidRPr="003D6275">
        <w:rPr>
          <w:rFonts w:asciiTheme="minorHAnsi" w:hAnsiTheme="minorHAnsi" w:cstheme="minorHAnsi"/>
          <w:sz w:val="22"/>
          <w:szCs w:val="22"/>
        </w:rPr>
        <w:t>prevalence</w:t>
      </w:r>
      <w:r w:rsidRPr="003D6275">
        <w:rPr>
          <w:rFonts w:asciiTheme="minorHAnsi" w:hAnsiTheme="minorHAnsi" w:cstheme="minorHAnsi"/>
          <w:sz w:val="22"/>
          <w:szCs w:val="22"/>
        </w:rPr>
        <w:t xml:space="preserve"> of lying did not begin in the twenty</w:t>
      </w:r>
      <w:r w:rsidR="00E444EC" w:rsidRPr="003D6275">
        <w:rPr>
          <w:rFonts w:asciiTheme="minorHAnsi" w:hAnsiTheme="minorHAnsi" w:cstheme="minorHAnsi"/>
          <w:sz w:val="22"/>
          <w:szCs w:val="22"/>
        </w:rPr>
        <w:t>-</w:t>
      </w:r>
      <w:r w:rsidRPr="003D6275">
        <w:rPr>
          <w:rFonts w:asciiTheme="minorHAnsi" w:hAnsiTheme="minorHAnsi" w:cstheme="minorHAnsi"/>
          <w:sz w:val="22"/>
          <w:szCs w:val="22"/>
        </w:rPr>
        <w:t xml:space="preserve">first century, and not even in the twentieth century. Already in the thirteenth century, Rabbeinu Yonah wrote in detail about nine different </w:t>
      </w:r>
      <w:r w:rsidR="007D3D8B" w:rsidRPr="003D6275">
        <w:rPr>
          <w:rFonts w:asciiTheme="minorHAnsi" w:hAnsiTheme="minorHAnsi" w:cstheme="minorHAnsi"/>
          <w:sz w:val="22"/>
          <w:szCs w:val="22"/>
        </w:rPr>
        <w:t xml:space="preserve">categories </w:t>
      </w:r>
      <w:r w:rsidRPr="003D6275">
        <w:rPr>
          <w:rFonts w:asciiTheme="minorHAnsi" w:hAnsiTheme="minorHAnsi" w:cstheme="minorHAnsi"/>
          <w:sz w:val="22"/>
          <w:szCs w:val="22"/>
        </w:rPr>
        <w:t xml:space="preserve">of </w:t>
      </w:r>
      <w:r w:rsidR="00AD20D8" w:rsidRPr="003D6275">
        <w:rPr>
          <w:rFonts w:asciiTheme="minorHAnsi" w:hAnsiTheme="minorHAnsi" w:cstheme="minorHAnsi"/>
          <w:sz w:val="22"/>
          <w:szCs w:val="22"/>
        </w:rPr>
        <w:t>lying</w:t>
      </w:r>
      <w:r w:rsidR="00157F71" w:rsidRPr="003D6275">
        <w:rPr>
          <w:rFonts w:asciiTheme="minorHAnsi" w:hAnsiTheme="minorHAnsi" w:cstheme="minorHAnsi"/>
          <w:sz w:val="22"/>
          <w:szCs w:val="22"/>
        </w:rPr>
        <w:t xml:space="preserve"> and liars</w:t>
      </w:r>
      <w:r w:rsidR="00AD20D8" w:rsidRPr="003D6275">
        <w:rPr>
          <w:rFonts w:asciiTheme="minorHAnsi" w:hAnsiTheme="minorHAnsi" w:cstheme="minorHAnsi"/>
          <w:sz w:val="22"/>
          <w:szCs w:val="22"/>
        </w:rPr>
        <w:t>. Some</w:t>
      </w:r>
      <w:r w:rsidR="00AF5B5A" w:rsidRPr="003D6275">
        <w:rPr>
          <w:rFonts w:asciiTheme="minorHAnsi" w:hAnsiTheme="minorHAnsi" w:cstheme="minorHAnsi"/>
          <w:sz w:val="22"/>
          <w:szCs w:val="22"/>
        </w:rPr>
        <w:t xml:space="preserve"> </w:t>
      </w:r>
      <w:r w:rsidR="00AD20D8" w:rsidRPr="003D6275">
        <w:rPr>
          <w:rFonts w:asciiTheme="minorHAnsi" w:hAnsiTheme="minorHAnsi" w:cstheme="minorHAnsi"/>
          <w:sz w:val="22"/>
          <w:szCs w:val="22"/>
        </w:rPr>
        <w:t xml:space="preserve">of these (categories of) </w:t>
      </w:r>
      <w:r w:rsidR="00E444EC" w:rsidRPr="003D6275">
        <w:rPr>
          <w:rFonts w:asciiTheme="minorHAnsi" w:hAnsiTheme="minorHAnsi" w:cstheme="minorHAnsi"/>
          <w:sz w:val="22"/>
          <w:szCs w:val="22"/>
        </w:rPr>
        <w:t xml:space="preserve">lies </w:t>
      </w:r>
      <w:r w:rsidR="00AD20D8" w:rsidRPr="003D6275">
        <w:rPr>
          <w:rFonts w:asciiTheme="minorHAnsi" w:hAnsiTheme="minorHAnsi" w:cstheme="minorHAnsi"/>
          <w:sz w:val="22"/>
          <w:szCs w:val="22"/>
        </w:rPr>
        <w:t xml:space="preserve">were very </w:t>
      </w:r>
      <w:r w:rsidR="007D3D8B" w:rsidRPr="003D6275">
        <w:rPr>
          <w:rFonts w:asciiTheme="minorHAnsi" w:hAnsiTheme="minorHAnsi" w:cstheme="minorHAnsi"/>
          <w:sz w:val="22"/>
          <w:szCs w:val="22"/>
        </w:rPr>
        <w:t>benign</w:t>
      </w:r>
      <w:r w:rsidR="00AD20D8" w:rsidRPr="003D6275">
        <w:rPr>
          <w:rFonts w:asciiTheme="minorHAnsi" w:hAnsiTheme="minorHAnsi" w:cstheme="minorHAnsi"/>
          <w:sz w:val="22"/>
          <w:szCs w:val="22"/>
        </w:rPr>
        <w:t xml:space="preserve"> and of no benefit even </w:t>
      </w:r>
      <w:r w:rsidR="007D3D8B" w:rsidRPr="003D6275">
        <w:rPr>
          <w:rFonts w:asciiTheme="minorHAnsi" w:hAnsiTheme="minorHAnsi" w:cstheme="minorHAnsi"/>
          <w:sz w:val="22"/>
          <w:szCs w:val="22"/>
        </w:rPr>
        <w:t>to the liar</w:t>
      </w:r>
      <w:r w:rsidR="00AD20D8" w:rsidRPr="003D6275">
        <w:rPr>
          <w:rFonts w:asciiTheme="minorHAnsi" w:hAnsiTheme="minorHAnsi" w:cstheme="minorHAnsi"/>
          <w:sz w:val="22"/>
          <w:szCs w:val="22"/>
        </w:rPr>
        <w:t>, while other kinds</w:t>
      </w:r>
      <w:r w:rsidR="00C0268F" w:rsidRPr="003D6275">
        <w:rPr>
          <w:rFonts w:asciiTheme="minorHAnsi" w:hAnsiTheme="minorHAnsi" w:cstheme="minorHAnsi"/>
          <w:sz w:val="22"/>
          <w:szCs w:val="22"/>
        </w:rPr>
        <w:t xml:space="preserve"> </w:t>
      </w:r>
      <w:r w:rsidR="00AD20D8" w:rsidRPr="003D6275">
        <w:rPr>
          <w:rFonts w:asciiTheme="minorHAnsi" w:hAnsiTheme="minorHAnsi" w:cstheme="minorHAnsi"/>
          <w:sz w:val="22"/>
          <w:szCs w:val="22"/>
        </w:rPr>
        <w:t xml:space="preserve">of liars </w:t>
      </w:r>
      <w:r w:rsidR="00E444EC" w:rsidRPr="003D6275">
        <w:rPr>
          <w:rFonts w:asciiTheme="minorHAnsi" w:hAnsiTheme="minorHAnsi" w:cstheme="minorHAnsi"/>
          <w:sz w:val="22"/>
          <w:szCs w:val="22"/>
        </w:rPr>
        <w:t xml:space="preserve">virtually </w:t>
      </w:r>
      <w:r w:rsidR="00AD20D8" w:rsidRPr="003D6275">
        <w:rPr>
          <w:rFonts w:asciiTheme="minorHAnsi" w:hAnsiTheme="minorHAnsi" w:cstheme="minorHAnsi"/>
          <w:sz w:val="22"/>
          <w:szCs w:val="22"/>
        </w:rPr>
        <w:t>destroy their own lives as well as the lives of many others</w:t>
      </w:r>
      <w:r w:rsidR="00E444EC" w:rsidRPr="003D6275">
        <w:rPr>
          <w:rFonts w:asciiTheme="minorHAnsi" w:hAnsiTheme="minorHAnsi" w:cstheme="minorHAnsi"/>
          <w:sz w:val="22"/>
          <w:szCs w:val="22"/>
        </w:rPr>
        <w:t>.</w:t>
      </w:r>
      <w:r w:rsidR="00AD20D8" w:rsidRPr="003D6275">
        <w:rPr>
          <w:rStyle w:val="FootnoteReference"/>
          <w:rFonts w:asciiTheme="minorHAnsi" w:hAnsiTheme="minorHAnsi" w:cstheme="minorHAnsi"/>
          <w:sz w:val="22"/>
          <w:szCs w:val="22"/>
        </w:rPr>
        <w:footnoteReference w:id="10"/>
      </w:r>
      <w:r w:rsidR="00AF5B5A" w:rsidRPr="003D6275">
        <w:rPr>
          <w:rFonts w:asciiTheme="minorHAnsi" w:hAnsiTheme="minorHAnsi" w:cstheme="minorHAnsi"/>
          <w:sz w:val="22"/>
          <w:szCs w:val="22"/>
        </w:rPr>
        <w:t xml:space="preserve"> R</w:t>
      </w:r>
      <w:r w:rsidR="003641AF" w:rsidRPr="003D6275">
        <w:rPr>
          <w:rFonts w:asciiTheme="minorHAnsi" w:hAnsiTheme="minorHAnsi" w:cstheme="minorHAnsi"/>
          <w:sz w:val="22"/>
          <w:szCs w:val="22"/>
        </w:rPr>
        <w:t>abbi Eliezer Papo</w:t>
      </w:r>
      <w:r w:rsidR="00AF5B5A" w:rsidRPr="003D6275">
        <w:rPr>
          <w:rFonts w:asciiTheme="minorHAnsi" w:hAnsiTheme="minorHAnsi" w:cstheme="minorHAnsi"/>
          <w:sz w:val="22"/>
          <w:szCs w:val="22"/>
        </w:rPr>
        <w:t xml:space="preserve"> (1786-1827) also describes people </w:t>
      </w:r>
      <w:r w:rsidR="00D47554">
        <w:rPr>
          <w:rFonts w:asciiTheme="minorHAnsi" w:hAnsiTheme="minorHAnsi" w:cstheme="minorHAnsi"/>
          <w:sz w:val="22"/>
          <w:szCs w:val="22"/>
        </w:rPr>
        <w:t>who</w:t>
      </w:r>
      <w:r w:rsidR="00AF5B5A" w:rsidRPr="003D6275">
        <w:rPr>
          <w:rFonts w:asciiTheme="minorHAnsi" w:hAnsiTheme="minorHAnsi" w:cstheme="minorHAnsi"/>
          <w:sz w:val="22"/>
          <w:szCs w:val="22"/>
        </w:rPr>
        <w:t xml:space="preserve"> habitually lie, so much so </w:t>
      </w:r>
      <w:r w:rsidR="003641AF" w:rsidRPr="003D6275">
        <w:rPr>
          <w:rFonts w:asciiTheme="minorHAnsi" w:hAnsiTheme="minorHAnsi" w:cstheme="minorHAnsi"/>
          <w:sz w:val="22"/>
          <w:szCs w:val="22"/>
        </w:rPr>
        <w:t>t</w:t>
      </w:r>
      <w:r w:rsidR="00AF5B5A" w:rsidRPr="003D6275">
        <w:rPr>
          <w:rFonts w:asciiTheme="minorHAnsi" w:hAnsiTheme="minorHAnsi" w:cstheme="minorHAnsi"/>
          <w:sz w:val="22"/>
          <w:szCs w:val="22"/>
        </w:rPr>
        <w:t>hat they convince themselves that their lies are actually true. These people “</w:t>
      </w:r>
      <w:r w:rsidR="003641AF" w:rsidRPr="003D6275">
        <w:rPr>
          <w:rFonts w:asciiTheme="minorHAnsi" w:hAnsiTheme="minorHAnsi" w:cstheme="minorHAnsi"/>
          <w:sz w:val="22"/>
          <w:szCs w:val="22"/>
        </w:rPr>
        <w:t>automatically</w:t>
      </w:r>
      <w:r w:rsidR="00AF5B5A" w:rsidRPr="003D6275">
        <w:rPr>
          <w:rFonts w:asciiTheme="minorHAnsi" w:hAnsiTheme="minorHAnsi" w:cstheme="minorHAnsi"/>
          <w:sz w:val="22"/>
          <w:szCs w:val="22"/>
        </w:rPr>
        <w:t xml:space="preserve">” continue to lie, even </w:t>
      </w:r>
      <w:r w:rsidR="003641AF" w:rsidRPr="003D6275">
        <w:rPr>
          <w:rFonts w:asciiTheme="minorHAnsi" w:hAnsiTheme="minorHAnsi" w:cstheme="minorHAnsi"/>
          <w:sz w:val="22"/>
          <w:szCs w:val="22"/>
        </w:rPr>
        <w:t xml:space="preserve">when it is of no benefit to them. He also says that the </w:t>
      </w:r>
      <w:r w:rsidR="003D4F42" w:rsidRPr="003D6275">
        <w:rPr>
          <w:rFonts w:asciiTheme="minorHAnsi" w:hAnsiTheme="minorHAnsi" w:cstheme="minorHAnsi"/>
          <w:sz w:val="22"/>
          <w:szCs w:val="22"/>
        </w:rPr>
        <w:t>evil</w:t>
      </w:r>
      <w:r w:rsidR="003641AF" w:rsidRPr="003D6275">
        <w:rPr>
          <w:rFonts w:asciiTheme="minorHAnsi" w:hAnsiTheme="minorHAnsi" w:cstheme="minorHAnsi"/>
          <w:sz w:val="22"/>
          <w:szCs w:val="22"/>
        </w:rPr>
        <w:t xml:space="preserve"> inclination convinces these people that they will continually prosper when</w:t>
      </w:r>
      <w:r w:rsidR="00157F71" w:rsidRPr="003D6275">
        <w:rPr>
          <w:rFonts w:asciiTheme="minorHAnsi" w:hAnsiTheme="minorHAnsi" w:cstheme="minorHAnsi"/>
          <w:sz w:val="22"/>
          <w:szCs w:val="22"/>
        </w:rPr>
        <w:t>ever</w:t>
      </w:r>
      <w:r w:rsidR="003641AF" w:rsidRPr="003D6275">
        <w:rPr>
          <w:rFonts w:asciiTheme="minorHAnsi" w:hAnsiTheme="minorHAnsi" w:cstheme="minorHAnsi"/>
          <w:sz w:val="22"/>
          <w:szCs w:val="22"/>
        </w:rPr>
        <w:t xml:space="preserve"> </w:t>
      </w:r>
      <w:r w:rsidR="003D4F42" w:rsidRPr="003D6275">
        <w:rPr>
          <w:rFonts w:asciiTheme="minorHAnsi" w:hAnsiTheme="minorHAnsi" w:cstheme="minorHAnsi"/>
          <w:sz w:val="22"/>
          <w:szCs w:val="22"/>
        </w:rPr>
        <w:t>they lie, but when they are fou</w:t>
      </w:r>
      <w:r w:rsidR="003641AF" w:rsidRPr="003D6275">
        <w:rPr>
          <w:rFonts w:asciiTheme="minorHAnsi" w:hAnsiTheme="minorHAnsi" w:cstheme="minorHAnsi"/>
          <w:sz w:val="22"/>
          <w:szCs w:val="22"/>
        </w:rPr>
        <w:t>nd out, these liars suffer greatly both a</w:t>
      </w:r>
      <w:r w:rsidR="00157F71" w:rsidRPr="003D6275">
        <w:rPr>
          <w:rFonts w:asciiTheme="minorHAnsi" w:hAnsiTheme="minorHAnsi" w:cstheme="minorHAnsi"/>
          <w:sz w:val="22"/>
          <w:szCs w:val="22"/>
        </w:rPr>
        <w:t>t the hands of other human being</w:t>
      </w:r>
      <w:r w:rsidR="003641AF" w:rsidRPr="003D6275">
        <w:rPr>
          <w:rFonts w:asciiTheme="minorHAnsi" w:hAnsiTheme="minorHAnsi" w:cstheme="minorHAnsi"/>
          <w:sz w:val="22"/>
          <w:szCs w:val="22"/>
        </w:rPr>
        <w:t xml:space="preserve">s and at the </w:t>
      </w:r>
      <w:r w:rsidR="00E444EC" w:rsidRPr="003D6275">
        <w:rPr>
          <w:rFonts w:asciiTheme="minorHAnsi" w:hAnsiTheme="minorHAnsi" w:cstheme="minorHAnsi"/>
          <w:sz w:val="22"/>
          <w:szCs w:val="22"/>
        </w:rPr>
        <w:t xml:space="preserve">Hand </w:t>
      </w:r>
      <w:r w:rsidR="003641AF" w:rsidRPr="003D6275">
        <w:rPr>
          <w:rFonts w:asciiTheme="minorHAnsi" w:hAnsiTheme="minorHAnsi" w:cstheme="minorHAnsi"/>
          <w:sz w:val="22"/>
          <w:szCs w:val="22"/>
        </w:rPr>
        <w:t xml:space="preserve">of </w:t>
      </w:r>
      <w:r w:rsidR="00CE206E">
        <w:rPr>
          <w:rFonts w:asciiTheme="minorHAnsi" w:hAnsiTheme="minorHAnsi" w:cstheme="minorHAnsi"/>
          <w:sz w:val="22"/>
          <w:szCs w:val="22"/>
        </w:rPr>
        <w:t>G-d</w:t>
      </w:r>
      <w:r w:rsidR="003641AF" w:rsidRPr="003D6275">
        <w:rPr>
          <w:rFonts w:asciiTheme="minorHAnsi" w:hAnsiTheme="minorHAnsi" w:cstheme="minorHAnsi"/>
          <w:sz w:val="22"/>
          <w:szCs w:val="22"/>
        </w:rPr>
        <w:t xml:space="preserve">. Furthermore, Jews who lie cause a great desecration of </w:t>
      </w:r>
      <w:r w:rsidR="00CE206E">
        <w:rPr>
          <w:rFonts w:asciiTheme="minorHAnsi" w:hAnsiTheme="minorHAnsi" w:cstheme="minorHAnsi"/>
          <w:sz w:val="22"/>
          <w:szCs w:val="22"/>
        </w:rPr>
        <w:t>G-d</w:t>
      </w:r>
      <w:r w:rsidR="003641AF" w:rsidRPr="003D6275">
        <w:rPr>
          <w:rFonts w:asciiTheme="minorHAnsi" w:hAnsiTheme="minorHAnsi" w:cstheme="minorHAnsi"/>
          <w:sz w:val="22"/>
          <w:szCs w:val="22"/>
        </w:rPr>
        <w:t xml:space="preserve">’s name </w:t>
      </w:r>
      <w:r w:rsidR="003D4F42" w:rsidRPr="003D6275">
        <w:rPr>
          <w:rFonts w:asciiTheme="minorHAnsi" w:hAnsiTheme="minorHAnsi" w:cstheme="minorHAnsi"/>
          <w:sz w:val="22"/>
          <w:szCs w:val="22"/>
        </w:rPr>
        <w:t>after they are exposed</w:t>
      </w:r>
      <w:r w:rsidR="00E444EC" w:rsidRPr="003D6275">
        <w:rPr>
          <w:rFonts w:asciiTheme="minorHAnsi" w:hAnsiTheme="minorHAnsi" w:cstheme="minorHAnsi"/>
          <w:sz w:val="22"/>
          <w:szCs w:val="22"/>
        </w:rPr>
        <w:t>.</w:t>
      </w:r>
      <w:r w:rsidR="003D4F42" w:rsidRPr="003D6275">
        <w:rPr>
          <w:rFonts w:asciiTheme="minorHAnsi" w:hAnsiTheme="minorHAnsi" w:cstheme="minorHAnsi"/>
          <w:sz w:val="22"/>
          <w:szCs w:val="22"/>
        </w:rPr>
        <w:t xml:space="preserve"> </w:t>
      </w:r>
      <w:r w:rsidR="002578A6" w:rsidRPr="003D6275">
        <w:rPr>
          <w:rFonts w:asciiTheme="minorHAnsi" w:hAnsiTheme="minorHAnsi" w:cstheme="minorHAnsi"/>
          <w:sz w:val="22"/>
          <w:szCs w:val="22"/>
        </w:rPr>
        <w:t>(</w:t>
      </w:r>
      <w:r w:rsidR="00E444EC" w:rsidRPr="003D6275">
        <w:rPr>
          <w:rFonts w:asciiTheme="minorHAnsi" w:hAnsiTheme="minorHAnsi" w:cstheme="minorHAnsi"/>
          <w:sz w:val="22"/>
          <w:szCs w:val="22"/>
        </w:rPr>
        <w:t xml:space="preserve">See </w:t>
      </w:r>
      <w:r w:rsidR="002578A6" w:rsidRPr="003D6275">
        <w:rPr>
          <w:rFonts w:asciiTheme="minorHAnsi" w:hAnsiTheme="minorHAnsi" w:cstheme="minorHAnsi"/>
          <w:sz w:val="22"/>
          <w:szCs w:val="22"/>
        </w:rPr>
        <w:t xml:space="preserve">the </w:t>
      </w:r>
      <w:r w:rsidR="003D4F42" w:rsidRPr="003D6275">
        <w:rPr>
          <w:rFonts w:asciiTheme="minorHAnsi" w:hAnsiTheme="minorHAnsi" w:cstheme="minorHAnsi"/>
          <w:sz w:val="22"/>
          <w:szCs w:val="22"/>
        </w:rPr>
        <w:t>chapter about “Madoff, Other Scandals and Greed” for an expansion of this theme</w:t>
      </w:r>
      <w:r w:rsidR="00E444EC" w:rsidRPr="003D6275">
        <w:rPr>
          <w:rFonts w:asciiTheme="minorHAnsi" w:hAnsiTheme="minorHAnsi" w:cstheme="minorHAnsi"/>
          <w:sz w:val="22"/>
          <w:szCs w:val="22"/>
        </w:rPr>
        <w:t>.</w:t>
      </w:r>
      <w:r w:rsidR="003D4F42" w:rsidRPr="003D6275">
        <w:rPr>
          <w:rFonts w:asciiTheme="minorHAnsi" w:hAnsiTheme="minorHAnsi" w:cstheme="minorHAnsi"/>
          <w:sz w:val="22"/>
          <w:szCs w:val="22"/>
        </w:rPr>
        <w:t xml:space="preserve">) A Jew should never promise something if </w:t>
      </w:r>
      <w:r w:rsidR="00157F71" w:rsidRPr="003D6275">
        <w:rPr>
          <w:rFonts w:asciiTheme="minorHAnsi" w:hAnsiTheme="minorHAnsi" w:cstheme="minorHAnsi"/>
          <w:sz w:val="22"/>
          <w:szCs w:val="22"/>
        </w:rPr>
        <w:t>h</w:t>
      </w:r>
      <w:r w:rsidR="00CA6BF5" w:rsidRPr="003D6275">
        <w:rPr>
          <w:rFonts w:asciiTheme="minorHAnsi" w:hAnsiTheme="minorHAnsi" w:cstheme="minorHAnsi"/>
          <w:sz w:val="22"/>
          <w:szCs w:val="22"/>
        </w:rPr>
        <w:t>e or she</w:t>
      </w:r>
      <w:r w:rsidR="003D4F42" w:rsidRPr="003D6275">
        <w:rPr>
          <w:rFonts w:asciiTheme="minorHAnsi" w:hAnsiTheme="minorHAnsi" w:cstheme="minorHAnsi"/>
          <w:sz w:val="22"/>
          <w:szCs w:val="22"/>
        </w:rPr>
        <w:t xml:space="preserve"> is not sure </w:t>
      </w:r>
      <w:r w:rsidR="00D76C5A" w:rsidRPr="003D6275">
        <w:rPr>
          <w:rFonts w:asciiTheme="minorHAnsi" w:hAnsiTheme="minorHAnsi" w:cstheme="minorHAnsi"/>
          <w:sz w:val="22"/>
          <w:szCs w:val="22"/>
        </w:rPr>
        <w:t>if he or</w:t>
      </w:r>
      <w:r w:rsidR="003D4F42" w:rsidRPr="003D6275">
        <w:rPr>
          <w:rFonts w:asciiTheme="minorHAnsi" w:hAnsiTheme="minorHAnsi" w:cstheme="minorHAnsi"/>
          <w:sz w:val="22"/>
          <w:szCs w:val="22"/>
        </w:rPr>
        <w:t xml:space="preserve"> she can keep that promise, and should be very careful befor</w:t>
      </w:r>
      <w:r w:rsidR="00D76C5A" w:rsidRPr="003D6275">
        <w:rPr>
          <w:rFonts w:asciiTheme="minorHAnsi" w:hAnsiTheme="minorHAnsi" w:cstheme="minorHAnsi"/>
          <w:sz w:val="22"/>
          <w:szCs w:val="22"/>
        </w:rPr>
        <w:t>e</w:t>
      </w:r>
      <w:r w:rsidR="003D4F42" w:rsidRPr="003D6275">
        <w:rPr>
          <w:rFonts w:asciiTheme="minorHAnsi" w:hAnsiTheme="minorHAnsi" w:cstheme="minorHAnsi"/>
          <w:sz w:val="22"/>
          <w:szCs w:val="22"/>
        </w:rPr>
        <w:t xml:space="preserve"> letting any words “escape” </w:t>
      </w:r>
      <w:r w:rsidR="002578A6" w:rsidRPr="003D6275">
        <w:rPr>
          <w:rFonts w:asciiTheme="minorHAnsi" w:hAnsiTheme="minorHAnsi" w:cstheme="minorHAnsi"/>
          <w:sz w:val="22"/>
          <w:szCs w:val="22"/>
        </w:rPr>
        <w:t xml:space="preserve">his or her </w:t>
      </w:r>
      <w:r w:rsidR="003D4F42" w:rsidRPr="003D6275">
        <w:rPr>
          <w:rFonts w:asciiTheme="minorHAnsi" w:hAnsiTheme="minorHAnsi" w:cstheme="minorHAnsi"/>
          <w:sz w:val="22"/>
          <w:szCs w:val="22"/>
        </w:rPr>
        <w:t>mouth</w:t>
      </w:r>
      <w:r w:rsidR="00D76C5A" w:rsidRPr="003D6275">
        <w:rPr>
          <w:rFonts w:asciiTheme="minorHAnsi" w:hAnsiTheme="minorHAnsi" w:cstheme="minorHAnsi"/>
          <w:sz w:val="22"/>
          <w:szCs w:val="22"/>
        </w:rPr>
        <w:t xml:space="preserve"> in case they </w:t>
      </w:r>
      <w:r w:rsidR="00CA6BF5" w:rsidRPr="003D6275">
        <w:rPr>
          <w:rFonts w:asciiTheme="minorHAnsi" w:hAnsiTheme="minorHAnsi" w:cstheme="minorHAnsi"/>
          <w:sz w:val="22"/>
          <w:szCs w:val="22"/>
        </w:rPr>
        <w:t>will be</w:t>
      </w:r>
      <w:r w:rsidR="00D76C5A" w:rsidRPr="003D6275">
        <w:rPr>
          <w:rFonts w:asciiTheme="minorHAnsi" w:hAnsiTheme="minorHAnsi" w:cstheme="minorHAnsi"/>
          <w:sz w:val="22"/>
          <w:szCs w:val="22"/>
        </w:rPr>
        <w:t xml:space="preserve"> false. Finally, this </w:t>
      </w:r>
      <w:r w:rsidR="00CA6BF5" w:rsidRPr="003D6275">
        <w:rPr>
          <w:rFonts w:asciiTheme="minorHAnsi" w:hAnsiTheme="minorHAnsi" w:cstheme="minorHAnsi"/>
          <w:sz w:val="22"/>
          <w:szCs w:val="22"/>
        </w:rPr>
        <w:t xml:space="preserve">same </w:t>
      </w:r>
      <w:r w:rsidR="00490F66">
        <w:rPr>
          <w:rFonts w:asciiTheme="minorHAnsi" w:hAnsiTheme="minorHAnsi" w:cstheme="minorHAnsi"/>
          <w:sz w:val="22"/>
          <w:szCs w:val="22"/>
        </w:rPr>
        <w:t>r</w:t>
      </w:r>
      <w:r w:rsidR="00CA6BF5" w:rsidRPr="003D6275">
        <w:rPr>
          <w:rFonts w:asciiTheme="minorHAnsi" w:hAnsiTheme="minorHAnsi" w:cstheme="minorHAnsi"/>
          <w:sz w:val="22"/>
          <w:szCs w:val="22"/>
        </w:rPr>
        <w:t>abbi</w:t>
      </w:r>
      <w:r w:rsidR="00D76C5A" w:rsidRPr="003D6275">
        <w:rPr>
          <w:rFonts w:asciiTheme="minorHAnsi" w:hAnsiTheme="minorHAnsi" w:cstheme="minorHAnsi"/>
          <w:sz w:val="22"/>
          <w:szCs w:val="22"/>
        </w:rPr>
        <w:t xml:space="preserve"> </w:t>
      </w:r>
      <w:r w:rsidR="00490F66">
        <w:rPr>
          <w:rFonts w:asciiTheme="minorHAnsi" w:hAnsiTheme="minorHAnsi" w:cstheme="minorHAnsi"/>
          <w:sz w:val="22"/>
          <w:szCs w:val="22"/>
        </w:rPr>
        <w:t>cites</w:t>
      </w:r>
      <w:r w:rsidR="00D76C5A" w:rsidRPr="003D6275">
        <w:rPr>
          <w:rFonts w:asciiTheme="minorHAnsi" w:hAnsiTheme="minorHAnsi" w:cstheme="minorHAnsi"/>
          <w:sz w:val="22"/>
          <w:szCs w:val="22"/>
        </w:rPr>
        <w:t xml:space="preserve"> a Midrash that </w:t>
      </w:r>
      <w:r w:rsidR="00490F66">
        <w:rPr>
          <w:rFonts w:asciiTheme="minorHAnsi" w:hAnsiTheme="minorHAnsi" w:cstheme="minorHAnsi"/>
          <w:sz w:val="22"/>
          <w:szCs w:val="22"/>
        </w:rPr>
        <w:t>all creatures</w:t>
      </w:r>
      <w:r w:rsidR="00D76C5A" w:rsidRPr="003D6275">
        <w:rPr>
          <w:rFonts w:asciiTheme="minorHAnsi" w:hAnsiTheme="minorHAnsi" w:cstheme="minorHAnsi"/>
          <w:sz w:val="22"/>
          <w:szCs w:val="22"/>
        </w:rPr>
        <w:t xml:space="preserve"> had to </w:t>
      </w:r>
      <w:r w:rsidR="002578A6" w:rsidRPr="003D6275">
        <w:rPr>
          <w:rFonts w:asciiTheme="minorHAnsi" w:hAnsiTheme="minorHAnsi" w:cstheme="minorHAnsi"/>
          <w:sz w:val="22"/>
          <w:szCs w:val="22"/>
        </w:rPr>
        <w:t xml:space="preserve">enter </w:t>
      </w:r>
      <w:r w:rsidR="00D76C5A" w:rsidRPr="003D6275">
        <w:rPr>
          <w:rFonts w:asciiTheme="minorHAnsi" w:hAnsiTheme="minorHAnsi" w:cstheme="minorHAnsi"/>
          <w:sz w:val="22"/>
          <w:szCs w:val="22"/>
        </w:rPr>
        <w:t>Noah’s Ark in</w:t>
      </w:r>
      <w:r w:rsidR="00587BB1" w:rsidRPr="003D6275">
        <w:rPr>
          <w:rFonts w:asciiTheme="minorHAnsi" w:hAnsiTheme="minorHAnsi" w:cstheme="minorHAnsi"/>
          <w:sz w:val="22"/>
          <w:szCs w:val="22"/>
        </w:rPr>
        <w:t xml:space="preserve"> groups</w:t>
      </w:r>
      <w:r w:rsidR="00D76C5A" w:rsidRPr="003D6275">
        <w:rPr>
          <w:rFonts w:asciiTheme="minorHAnsi" w:hAnsiTheme="minorHAnsi" w:cstheme="minorHAnsi"/>
          <w:sz w:val="22"/>
          <w:szCs w:val="22"/>
        </w:rPr>
        <w:t xml:space="preserve"> of two. When </w:t>
      </w:r>
      <w:r w:rsidR="00587BB1" w:rsidRPr="003D6275">
        <w:rPr>
          <w:rFonts w:asciiTheme="minorHAnsi" w:hAnsiTheme="minorHAnsi" w:cstheme="minorHAnsi"/>
          <w:sz w:val="22"/>
          <w:szCs w:val="22"/>
        </w:rPr>
        <w:t>falsehood wanted to come into the Ark, it had to find a companion, and it found the concept of “damage”</w:t>
      </w:r>
      <w:r w:rsidR="00CA6BF5" w:rsidRPr="003D6275">
        <w:rPr>
          <w:rFonts w:asciiTheme="minorHAnsi" w:hAnsiTheme="minorHAnsi" w:cstheme="minorHAnsi"/>
          <w:sz w:val="22"/>
          <w:szCs w:val="22"/>
        </w:rPr>
        <w:t xml:space="preserve"> willing to accompany it</w:t>
      </w:r>
      <w:r w:rsidR="00587BB1" w:rsidRPr="003D6275">
        <w:rPr>
          <w:rFonts w:asciiTheme="minorHAnsi" w:hAnsiTheme="minorHAnsi" w:cstheme="minorHAnsi"/>
          <w:sz w:val="22"/>
          <w:szCs w:val="22"/>
        </w:rPr>
        <w:t>. They united and from that point onward, each benefitted the other. Falsehoods and lying caused great damage, and damage brought on more lying</w:t>
      </w:r>
      <w:r w:rsidR="002578A6" w:rsidRPr="003D6275">
        <w:rPr>
          <w:rFonts w:asciiTheme="minorHAnsi" w:hAnsiTheme="minorHAnsi" w:cstheme="minorHAnsi"/>
          <w:sz w:val="22"/>
          <w:szCs w:val="22"/>
        </w:rPr>
        <w:t>.</w:t>
      </w:r>
      <w:r w:rsidR="00587BB1" w:rsidRPr="003D6275">
        <w:rPr>
          <w:rStyle w:val="FootnoteReference"/>
          <w:rFonts w:asciiTheme="minorHAnsi" w:hAnsiTheme="minorHAnsi" w:cstheme="minorHAnsi"/>
          <w:sz w:val="22"/>
          <w:szCs w:val="22"/>
        </w:rPr>
        <w:footnoteReference w:id="11"/>
      </w:r>
      <w:r w:rsidR="00140805" w:rsidRPr="003D6275">
        <w:rPr>
          <w:rFonts w:asciiTheme="minorHAnsi" w:hAnsiTheme="minorHAnsi" w:cstheme="minorHAnsi"/>
          <w:sz w:val="22"/>
          <w:szCs w:val="22"/>
        </w:rPr>
        <w:t xml:space="preserve"> Rabbi Moshe Chaim Luzzato</w:t>
      </w:r>
      <w:r w:rsidR="002477EF" w:rsidRPr="003D6275">
        <w:rPr>
          <w:rFonts w:asciiTheme="minorHAnsi" w:hAnsiTheme="minorHAnsi" w:cstheme="minorHAnsi"/>
          <w:sz w:val="22"/>
          <w:szCs w:val="22"/>
        </w:rPr>
        <w:t xml:space="preserve"> calls lying a sickness that e</w:t>
      </w:r>
      <w:r w:rsidR="00140805" w:rsidRPr="003D6275">
        <w:rPr>
          <w:rFonts w:asciiTheme="minorHAnsi" w:hAnsiTheme="minorHAnsi" w:cstheme="minorHAnsi"/>
          <w:sz w:val="22"/>
          <w:szCs w:val="22"/>
        </w:rPr>
        <w:t>nvelops an individual, but then</w:t>
      </w:r>
      <w:r w:rsidR="002477EF" w:rsidRPr="003D6275">
        <w:rPr>
          <w:rFonts w:asciiTheme="minorHAnsi" w:hAnsiTheme="minorHAnsi" w:cstheme="minorHAnsi"/>
          <w:sz w:val="22"/>
          <w:szCs w:val="22"/>
        </w:rPr>
        <w:t xml:space="preserve"> </w:t>
      </w:r>
      <w:r w:rsidR="00140805" w:rsidRPr="003D6275">
        <w:rPr>
          <w:rFonts w:asciiTheme="minorHAnsi" w:hAnsiTheme="minorHAnsi" w:cstheme="minorHAnsi"/>
          <w:sz w:val="22"/>
          <w:szCs w:val="22"/>
        </w:rPr>
        <w:t>he differentiates be</w:t>
      </w:r>
      <w:r w:rsidR="002477EF" w:rsidRPr="003D6275">
        <w:rPr>
          <w:rFonts w:asciiTheme="minorHAnsi" w:hAnsiTheme="minorHAnsi" w:cstheme="minorHAnsi"/>
          <w:sz w:val="22"/>
          <w:szCs w:val="22"/>
        </w:rPr>
        <w:t>tween different types and degree</w:t>
      </w:r>
      <w:r w:rsidR="00140805" w:rsidRPr="003D6275">
        <w:rPr>
          <w:rFonts w:asciiTheme="minorHAnsi" w:hAnsiTheme="minorHAnsi" w:cstheme="minorHAnsi"/>
          <w:sz w:val="22"/>
          <w:szCs w:val="22"/>
        </w:rPr>
        <w:t>s of lying</w:t>
      </w:r>
      <w:r w:rsidR="002578A6" w:rsidRPr="003D6275">
        <w:rPr>
          <w:rFonts w:asciiTheme="minorHAnsi" w:hAnsiTheme="minorHAnsi" w:cstheme="minorHAnsi"/>
          <w:sz w:val="22"/>
          <w:szCs w:val="22"/>
        </w:rPr>
        <w:t>.</w:t>
      </w:r>
      <w:r w:rsidR="00140805" w:rsidRPr="003D6275">
        <w:rPr>
          <w:rStyle w:val="FootnoteReference"/>
          <w:rFonts w:asciiTheme="minorHAnsi" w:hAnsiTheme="minorHAnsi" w:cstheme="minorHAnsi"/>
          <w:sz w:val="22"/>
          <w:szCs w:val="22"/>
        </w:rPr>
        <w:footnoteReference w:id="12"/>
      </w:r>
    </w:p>
    <w:p w:rsidR="002477EF" w:rsidRPr="003D6275" w:rsidRDefault="002477EF" w:rsidP="0078126E">
      <w:pPr>
        <w:tabs>
          <w:tab w:val="num" w:pos="-851"/>
          <w:tab w:val="num" w:pos="-284"/>
        </w:tabs>
        <w:ind w:left="-540" w:right="-241"/>
        <w:jc w:val="both"/>
        <w:rPr>
          <w:rFonts w:asciiTheme="minorHAnsi" w:hAnsiTheme="minorHAnsi" w:cstheme="minorHAnsi"/>
          <w:sz w:val="22"/>
          <w:szCs w:val="22"/>
        </w:rPr>
      </w:pPr>
    </w:p>
    <w:p w:rsidR="002477EF" w:rsidRPr="003D6275" w:rsidRDefault="00481985" w:rsidP="00D91085">
      <w:pPr>
        <w:tabs>
          <w:tab w:val="num" w:pos="-851"/>
          <w:tab w:val="num" w:pos="0"/>
        </w:tabs>
        <w:ind w:left="-540" w:right="-241"/>
        <w:jc w:val="both"/>
        <w:rPr>
          <w:rFonts w:asciiTheme="minorHAnsi" w:hAnsiTheme="minorHAnsi" w:cstheme="minorHAnsi"/>
          <w:sz w:val="22"/>
          <w:szCs w:val="22"/>
        </w:rPr>
      </w:pPr>
      <w:r>
        <w:rPr>
          <w:rFonts w:asciiTheme="minorHAnsi" w:hAnsiTheme="minorHAnsi" w:cstheme="minorHAnsi"/>
          <w:sz w:val="22"/>
          <w:szCs w:val="22"/>
        </w:rPr>
        <w:lastRenderedPageBreak/>
        <w:tab/>
      </w:r>
      <w:r w:rsidR="002477EF" w:rsidRPr="003D6275">
        <w:rPr>
          <w:rFonts w:asciiTheme="minorHAnsi" w:hAnsiTheme="minorHAnsi" w:cstheme="minorHAnsi"/>
          <w:sz w:val="22"/>
          <w:szCs w:val="22"/>
        </w:rPr>
        <w:t>There is</w:t>
      </w:r>
      <w:r w:rsidR="00CA6BF5" w:rsidRPr="003D6275">
        <w:rPr>
          <w:rFonts w:asciiTheme="minorHAnsi" w:hAnsiTheme="minorHAnsi" w:cstheme="minorHAnsi"/>
          <w:sz w:val="22"/>
          <w:szCs w:val="22"/>
        </w:rPr>
        <w:t>, however,</w:t>
      </w:r>
      <w:r w:rsidR="002477EF" w:rsidRPr="003D6275">
        <w:rPr>
          <w:rFonts w:asciiTheme="minorHAnsi" w:hAnsiTheme="minorHAnsi" w:cstheme="minorHAnsi"/>
          <w:sz w:val="22"/>
          <w:szCs w:val="22"/>
        </w:rPr>
        <w:t xml:space="preserve"> one Talmudic source</w:t>
      </w:r>
      <w:r w:rsidR="00A1328C" w:rsidRPr="003D6275">
        <w:rPr>
          <w:rFonts w:asciiTheme="minorHAnsi" w:hAnsiTheme="minorHAnsi" w:cstheme="minorHAnsi"/>
          <w:sz w:val="22"/>
          <w:szCs w:val="22"/>
        </w:rPr>
        <w:t xml:space="preserve"> </w:t>
      </w:r>
      <w:r w:rsidR="003E419C" w:rsidRPr="003D6275">
        <w:rPr>
          <w:rFonts w:asciiTheme="minorHAnsi" w:hAnsiTheme="minorHAnsi" w:cstheme="minorHAnsi"/>
          <w:sz w:val="22"/>
          <w:szCs w:val="22"/>
        </w:rPr>
        <w:t>that seems to fo</w:t>
      </w:r>
      <w:r w:rsidR="002477EF" w:rsidRPr="003D6275">
        <w:rPr>
          <w:rFonts w:asciiTheme="minorHAnsi" w:hAnsiTheme="minorHAnsi" w:cstheme="minorHAnsi"/>
          <w:sz w:val="22"/>
          <w:szCs w:val="22"/>
        </w:rPr>
        <w:t xml:space="preserve">llow the philosophy of Aristotle and Kant – that all lies, no matter how small, </w:t>
      </w:r>
      <w:r w:rsidR="003E419C" w:rsidRPr="003D6275">
        <w:rPr>
          <w:rFonts w:asciiTheme="minorHAnsi" w:hAnsiTheme="minorHAnsi" w:cstheme="minorHAnsi"/>
          <w:sz w:val="22"/>
          <w:szCs w:val="22"/>
        </w:rPr>
        <w:t>how</w:t>
      </w:r>
      <w:r w:rsidR="002477EF" w:rsidRPr="003D6275">
        <w:rPr>
          <w:rFonts w:asciiTheme="minorHAnsi" w:hAnsiTheme="minorHAnsi" w:cstheme="minorHAnsi"/>
          <w:sz w:val="22"/>
          <w:szCs w:val="22"/>
        </w:rPr>
        <w:t xml:space="preserve"> benign, are immoral and forbidden. This was the rule in the </w:t>
      </w:r>
      <w:r w:rsidR="003E419C" w:rsidRPr="003D6275">
        <w:rPr>
          <w:rFonts w:asciiTheme="minorHAnsi" w:hAnsiTheme="minorHAnsi" w:cstheme="minorHAnsi"/>
          <w:sz w:val="22"/>
          <w:szCs w:val="22"/>
        </w:rPr>
        <w:t>legendary</w:t>
      </w:r>
      <w:r w:rsidR="002477EF" w:rsidRPr="003D6275">
        <w:rPr>
          <w:rFonts w:asciiTheme="minorHAnsi" w:hAnsiTheme="minorHAnsi" w:cstheme="minorHAnsi"/>
          <w:sz w:val="22"/>
          <w:szCs w:val="22"/>
        </w:rPr>
        <w:t xml:space="preserve"> city of Kushta</w:t>
      </w:r>
      <w:r w:rsidR="003E419C" w:rsidRPr="003D6275">
        <w:rPr>
          <w:rFonts w:asciiTheme="minorHAnsi" w:hAnsiTheme="minorHAnsi" w:cstheme="minorHAnsi"/>
          <w:sz w:val="22"/>
          <w:szCs w:val="22"/>
        </w:rPr>
        <w:t>, wher</w:t>
      </w:r>
      <w:r w:rsidR="00A1328C" w:rsidRPr="003D6275">
        <w:rPr>
          <w:rFonts w:asciiTheme="minorHAnsi" w:hAnsiTheme="minorHAnsi" w:cstheme="minorHAnsi"/>
          <w:sz w:val="22"/>
          <w:szCs w:val="22"/>
        </w:rPr>
        <w:t>e</w:t>
      </w:r>
      <w:r w:rsidR="003E419C" w:rsidRPr="003D6275">
        <w:rPr>
          <w:rFonts w:asciiTheme="minorHAnsi" w:hAnsiTheme="minorHAnsi" w:cstheme="minorHAnsi"/>
          <w:sz w:val="22"/>
          <w:szCs w:val="22"/>
        </w:rPr>
        <w:t xml:space="preserve"> everyone always </w:t>
      </w:r>
      <w:r w:rsidR="00A1328C" w:rsidRPr="003D6275">
        <w:rPr>
          <w:rFonts w:asciiTheme="minorHAnsi" w:hAnsiTheme="minorHAnsi" w:cstheme="minorHAnsi"/>
          <w:sz w:val="22"/>
          <w:szCs w:val="22"/>
        </w:rPr>
        <w:t xml:space="preserve">told the truth and no </w:t>
      </w:r>
      <w:r w:rsidR="003E419C" w:rsidRPr="003D6275">
        <w:rPr>
          <w:rFonts w:asciiTheme="minorHAnsi" w:hAnsiTheme="minorHAnsi" w:cstheme="minorHAnsi"/>
          <w:sz w:val="22"/>
          <w:szCs w:val="22"/>
        </w:rPr>
        <w:t>one ever died. Then one day a vis</w:t>
      </w:r>
      <w:r w:rsidR="00A1328C" w:rsidRPr="003D6275">
        <w:rPr>
          <w:rFonts w:asciiTheme="minorHAnsi" w:hAnsiTheme="minorHAnsi" w:cstheme="minorHAnsi"/>
          <w:sz w:val="22"/>
          <w:szCs w:val="22"/>
        </w:rPr>
        <w:t>i</w:t>
      </w:r>
      <w:r w:rsidR="003E419C" w:rsidRPr="003D6275">
        <w:rPr>
          <w:rFonts w:asciiTheme="minorHAnsi" w:hAnsiTheme="minorHAnsi" w:cstheme="minorHAnsi"/>
          <w:sz w:val="22"/>
          <w:szCs w:val="22"/>
        </w:rPr>
        <w:t>tor came seeking a man’s wife. Since she was in the middle</w:t>
      </w:r>
      <w:r w:rsidR="00A1328C" w:rsidRPr="003D6275">
        <w:rPr>
          <w:rFonts w:asciiTheme="minorHAnsi" w:hAnsiTheme="minorHAnsi" w:cstheme="minorHAnsi"/>
          <w:sz w:val="22"/>
          <w:szCs w:val="22"/>
        </w:rPr>
        <w:t xml:space="preserve"> </w:t>
      </w:r>
      <w:r w:rsidR="003E419C" w:rsidRPr="003D6275">
        <w:rPr>
          <w:rFonts w:asciiTheme="minorHAnsi" w:hAnsiTheme="minorHAnsi" w:cstheme="minorHAnsi"/>
          <w:sz w:val="22"/>
          <w:szCs w:val="22"/>
        </w:rPr>
        <w:t>of washing her hair, he thought it would not be proper etiquette to tell the visitor what h</w:t>
      </w:r>
      <w:r w:rsidR="00A1328C" w:rsidRPr="003D6275">
        <w:rPr>
          <w:rFonts w:asciiTheme="minorHAnsi" w:hAnsiTheme="minorHAnsi" w:cstheme="minorHAnsi"/>
          <w:sz w:val="22"/>
          <w:szCs w:val="22"/>
        </w:rPr>
        <w:t>is</w:t>
      </w:r>
      <w:r w:rsidR="003E419C" w:rsidRPr="003D6275">
        <w:rPr>
          <w:rFonts w:asciiTheme="minorHAnsi" w:hAnsiTheme="minorHAnsi" w:cstheme="minorHAnsi"/>
          <w:sz w:val="22"/>
          <w:szCs w:val="22"/>
        </w:rPr>
        <w:t xml:space="preserve"> wife was actually doing. </w:t>
      </w:r>
      <w:r w:rsidR="002578A6" w:rsidRPr="003D6275">
        <w:rPr>
          <w:rFonts w:asciiTheme="minorHAnsi" w:hAnsiTheme="minorHAnsi" w:cstheme="minorHAnsi"/>
          <w:sz w:val="22"/>
          <w:szCs w:val="22"/>
        </w:rPr>
        <w:t>Therefore</w:t>
      </w:r>
      <w:r w:rsidR="003E419C" w:rsidRPr="003D6275">
        <w:rPr>
          <w:rFonts w:asciiTheme="minorHAnsi" w:hAnsiTheme="minorHAnsi" w:cstheme="minorHAnsi"/>
          <w:sz w:val="22"/>
          <w:szCs w:val="22"/>
        </w:rPr>
        <w:t xml:space="preserve">, he said </w:t>
      </w:r>
      <w:r w:rsidR="002578A6" w:rsidRPr="003D6275">
        <w:rPr>
          <w:rFonts w:asciiTheme="minorHAnsi" w:hAnsiTheme="minorHAnsi" w:cstheme="minorHAnsi"/>
          <w:sz w:val="22"/>
          <w:szCs w:val="22"/>
        </w:rPr>
        <w:t xml:space="preserve">his </w:t>
      </w:r>
      <w:r w:rsidR="003E419C" w:rsidRPr="003D6275">
        <w:rPr>
          <w:rFonts w:asciiTheme="minorHAnsi" w:hAnsiTheme="minorHAnsi" w:cstheme="minorHAnsi"/>
          <w:sz w:val="22"/>
          <w:szCs w:val="22"/>
        </w:rPr>
        <w:t xml:space="preserve">wife was not home. Soon </w:t>
      </w:r>
      <w:r w:rsidR="00A1328C" w:rsidRPr="003D6275">
        <w:rPr>
          <w:rFonts w:asciiTheme="minorHAnsi" w:hAnsiTheme="minorHAnsi" w:cstheme="minorHAnsi"/>
          <w:sz w:val="22"/>
          <w:szCs w:val="22"/>
        </w:rPr>
        <w:t>after</w:t>
      </w:r>
      <w:r w:rsidR="002578A6" w:rsidRPr="003D6275">
        <w:rPr>
          <w:rFonts w:asciiTheme="minorHAnsi" w:hAnsiTheme="minorHAnsi" w:cstheme="minorHAnsi"/>
          <w:sz w:val="22"/>
          <w:szCs w:val="22"/>
        </w:rPr>
        <w:t>wards,</w:t>
      </w:r>
      <w:r w:rsidR="00A1328C" w:rsidRPr="003D6275">
        <w:rPr>
          <w:rFonts w:asciiTheme="minorHAnsi" w:hAnsiTheme="minorHAnsi" w:cstheme="minorHAnsi"/>
          <w:sz w:val="22"/>
          <w:szCs w:val="22"/>
        </w:rPr>
        <w:t xml:space="preserve"> both</w:t>
      </w:r>
      <w:r w:rsidR="00CA6BF5" w:rsidRPr="003D6275">
        <w:rPr>
          <w:rFonts w:asciiTheme="minorHAnsi" w:hAnsiTheme="minorHAnsi" w:cstheme="minorHAnsi"/>
          <w:sz w:val="22"/>
          <w:szCs w:val="22"/>
        </w:rPr>
        <w:t xml:space="preserve"> of</w:t>
      </w:r>
      <w:r w:rsidR="00A1328C" w:rsidRPr="003D6275">
        <w:rPr>
          <w:rFonts w:asciiTheme="minorHAnsi" w:hAnsiTheme="minorHAnsi" w:cstheme="minorHAnsi"/>
          <w:sz w:val="22"/>
          <w:szCs w:val="22"/>
        </w:rPr>
        <w:t xml:space="preserve"> his sons died</w:t>
      </w:r>
      <w:r w:rsidR="00CA6BF5" w:rsidRPr="003D6275">
        <w:rPr>
          <w:rFonts w:asciiTheme="minorHAnsi" w:hAnsiTheme="minorHAnsi" w:cstheme="minorHAnsi"/>
          <w:sz w:val="22"/>
          <w:szCs w:val="22"/>
        </w:rPr>
        <w:t xml:space="preserve"> as a result</w:t>
      </w:r>
      <w:r w:rsidR="00A1328C" w:rsidRPr="003D6275">
        <w:rPr>
          <w:rFonts w:asciiTheme="minorHAnsi" w:hAnsiTheme="minorHAnsi" w:cstheme="minorHAnsi"/>
          <w:sz w:val="22"/>
          <w:szCs w:val="22"/>
        </w:rPr>
        <w:t xml:space="preserve">. The townspeople </w:t>
      </w:r>
      <w:r w:rsidR="00E525A7" w:rsidRPr="003D6275">
        <w:rPr>
          <w:rFonts w:asciiTheme="minorHAnsi" w:hAnsiTheme="minorHAnsi" w:cstheme="minorHAnsi"/>
          <w:sz w:val="22"/>
          <w:szCs w:val="22"/>
        </w:rPr>
        <w:t xml:space="preserve">thereafter </w:t>
      </w:r>
      <w:r w:rsidR="00A1328C" w:rsidRPr="003D6275">
        <w:rPr>
          <w:rFonts w:asciiTheme="minorHAnsi" w:hAnsiTheme="minorHAnsi" w:cstheme="minorHAnsi"/>
          <w:sz w:val="22"/>
          <w:szCs w:val="22"/>
        </w:rPr>
        <w:t>forced this man to leave the town</w:t>
      </w:r>
      <w:r w:rsidR="002578A6" w:rsidRPr="003D6275">
        <w:rPr>
          <w:rFonts w:asciiTheme="minorHAnsi" w:hAnsiTheme="minorHAnsi" w:cstheme="minorHAnsi"/>
          <w:sz w:val="22"/>
          <w:szCs w:val="22"/>
        </w:rPr>
        <w:t>.</w:t>
      </w:r>
      <w:r w:rsidR="00A1328C" w:rsidRPr="003D6275">
        <w:rPr>
          <w:rStyle w:val="FootnoteReference"/>
          <w:rFonts w:asciiTheme="minorHAnsi" w:hAnsiTheme="minorHAnsi" w:cstheme="minorHAnsi"/>
          <w:sz w:val="22"/>
          <w:szCs w:val="22"/>
        </w:rPr>
        <w:footnoteReference w:id="13"/>
      </w:r>
      <w:r w:rsidR="00A1328C" w:rsidRPr="003D6275">
        <w:rPr>
          <w:rFonts w:asciiTheme="minorHAnsi" w:hAnsiTheme="minorHAnsi" w:cstheme="minorHAnsi"/>
          <w:sz w:val="22"/>
          <w:szCs w:val="22"/>
        </w:rPr>
        <w:t xml:space="preserve"> The question, then,</w:t>
      </w:r>
      <w:r w:rsidR="003D70C5" w:rsidRPr="003D6275">
        <w:rPr>
          <w:rFonts w:asciiTheme="minorHAnsi" w:hAnsiTheme="minorHAnsi" w:cstheme="minorHAnsi"/>
          <w:sz w:val="22"/>
          <w:szCs w:val="22"/>
        </w:rPr>
        <w:t xml:space="preserve"> is if this sou</w:t>
      </w:r>
      <w:r w:rsidR="00A1328C" w:rsidRPr="003D6275">
        <w:rPr>
          <w:rFonts w:asciiTheme="minorHAnsi" w:hAnsiTheme="minorHAnsi" w:cstheme="minorHAnsi"/>
          <w:sz w:val="22"/>
          <w:szCs w:val="22"/>
        </w:rPr>
        <w:t xml:space="preserve">rce </w:t>
      </w:r>
      <w:r w:rsidR="00E525A7" w:rsidRPr="003D6275">
        <w:rPr>
          <w:rFonts w:asciiTheme="minorHAnsi" w:hAnsiTheme="minorHAnsi" w:cstheme="minorHAnsi"/>
          <w:sz w:val="22"/>
          <w:szCs w:val="22"/>
        </w:rPr>
        <w:t xml:space="preserve">about the city of Kushta </w:t>
      </w:r>
      <w:r w:rsidR="00A1328C" w:rsidRPr="003D6275">
        <w:rPr>
          <w:rFonts w:asciiTheme="minorHAnsi" w:hAnsiTheme="minorHAnsi" w:cstheme="minorHAnsi"/>
          <w:sz w:val="22"/>
          <w:szCs w:val="22"/>
        </w:rPr>
        <w:t xml:space="preserve">is representative of a legitimate Jewish view, or is it one </w:t>
      </w:r>
      <w:r w:rsidR="003D70C5" w:rsidRPr="003D6275">
        <w:rPr>
          <w:rFonts w:asciiTheme="minorHAnsi" w:hAnsiTheme="minorHAnsi" w:cstheme="minorHAnsi"/>
          <w:sz w:val="22"/>
          <w:szCs w:val="22"/>
        </w:rPr>
        <w:t>aberrant</w:t>
      </w:r>
      <w:r w:rsidR="00A1328C" w:rsidRPr="003D6275">
        <w:rPr>
          <w:rFonts w:asciiTheme="minorHAnsi" w:hAnsiTheme="minorHAnsi" w:cstheme="minorHAnsi"/>
          <w:sz w:val="22"/>
          <w:szCs w:val="22"/>
        </w:rPr>
        <w:t xml:space="preserve"> </w:t>
      </w:r>
      <w:r w:rsidR="003D70C5" w:rsidRPr="003D6275">
        <w:rPr>
          <w:rFonts w:asciiTheme="minorHAnsi" w:hAnsiTheme="minorHAnsi" w:cstheme="minorHAnsi"/>
          <w:sz w:val="22"/>
          <w:szCs w:val="22"/>
        </w:rPr>
        <w:t>Midrash that conf</w:t>
      </w:r>
      <w:r w:rsidR="00A1328C" w:rsidRPr="003D6275">
        <w:rPr>
          <w:rFonts w:asciiTheme="minorHAnsi" w:hAnsiTheme="minorHAnsi" w:cstheme="minorHAnsi"/>
          <w:sz w:val="22"/>
          <w:szCs w:val="22"/>
        </w:rPr>
        <w:t xml:space="preserve">licts with normative </w:t>
      </w:r>
      <w:r w:rsidR="006E096D" w:rsidRPr="003D6275">
        <w:rPr>
          <w:rFonts w:asciiTheme="minorHAnsi" w:hAnsiTheme="minorHAnsi" w:cstheme="minorHAnsi"/>
          <w:sz w:val="22"/>
          <w:szCs w:val="22"/>
        </w:rPr>
        <w:t>Judaism?</w:t>
      </w:r>
      <w:r w:rsidR="003D70C5" w:rsidRPr="003D6275">
        <w:rPr>
          <w:rFonts w:asciiTheme="minorHAnsi" w:hAnsiTheme="minorHAnsi" w:cstheme="minorHAnsi"/>
          <w:sz w:val="22"/>
          <w:szCs w:val="22"/>
        </w:rPr>
        <w:t xml:space="preserve"> The rest of this chapter will show that Judaism </w:t>
      </w:r>
      <w:r w:rsidR="00E525A7" w:rsidRPr="003D6275">
        <w:rPr>
          <w:rFonts w:asciiTheme="minorHAnsi" w:hAnsiTheme="minorHAnsi" w:cstheme="minorHAnsi"/>
          <w:sz w:val="22"/>
          <w:szCs w:val="22"/>
        </w:rPr>
        <w:t xml:space="preserve">generally </w:t>
      </w:r>
      <w:r w:rsidR="003D70C5" w:rsidRPr="003D6275">
        <w:rPr>
          <w:rFonts w:asciiTheme="minorHAnsi" w:hAnsiTheme="minorHAnsi" w:cstheme="minorHAnsi"/>
          <w:sz w:val="22"/>
          <w:szCs w:val="22"/>
        </w:rPr>
        <w:t xml:space="preserve">does not uphold this viewpoint, and </w:t>
      </w:r>
      <w:r w:rsidR="00E525A7" w:rsidRPr="003D6275">
        <w:rPr>
          <w:rFonts w:asciiTheme="minorHAnsi" w:hAnsiTheme="minorHAnsi" w:cstheme="minorHAnsi"/>
          <w:sz w:val="22"/>
          <w:szCs w:val="22"/>
        </w:rPr>
        <w:t xml:space="preserve">life in </w:t>
      </w:r>
      <w:r w:rsidR="003D70C5" w:rsidRPr="003D6275">
        <w:rPr>
          <w:rFonts w:asciiTheme="minorHAnsi" w:hAnsiTheme="minorHAnsi" w:cstheme="minorHAnsi"/>
          <w:sz w:val="22"/>
          <w:szCs w:val="22"/>
        </w:rPr>
        <w:t xml:space="preserve">Kushta is not how people should really live. Lying, under certain conditions, is not only permitted in Judaism, but </w:t>
      </w:r>
      <w:r w:rsidR="002578A6" w:rsidRPr="003D6275">
        <w:rPr>
          <w:rFonts w:asciiTheme="minorHAnsi" w:hAnsiTheme="minorHAnsi" w:cstheme="minorHAnsi"/>
          <w:sz w:val="22"/>
          <w:szCs w:val="22"/>
        </w:rPr>
        <w:t xml:space="preserve">is </w:t>
      </w:r>
      <w:r w:rsidR="003D70C5" w:rsidRPr="003D6275">
        <w:rPr>
          <w:rFonts w:asciiTheme="minorHAnsi" w:hAnsiTheme="minorHAnsi" w:cstheme="minorHAnsi"/>
          <w:sz w:val="22"/>
          <w:szCs w:val="22"/>
        </w:rPr>
        <w:t xml:space="preserve">actually </w:t>
      </w:r>
      <w:r w:rsidR="00807F3D" w:rsidRPr="003D6275">
        <w:rPr>
          <w:rFonts w:asciiTheme="minorHAnsi" w:hAnsiTheme="minorHAnsi" w:cstheme="minorHAnsi"/>
          <w:sz w:val="22"/>
          <w:szCs w:val="22"/>
        </w:rPr>
        <w:t>encouraged when other Jewish values come into conflict with telling the truth. Which Jewish values supersede telling the truth</w:t>
      </w:r>
      <w:r w:rsidR="002578A6" w:rsidRPr="003D6275">
        <w:rPr>
          <w:rFonts w:asciiTheme="minorHAnsi" w:hAnsiTheme="minorHAnsi" w:cstheme="minorHAnsi"/>
          <w:sz w:val="22"/>
          <w:szCs w:val="22"/>
        </w:rPr>
        <w:t>,</w:t>
      </w:r>
      <w:r w:rsidR="00807F3D" w:rsidRPr="003D6275">
        <w:rPr>
          <w:rFonts w:asciiTheme="minorHAnsi" w:hAnsiTheme="minorHAnsi" w:cstheme="minorHAnsi"/>
          <w:sz w:val="22"/>
          <w:szCs w:val="22"/>
        </w:rPr>
        <w:t xml:space="preserve"> and when is lying permitted or even </w:t>
      </w:r>
      <w:r w:rsidR="002578A6" w:rsidRPr="003D6275">
        <w:rPr>
          <w:rFonts w:asciiTheme="minorHAnsi" w:hAnsiTheme="minorHAnsi" w:cstheme="minorHAnsi"/>
          <w:sz w:val="22"/>
          <w:szCs w:val="22"/>
        </w:rPr>
        <w:t xml:space="preserve">required </w:t>
      </w:r>
      <w:r w:rsidR="00807F3D" w:rsidRPr="003D6275">
        <w:rPr>
          <w:rFonts w:asciiTheme="minorHAnsi" w:hAnsiTheme="minorHAnsi" w:cstheme="minorHAnsi"/>
          <w:sz w:val="22"/>
          <w:szCs w:val="22"/>
        </w:rPr>
        <w:t>in Judaism? This chapter will examine this question in detail.</w:t>
      </w:r>
      <w:r w:rsidR="00A1328C" w:rsidRPr="003D6275">
        <w:rPr>
          <w:rFonts w:asciiTheme="minorHAnsi" w:hAnsiTheme="minorHAnsi" w:cstheme="minorHAnsi"/>
          <w:sz w:val="22"/>
          <w:szCs w:val="22"/>
        </w:rPr>
        <w:t xml:space="preserve"> </w:t>
      </w:r>
    </w:p>
    <w:p w:rsidR="00804437" w:rsidRPr="003D6275" w:rsidRDefault="00804437" w:rsidP="0078126E">
      <w:pPr>
        <w:ind w:left="-540"/>
        <w:jc w:val="both"/>
        <w:rPr>
          <w:rFonts w:asciiTheme="minorHAnsi" w:hAnsiTheme="minorHAnsi" w:cstheme="minorHAnsi"/>
          <w:sz w:val="22"/>
          <w:szCs w:val="22"/>
        </w:rPr>
      </w:pPr>
    </w:p>
    <w:p w:rsidR="00807F3D" w:rsidRPr="003D6275" w:rsidRDefault="00807F3D" w:rsidP="0078126E">
      <w:pPr>
        <w:ind w:left="-540"/>
        <w:jc w:val="both"/>
        <w:rPr>
          <w:rFonts w:asciiTheme="minorHAnsi" w:hAnsiTheme="minorHAnsi" w:cstheme="minorHAnsi"/>
          <w:sz w:val="22"/>
          <w:szCs w:val="22"/>
        </w:rPr>
      </w:pPr>
    </w:p>
    <w:p w:rsidR="00807F3D" w:rsidRPr="003D6275" w:rsidRDefault="0032639E" w:rsidP="0078126E">
      <w:pPr>
        <w:ind w:left="-540"/>
        <w:jc w:val="both"/>
        <w:rPr>
          <w:rFonts w:asciiTheme="minorHAnsi" w:hAnsiTheme="minorHAnsi" w:cstheme="minorHAnsi"/>
          <w:b/>
          <w:bCs/>
          <w:sz w:val="22"/>
          <w:szCs w:val="22"/>
          <w:u w:val="single"/>
        </w:rPr>
      </w:pPr>
      <w:r w:rsidRPr="003D6275">
        <w:rPr>
          <w:rFonts w:asciiTheme="minorHAnsi" w:hAnsiTheme="minorHAnsi" w:cstheme="minorHAnsi"/>
          <w:b/>
          <w:bCs/>
          <w:sz w:val="22"/>
          <w:szCs w:val="22"/>
          <w:u w:val="single"/>
        </w:rPr>
        <w:t xml:space="preserve">LYING TO PREVENT </w:t>
      </w:r>
      <w:r w:rsidR="00807F3D" w:rsidRPr="003D6275">
        <w:rPr>
          <w:rFonts w:asciiTheme="minorHAnsi" w:hAnsiTheme="minorHAnsi" w:cstheme="minorHAnsi"/>
          <w:b/>
          <w:bCs/>
          <w:sz w:val="22"/>
          <w:szCs w:val="22"/>
          <w:u w:val="single"/>
        </w:rPr>
        <w:t>DANGER TO HUMAN LIFE</w:t>
      </w:r>
    </w:p>
    <w:p w:rsidR="00DC433C" w:rsidRPr="003D6275" w:rsidRDefault="00807F3D" w:rsidP="00D14A16">
      <w:pPr>
        <w:ind w:left="-540"/>
        <w:jc w:val="both"/>
        <w:rPr>
          <w:rFonts w:asciiTheme="minorHAnsi" w:hAnsiTheme="minorHAnsi" w:cstheme="minorHAnsi"/>
          <w:sz w:val="22"/>
          <w:szCs w:val="22"/>
        </w:rPr>
      </w:pPr>
      <w:r w:rsidRPr="003D6275">
        <w:rPr>
          <w:rFonts w:asciiTheme="minorHAnsi" w:hAnsiTheme="minorHAnsi" w:cstheme="minorHAnsi"/>
          <w:sz w:val="22"/>
          <w:szCs w:val="22"/>
        </w:rPr>
        <w:tab/>
      </w:r>
      <w:r w:rsidR="00732661" w:rsidRPr="003D6275">
        <w:rPr>
          <w:rFonts w:asciiTheme="minorHAnsi" w:hAnsiTheme="minorHAnsi" w:cstheme="minorHAnsi"/>
          <w:sz w:val="22"/>
          <w:szCs w:val="22"/>
        </w:rPr>
        <w:t xml:space="preserve">It has already been established </w:t>
      </w:r>
      <w:r w:rsidR="00E525A7" w:rsidRPr="003D6275">
        <w:rPr>
          <w:rFonts w:asciiTheme="minorHAnsi" w:hAnsiTheme="minorHAnsi" w:cstheme="minorHAnsi"/>
          <w:sz w:val="22"/>
          <w:szCs w:val="22"/>
        </w:rPr>
        <w:t xml:space="preserve">elsewhere in this volume </w:t>
      </w:r>
      <w:r w:rsidR="00732661" w:rsidRPr="003D6275">
        <w:rPr>
          <w:rFonts w:asciiTheme="minorHAnsi" w:hAnsiTheme="minorHAnsi" w:cstheme="minorHAnsi"/>
          <w:sz w:val="22"/>
          <w:szCs w:val="22"/>
        </w:rPr>
        <w:t>that one of the highest values in Ju</w:t>
      </w:r>
      <w:r w:rsidR="00E525A7" w:rsidRPr="003D6275">
        <w:rPr>
          <w:rFonts w:asciiTheme="minorHAnsi" w:hAnsiTheme="minorHAnsi" w:cstheme="minorHAnsi"/>
          <w:sz w:val="22"/>
          <w:szCs w:val="22"/>
        </w:rPr>
        <w:t>daism, if not the highest value</w:t>
      </w:r>
      <w:r w:rsidR="00732661" w:rsidRPr="003D6275">
        <w:rPr>
          <w:rFonts w:asciiTheme="minorHAnsi" w:hAnsiTheme="minorHAnsi" w:cstheme="minorHAnsi"/>
          <w:sz w:val="22"/>
          <w:szCs w:val="22"/>
        </w:rPr>
        <w:t>, is</w:t>
      </w:r>
      <w:r w:rsidR="0042201D">
        <w:rPr>
          <w:rFonts w:asciiTheme="minorHAnsi" w:hAnsiTheme="minorHAnsi" w:cstheme="minorHAnsi"/>
          <w:sz w:val="22"/>
          <w:szCs w:val="22"/>
        </w:rPr>
        <w:t xml:space="preserve"> the</w:t>
      </w:r>
      <w:r w:rsidR="00732661" w:rsidRPr="003D6275">
        <w:rPr>
          <w:rFonts w:asciiTheme="minorHAnsi" w:hAnsiTheme="minorHAnsi" w:cstheme="minorHAnsi"/>
          <w:sz w:val="22"/>
          <w:szCs w:val="22"/>
        </w:rPr>
        <w:t xml:space="preserve"> preservation of human life. Therefore, if a Jew has to violate 610 of the 613 </w:t>
      </w:r>
      <w:r w:rsidR="0042201D">
        <w:rPr>
          <w:rFonts w:asciiTheme="minorHAnsi" w:hAnsiTheme="minorHAnsi" w:cstheme="minorHAnsi"/>
          <w:sz w:val="22"/>
          <w:szCs w:val="22"/>
        </w:rPr>
        <w:t>m</w:t>
      </w:r>
      <w:r w:rsidR="00732661" w:rsidRPr="003D6275">
        <w:rPr>
          <w:rFonts w:asciiTheme="minorHAnsi" w:hAnsiTheme="minorHAnsi" w:cstheme="minorHAnsi"/>
          <w:sz w:val="22"/>
          <w:szCs w:val="22"/>
        </w:rPr>
        <w:t>itzvot-</w:t>
      </w:r>
      <w:r w:rsidR="0042201D">
        <w:rPr>
          <w:rFonts w:asciiTheme="minorHAnsi" w:hAnsiTheme="minorHAnsi" w:cstheme="minorHAnsi"/>
          <w:sz w:val="22"/>
          <w:szCs w:val="22"/>
        </w:rPr>
        <w:t>c</w:t>
      </w:r>
      <w:r w:rsidR="00732661" w:rsidRPr="003D6275">
        <w:rPr>
          <w:rFonts w:asciiTheme="minorHAnsi" w:hAnsiTheme="minorHAnsi" w:cstheme="minorHAnsi"/>
          <w:sz w:val="22"/>
          <w:szCs w:val="22"/>
        </w:rPr>
        <w:t xml:space="preserve">ommandments to save a life even in remote danger, he </w:t>
      </w:r>
      <w:r w:rsidR="00965830" w:rsidRPr="003D6275">
        <w:rPr>
          <w:rFonts w:asciiTheme="minorHAnsi" w:hAnsiTheme="minorHAnsi" w:cstheme="minorHAnsi"/>
          <w:sz w:val="22"/>
          <w:szCs w:val="22"/>
        </w:rPr>
        <w:t>or</w:t>
      </w:r>
      <w:r w:rsidR="00732661" w:rsidRPr="003D6275">
        <w:rPr>
          <w:rFonts w:asciiTheme="minorHAnsi" w:hAnsiTheme="minorHAnsi" w:cstheme="minorHAnsi"/>
          <w:sz w:val="22"/>
          <w:szCs w:val="22"/>
        </w:rPr>
        <w:t xml:space="preserve"> she should do so</w:t>
      </w:r>
      <w:r w:rsidR="00B13385" w:rsidRPr="003D6275">
        <w:rPr>
          <w:rFonts w:asciiTheme="minorHAnsi" w:hAnsiTheme="minorHAnsi" w:cstheme="minorHAnsi"/>
          <w:sz w:val="22"/>
          <w:szCs w:val="22"/>
        </w:rPr>
        <w:t>.</w:t>
      </w:r>
      <w:r w:rsidR="00965830" w:rsidRPr="003D6275">
        <w:rPr>
          <w:rStyle w:val="FootnoteReference"/>
          <w:rFonts w:asciiTheme="minorHAnsi" w:hAnsiTheme="minorHAnsi" w:cstheme="minorHAnsi"/>
          <w:sz w:val="22"/>
          <w:szCs w:val="22"/>
        </w:rPr>
        <w:footnoteReference w:id="14"/>
      </w:r>
      <w:r w:rsidR="00732661" w:rsidRPr="003D6275">
        <w:rPr>
          <w:rFonts w:asciiTheme="minorHAnsi" w:hAnsiTheme="minorHAnsi" w:cstheme="minorHAnsi"/>
          <w:sz w:val="22"/>
          <w:szCs w:val="22"/>
        </w:rPr>
        <w:t xml:space="preserve"> </w:t>
      </w:r>
      <w:r w:rsidR="0042201D">
        <w:rPr>
          <w:rFonts w:asciiTheme="minorHAnsi" w:hAnsiTheme="minorHAnsi" w:cstheme="minorHAnsi"/>
          <w:sz w:val="22"/>
          <w:szCs w:val="22"/>
        </w:rPr>
        <w:t xml:space="preserve">(There are three cardinal mitzvot </w:t>
      </w:r>
      <w:r w:rsidR="00D14A16">
        <w:rPr>
          <w:rFonts w:asciiTheme="minorHAnsi" w:hAnsiTheme="minorHAnsi" w:cstheme="minorHAnsi"/>
          <w:sz w:val="22"/>
          <w:szCs w:val="22"/>
        </w:rPr>
        <w:t>that</w:t>
      </w:r>
      <w:r w:rsidR="0042201D">
        <w:rPr>
          <w:rFonts w:asciiTheme="minorHAnsi" w:hAnsiTheme="minorHAnsi" w:cstheme="minorHAnsi"/>
          <w:sz w:val="22"/>
          <w:szCs w:val="22"/>
        </w:rPr>
        <w:t xml:space="preserve"> a person may not transgress under threat of death: murder, idol worship</w:t>
      </w:r>
      <w:r w:rsidR="00D60452">
        <w:rPr>
          <w:rFonts w:asciiTheme="minorHAnsi" w:hAnsiTheme="minorHAnsi" w:cstheme="minorHAnsi"/>
          <w:sz w:val="22"/>
          <w:szCs w:val="22"/>
        </w:rPr>
        <w:t>, and illicit sexual transgressions.)</w:t>
      </w:r>
      <w:r w:rsidR="0042201D">
        <w:rPr>
          <w:rFonts w:asciiTheme="minorHAnsi" w:hAnsiTheme="minorHAnsi" w:cstheme="minorHAnsi"/>
          <w:sz w:val="22"/>
          <w:szCs w:val="22"/>
        </w:rPr>
        <w:t xml:space="preserve"> </w:t>
      </w:r>
      <w:r w:rsidR="00732661" w:rsidRPr="003D6275">
        <w:rPr>
          <w:rFonts w:asciiTheme="minorHAnsi" w:hAnsiTheme="minorHAnsi" w:cstheme="minorHAnsi"/>
          <w:sz w:val="22"/>
          <w:szCs w:val="22"/>
        </w:rPr>
        <w:t>Among these 610 is the commandment to tell the truth. Th</w:t>
      </w:r>
      <w:r w:rsidR="00965830" w:rsidRPr="003D6275">
        <w:rPr>
          <w:rFonts w:asciiTheme="minorHAnsi" w:hAnsiTheme="minorHAnsi" w:cstheme="minorHAnsi"/>
          <w:sz w:val="22"/>
          <w:szCs w:val="22"/>
        </w:rPr>
        <w:t>e</w:t>
      </w:r>
      <w:r w:rsidR="00732661" w:rsidRPr="003D6275">
        <w:rPr>
          <w:rFonts w:asciiTheme="minorHAnsi" w:hAnsiTheme="minorHAnsi" w:cstheme="minorHAnsi"/>
          <w:sz w:val="22"/>
          <w:szCs w:val="22"/>
        </w:rPr>
        <w:t xml:space="preserve">refore, if a Jew must lie to save his or her life, one </w:t>
      </w:r>
      <w:r w:rsidR="00965830" w:rsidRPr="003D6275">
        <w:rPr>
          <w:rFonts w:asciiTheme="minorHAnsi" w:hAnsiTheme="minorHAnsi" w:cstheme="minorHAnsi"/>
          <w:sz w:val="22"/>
          <w:szCs w:val="22"/>
        </w:rPr>
        <w:t>n</w:t>
      </w:r>
      <w:r w:rsidR="00732661" w:rsidRPr="003D6275">
        <w:rPr>
          <w:rFonts w:asciiTheme="minorHAnsi" w:hAnsiTheme="minorHAnsi" w:cstheme="minorHAnsi"/>
          <w:sz w:val="22"/>
          <w:szCs w:val="22"/>
        </w:rPr>
        <w:t xml:space="preserve">ot only has permission to do so, but </w:t>
      </w:r>
      <w:r w:rsidR="00965830" w:rsidRPr="003D6275">
        <w:rPr>
          <w:rFonts w:asciiTheme="minorHAnsi" w:hAnsiTheme="minorHAnsi" w:cstheme="minorHAnsi"/>
          <w:sz w:val="22"/>
          <w:szCs w:val="22"/>
          <w:u w:val="single"/>
        </w:rPr>
        <w:t>must</w:t>
      </w:r>
      <w:r w:rsidR="00732661" w:rsidRPr="003D6275">
        <w:rPr>
          <w:rFonts w:asciiTheme="minorHAnsi" w:hAnsiTheme="minorHAnsi" w:cstheme="minorHAnsi"/>
          <w:sz w:val="22"/>
          <w:szCs w:val="22"/>
        </w:rPr>
        <w:t xml:space="preserve"> </w:t>
      </w:r>
      <w:r w:rsidR="00965830" w:rsidRPr="003D6275">
        <w:rPr>
          <w:rFonts w:asciiTheme="minorHAnsi" w:hAnsiTheme="minorHAnsi" w:cstheme="minorHAnsi"/>
          <w:sz w:val="22"/>
          <w:szCs w:val="22"/>
        </w:rPr>
        <w:t>lie i</w:t>
      </w:r>
      <w:r w:rsidR="00732661" w:rsidRPr="003D6275">
        <w:rPr>
          <w:rFonts w:asciiTheme="minorHAnsi" w:hAnsiTheme="minorHAnsi" w:cstheme="minorHAnsi"/>
          <w:sz w:val="22"/>
          <w:szCs w:val="22"/>
        </w:rPr>
        <w:t>n such a situation.</w:t>
      </w:r>
      <w:r w:rsidR="00965830" w:rsidRPr="003D6275">
        <w:rPr>
          <w:rFonts w:asciiTheme="minorHAnsi" w:hAnsiTheme="minorHAnsi" w:cstheme="minorHAnsi"/>
          <w:sz w:val="22"/>
          <w:szCs w:val="22"/>
        </w:rPr>
        <w:t xml:space="preserve"> This Jewish law, of course, runs counter to the “categorical imperative” of Emanuel Kant mentioned above, and shows that there </w:t>
      </w:r>
      <w:r w:rsidR="00BB4299" w:rsidRPr="003D6275">
        <w:rPr>
          <w:rFonts w:asciiTheme="minorHAnsi" w:hAnsiTheme="minorHAnsi" w:cstheme="minorHAnsi"/>
          <w:sz w:val="22"/>
          <w:szCs w:val="22"/>
        </w:rPr>
        <w:t xml:space="preserve">are </w:t>
      </w:r>
      <w:r w:rsidR="00965830" w:rsidRPr="003D6275">
        <w:rPr>
          <w:rFonts w:asciiTheme="minorHAnsi" w:hAnsiTheme="minorHAnsi" w:cstheme="minorHAnsi"/>
          <w:sz w:val="22"/>
          <w:szCs w:val="22"/>
        </w:rPr>
        <w:t xml:space="preserve">other values </w:t>
      </w:r>
      <w:r w:rsidR="006E096D" w:rsidRPr="003D6275">
        <w:rPr>
          <w:rFonts w:asciiTheme="minorHAnsi" w:hAnsiTheme="minorHAnsi" w:cstheme="minorHAnsi"/>
          <w:sz w:val="22"/>
          <w:szCs w:val="22"/>
        </w:rPr>
        <w:t>higher than</w:t>
      </w:r>
      <w:r w:rsidR="00965830" w:rsidRPr="003D6275">
        <w:rPr>
          <w:rFonts w:asciiTheme="minorHAnsi" w:hAnsiTheme="minorHAnsi" w:cstheme="minorHAnsi"/>
          <w:sz w:val="22"/>
          <w:szCs w:val="22"/>
        </w:rPr>
        <w:t xml:space="preserve"> telling the truth in Judaism. </w:t>
      </w:r>
    </w:p>
    <w:p w:rsidR="00DC433C" w:rsidRPr="003D6275" w:rsidRDefault="00DC433C" w:rsidP="0078126E">
      <w:pPr>
        <w:ind w:left="-540"/>
        <w:jc w:val="both"/>
        <w:rPr>
          <w:rFonts w:asciiTheme="minorHAnsi" w:hAnsiTheme="minorHAnsi" w:cstheme="minorHAnsi"/>
          <w:sz w:val="22"/>
          <w:szCs w:val="22"/>
        </w:rPr>
      </w:pPr>
    </w:p>
    <w:p w:rsidR="00807F3D" w:rsidRPr="003D6275" w:rsidRDefault="00954D76" w:rsidP="00D91085">
      <w:pPr>
        <w:ind w:left="-540" w:firstLine="990"/>
        <w:jc w:val="both"/>
        <w:rPr>
          <w:rFonts w:asciiTheme="minorHAnsi" w:hAnsiTheme="minorHAnsi" w:cstheme="minorHAnsi"/>
          <w:sz w:val="22"/>
          <w:szCs w:val="22"/>
        </w:rPr>
      </w:pPr>
      <w:r w:rsidRPr="003D6275">
        <w:rPr>
          <w:rFonts w:asciiTheme="minorHAnsi" w:hAnsiTheme="minorHAnsi" w:cstheme="minorHAnsi"/>
          <w:sz w:val="22"/>
          <w:szCs w:val="22"/>
        </w:rPr>
        <w:t xml:space="preserve">Long before Jewish law was even formally established, we can see many examples in the Jewish Bible which emphasize that lying is permitted in order to save one’s life. </w:t>
      </w:r>
      <w:r w:rsidR="00DC433C" w:rsidRPr="003D6275">
        <w:rPr>
          <w:rFonts w:asciiTheme="minorHAnsi" w:hAnsiTheme="minorHAnsi" w:cstheme="minorHAnsi"/>
          <w:sz w:val="22"/>
          <w:szCs w:val="22"/>
        </w:rPr>
        <w:t>The very</w:t>
      </w:r>
      <w:r w:rsidR="00965830" w:rsidRPr="003D6275">
        <w:rPr>
          <w:rFonts w:asciiTheme="minorHAnsi" w:hAnsiTheme="minorHAnsi" w:cstheme="minorHAnsi"/>
          <w:sz w:val="22"/>
          <w:szCs w:val="22"/>
        </w:rPr>
        <w:t xml:space="preserve"> first Jew, Abr</w:t>
      </w:r>
      <w:r w:rsidR="00AB7D43" w:rsidRPr="003D6275">
        <w:rPr>
          <w:rFonts w:asciiTheme="minorHAnsi" w:hAnsiTheme="minorHAnsi" w:cstheme="minorHAnsi"/>
          <w:sz w:val="22"/>
          <w:szCs w:val="22"/>
        </w:rPr>
        <w:t>a</w:t>
      </w:r>
      <w:r w:rsidR="00965830" w:rsidRPr="003D6275">
        <w:rPr>
          <w:rFonts w:asciiTheme="minorHAnsi" w:hAnsiTheme="minorHAnsi" w:cstheme="minorHAnsi"/>
          <w:sz w:val="22"/>
          <w:szCs w:val="22"/>
        </w:rPr>
        <w:t xml:space="preserve">ham, lied </w:t>
      </w:r>
      <w:r w:rsidR="006E096D" w:rsidRPr="003D6275">
        <w:rPr>
          <w:rFonts w:asciiTheme="minorHAnsi" w:hAnsiTheme="minorHAnsi" w:cstheme="minorHAnsi"/>
          <w:sz w:val="22"/>
          <w:szCs w:val="22"/>
        </w:rPr>
        <w:t>when he perceived that</w:t>
      </w:r>
      <w:r w:rsidR="00B13385" w:rsidRPr="003D6275">
        <w:rPr>
          <w:rFonts w:asciiTheme="minorHAnsi" w:hAnsiTheme="minorHAnsi" w:cstheme="minorHAnsi"/>
          <w:sz w:val="22"/>
          <w:szCs w:val="22"/>
        </w:rPr>
        <w:t xml:space="preserve"> </w:t>
      </w:r>
      <w:r w:rsidR="00965830" w:rsidRPr="003D6275">
        <w:rPr>
          <w:rFonts w:asciiTheme="minorHAnsi" w:hAnsiTheme="minorHAnsi" w:cstheme="minorHAnsi"/>
          <w:sz w:val="22"/>
          <w:szCs w:val="22"/>
        </w:rPr>
        <w:t xml:space="preserve">his </w:t>
      </w:r>
      <w:r w:rsidR="00BB4299" w:rsidRPr="003D6275">
        <w:rPr>
          <w:rFonts w:asciiTheme="minorHAnsi" w:hAnsiTheme="minorHAnsi" w:cstheme="minorHAnsi"/>
          <w:sz w:val="22"/>
          <w:szCs w:val="22"/>
        </w:rPr>
        <w:t xml:space="preserve">life might be in danger </w:t>
      </w:r>
      <w:r w:rsidR="00B13385" w:rsidRPr="003D6275">
        <w:rPr>
          <w:rFonts w:asciiTheme="minorHAnsi" w:hAnsiTheme="minorHAnsi" w:cstheme="minorHAnsi"/>
          <w:sz w:val="22"/>
          <w:szCs w:val="22"/>
        </w:rPr>
        <w:t xml:space="preserve">when </w:t>
      </w:r>
      <w:r w:rsidR="00BB4299" w:rsidRPr="003D6275">
        <w:rPr>
          <w:rFonts w:asciiTheme="minorHAnsi" w:hAnsiTheme="minorHAnsi" w:cstheme="minorHAnsi"/>
          <w:sz w:val="22"/>
          <w:szCs w:val="22"/>
        </w:rPr>
        <w:t>he went to Egy</w:t>
      </w:r>
      <w:r w:rsidR="00965830" w:rsidRPr="003D6275">
        <w:rPr>
          <w:rFonts w:asciiTheme="minorHAnsi" w:hAnsiTheme="minorHAnsi" w:cstheme="minorHAnsi"/>
          <w:sz w:val="22"/>
          <w:szCs w:val="22"/>
        </w:rPr>
        <w:t xml:space="preserve">pt. </w:t>
      </w:r>
      <w:r w:rsidR="00BB4299" w:rsidRPr="003D6275">
        <w:rPr>
          <w:rFonts w:asciiTheme="minorHAnsi" w:hAnsiTheme="minorHAnsi" w:cstheme="minorHAnsi"/>
          <w:sz w:val="22"/>
          <w:szCs w:val="22"/>
        </w:rPr>
        <w:t xml:space="preserve">He </w:t>
      </w:r>
      <w:r w:rsidR="00B13385" w:rsidRPr="003D6275">
        <w:rPr>
          <w:rFonts w:asciiTheme="minorHAnsi" w:hAnsiTheme="minorHAnsi" w:cstheme="minorHAnsi"/>
          <w:sz w:val="22"/>
          <w:szCs w:val="22"/>
        </w:rPr>
        <w:t xml:space="preserve">did this because he </w:t>
      </w:r>
      <w:r w:rsidR="00BB4299" w:rsidRPr="003D6275">
        <w:rPr>
          <w:rFonts w:asciiTheme="minorHAnsi" w:hAnsiTheme="minorHAnsi" w:cstheme="minorHAnsi"/>
          <w:sz w:val="22"/>
          <w:szCs w:val="22"/>
        </w:rPr>
        <w:t xml:space="preserve">knew that it was quite common for the king to take any beautiful woman </w:t>
      </w:r>
      <w:r w:rsidR="00AB7D43" w:rsidRPr="003D6275">
        <w:rPr>
          <w:rFonts w:asciiTheme="minorHAnsi" w:hAnsiTheme="minorHAnsi" w:cstheme="minorHAnsi"/>
          <w:sz w:val="22"/>
          <w:szCs w:val="22"/>
        </w:rPr>
        <w:t>for</w:t>
      </w:r>
      <w:r w:rsidR="00BB4299" w:rsidRPr="003D6275">
        <w:rPr>
          <w:rFonts w:asciiTheme="minorHAnsi" w:hAnsiTheme="minorHAnsi" w:cstheme="minorHAnsi"/>
          <w:sz w:val="22"/>
          <w:szCs w:val="22"/>
        </w:rPr>
        <w:t xml:space="preserve"> himself, and Abr</w:t>
      </w:r>
      <w:r w:rsidR="00AB7D43" w:rsidRPr="003D6275">
        <w:rPr>
          <w:rFonts w:asciiTheme="minorHAnsi" w:hAnsiTheme="minorHAnsi" w:cstheme="minorHAnsi"/>
          <w:sz w:val="22"/>
          <w:szCs w:val="22"/>
        </w:rPr>
        <w:t>a</w:t>
      </w:r>
      <w:r w:rsidR="00BB4299" w:rsidRPr="003D6275">
        <w:rPr>
          <w:rFonts w:asciiTheme="minorHAnsi" w:hAnsiTheme="minorHAnsi" w:cstheme="minorHAnsi"/>
          <w:sz w:val="22"/>
          <w:szCs w:val="22"/>
        </w:rPr>
        <w:t xml:space="preserve">ham </w:t>
      </w:r>
      <w:r w:rsidR="00B13385" w:rsidRPr="003D6275">
        <w:rPr>
          <w:rFonts w:asciiTheme="minorHAnsi" w:hAnsiTheme="minorHAnsi" w:cstheme="minorHAnsi"/>
          <w:sz w:val="22"/>
          <w:szCs w:val="22"/>
        </w:rPr>
        <w:t>therefore worried</w:t>
      </w:r>
      <w:r w:rsidR="00BB4299" w:rsidRPr="003D6275">
        <w:rPr>
          <w:rFonts w:asciiTheme="minorHAnsi" w:hAnsiTheme="minorHAnsi" w:cstheme="minorHAnsi"/>
          <w:sz w:val="22"/>
          <w:szCs w:val="22"/>
        </w:rPr>
        <w:t xml:space="preserve"> that</w:t>
      </w:r>
      <w:r w:rsidR="00D60452">
        <w:rPr>
          <w:rFonts w:asciiTheme="minorHAnsi" w:hAnsiTheme="minorHAnsi" w:cstheme="minorHAnsi"/>
          <w:sz w:val="22"/>
          <w:szCs w:val="22"/>
        </w:rPr>
        <w:t xml:space="preserve"> his wife</w:t>
      </w:r>
      <w:r w:rsidR="00BB4299" w:rsidRPr="003D6275">
        <w:rPr>
          <w:rFonts w:asciiTheme="minorHAnsi" w:hAnsiTheme="minorHAnsi" w:cstheme="minorHAnsi"/>
          <w:sz w:val="22"/>
          <w:szCs w:val="22"/>
        </w:rPr>
        <w:t xml:space="preserve"> Sara</w:t>
      </w:r>
      <w:r w:rsidR="006E096D" w:rsidRPr="003D6275">
        <w:rPr>
          <w:rFonts w:asciiTheme="minorHAnsi" w:hAnsiTheme="minorHAnsi" w:cstheme="minorHAnsi"/>
          <w:sz w:val="22"/>
          <w:szCs w:val="22"/>
        </w:rPr>
        <w:t xml:space="preserve"> would be taken by the current P</w:t>
      </w:r>
      <w:r w:rsidR="00B13385" w:rsidRPr="003D6275">
        <w:rPr>
          <w:rFonts w:asciiTheme="minorHAnsi" w:hAnsiTheme="minorHAnsi" w:cstheme="minorHAnsi"/>
          <w:sz w:val="22"/>
          <w:szCs w:val="22"/>
        </w:rPr>
        <w:t>haraoh</w:t>
      </w:r>
      <w:r w:rsidR="006E096D" w:rsidRPr="003D6275">
        <w:rPr>
          <w:rFonts w:asciiTheme="minorHAnsi" w:hAnsiTheme="minorHAnsi" w:cstheme="minorHAnsi"/>
          <w:sz w:val="22"/>
          <w:szCs w:val="22"/>
        </w:rPr>
        <w:t>,</w:t>
      </w:r>
      <w:r w:rsidR="00B13385" w:rsidRPr="003D6275">
        <w:rPr>
          <w:rFonts w:asciiTheme="minorHAnsi" w:hAnsiTheme="minorHAnsi" w:cstheme="minorHAnsi"/>
          <w:sz w:val="22"/>
          <w:szCs w:val="22"/>
        </w:rPr>
        <w:t xml:space="preserve"> </w:t>
      </w:r>
      <w:r w:rsidR="00EC1CC3" w:rsidRPr="003D6275">
        <w:rPr>
          <w:rFonts w:asciiTheme="minorHAnsi" w:hAnsiTheme="minorHAnsi" w:cstheme="minorHAnsi"/>
          <w:sz w:val="22"/>
          <w:szCs w:val="22"/>
        </w:rPr>
        <w:t>as</w:t>
      </w:r>
      <w:r w:rsidR="00BB4299" w:rsidRPr="003D6275">
        <w:rPr>
          <w:rFonts w:asciiTheme="minorHAnsi" w:hAnsiTheme="minorHAnsi" w:cstheme="minorHAnsi"/>
          <w:sz w:val="22"/>
          <w:szCs w:val="22"/>
        </w:rPr>
        <w:t xml:space="preserve"> </w:t>
      </w:r>
      <w:r w:rsidR="00B13385" w:rsidRPr="003D6275">
        <w:rPr>
          <w:rFonts w:asciiTheme="minorHAnsi" w:hAnsiTheme="minorHAnsi" w:cstheme="minorHAnsi"/>
          <w:sz w:val="22"/>
          <w:szCs w:val="22"/>
        </w:rPr>
        <w:t xml:space="preserve">she </w:t>
      </w:r>
      <w:r w:rsidR="00BB4299" w:rsidRPr="003D6275">
        <w:rPr>
          <w:rFonts w:asciiTheme="minorHAnsi" w:hAnsiTheme="minorHAnsi" w:cstheme="minorHAnsi"/>
          <w:sz w:val="22"/>
          <w:szCs w:val="22"/>
        </w:rPr>
        <w:t xml:space="preserve">was exceedingly </w:t>
      </w:r>
      <w:r w:rsidR="001001A9" w:rsidRPr="003D6275">
        <w:rPr>
          <w:rFonts w:asciiTheme="minorHAnsi" w:hAnsiTheme="minorHAnsi" w:cstheme="minorHAnsi"/>
          <w:sz w:val="22"/>
          <w:szCs w:val="22"/>
        </w:rPr>
        <w:t>beautiful. T</w:t>
      </w:r>
      <w:r w:rsidR="00BB4299" w:rsidRPr="003D6275">
        <w:rPr>
          <w:rFonts w:asciiTheme="minorHAnsi" w:hAnsiTheme="minorHAnsi" w:cstheme="minorHAnsi"/>
          <w:sz w:val="22"/>
          <w:szCs w:val="22"/>
        </w:rPr>
        <w:t>hus, he said that he was Sara’s brother, and not her husband</w:t>
      </w:r>
      <w:r w:rsidR="00B13385" w:rsidRPr="003D6275">
        <w:rPr>
          <w:rFonts w:asciiTheme="minorHAnsi" w:hAnsiTheme="minorHAnsi" w:cstheme="minorHAnsi"/>
          <w:sz w:val="22"/>
          <w:szCs w:val="22"/>
        </w:rPr>
        <w:t>.</w:t>
      </w:r>
      <w:r w:rsidR="00BB4299" w:rsidRPr="003D6275">
        <w:rPr>
          <w:rStyle w:val="FootnoteReference"/>
          <w:rFonts w:asciiTheme="minorHAnsi" w:hAnsiTheme="minorHAnsi" w:cstheme="minorHAnsi"/>
          <w:sz w:val="22"/>
          <w:szCs w:val="22"/>
        </w:rPr>
        <w:footnoteReference w:id="15"/>
      </w:r>
      <w:r w:rsidR="001001A9" w:rsidRPr="003D6275">
        <w:rPr>
          <w:rFonts w:asciiTheme="minorHAnsi" w:hAnsiTheme="minorHAnsi" w:cstheme="minorHAnsi"/>
          <w:sz w:val="22"/>
          <w:szCs w:val="22"/>
        </w:rPr>
        <w:t xml:space="preserve"> For a similar reason, David deceived the people when he went to the land of Gat to hide from King Saul who was chasing him</w:t>
      </w:r>
      <w:r w:rsidR="00AB7D43" w:rsidRPr="003D6275">
        <w:rPr>
          <w:rFonts w:asciiTheme="minorHAnsi" w:hAnsiTheme="minorHAnsi" w:cstheme="minorHAnsi"/>
          <w:sz w:val="22"/>
          <w:szCs w:val="22"/>
        </w:rPr>
        <w:t xml:space="preserve"> </w:t>
      </w:r>
      <w:r w:rsidR="00B13385" w:rsidRPr="003D6275">
        <w:rPr>
          <w:rFonts w:asciiTheme="minorHAnsi" w:hAnsiTheme="minorHAnsi" w:cstheme="minorHAnsi"/>
          <w:sz w:val="22"/>
          <w:szCs w:val="22"/>
        </w:rPr>
        <w:t xml:space="preserve">in order </w:t>
      </w:r>
      <w:r w:rsidR="00AB7D43" w:rsidRPr="003D6275">
        <w:rPr>
          <w:rFonts w:asciiTheme="minorHAnsi" w:hAnsiTheme="minorHAnsi" w:cstheme="minorHAnsi"/>
          <w:sz w:val="22"/>
          <w:szCs w:val="22"/>
        </w:rPr>
        <w:t>to kill him</w:t>
      </w:r>
      <w:r w:rsidR="001001A9" w:rsidRPr="003D6275">
        <w:rPr>
          <w:rFonts w:asciiTheme="minorHAnsi" w:hAnsiTheme="minorHAnsi" w:cstheme="minorHAnsi"/>
          <w:sz w:val="22"/>
          <w:szCs w:val="22"/>
        </w:rPr>
        <w:t xml:space="preserve">. </w:t>
      </w:r>
      <w:r w:rsidR="00EC1CC3" w:rsidRPr="003D6275">
        <w:rPr>
          <w:rFonts w:asciiTheme="minorHAnsi" w:hAnsiTheme="minorHAnsi" w:cstheme="minorHAnsi"/>
          <w:sz w:val="22"/>
          <w:szCs w:val="22"/>
        </w:rPr>
        <w:t>P</w:t>
      </w:r>
      <w:r w:rsidR="001001A9" w:rsidRPr="003D6275">
        <w:rPr>
          <w:rFonts w:asciiTheme="minorHAnsi" w:hAnsiTheme="minorHAnsi" w:cstheme="minorHAnsi"/>
          <w:sz w:val="22"/>
          <w:szCs w:val="22"/>
        </w:rPr>
        <w:t xml:space="preserve">eople </w:t>
      </w:r>
      <w:r w:rsidR="00EC1CC3" w:rsidRPr="003D6275">
        <w:rPr>
          <w:rFonts w:asciiTheme="minorHAnsi" w:hAnsiTheme="minorHAnsi" w:cstheme="minorHAnsi"/>
          <w:sz w:val="22"/>
          <w:szCs w:val="22"/>
        </w:rPr>
        <w:t xml:space="preserve">there </w:t>
      </w:r>
      <w:r w:rsidR="001001A9" w:rsidRPr="003D6275">
        <w:rPr>
          <w:rFonts w:asciiTheme="minorHAnsi" w:hAnsiTheme="minorHAnsi" w:cstheme="minorHAnsi"/>
          <w:sz w:val="22"/>
          <w:szCs w:val="22"/>
        </w:rPr>
        <w:t>saw David and wanted to bring this fugitive to King Achish</w:t>
      </w:r>
      <w:r w:rsidR="007A334B" w:rsidRPr="003D6275">
        <w:rPr>
          <w:rFonts w:asciiTheme="minorHAnsi" w:hAnsiTheme="minorHAnsi" w:cstheme="minorHAnsi"/>
          <w:sz w:val="22"/>
          <w:szCs w:val="22"/>
        </w:rPr>
        <w:t xml:space="preserve"> (who </w:t>
      </w:r>
      <w:r w:rsidR="00EC1CC3" w:rsidRPr="003D6275">
        <w:rPr>
          <w:rFonts w:asciiTheme="minorHAnsi" w:hAnsiTheme="minorHAnsi" w:cstheme="minorHAnsi"/>
          <w:sz w:val="22"/>
          <w:szCs w:val="22"/>
        </w:rPr>
        <w:t xml:space="preserve">would </w:t>
      </w:r>
      <w:r w:rsidR="007A334B" w:rsidRPr="003D6275">
        <w:rPr>
          <w:rFonts w:asciiTheme="minorHAnsi" w:hAnsiTheme="minorHAnsi" w:cstheme="minorHAnsi"/>
          <w:sz w:val="22"/>
          <w:szCs w:val="22"/>
        </w:rPr>
        <w:t>then turn him over to King Saul</w:t>
      </w:r>
      <w:r w:rsidR="00EC1CC3" w:rsidRPr="003D6275">
        <w:rPr>
          <w:rFonts w:asciiTheme="minorHAnsi" w:hAnsiTheme="minorHAnsi" w:cstheme="minorHAnsi"/>
          <w:sz w:val="22"/>
          <w:szCs w:val="22"/>
        </w:rPr>
        <w:t xml:space="preserve"> to be killed</w:t>
      </w:r>
      <w:r w:rsidR="007A334B" w:rsidRPr="003D6275">
        <w:rPr>
          <w:rFonts w:asciiTheme="minorHAnsi" w:hAnsiTheme="minorHAnsi" w:cstheme="minorHAnsi"/>
          <w:sz w:val="22"/>
          <w:szCs w:val="22"/>
        </w:rPr>
        <w:t>)</w:t>
      </w:r>
      <w:r w:rsidR="001001A9" w:rsidRPr="003D6275">
        <w:rPr>
          <w:rFonts w:asciiTheme="minorHAnsi" w:hAnsiTheme="minorHAnsi" w:cstheme="minorHAnsi"/>
          <w:sz w:val="22"/>
          <w:szCs w:val="22"/>
        </w:rPr>
        <w:t>. Thus, David pretended to be insane and acted crazy</w:t>
      </w:r>
      <w:r w:rsidR="00EC1CC3" w:rsidRPr="003D6275">
        <w:rPr>
          <w:rFonts w:asciiTheme="minorHAnsi" w:hAnsiTheme="minorHAnsi" w:cstheme="minorHAnsi"/>
          <w:sz w:val="22"/>
          <w:szCs w:val="22"/>
        </w:rPr>
        <w:t>,</w:t>
      </w:r>
      <w:r w:rsidR="001001A9" w:rsidRPr="003D6275">
        <w:rPr>
          <w:rStyle w:val="FootnoteReference"/>
          <w:rFonts w:asciiTheme="minorHAnsi" w:hAnsiTheme="minorHAnsi" w:cstheme="minorHAnsi"/>
          <w:sz w:val="22"/>
          <w:szCs w:val="22"/>
        </w:rPr>
        <w:footnoteReference w:id="16"/>
      </w:r>
      <w:r w:rsidR="001001A9" w:rsidRPr="003D6275">
        <w:rPr>
          <w:rFonts w:asciiTheme="minorHAnsi" w:hAnsiTheme="minorHAnsi" w:cstheme="minorHAnsi"/>
          <w:sz w:val="22"/>
          <w:szCs w:val="22"/>
        </w:rPr>
        <w:t xml:space="preserve"> thereby deflecting suspicion from himself that he </w:t>
      </w:r>
      <w:r w:rsidR="00AB7D43" w:rsidRPr="003D6275">
        <w:rPr>
          <w:rFonts w:asciiTheme="minorHAnsi" w:hAnsiTheme="minorHAnsi" w:cstheme="minorHAnsi"/>
          <w:sz w:val="22"/>
          <w:szCs w:val="22"/>
        </w:rPr>
        <w:t>could</w:t>
      </w:r>
      <w:r w:rsidR="001001A9" w:rsidRPr="003D6275">
        <w:rPr>
          <w:rFonts w:asciiTheme="minorHAnsi" w:hAnsiTheme="minorHAnsi" w:cstheme="minorHAnsi"/>
          <w:sz w:val="22"/>
          <w:szCs w:val="22"/>
        </w:rPr>
        <w:t xml:space="preserve"> </w:t>
      </w:r>
      <w:r w:rsidR="00AB7D43" w:rsidRPr="003D6275">
        <w:rPr>
          <w:rFonts w:asciiTheme="minorHAnsi" w:hAnsiTheme="minorHAnsi" w:cstheme="minorHAnsi"/>
          <w:sz w:val="22"/>
          <w:szCs w:val="22"/>
        </w:rPr>
        <w:t>actually</w:t>
      </w:r>
      <w:r w:rsidR="001001A9" w:rsidRPr="003D6275">
        <w:rPr>
          <w:rFonts w:asciiTheme="minorHAnsi" w:hAnsiTheme="minorHAnsi" w:cstheme="minorHAnsi"/>
          <w:sz w:val="22"/>
          <w:szCs w:val="22"/>
        </w:rPr>
        <w:t xml:space="preserve"> </w:t>
      </w:r>
      <w:r w:rsidR="00AB7D43" w:rsidRPr="003D6275">
        <w:rPr>
          <w:rFonts w:asciiTheme="minorHAnsi" w:hAnsiTheme="minorHAnsi" w:cstheme="minorHAnsi"/>
          <w:sz w:val="22"/>
          <w:szCs w:val="22"/>
        </w:rPr>
        <w:t xml:space="preserve">be </w:t>
      </w:r>
      <w:r w:rsidR="001001A9" w:rsidRPr="003D6275">
        <w:rPr>
          <w:rFonts w:asciiTheme="minorHAnsi" w:hAnsiTheme="minorHAnsi" w:cstheme="minorHAnsi"/>
          <w:sz w:val="22"/>
          <w:szCs w:val="22"/>
        </w:rPr>
        <w:t>the famous David.</w:t>
      </w:r>
      <w:r w:rsidR="007A334B" w:rsidRPr="003D6275">
        <w:rPr>
          <w:rFonts w:asciiTheme="minorHAnsi" w:hAnsiTheme="minorHAnsi" w:cstheme="minorHAnsi"/>
          <w:sz w:val="22"/>
          <w:szCs w:val="22"/>
        </w:rPr>
        <w:t xml:space="preserve"> Two of the Bible’s heroines, Shifra and Puah, </w:t>
      </w:r>
      <w:r w:rsidR="00EC1CC3" w:rsidRPr="003D6275">
        <w:rPr>
          <w:rFonts w:asciiTheme="minorHAnsi" w:hAnsiTheme="minorHAnsi" w:cstheme="minorHAnsi"/>
          <w:sz w:val="22"/>
          <w:szCs w:val="22"/>
        </w:rPr>
        <w:t xml:space="preserve">risked their lives by defying </w:t>
      </w:r>
      <w:r w:rsidR="007A334B" w:rsidRPr="003D6275">
        <w:rPr>
          <w:rFonts w:asciiTheme="minorHAnsi" w:hAnsiTheme="minorHAnsi" w:cstheme="minorHAnsi"/>
          <w:sz w:val="22"/>
          <w:szCs w:val="22"/>
        </w:rPr>
        <w:t xml:space="preserve">Pharaoh when he told them to kill </w:t>
      </w:r>
      <w:r w:rsidR="00EC1CC3" w:rsidRPr="003D6275">
        <w:rPr>
          <w:rFonts w:asciiTheme="minorHAnsi" w:hAnsiTheme="minorHAnsi" w:cstheme="minorHAnsi"/>
          <w:sz w:val="22"/>
          <w:szCs w:val="22"/>
        </w:rPr>
        <w:t xml:space="preserve">all the male </w:t>
      </w:r>
      <w:r w:rsidR="007A334B" w:rsidRPr="003D6275">
        <w:rPr>
          <w:rFonts w:asciiTheme="minorHAnsi" w:hAnsiTheme="minorHAnsi" w:cstheme="minorHAnsi"/>
          <w:sz w:val="22"/>
          <w:szCs w:val="22"/>
        </w:rPr>
        <w:t>Jewish babies, which they refused to do. When</w:t>
      </w:r>
      <w:r w:rsidR="00C743EC" w:rsidRPr="003D6275">
        <w:rPr>
          <w:rFonts w:asciiTheme="minorHAnsi" w:hAnsiTheme="minorHAnsi" w:cstheme="minorHAnsi"/>
          <w:sz w:val="22"/>
          <w:szCs w:val="22"/>
        </w:rPr>
        <w:t xml:space="preserve"> Pharaoh questioned them, they c</w:t>
      </w:r>
      <w:r w:rsidR="007A334B" w:rsidRPr="003D6275">
        <w:rPr>
          <w:rFonts w:asciiTheme="minorHAnsi" w:hAnsiTheme="minorHAnsi" w:cstheme="minorHAnsi"/>
          <w:sz w:val="22"/>
          <w:szCs w:val="22"/>
        </w:rPr>
        <w:t xml:space="preserve">ould not possibly tell </w:t>
      </w:r>
      <w:r w:rsidR="00EC1CC3" w:rsidRPr="003D6275">
        <w:rPr>
          <w:rFonts w:asciiTheme="minorHAnsi" w:hAnsiTheme="minorHAnsi" w:cstheme="minorHAnsi"/>
          <w:sz w:val="22"/>
          <w:szCs w:val="22"/>
        </w:rPr>
        <w:t xml:space="preserve">him </w:t>
      </w:r>
      <w:r w:rsidR="007A334B" w:rsidRPr="003D6275">
        <w:rPr>
          <w:rFonts w:asciiTheme="minorHAnsi" w:hAnsiTheme="minorHAnsi" w:cstheme="minorHAnsi"/>
          <w:sz w:val="22"/>
          <w:szCs w:val="22"/>
        </w:rPr>
        <w:t xml:space="preserve">the truth about </w:t>
      </w:r>
      <w:r w:rsidR="00EC1CC3" w:rsidRPr="003D6275">
        <w:rPr>
          <w:rFonts w:asciiTheme="minorHAnsi" w:hAnsiTheme="minorHAnsi" w:cstheme="minorHAnsi"/>
          <w:sz w:val="22"/>
          <w:szCs w:val="22"/>
        </w:rPr>
        <w:t xml:space="preserve">having saved the </w:t>
      </w:r>
      <w:r w:rsidR="007A334B" w:rsidRPr="003D6275">
        <w:rPr>
          <w:rFonts w:asciiTheme="minorHAnsi" w:hAnsiTheme="minorHAnsi" w:cstheme="minorHAnsi"/>
          <w:sz w:val="22"/>
          <w:szCs w:val="22"/>
        </w:rPr>
        <w:t xml:space="preserve">babies </w:t>
      </w:r>
      <w:r w:rsidR="00C743EC" w:rsidRPr="003D6275">
        <w:rPr>
          <w:rFonts w:asciiTheme="minorHAnsi" w:hAnsiTheme="minorHAnsi" w:cstheme="minorHAnsi"/>
          <w:sz w:val="22"/>
          <w:szCs w:val="22"/>
        </w:rPr>
        <w:t xml:space="preserve">(and </w:t>
      </w:r>
      <w:r w:rsidR="006E096D" w:rsidRPr="003D6275">
        <w:rPr>
          <w:rFonts w:asciiTheme="minorHAnsi" w:hAnsiTheme="minorHAnsi" w:cstheme="minorHAnsi"/>
          <w:sz w:val="22"/>
          <w:szCs w:val="22"/>
        </w:rPr>
        <w:t xml:space="preserve">continue to </w:t>
      </w:r>
      <w:r w:rsidR="00C743EC" w:rsidRPr="003D6275">
        <w:rPr>
          <w:rFonts w:asciiTheme="minorHAnsi" w:hAnsiTheme="minorHAnsi" w:cstheme="minorHAnsi"/>
          <w:sz w:val="22"/>
          <w:szCs w:val="22"/>
        </w:rPr>
        <w:t xml:space="preserve">live), </w:t>
      </w:r>
      <w:r w:rsidR="00EC1CC3" w:rsidRPr="003D6275">
        <w:rPr>
          <w:rFonts w:asciiTheme="minorHAnsi" w:hAnsiTheme="minorHAnsi" w:cstheme="minorHAnsi"/>
          <w:sz w:val="22"/>
          <w:szCs w:val="22"/>
        </w:rPr>
        <w:t>so they</w:t>
      </w:r>
      <w:r w:rsidR="007A334B" w:rsidRPr="003D6275">
        <w:rPr>
          <w:rFonts w:asciiTheme="minorHAnsi" w:hAnsiTheme="minorHAnsi" w:cstheme="minorHAnsi"/>
          <w:sz w:val="22"/>
          <w:szCs w:val="22"/>
        </w:rPr>
        <w:t xml:space="preserve"> lied to him, saying that the Jewish mothers gave birth to the</w:t>
      </w:r>
      <w:r w:rsidR="00EC1CC3" w:rsidRPr="003D6275">
        <w:rPr>
          <w:rFonts w:asciiTheme="minorHAnsi" w:hAnsiTheme="minorHAnsi" w:cstheme="minorHAnsi"/>
          <w:sz w:val="22"/>
          <w:szCs w:val="22"/>
        </w:rPr>
        <w:t>ir</w:t>
      </w:r>
      <w:r w:rsidR="007A334B" w:rsidRPr="003D6275">
        <w:rPr>
          <w:rFonts w:asciiTheme="minorHAnsi" w:hAnsiTheme="minorHAnsi" w:cstheme="minorHAnsi"/>
          <w:sz w:val="22"/>
          <w:szCs w:val="22"/>
        </w:rPr>
        <w:t xml:space="preserve"> babies before they arrived at the scene</w:t>
      </w:r>
      <w:r w:rsidR="00EC1CC3" w:rsidRPr="003D6275">
        <w:rPr>
          <w:rFonts w:asciiTheme="minorHAnsi" w:hAnsiTheme="minorHAnsi" w:cstheme="minorHAnsi"/>
          <w:sz w:val="22"/>
          <w:szCs w:val="22"/>
        </w:rPr>
        <w:t>.</w:t>
      </w:r>
      <w:r w:rsidR="007A334B" w:rsidRPr="003D6275">
        <w:rPr>
          <w:rStyle w:val="FootnoteReference"/>
          <w:rFonts w:asciiTheme="minorHAnsi" w:hAnsiTheme="minorHAnsi" w:cstheme="minorHAnsi"/>
          <w:sz w:val="22"/>
          <w:szCs w:val="22"/>
        </w:rPr>
        <w:footnoteReference w:id="17"/>
      </w:r>
    </w:p>
    <w:p w:rsidR="000A64BB" w:rsidRPr="003D6275" w:rsidRDefault="000A64BB" w:rsidP="0078126E">
      <w:pPr>
        <w:ind w:left="-540"/>
        <w:jc w:val="both"/>
        <w:rPr>
          <w:rFonts w:asciiTheme="minorHAnsi" w:hAnsiTheme="minorHAnsi" w:cstheme="minorHAnsi"/>
          <w:sz w:val="22"/>
          <w:szCs w:val="22"/>
        </w:rPr>
      </w:pPr>
    </w:p>
    <w:p w:rsidR="00635033" w:rsidRDefault="000A64BB" w:rsidP="0078126E">
      <w:pPr>
        <w:ind w:left="-540"/>
        <w:jc w:val="both"/>
        <w:rPr>
          <w:rFonts w:asciiTheme="minorHAnsi" w:hAnsiTheme="minorHAnsi" w:cstheme="minorHAnsi"/>
          <w:sz w:val="22"/>
          <w:szCs w:val="22"/>
        </w:rPr>
      </w:pPr>
      <w:r w:rsidRPr="003D6275">
        <w:rPr>
          <w:rFonts w:asciiTheme="minorHAnsi" w:hAnsiTheme="minorHAnsi" w:cstheme="minorHAnsi"/>
          <w:sz w:val="22"/>
          <w:szCs w:val="22"/>
        </w:rPr>
        <w:tab/>
        <w:t xml:space="preserve">During war, a time of life and death decisions, it is perfectly legitimate to lie to one’s enemy. </w:t>
      </w:r>
      <w:r w:rsidR="00DC433C" w:rsidRPr="003D6275">
        <w:rPr>
          <w:rFonts w:asciiTheme="minorHAnsi" w:hAnsiTheme="minorHAnsi" w:cstheme="minorHAnsi"/>
          <w:sz w:val="22"/>
          <w:szCs w:val="22"/>
        </w:rPr>
        <w:t>Sisr</w:t>
      </w:r>
      <w:r w:rsidRPr="003D6275">
        <w:rPr>
          <w:rFonts w:asciiTheme="minorHAnsi" w:hAnsiTheme="minorHAnsi" w:cstheme="minorHAnsi"/>
          <w:sz w:val="22"/>
          <w:szCs w:val="22"/>
        </w:rPr>
        <w:t xml:space="preserve">a, the Philistine general, did not know that Yael was Jewish when she invited him into her tent. She said </w:t>
      </w:r>
      <w:r w:rsidRPr="003D6275">
        <w:rPr>
          <w:rFonts w:asciiTheme="minorHAnsi" w:hAnsiTheme="minorHAnsi" w:cstheme="minorHAnsi"/>
          <w:sz w:val="22"/>
          <w:szCs w:val="22"/>
        </w:rPr>
        <w:lastRenderedPageBreak/>
        <w:t xml:space="preserve">she would give him water, but </w:t>
      </w:r>
      <w:r w:rsidR="00EC1CC3" w:rsidRPr="003D6275">
        <w:rPr>
          <w:rFonts w:asciiTheme="minorHAnsi" w:hAnsiTheme="minorHAnsi" w:cstheme="minorHAnsi"/>
          <w:sz w:val="22"/>
          <w:szCs w:val="22"/>
        </w:rPr>
        <w:t xml:space="preserve">she </w:t>
      </w:r>
      <w:r w:rsidRPr="003D6275">
        <w:rPr>
          <w:rFonts w:asciiTheme="minorHAnsi" w:hAnsiTheme="minorHAnsi" w:cstheme="minorHAnsi"/>
          <w:sz w:val="22"/>
          <w:szCs w:val="22"/>
        </w:rPr>
        <w:t xml:space="preserve">gave him </w:t>
      </w:r>
      <w:r w:rsidR="00EC1CC3" w:rsidRPr="003D6275">
        <w:rPr>
          <w:rFonts w:asciiTheme="minorHAnsi" w:hAnsiTheme="minorHAnsi" w:cstheme="minorHAnsi"/>
          <w:sz w:val="22"/>
          <w:szCs w:val="22"/>
        </w:rPr>
        <w:t xml:space="preserve">warm </w:t>
      </w:r>
      <w:r w:rsidRPr="003D6275">
        <w:rPr>
          <w:rFonts w:asciiTheme="minorHAnsi" w:hAnsiTheme="minorHAnsi" w:cstheme="minorHAnsi"/>
          <w:sz w:val="22"/>
          <w:szCs w:val="22"/>
        </w:rPr>
        <w:t xml:space="preserve">milk </w:t>
      </w:r>
      <w:r w:rsidR="00D903DA" w:rsidRPr="003D6275">
        <w:rPr>
          <w:rFonts w:asciiTheme="minorHAnsi" w:hAnsiTheme="minorHAnsi" w:cstheme="minorHAnsi"/>
          <w:sz w:val="22"/>
          <w:szCs w:val="22"/>
        </w:rPr>
        <w:t>instead</w:t>
      </w:r>
      <w:r w:rsidRPr="003D6275">
        <w:rPr>
          <w:rFonts w:asciiTheme="minorHAnsi" w:hAnsiTheme="minorHAnsi" w:cstheme="minorHAnsi"/>
          <w:sz w:val="22"/>
          <w:szCs w:val="22"/>
        </w:rPr>
        <w:t>, wh</w:t>
      </w:r>
      <w:r w:rsidR="00DC433C" w:rsidRPr="003D6275">
        <w:rPr>
          <w:rFonts w:asciiTheme="minorHAnsi" w:hAnsiTheme="minorHAnsi" w:cstheme="minorHAnsi"/>
          <w:sz w:val="22"/>
          <w:szCs w:val="22"/>
        </w:rPr>
        <w:t xml:space="preserve">ich made him sleepy, and </w:t>
      </w:r>
      <w:r w:rsidR="00EC1CC3" w:rsidRPr="003D6275">
        <w:rPr>
          <w:rFonts w:asciiTheme="minorHAnsi" w:hAnsiTheme="minorHAnsi" w:cstheme="minorHAnsi"/>
          <w:sz w:val="22"/>
          <w:szCs w:val="22"/>
        </w:rPr>
        <w:t>she</w:t>
      </w:r>
      <w:r w:rsidRPr="003D6275">
        <w:rPr>
          <w:rFonts w:asciiTheme="minorHAnsi" w:hAnsiTheme="minorHAnsi" w:cstheme="minorHAnsi"/>
          <w:sz w:val="22"/>
          <w:szCs w:val="22"/>
        </w:rPr>
        <w:t xml:space="preserve"> then kill</w:t>
      </w:r>
      <w:r w:rsidR="00EC1CC3" w:rsidRPr="003D6275">
        <w:rPr>
          <w:rFonts w:asciiTheme="minorHAnsi" w:hAnsiTheme="minorHAnsi" w:cstheme="minorHAnsi"/>
          <w:sz w:val="22"/>
          <w:szCs w:val="22"/>
        </w:rPr>
        <w:t>ed</w:t>
      </w:r>
      <w:r w:rsidRPr="003D6275">
        <w:rPr>
          <w:rFonts w:asciiTheme="minorHAnsi" w:hAnsiTheme="minorHAnsi" w:cstheme="minorHAnsi"/>
          <w:sz w:val="22"/>
          <w:szCs w:val="22"/>
        </w:rPr>
        <w:t xml:space="preserve"> him</w:t>
      </w:r>
      <w:r w:rsidR="00EC1CC3" w:rsidRPr="003D6275">
        <w:rPr>
          <w:rFonts w:asciiTheme="minorHAnsi" w:hAnsiTheme="minorHAnsi" w:cstheme="minorHAnsi"/>
          <w:sz w:val="22"/>
          <w:szCs w:val="22"/>
        </w:rPr>
        <w:t>.</w:t>
      </w:r>
      <w:r w:rsidRPr="003D6275">
        <w:rPr>
          <w:rStyle w:val="FootnoteReference"/>
          <w:rFonts w:asciiTheme="minorHAnsi" w:hAnsiTheme="minorHAnsi" w:cstheme="minorHAnsi"/>
          <w:sz w:val="22"/>
          <w:szCs w:val="22"/>
        </w:rPr>
        <w:footnoteReference w:id="18"/>
      </w:r>
      <w:r w:rsidR="00D903DA" w:rsidRPr="003D6275">
        <w:rPr>
          <w:rFonts w:asciiTheme="minorHAnsi" w:hAnsiTheme="minorHAnsi" w:cstheme="minorHAnsi"/>
          <w:sz w:val="22"/>
          <w:szCs w:val="22"/>
        </w:rPr>
        <w:t xml:space="preserve"> The Talmud </w:t>
      </w:r>
      <w:r w:rsidR="00C743EC" w:rsidRPr="003D6275">
        <w:rPr>
          <w:rFonts w:asciiTheme="minorHAnsi" w:hAnsiTheme="minorHAnsi" w:cstheme="minorHAnsi"/>
          <w:sz w:val="22"/>
          <w:szCs w:val="22"/>
        </w:rPr>
        <w:t>states</w:t>
      </w:r>
      <w:r w:rsidR="00D903DA" w:rsidRPr="003D6275">
        <w:rPr>
          <w:rFonts w:asciiTheme="minorHAnsi" w:hAnsiTheme="minorHAnsi" w:cstheme="minorHAnsi"/>
          <w:sz w:val="22"/>
          <w:szCs w:val="22"/>
        </w:rPr>
        <w:t xml:space="preserve"> a general rule that it is permitted to “</w:t>
      </w:r>
      <w:r w:rsidR="009B44B4" w:rsidRPr="003D6275">
        <w:rPr>
          <w:rFonts w:asciiTheme="minorHAnsi" w:hAnsiTheme="minorHAnsi" w:cstheme="minorHAnsi"/>
          <w:sz w:val="22"/>
          <w:szCs w:val="22"/>
        </w:rPr>
        <w:t xml:space="preserve">modify </w:t>
      </w:r>
      <w:r w:rsidR="00D903DA" w:rsidRPr="003D6275">
        <w:rPr>
          <w:rFonts w:asciiTheme="minorHAnsi" w:hAnsiTheme="minorHAnsi" w:cstheme="minorHAnsi"/>
          <w:sz w:val="22"/>
          <w:szCs w:val="22"/>
        </w:rPr>
        <w:t>the truth”</w:t>
      </w:r>
      <w:r w:rsidR="00C743EC" w:rsidRPr="003D6275">
        <w:rPr>
          <w:rFonts w:asciiTheme="minorHAnsi" w:hAnsiTheme="minorHAnsi" w:cstheme="minorHAnsi"/>
          <w:sz w:val="22"/>
          <w:szCs w:val="22"/>
        </w:rPr>
        <w:t xml:space="preserve"> for the sak</w:t>
      </w:r>
      <w:r w:rsidR="00D903DA" w:rsidRPr="003D6275">
        <w:rPr>
          <w:rFonts w:asciiTheme="minorHAnsi" w:hAnsiTheme="minorHAnsi" w:cstheme="minorHAnsi"/>
          <w:sz w:val="22"/>
          <w:szCs w:val="22"/>
        </w:rPr>
        <w:t>e of peace</w:t>
      </w:r>
      <w:r w:rsidR="00EC1CC3" w:rsidRPr="003D6275">
        <w:rPr>
          <w:rFonts w:asciiTheme="minorHAnsi" w:hAnsiTheme="minorHAnsi" w:cstheme="minorHAnsi"/>
          <w:sz w:val="22"/>
          <w:szCs w:val="22"/>
        </w:rPr>
        <w:t>,</w:t>
      </w:r>
      <w:r w:rsidR="00D903DA" w:rsidRPr="003D6275">
        <w:rPr>
          <w:rStyle w:val="FootnoteReference"/>
          <w:rFonts w:asciiTheme="minorHAnsi" w:hAnsiTheme="minorHAnsi" w:cstheme="minorHAnsi"/>
          <w:sz w:val="22"/>
          <w:szCs w:val="22"/>
        </w:rPr>
        <w:footnoteReference w:id="19"/>
      </w:r>
      <w:r w:rsidR="00D903DA" w:rsidRPr="003D6275">
        <w:rPr>
          <w:rFonts w:asciiTheme="minorHAnsi" w:hAnsiTheme="minorHAnsi" w:cstheme="minorHAnsi"/>
          <w:sz w:val="22"/>
          <w:szCs w:val="22"/>
        </w:rPr>
        <w:t xml:space="preserve"> but based on the three Biblical examples and proofs it gives for this rule, it </w:t>
      </w:r>
      <w:r w:rsidR="00C743EC" w:rsidRPr="003D6275">
        <w:rPr>
          <w:rFonts w:asciiTheme="minorHAnsi" w:hAnsiTheme="minorHAnsi" w:cstheme="minorHAnsi"/>
          <w:sz w:val="22"/>
          <w:szCs w:val="22"/>
        </w:rPr>
        <w:t>seems</w:t>
      </w:r>
      <w:r w:rsidR="00D903DA" w:rsidRPr="003D6275">
        <w:rPr>
          <w:rFonts w:asciiTheme="minorHAnsi" w:hAnsiTheme="minorHAnsi" w:cstheme="minorHAnsi"/>
          <w:sz w:val="22"/>
          <w:szCs w:val="22"/>
        </w:rPr>
        <w:t xml:space="preserve"> that the peace referred to is life itself. </w:t>
      </w:r>
      <w:r w:rsidR="006E096D" w:rsidRPr="003D6275">
        <w:rPr>
          <w:rFonts w:asciiTheme="minorHAnsi" w:hAnsiTheme="minorHAnsi" w:cstheme="minorHAnsi"/>
          <w:sz w:val="22"/>
          <w:szCs w:val="22"/>
        </w:rPr>
        <w:t>One</w:t>
      </w:r>
      <w:r w:rsidR="00E23C93" w:rsidRPr="003D6275">
        <w:rPr>
          <w:rFonts w:asciiTheme="minorHAnsi" w:hAnsiTheme="minorHAnsi" w:cstheme="minorHAnsi"/>
          <w:sz w:val="22"/>
          <w:szCs w:val="22"/>
        </w:rPr>
        <w:t xml:space="preserve"> instance of lying </w:t>
      </w:r>
      <w:r w:rsidR="006E096D" w:rsidRPr="003D6275">
        <w:rPr>
          <w:rFonts w:asciiTheme="minorHAnsi" w:hAnsiTheme="minorHAnsi" w:cstheme="minorHAnsi"/>
          <w:sz w:val="22"/>
          <w:szCs w:val="22"/>
        </w:rPr>
        <w:t xml:space="preserve">cited </w:t>
      </w:r>
      <w:r w:rsidR="00E23C93" w:rsidRPr="003D6275">
        <w:rPr>
          <w:rFonts w:asciiTheme="minorHAnsi" w:hAnsiTheme="minorHAnsi" w:cstheme="minorHAnsi"/>
          <w:sz w:val="22"/>
          <w:szCs w:val="22"/>
        </w:rPr>
        <w:t>for the sake of peace occurred a</w:t>
      </w:r>
      <w:r w:rsidR="00A866A0" w:rsidRPr="003D6275">
        <w:rPr>
          <w:rFonts w:asciiTheme="minorHAnsi" w:hAnsiTheme="minorHAnsi" w:cstheme="minorHAnsi"/>
          <w:sz w:val="22"/>
          <w:szCs w:val="22"/>
        </w:rPr>
        <w:t>fter Jac</w:t>
      </w:r>
      <w:r w:rsidR="00D903DA" w:rsidRPr="003D6275">
        <w:rPr>
          <w:rFonts w:asciiTheme="minorHAnsi" w:hAnsiTheme="minorHAnsi" w:cstheme="minorHAnsi"/>
          <w:sz w:val="22"/>
          <w:szCs w:val="22"/>
        </w:rPr>
        <w:t>ob died</w:t>
      </w:r>
      <w:r w:rsidR="006E096D" w:rsidRPr="003D6275">
        <w:rPr>
          <w:rFonts w:asciiTheme="minorHAnsi" w:hAnsiTheme="minorHAnsi" w:cstheme="minorHAnsi"/>
          <w:sz w:val="22"/>
          <w:szCs w:val="22"/>
        </w:rPr>
        <w:t>,</w:t>
      </w:r>
      <w:r w:rsidR="00E23C93" w:rsidRPr="003D6275">
        <w:rPr>
          <w:rFonts w:asciiTheme="minorHAnsi" w:hAnsiTheme="minorHAnsi" w:cstheme="minorHAnsi"/>
          <w:sz w:val="22"/>
          <w:szCs w:val="22"/>
        </w:rPr>
        <w:t xml:space="preserve"> and</w:t>
      </w:r>
      <w:r w:rsidR="00D903DA" w:rsidRPr="003D6275">
        <w:rPr>
          <w:rFonts w:asciiTheme="minorHAnsi" w:hAnsiTheme="minorHAnsi" w:cstheme="minorHAnsi"/>
          <w:sz w:val="22"/>
          <w:szCs w:val="22"/>
        </w:rPr>
        <w:t xml:space="preserve"> his sons were afraid that Joseph would now take revenge up</w:t>
      </w:r>
      <w:r w:rsidR="00605DB3" w:rsidRPr="003D6275">
        <w:rPr>
          <w:rFonts w:asciiTheme="minorHAnsi" w:hAnsiTheme="minorHAnsi" w:cstheme="minorHAnsi"/>
          <w:sz w:val="22"/>
          <w:szCs w:val="22"/>
        </w:rPr>
        <w:t>o</w:t>
      </w:r>
      <w:r w:rsidR="00D903DA" w:rsidRPr="003D6275">
        <w:rPr>
          <w:rFonts w:asciiTheme="minorHAnsi" w:hAnsiTheme="minorHAnsi" w:cstheme="minorHAnsi"/>
          <w:sz w:val="22"/>
          <w:szCs w:val="22"/>
        </w:rPr>
        <w:t xml:space="preserve">n them for selling him to </w:t>
      </w:r>
      <w:r w:rsidR="00A866A0" w:rsidRPr="003D6275">
        <w:rPr>
          <w:rFonts w:asciiTheme="minorHAnsi" w:hAnsiTheme="minorHAnsi" w:cstheme="minorHAnsi"/>
          <w:sz w:val="22"/>
          <w:szCs w:val="22"/>
        </w:rPr>
        <w:t>Egypt many years earlier</w:t>
      </w:r>
      <w:r w:rsidR="00DD0D49" w:rsidRPr="003D6275">
        <w:rPr>
          <w:rFonts w:asciiTheme="minorHAnsi" w:hAnsiTheme="minorHAnsi" w:cstheme="minorHAnsi"/>
          <w:sz w:val="22"/>
          <w:szCs w:val="22"/>
        </w:rPr>
        <w:t>.</w:t>
      </w:r>
      <w:r w:rsidR="00751307" w:rsidRPr="003D6275">
        <w:rPr>
          <w:rStyle w:val="FootnoteReference"/>
          <w:rFonts w:asciiTheme="minorHAnsi" w:hAnsiTheme="minorHAnsi" w:cstheme="minorHAnsi"/>
          <w:sz w:val="22"/>
          <w:szCs w:val="22"/>
        </w:rPr>
        <w:footnoteReference w:id="20"/>
      </w:r>
      <w:r w:rsidR="00A866A0" w:rsidRPr="003D6275">
        <w:rPr>
          <w:rFonts w:asciiTheme="minorHAnsi" w:hAnsiTheme="minorHAnsi" w:cstheme="minorHAnsi"/>
          <w:sz w:val="22"/>
          <w:szCs w:val="22"/>
        </w:rPr>
        <w:t xml:space="preserve"> </w:t>
      </w:r>
      <w:r w:rsidR="00605DB3" w:rsidRPr="003D6275">
        <w:rPr>
          <w:rFonts w:asciiTheme="minorHAnsi" w:hAnsiTheme="minorHAnsi" w:cstheme="minorHAnsi"/>
          <w:sz w:val="22"/>
          <w:szCs w:val="22"/>
        </w:rPr>
        <w:t>Therefore</w:t>
      </w:r>
      <w:r w:rsidR="00A866A0" w:rsidRPr="003D6275">
        <w:rPr>
          <w:rFonts w:asciiTheme="minorHAnsi" w:hAnsiTheme="minorHAnsi" w:cstheme="minorHAnsi"/>
          <w:sz w:val="22"/>
          <w:szCs w:val="22"/>
        </w:rPr>
        <w:t xml:space="preserve">, they lied and said that </w:t>
      </w:r>
      <w:r w:rsidR="00C743EC" w:rsidRPr="003D6275">
        <w:rPr>
          <w:rFonts w:asciiTheme="minorHAnsi" w:hAnsiTheme="minorHAnsi" w:cstheme="minorHAnsi"/>
          <w:sz w:val="22"/>
          <w:szCs w:val="22"/>
        </w:rPr>
        <w:t xml:space="preserve">their father </w:t>
      </w:r>
      <w:r w:rsidR="00A866A0" w:rsidRPr="003D6275">
        <w:rPr>
          <w:rFonts w:asciiTheme="minorHAnsi" w:hAnsiTheme="minorHAnsi" w:cstheme="minorHAnsi"/>
          <w:sz w:val="22"/>
          <w:szCs w:val="22"/>
        </w:rPr>
        <w:t>J</w:t>
      </w:r>
      <w:r w:rsidR="00605DB3" w:rsidRPr="003D6275">
        <w:rPr>
          <w:rFonts w:asciiTheme="minorHAnsi" w:hAnsiTheme="minorHAnsi" w:cstheme="minorHAnsi"/>
          <w:sz w:val="22"/>
          <w:szCs w:val="22"/>
        </w:rPr>
        <w:t>acob had told them before he di</w:t>
      </w:r>
      <w:r w:rsidR="00A866A0" w:rsidRPr="003D6275">
        <w:rPr>
          <w:rFonts w:asciiTheme="minorHAnsi" w:hAnsiTheme="minorHAnsi" w:cstheme="minorHAnsi"/>
          <w:sz w:val="22"/>
          <w:szCs w:val="22"/>
        </w:rPr>
        <w:t xml:space="preserve">ed that </w:t>
      </w:r>
      <w:r w:rsidR="00605DB3" w:rsidRPr="003D6275">
        <w:rPr>
          <w:rFonts w:asciiTheme="minorHAnsi" w:hAnsiTheme="minorHAnsi" w:cstheme="minorHAnsi"/>
          <w:sz w:val="22"/>
          <w:szCs w:val="22"/>
        </w:rPr>
        <w:t>Joseph</w:t>
      </w:r>
      <w:r w:rsidR="00A866A0" w:rsidRPr="003D6275">
        <w:rPr>
          <w:rFonts w:asciiTheme="minorHAnsi" w:hAnsiTheme="minorHAnsi" w:cstheme="minorHAnsi"/>
          <w:sz w:val="22"/>
          <w:szCs w:val="22"/>
        </w:rPr>
        <w:t xml:space="preserve"> should not take revenge upon them</w:t>
      </w:r>
      <w:r w:rsidR="00DD0D49" w:rsidRPr="003D6275">
        <w:rPr>
          <w:rFonts w:asciiTheme="minorHAnsi" w:hAnsiTheme="minorHAnsi" w:cstheme="minorHAnsi"/>
          <w:sz w:val="22"/>
          <w:szCs w:val="22"/>
        </w:rPr>
        <w:t>.</w:t>
      </w:r>
      <w:r w:rsidR="00A866A0" w:rsidRPr="003D6275">
        <w:rPr>
          <w:rFonts w:asciiTheme="minorHAnsi" w:hAnsiTheme="minorHAnsi" w:cstheme="minorHAnsi"/>
          <w:sz w:val="22"/>
          <w:szCs w:val="22"/>
        </w:rPr>
        <w:t xml:space="preserve"> (</w:t>
      </w:r>
      <w:r w:rsidR="00DD0D49" w:rsidRPr="003D6275">
        <w:rPr>
          <w:rFonts w:asciiTheme="minorHAnsi" w:hAnsiTheme="minorHAnsi" w:cstheme="minorHAnsi"/>
          <w:sz w:val="22"/>
          <w:szCs w:val="22"/>
        </w:rPr>
        <w:t xml:space="preserve">If </w:t>
      </w:r>
      <w:r w:rsidR="00A866A0" w:rsidRPr="003D6275">
        <w:rPr>
          <w:rFonts w:asciiTheme="minorHAnsi" w:hAnsiTheme="minorHAnsi" w:cstheme="minorHAnsi"/>
          <w:sz w:val="22"/>
          <w:szCs w:val="22"/>
        </w:rPr>
        <w:t xml:space="preserve">Jacob had actually known </w:t>
      </w:r>
      <w:r w:rsidR="00C743EC" w:rsidRPr="003D6275">
        <w:rPr>
          <w:rFonts w:asciiTheme="minorHAnsi" w:hAnsiTheme="minorHAnsi" w:cstheme="minorHAnsi"/>
          <w:sz w:val="22"/>
          <w:szCs w:val="22"/>
        </w:rPr>
        <w:t xml:space="preserve">about the sale </w:t>
      </w:r>
      <w:r w:rsidR="00A866A0" w:rsidRPr="003D6275">
        <w:rPr>
          <w:rFonts w:asciiTheme="minorHAnsi" w:hAnsiTheme="minorHAnsi" w:cstheme="minorHAnsi"/>
          <w:sz w:val="22"/>
          <w:szCs w:val="22"/>
        </w:rPr>
        <w:t>and felt this way, he would have told Joseph directly</w:t>
      </w:r>
      <w:r w:rsidR="00DD0D49" w:rsidRPr="003D6275">
        <w:rPr>
          <w:rFonts w:asciiTheme="minorHAnsi" w:hAnsiTheme="minorHAnsi" w:cstheme="minorHAnsi"/>
          <w:sz w:val="22"/>
          <w:szCs w:val="22"/>
        </w:rPr>
        <w:t>.</w:t>
      </w:r>
      <w:r w:rsidR="00A866A0" w:rsidRPr="003D6275">
        <w:rPr>
          <w:rFonts w:asciiTheme="minorHAnsi" w:hAnsiTheme="minorHAnsi" w:cstheme="minorHAnsi"/>
          <w:sz w:val="22"/>
          <w:szCs w:val="22"/>
        </w:rPr>
        <w:t>)</w:t>
      </w:r>
      <w:r w:rsidR="00A866A0" w:rsidRPr="003D6275">
        <w:rPr>
          <w:rStyle w:val="FootnoteReference"/>
          <w:rFonts w:asciiTheme="minorHAnsi" w:hAnsiTheme="minorHAnsi" w:cstheme="minorHAnsi"/>
          <w:sz w:val="22"/>
          <w:szCs w:val="22"/>
        </w:rPr>
        <w:footnoteReference w:id="21"/>
      </w:r>
      <w:r w:rsidR="00A866A0" w:rsidRPr="003D6275">
        <w:rPr>
          <w:rFonts w:asciiTheme="minorHAnsi" w:hAnsiTheme="minorHAnsi" w:cstheme="minorHAnsi"/>
          <w:sz w:val="22"/>
          <w:szCs w:val="22"/>
        </w:rPr>
        <w:t xml:space="preserve"> Thus, the brothers lied to save themselves from possible death. </w:t>
      </w:r>
    </w:p>
    <w:p w:rsidR="00635033" w:rsidRDefault="00635033" w:rsidP="0078126E">
      <w:pPr>
        <w:ind w:left="-540"/>
        <w:jc w:val="both"/>
        <w:rPr>
          <w:rFonts w:asciiTheme="minorHAnsi" w:hAnsiTheme="minorHAnsi" w:cstheme="minorHAnsi"/>
          <w:sz w:val="22"/>
          <w:szCs w:val="22"/>
        </w:rPr>
      </w:pPr>
    </w:p>
    <w:p w:rsidR="000A64BB" w:rsidRPr="003D6275" w:rsidRDefault="00A22139" w:rsidP="00D91085">
      <w:pPr>
        <w:ind w:left="-540" w:firstLine="900"/>
        <w:jc w:val="both"/>
        <w:rPr>
          <w:rFonts w:asciiTheme="minorHAnsi" w:hAnsiTheme="minorHAnsi" w:cstheme="minorHAnsi"/>
          <w:sz w:val="22"/>
          <w:szCs w:val="22"/>
        </w:rPr>
      </w:pPr>
      <w:r w:rsidRPr="003D6275">
        <w:rPr>
          <w:rFonts w:asciiTheme="minorHAnsi" w:hAnsiTheme="minorHAnsi" w:cstheme="minorHAnsi"/>
          <w:sz w:val="22"/>
          <w:szCs w:val="22"/>
        </w:rPr>
        <w:t>Similarly</w:t>
      </w:r>
      <w:r w:rsidR="00A866A0" w:rsidRPr="003D6275">
        <w:rPr>
          <w:rFonts w:asciiTheme="minorHAnsi" w:hAnsiTheme="minorHAnsi" w:cstheme="minorHAnsi"/>
          <w:sz w:val="22"/>
          <w:szCs w:val="22"/>
        </w:rPr>
        <w:t xml:space="preserve">, </w:t>
      </w:r>
      <w:r w:rsidRPr="003D6275">
        <w:rPr>
          <w:rFonts w:asciiTheme="minorHAnsi" w:hAnsiTheme="minorHAnsi" w:cstheme="minorHAnsi"/>
          <w:sz w:val="22"/>
          <w:szCs w:val="22"/>
        </w:rPr>
        <w:t xml:space="preserve">the prophet </w:t>
      </w:r>
      <w:r w:rsidR="00A866A0" w:rsidRPr="003D6275">
        <w:rPr>
          <w:rFonts w:asciiTheme="minorHAnsi" w:hAnsiTheme="minorHAnsi" w:cstheme="minorHAnsi"/>
          <w:sz w:val="22"/>
          <w:szCs w:val="22"/>
        </w:rPr>
        <w:t xml:space="preserve">Samuel was afraid that </w:t>
      </w:r>
      <w:r w:rsidRPr="003D6275">
        <w:rPr>
          <w:rFonts w:asciiTheme="minorHAnsi" w:hAnsiTheme="minorHAnsi" w:cstheme="minorHAnsi"/>
          <w:sz w:val="22"/>
          <w:szCs w:val="22"/>
        </w:rPr>
        <w:t xml:space="preserve">if </w:t>
      </w:r>
      <w:r w:rsidR="00635033">
        <w:rPr>
          <w:rFonts w:asciiTheme="minorHAnsi" w:hAnsiTheme="minorHAnsi" w:cstheme="minorHAnsi"/>
          <w:sz w:val="22"/>
          <w:szCs w:val="22"/>
        </w:rPr>
        <w:t xml:space="preserve">King </w:t>
      </w:r>
      <w:r w:rsidRPr="003D6275">
        <w:rPr>
          <w:rFonts w:asciiTheme="minorHAnsi" w:hAnsiTheme="minorHAnsi" w:cstheme="minorHAnsi"/>
          <w:sz w:val="22"/>
          <w:szCs w:val="22"/>
        </w:rPr>
        <w:t xml:space="preserve">Saul were to find out to that he was </w:t>
      </w:r>
      <w:r w:rsidR="00DD0D49" w:rsidRPr="003D6275">
        <w:rPr>
          <w:rFonts w:asciiTheme="minorHAnsi" w:hAnsiTheme="minorHAnsi" w:cstheme="minorHAnsi"/>
          <w:sz w:val="22"/>
          <w:szCs w:val="22"/>
        </w:rPr>
        <w:t xml:space="preserve">going </w:t>
      </w:r>
      <w:r w:rsidRPr="003D6275">
        <w:rPr>
          <w:rFonts w:asciiTheme="minorHAnsi" w:hAnsiTheme="minorHAnsi" w:cstheme="minorHAnsi"/>
          <w:sz w:val="22"/>
          <w:szCs w:val="22"/>
        </w:rPr>
        <w:t xml:space="preserve">to anoint David </w:t>
      </w:r>
      <w:r w:rsidR="00201263" w:rsidRPr="003D6275">
        <w:rPr>
          <w:rFonts w:asciiTheme="minorHAnsi" w:hAnsiTheme="minorHAnsi" w:cstheme="minorHAnsi"/>
          <w:sz w:val="22"/>
          <w:szCs w:val="22"/>
        </w:rPr>
        <w:t xml:space="preserve">as king </w:t>
      </w:r>
      <w:r w:rsidRPr="003D6275">
        <w:rPr>
          <w:rFonts w:asciiTheme="minorHAnsi" w:hAnsiTheme="minorHAnsi" w:cstheme="minorHAnsi"/>
          <w:sz w:val="22"/>
          <w:szCs w:val="22"/>
        </w:rPr>
        <w:t xml:space="preserve">to replace </w:t>
      </w:r>
      <w:r w:rsidR="00881744">
        <w:rPr>
          <w:rFonts w:asciiTheme="minorHAnsi" w:hAnsiTheme="minorHAnsi" w:cstheme="minorHAnsi"/>
          <w:sz w:val="22"/>
          <w:szCs w:val="22"/>
        </w:rPr>
        <w:t>him</w:t>
      </w:r>
      <w:r w:rsidRPr="003D6275">
        <w:rPr>
          <w:rFonts w:asciiTheme="minorHAnsi" w:hAnsiTheme="minorHAnsi" w:cstheme="minorHAnsi"/>
          <w:sz w:val="22"/>
          <w:szCs w:val="22"/>
        </w:rPr>
        <w:t xml:space="preserve">, </w:t>
      </w:r>
      <w:r w:rsidR="00201263" w:rsidRPr="003D6275">
        <w:rPr>
          <w:rFonts w:asciiTheme="minorHAnsi" w:hAnsiTheme="minorHAnsi" w:cstheme="minorHAnsi"/>
          <w:sz w:val="22"/>
          <w:szCs w:val="22"/>
        </w:rPr>
        <w:t>King</w:t>
      </w:r>
      <w:r w:rsidR="00DD0D49" w:rsidRPr="003D6275">
        <w:rPr>
          <w:rFonts w:asciiTheme="minorHAnsi" w:hAnsiTheme="minorHAnsi" w:cstheme="minorHAnsi"/>
          <w:sz w:val="22"/>
          <w:szCs w:val="22"/>
        </w:rPr>
        <w:t xml:space="preserve"> </w:t>
      </w:r>
      <w:r w:rsidRPr="003D6275">
        <w:rPr>
          <w:rFonts w:asciiTheme="minorHAnsi" w:hAnsiTheme="minorHAnsi" w:cstheme="minorHAnsi"/>
          <w:sz w:val="22"/>
          <w:szCs w:val="22"/>
        </w:rPr>
        <w:t>Saul would kill Samuel on the spot. After asking</w:t>
      </w:r>
      <w:r w:rsidR="00B65979" w:rsidRPr="003D6275">
        <w:rPr>
          <w:rFonts w:asciiTheme="minorHAnsi" w:hAnsiTheme="minorHAnsi" w:cstheme="minorHAnsi"/>
          <w:sz w:val="22"/>
          <w:szCs w:val="22"/>
        </w:rPr>
        <w:t xml:space="preserve"> </w:t>
      </w:r>
      <w:r w:rsidR="00CE206E">
        <w:rPr>
          <w:rFonts w:asciiTheme="minorHAnsi" w:hAnsiTheme="minorHAnsi" w:cstheme="minorHAnsi"/>
          <w:sz w:val="22"/>
          <w:szCs w:val="22"/>
        </w:rPr>
        <w:t>G-d</w:t>
      </w:r>
      <w:r w:rsidRPr="003D6275">
        <w:rPr>
          <w:rFonts w:asciiTheme="minorHAnsi" w:hAnsiTheme="minorHAnsi" w:cstheme="minorHAnsi"/>
          <w:sz w:val="22"/>
          <w:szCs w:val="22"/>
        </w:rPr>
        <w:t xml:space="preserve"> what to do, </w:t>
      </w:r>
      <w:r w:rsidR="00CE206E">
        <w:rPr>
          <w:rFonts w:asciiTheme="minorHAnsi" w:hAnsiTheme="minorHAnsi" w:cstheme="minorHAnsi"/>
          <w:sz w:val="22"/>
          <w:szCs w:val="22"/>
        </w:rPr>
        <w:t>G-d</w:t>
      </w:r>
      <w:r w:rsidRPr="003D6275">
        <w:rPr>
          <w:rFonts w:asciiTheme="minorHAnsi" w:hAnsiTheme="minorHAnsi" w:cstheme="minorHAnsi"/>
          <w:sz w:val="22"/>
          <w:szCs w:val="22"/>
        </w:rPr>
        <w:t xml:space="preserve"> told Samuel to tell Saul that he was </w:t>
      </w:r>
      <w:r w:rsidR="00CA75F7" w:rsidRPr="003D6275">
        <w:rPr>
          <w:rFonts w:asciiTheme="minorHAnsi" w:hAnsiTheme="minorHAnsi" w:cstheme="minorHAnsi"/>
          <w:sz w:val="22"/>
          <w:szCs w:val="22"/>
        </w:rPr>
        <w:t>bringing</w:t>
      </w:r>
      <w:r w:rsidRPr="003D6275">
        <w:rPr>
          <w:rFonts w:asciiTheme="minorHAnsi" w:hAnsiTheme="minorHAnsi" w:cstheme="minorHAnsi"/>
          <w:sz w:val="22"/>
          <w:szCs w:val="22"/>
        </w:rPr>
        <w:t xml:space="preserve"> a sacrifice in that area (which he also did), which </w:t>
      </w:r>
      <w:r w:rsidR="00CA75F7" w:rsidRPr="003D6275">
        <w:rPr>
          <w:rFonts w:asciiTheme="minorHAnsi" w:hAnsiTheme="minorHAnsi" w:cstheme="minorHAnsi"/>
          <w:sz w:val="22"/>
          <w:szCs w:val="22"/>
        </w:rPr>
        <w:t>would</w:t>
      </w:r>
      <w:r w:rsidRPr="003D6275">
        <w:rPr>
          <w:rFonts w:asciiTheme="minorHAnsi" w:hAnsiTheme="minorHAnsi" w:cstheme="minorHAnsi"/>
          <w:sz w:val="22"/>
          <w:szCs w:val="22"/>
        </w:rPr>
        <w:t xml:space="preserve"> deceive Saul as Samuel’s true mission was to anoint Davi</w:t>
      </w:r>
      <w:r w:rsidR="00CA75F7" w:rsidRPr="003D6275">
        <w:rPr>
          <w:rFonts w:asciiTheme="minorHAnsi" w:hAnsiTheme="minorHAnsi" w:cstheme="minorHAnsi"/>
          <w:sz w:val="22"/>
          <w:szCs w:val="22"/>
        </w:rPr>
        <w:t>d</w:t>
      </w:r>
      <w:r w:rsidR="00DD0D49" w:rsidRPr="003D6275">
        <w:rPr>
          <w:rFonts w:asciiTheme="minorHAnsi" w:hAnsiTheme="minorHAnsi" w:cstheme="minorHAnsi"/>
          <w:sz w:val="22"/>
          <w:szCs w:val="22"/>
        </w:rPr>
        <w:t>.</w:t>
      </w:r>
      <w:r w:rsidRPr="003D6275">
        <w:rPr>
          <w:rStyle w:val="FootnoteReference"/>
          <w:rFonts w:asciiTheme="minorHAnsi" w:hAnsiTheme="minorHAnsi" w:cstheme="minorHAnsi"/>
          <w:sz w:val="22"/>
          <w:szCs w:val="22"/>
        </w:rPr>
        <w:footnoteReference w:id="22"/>
      </w:r>
      <w:r w:rsidR="00CA75F7" w:rsidRPr="003D6275">
        <w:rPr>
          <w:rFonts w:asciiTheme="minorHAnsi" w:hAnsiTheme="minorHAnsi" w:cstheme="minorHAnsi"/>
          <w:sz w:val="22"/>
          <w:szCs w:val="22"/>
        </w:rPr>
        <w:t xml:space="preserve"> Thus, </w:t>
      </w:r>
      <w:r w:rsidR="00CE206E">
        <w:rPr>
          <w:rFonts w:asciiTheme="minorHAnsi" w:hAnsiTheme="minorHAnsi" w:cstheme="minorHAnsi"/>
          <w:sz w:val="22"/>
          <w:szCs w:val="22"/>
        </w:rPr>
        <w:t>G-d</w:t>
      </w:r>
      <w:r w:rsidR="00CA75F7" w:rsidRPr="003D6275">
        <w:rPr>
          <w:rFonts w:asciiTheme="minorHAnsi" w:hAnsiTheme="minorHAnsi" w:cstheme="minorHAnsi"/>
          <w:sz w:val="22"/>
          <w:szCs w:val="22"/>
        </w:rPr>
        <w:t xml:space="preserve"> told Samuel to deceive Saul in order to save his </w:t>
      </w:r>
      <w:r w:rsidR="00DD0D49" w:rsidRPr="003D6275">
        <w:rPr>
          <w:rFonts w:asciiTheme="minorHAnsi" w:hAnsiTheme="minorHAnsi" w:cstheme="minorHAnsi"/>
          <w:sz w:val="22"/>
          <w:szCs w:val="22"/>
        </w:rPr>
        <w:t xml:space="preserve">own </w:t>
      </w:r>
      <w:r w:rsidR="00CA75F7" w:rsidRPr="003D6275">
        <w:rPr>
          <w:rFonts w:asciiTheme="minorHAnsi" w:hAnsiTheme="minorHAnsi" w:cstheme="minorHAnsi"/>
          <w:sz w:val="22"/>
          <w:szCs w:val="22"/>
        </w:rPr>
        <w:t xml:space="preserve">life. Finally, the Talmud says that </w:t>
      </w:r>
      <w:r w:rsidR="00CE206E">
        <w:rPr>
          <w:rFonts w:asciiTheme="minorHAnsi" w:hAnsiTheme="minorHAnsi" w:cstheme="minorHAnsi"/>
          <w:sz w:val="22"/>
          <w:szCs w:val="22"/>
        </w:rPr>
        <w:t>G-d</w:t>
      </w:r>
      <w:r w:rsidR="00CA75F7" w:rsidRPr="003D6275">
        <w:rPr>
          <w:rFonts w:asciiTheme="minorHAnsi" w:hAnsiTheme="minorHAnsi" w:cstheme="minorHAnsi"/>
          <w:sz w:val="22"/>
          <w:szCs w:val="22"/>
        </w:rPr>
        <w:t xml:space="preserve"> actually lied when repeating to Abraham the words of Sara. When Sara heard the news that she would give birth to a baby (at </w:t>
      </w:r>
      <w:r w:rsidR="00B65979" w:rsidRPr="003D6275">
        <w:rPr>
          <w:rFonts w:asciiTheme="minorHAnsi" w:hAnsiTheme="minorHAnsi" w:cstheme="minorHAnsi"/>
          <w:sz w:val="22"/>
          <w:szCs w:val="22"/>
        </w:rPr>
        <w:t>the age of 90), she laughed and</w:t>
      </w:r>
      <w:r w:rsidR="00CA75F7" w:rsidRPr="003D6275">
        <w:rPr>
          <w:rFonts w:asciiTheme="minorHAnsi" w:hAnsiTheme="minorHAnsi" w:cstheme="minorHAnsi"/>
          <w:sz w:val="22"/>
          <w:szCs w:val="22"/>
        </w:rPr>
        <w:t xml:space="preserve"> question</w:t>
      </w:r>
      <w:r w:rsidR="00B65979" w:rsidRPr="003D6275">
        <w:rPr>
          <w:rFonts w:asciiTheme="minorHAnsi" w:hAnsiTheme="minorHAnsi" w:cstheme="minorHAnsi"/>
          <w:sz w:val="22"/>
          <w:szCs w:val="22"/>
        </w:rPr>
        <w:t>ed</w:t>
      </w:r>
      <w:r w:rsidR="00CA75F7" w:rsidRPr="003D6275">
        <w:rPr>
          <w:rFonts w:asciiTheme="minorHAnsi" w:hAnsiTheme="minorHAnsi" w:cstheme="minorHAnsi"/>
          <w:sz w:val="22"/>
          <w:szCs w:val="22"/>
        </w:rPr>
        <w:t xml:space="preserve"> </w:t>
      </w:r>
      <w:r w:rsidR="00D227D2" w:rsidRPr="003D6275">
        <w:rPr>
          <w:rFonts w:asciiTheme="minorHAnsi" w:hAnsiTheme="minorHAnsi" w:cstheme="minorHAnsi"/>
          <w:sz w:val="22"/>
          <w:szCs w:val="22"/>
        </w:rPr>
        <w:t>how this could be when he</w:t>
      </w:r>
      <w:r w:rsidR="00CA75F7" w:rsidRPr="003D6275">
        <w:rPr>
          <w:rFonts w:asciiTheme="minorHAnsi" w:hAnsiTheme="minorHAnsi" w:cstheme="minorHAnsi"/>
          <w:sz w:val="22"/>
          <w:szCs w:val="22"/>
        </w:rPr>
        <w:t>r husband was so old</w:t>
      </w:r>
      <w:r w:rsidR="00D227D2" w:rsidRPr="003D6275">
        <w:rPr>
          <w:rFonts w:asciiTheme="minorHAnsi" w:hAnsiTheme="minorHAnsi" w:cstheme="minorHAnsi"/>
          <w:sz w:val="22"/>
          <w:szCs w:val="22"/>
        </w:rPr>
        <w:t xml:space="preserve"> (100</w:t>
      </w:r>
      <w:r w:rsidR="00DD0D49" w:rsidRPr="003D6275">
        <w:rPr>
          <w:rFonts w:asciiTheme="minorHAnsi" w:hAnsiTheme="minorHAnsi" w:cstheme="minorHAnsi"/>
          <w:sz w:val="22"/>
          <w:szCs w:val="22"/>
        </w:rPr>
        <w:t xml:space="preserve"> years old</w:t>
      </w:r>
      <w:r w:rsidR="00D227D2" w:rsidRPr="003D6275">
        <w:rPr>
          <w:rFonts w:asciiTheme="minorHAnsi" w:hAnsiTheme="minorHAnsi" w:cstheme="minorHAnsi"/>
          <w:sz w:val="22"/>
          <w:szCs w:val="22"/>
        </w:rPr>
        <w:t>)</w:t>
      </w:r>
      <w:r w:rsidR="00DD0D49" w:rsidRPr="003D6275">
        <w:rPr>
          <w:rFonts w:asciiTheme="minorHAnsi" w:hAnsiTheme="minorHAnsi" w:cstheme="minorHAnsi"/>
          <w:sz w:val="22"/>
          <w:szCs w:val="22"/>
        </w:rPr>
        <w:t>.</w:t>
      </w:r>
      <w:r w:rsidR="007D37C2" w:rsidRPr="003D6275">
        <w:rPr>
          <w:rStyle w:val="FootnoteReference"/>
          <w:rFonts w:asciiTheme="minorHAnsi" w:hAnsiTheme="minorHAnsi" w:cstheme="minorHAnsi"/>
          <w:sz w:val="22"/>
          <w:szCs w:val="22"/>
        </w:rPr>
        <w:footnoteReference w:id="23"/>
      </w:r>
      <w:r w:rsidR="00CA75F7" w:rsidRPr="003D6275">
        <w:rPr>
          <w:rFonts w:asciiTheme="minorHAnsi" w:hAnsiTheme="minorHAnsi" w:cstheme="minorHAnsi"/>
          <w:sz w:val="22"/>
          <w:szCs w:val="22"/>
        </w:rPr>
        <w:t xml:space="preserve"> When </w:t>
      </w:r>
      <w:r w:rsidR="00CE206E">
        <w:rPr>
          <w:rFonts w:asciiTheme="minorHAnsi" w:hAnsiTheme="minorHAnsi" w:cstheme="minorHAnsi"/>
          <w:sz w:val="22"/>
          <w:szCs w:val="22"/>
        </w:rPr>
        <w:t>G-d</w:t>
      </w:r>
      <w:r w:rsidR="00CA75F7" w:rsidRPr="003D6275">
        <w:rPr>
          <w:rFonts w:asciiTheme="minorHAnsi" w:hAnsiTheme="minorHAnsi" w:cstheme="minorHAnsi"/>
          <w:sz w:val="22"/>
          <w:szCs w:val="22"/>
        </w:rPr>
        <w:t xml:space="preserve"> told the story over to Abraham, </w:t>
      </w:r>
      <w:r w:rsidR="00DD0D49" w:rsidRPr="003D6275">
        <w:rPr>
          <w:rFonts w:asciiTheme="minorHAnsi" w:hAnsiTheme="minorHAnsi" w:cstheme="minorHAnsi"/>
          <w:sz w:val="22"/>
          <w:szCs w:val="22"/>
        </w:rPr>
        <w:t xml:space="preserve">however, </w:t>
      </w:r>
      <w:r w:rsidR="00CE206E">
        <w:rPr>
          <w:rFonts w:asciiTheme="minorHAnsi" w:hAnsiTheme="minorHAnsi" w:cstheme="minorHAnsi"/>
          <w:sz w:val="22"/>
          <w:szCs w:val="22"/>
        </w:rPr>
        <w:t>G-d</w:t>
      </w:r>
      <w:r w:rsidR="00CA75F7" w:rsidRPr="003D6275">
        <w:rPr>
          <w:rFonts w:asciiTheme="minorHAnsi" w:hAnsiTheme="minorHAnsi" w:cstheme="minorHAnsi"/>
          <w:sz w:val="22"/>
          <w:szCs w:val="22"/>
        </w:rPr>
        <w:t xml:space="preserve"> said that Sara </w:t>
      </w:r>
      <w:r w:rsidR="00DD0D49" w:rsidRPr="003D6275">
        <w:rPr>
          <w:rFonts w:asciiTheme="minorHAnsi" w:hAnsiTheme="minorHAnsi" w:cstheme="minorHAnsi"/>
          <w:sz w:val="22"/>
          <w:szCs w:val="22"/>
        </w:rPr>
        <w:t xml:space="preserve">had asked </w:t>
      </w:r>
      <w:r w:rsidR="00CA75F7" w:rsidRPr="003D6275">
        <w:rPr>
          <w:rFonts w:asciiTheme="minorHAnsi" w:hAnsiTheme="minorHAnsi" w:cstheme="minorHAnsi"/>
          <w:sz w:val="22"/>
          <w:szCs w:val="22"/>
        </w:rPr>
        <w:t xml:space="preserve">how she </w:t>
      </w:r>
      <w:r w:rsidR="00DD0D49" w:rsidRPr="003D6275">
        <w:rPr>
          <w:rFonts w:asciiTheme="minorHAnsi" w:hAnsiTheme="minorHAnsi" w:cstheme="minorHAnsi"/>
          <w:sz w:val="22"/>
          <w:szCs w:val="22"/>
        </w:rPr>
        <w:t xml:space="preserve">could </w:t>
      </w:r>
      <w:r w:rsidR="00CA75F7" w:rsidRPr="003D6275">
        <w:rPr>
          <w:rFonts w:asciiTheme="minorHAnsi" w:hAnsiTheme="minorHAnsi" w:cstheme="minorHAnsi"/>
          <w:sz w:val="22"/>
          <w:szCs w:val="22"/>
        </w:rPr>
        <w:t>give bi</w:t>
      </w:r>
      <w:r w:rsidR="00D227D2" w:rsidRPr="003D6275">
        <w:rPr>
          <w:rFonts w:asciiTheme="minorHAnsi" w:hAnsiTheme="minorHAnsi" w:cstheme="minorHAnsi"/>
          <w:sz w:val="22"/>
          <w:szCs w:val="22"/>
        </w:rPr>
        <w:t>r</w:t>
      </w:r>
      <w:r w:rsidR="00CA75F7" w:rsidRPr="003D6275">
        <w:rPr>
          <w:rFonts w:asciiTheme="minorHAnsi" w:hAnsiTheme="minorHAnsi" w:cstheme="minorHAnsi"/>
          <w:sz w:val="22"/>
          <w:szCs w:val="22"/>
        </w:rPr>
        <w:t xml:space="preserve">th to a baby when </w:t>
      </w:r>
      <w:r w:rsidR="00CA75F7" w:rsidRPr="003D6275">
        <w:rPr>
          <w:rFonts w:asciiTheme="minorHAnsi" w:hAnsiTheme="minorHAnsi" w:cstheme="minorHAnsi"/>
          <w:sz w:val="22"/>
          <w:szCs w:val="22"/>
          <w:u w:val="single"/>
        </w:rPr>
        <w:t>she</w:t>
      </w:r>
      <w:r w:rsidR="00CA75F7" w:rsidRPr="003D6275">
        <w:rPr>
          <w:rFonts w:asciiTheme="minorHAnsi" w:hAnsiTheme="minorHAnsi" w:cstheme="minorHAnsi"/>
          <w:sz w:val="22"/>
          <w:szCs w:val="22"/>
        </w:rPr>
        <w:t xml:space="preserve"> was so old</w:t>
      </w:r>
      <w:r w:rsidR="00DD0D49" w:rsidRPr="003D6275">
        <w:rPr>
          <w:rFonts w:asciiTheme="minorHAnsi" w:hAnsiTheme="minorHAnsi" w:cstheme="minorHAnsi"/>
          <w:sz w:val="22"/>
          <w:szCs w:val="22"/>
        </w:rPr>
        <w:t>.</w:t>
      </w:r>
      <w:r w:rsidR="007D37C2" w:rsidRPr="003D6275">
        <w:rPr>
          <w:rStyle w:val="FootnoteReference"/>
          <w:rFonts w:asciiTheme="minorHAnsi" w:hAnsiTheme="minorHAnsi" w:cstheme="minorHAnsi"/>
          <w:sz w:val="22"/>
          <w:szCs w:val="22"/>
        </w:rPr>
        <w:footnoteReference w:id="24"/>
      </w:r>
      <w:r w:rsidR="00D227D2" w:rsidRPr="003D6275">
        <w:rPr>
          <w:rFonts w:asciiTheme="minorHAnsi" w:hAnsiTheme="minorHAnsi" w:cstheme="minorHAnsi"/>
          <w:sz w:val="22"/>
          <w:szCs w:val="22"/>
        </w:rPr>
        <w:t xml:space="preserve"> According to some commentaries, </w:t>
      </w:r>
      <w:r w:rsidR="00CE206E">
        <w:rPr>
          <w:rFonts w:asciiTheme="minorHAnsi" w:hAnsiTheme="minorHAnsi" w:cstheme="minorHAnsi"/>
          <w:sz w:val="22"/>
          <w:szCs w:val="22"/>
        </w:rPr>
        <w:t>G-d</w:t>
      </w:r>
      <w:r w:rsidR="00D227D2" w:rsidRPr="003D6275">
        <w:rPr>
          <w:rFonts w:asciiTheme="minorHAnsi" w:hAnsiTheme="minorHAnsi" w:cstheme="minorHAnsi"/>
          <w:sz w:val="22"/>
          <w:szCs w:val="22"/>
        </w:rPr>
        <w:t xml:space="preserve"> changed Sara’s statement because He felt that if </w:t>
      </w:r>
      <w:r w:rsidR="00CE206E">
        <w:rPr>
          <w:rFonts w:asciiTheme="minorHAnsi" w:hAnsiTheme="minorHAnsi" w:cstheme="minorHAnsi"/>
          <w:sz w:val="22"/>
          <w:szCs w:val="22"/>
        </w:rPr>
        <w:t>G-d</w:t>
      </w:r>
      <w:r w:rsidR="00D227D2" w:rsidRPr="003D6275">
        <w:rPr>
          <w:rFonts w:asciiTheme="minorHAnsi" w:hAnsiTheme="minorHAnsi" w:cstheme="minorHAnsi"/>
          <w:sz w:val="22"/>
          <w:szCs w:val="22"/>
        </w:rPr>
        <w:t xml:space="preserve"> told Abraham Sara’s words precisely, Abraham might </w:t>
      </w:r>
      <w:r w:rsidR="006E096D" w:rsidRPr="003D6275">
        <w:rPr>
          <w:rFonts w:asciiTheme="minorHAnsi" w:hAnsiTheme="minorHAnsi" w:cstheme="minorHAnsi"/>
          <w:sz w:val="22"/>
          <w:szCs w:val="22"/>
        </w:rPr>
        <w:t>have gotten</w:t>
      </w:r>
      <w:r w:rsidR="00D227D2" w:rsidRPr="003D6275">
        <w:rPr>
          <w:rFonts w:asciiTheme="minorHAnsi" w:hAnsiTheme="minorHAnsi" w:cstheme="minorHAnsi"/>
          <w:sz w:val="22"/>
          <w:szCs w:val="22"/>
        </w:rPr>
        <w:t xml:space="preserve"> angry, not want</w:t>
      </w:r>
      <w:r w:rsidR="006E096D" w:rsidRPr="003D6275">
        <w:rPr>
          <w:rFonts w:asciiTheme="minorHAnsi" w:hAnsiTheme="minorHAnsi" w:cstheme="minorHAnsi"/>
          <w:sz w:val="22"/>
          <w:szCs w:val="22"/>
        </w:rPr>
        <w:t>ed</w:t>
      </w:r>
      <w:r w:rsidR="00D227D2" w:rsidRPr="003D6275">
        <w:rPr>
          <w:rFonts w:asciiTheme="minorHAnsi" w:hAnsiTheme="minorHAnsi" w:cstheme="minorHAnsi"/>
          <w:sz w:val="22"/>
          <w:szCs w:val="22"/>
        </w:rPr>
        <w:t xml:space="preserve"> to have the baby and in doing so, enda</w:t>
      </w:r>
      <w:r w:rsidR="007D37C2" w:rsidRPr="003D6275">
        <w:rPr>
          <w:rFonts w:asciiTheme="minorHAnsi" w:hAnsiTheme="minorHAnsi" w:cstheme="minorHAnsi"/>
          <w:sz w:val="22"/>
          <w:szCs w:val="22"/>
        </w:rPr>
        <w:t>n</w:t>
      </w:r>
      <w:r w:rsidR="00D227D2" w:rsidRPr="003D6275">
        <w:rPr>
          <w:rFonts w:asciiTheme="minorHAnsi" w:hAnsiTheme="minorHAnsi" w:cstheme="minorHAnsi"/>
          <w:sz w:val="22"/>
          <w:szCs w:val="22"/>
        </w:rPr>
        <w:t xml:space="preserve">ger the future of not only </w:t>
      </w:r>
      <w:r w:rsidR="00B65979" w:rsidRPr="003D6275">
        <w:rPr>
          <w:rFonts w:asciiTheme="minorHAnsi" w:hAnsiTheme="minorHAnsi" w:cstheme="minorHAnsi"/>
          <w:sz w:val="22"/>
          <w:szCs w:val="22"/>
        </w:rPr>
        <w:t>this child’s potential life</w:t>
      </w:r>
      <w:r w:rsidR="006E096D" w:rsidRPr="003D6275">
        <w:rPr>
          <w:rFonts w:asciiTheme="minorHAnsi" w:hAnsiTheme="minorHAnsi" w:cstheme="minorHAnsi"/>
          <w:sz w:val="22"/>
          <w:szCs w:val="22"/>
        </w:rPr>
        <w:t>,</w:t>
      </w:r>
      <w:r w:rsidR="00B65979" w:rsidRPr="003D6275">
        <w:rPr>
          <w:rFonts w:asciiTheme="minorHAnsi" w:hAnsiTheme="minorHAnsi" w:cstheme="minorHAnsi"/>
          <w:sz w:val="22"/>
          <w:szCs w:val="22"/>
        </w:rPr>
        <w:t xml:space="preserve"> but</w:t>
      </w:r>
      <w:r w:rsidR="00D227D2" w:rsidRPr="003D6275">
        <w:rPr>
          <w:rFonts w:asciiTheme="minorHAnsi" w:hAnsiTheme="minorHAnsi" w:cstheme="minorHAnsi"/>
          <w:sz w:val="22"/>
          <w:szCs w:val="22"/>
        </w:rPr>
        <w:t xml:space="preserve"> the </w:t>
      </w:r>
      <w:r w:rsidR="007D37C2" w:rsidRPr="003D6275">
        <w:rPr>
          <w:rFonts w:asciiTheme="minorHAnsi" w:hAnsiTheme="minorHAnsi" w:cstheme="minorHAnsi"/>
          <w:sz w:val="22"/>
          <w:szCs w:val="22"/>
        </w:rPr>
        <w:t>entire</w:t>
      </w:r>
      <w:r w:rsidR="00B65979" w:rsidRPr="003D6275">
        <w:rPr>
          <w:rFonts w:asciiTheme="minorHAnsi" w:hAnsiTheme="minorHAnsi" w:cstheme="minorHAnsi"/>
          <w:sz w:val="22"/>
          <w:szCs w:val="22"/>
        </w:rPr>
        <w:t xml:space="preserve"> Jewish people. Thus, in </w:t>
      </w:r>
      <w:r w:rsidR="00D227D2" w:rsidRPr="003D6275">
        <w:rPr>
          <w:rFonts w:asciiTheme="minorHAnsi" w:hAnsiTheme="minorHAnsi" w:cstheme="minorHAnsi"/>
          <w:sz w:val="22"/>
          <w:szCs w:val="22"/>
        </w:rPr>
        <w:t xml:space="preserve">a way, this lie by </w:t>
      </w:r>
      <w:r w:rsidR="00CE206E">
        <w:rPr>
          <w:rFonts w:asciiTheme="minorHAnsi" w:hAnsiTheme="minorHAnsi" w:cstheme="minorHAnsi"/>
          <w:sz w:val="22"/>
          <w:szCs w:val="22"/>
        </w:rPr>
        <w:t>G-d</w:t>
      </w:r>
      <w:r w:rsidR="00D227D2" w:rsidRPr="003D6275">
        <w:rPr>
          <w:rFonts w:asciiTheme="minorHAnsi" w:hAnsiTheme="minorHAnsi" w:cstheme="minorHAnsi"/>
          <w:sz w:val="22"/>
          <w:szCs w:val="22"/>
        </w:rPr>
        <w:t xml:space="preserve"> was also </w:t>
      </w:r>
      <w:r w:rsidR="00B65979" w:rsidRPr="003D6275">
        <w:rPr>
          <w:rFonts w:asciiTheme="minorHAnsi" w:hAnsiTheme="minorHAnsi" w:cstheme="minorHAnsi"/>
          <w:sz w:val="22"/>
          <w:szCs w:val="22"/>
        </w:rPr>
        <w:t xml:space="preserve">perpetrated </w:t>
      </w:r>
      <w:r w:rsidR="00D227D2" w:rsidRPr="003D6275">
        <w:rPr>
          <w:rFonts w:asciiTheme="minorHAnsi" w:hAnsiTheme="minorHAnsi" w:cstheme="minorHAnsi"/>
          <w:sz w:val="22"/>
          <w:szCs w:val="22"/>
        </w:rPr>
        <w:t>in order to preserve life.</w:t>
      </w:r>
    </w:p>
    <w:p w:rsidR="007D37C2" w:rsidRPr="003D6275" w:rsidRDefault="007D37C2" w:rsidP="0078126E">
      <w:pPr>
        <w:ind w:left="-540"/>
        <w:jc w:val="both"/>
        <w:rPr>
          <w:rFonts w:asciiTheme="minorHAnsi" w:hAnsiTheme="minorHAnsi" w:cstheme="minorHAnsi"/>
          <w:sz w:val="22"/>
          <w:szCs w:val="22"/>
        </w:rPr>
      </w:pPr>
    </w:p>
    <w:p w:rsidR="007D37C2" w:rsidRPr="003D6275" w:rsidRDefault="007D37C2" w:rsidP="0078126E">
      <w:pPr>
        <w:ind w:left="-540"/>
        <w:jc w:val="both"/>
        <w:rPr>
          <w:rFonts w:asciiTheme="minorHAnsi" w:hAnsiTheme="minorHAnsi" w:cstheme="minorHAnsi"/>
          <w:sz w:val="22"/>
          <w:szCs w:val="22"/>
        </w:rPr>
      </w:pPr>
      <w:r w:rsidRPr="003D6275">
        <w:rPr>
          <w:rFonts w:asciiTheme="minorHAnsi" w:hAnsiTheme="minorHAnsi" w:cstheme="minorHAnsi"/>
          <w:sz w:val="22"/>
          <w:szCs w:val="22"/>
        </w:rPr>
        <w:tab/>
        <w:t xml:space="preserve">The Talmud </w:t>
      </w:r>
      <w:r w:rsidR="00635033">
        <w:rPr>
          <w:rFonts w:asciiTheme="minorHAnsi" w:hAnsiTheme="minorHAnsi" w:cstheme="minorHAnsi"/>
          <w:sz w:val="22"/>
          <w:szCs w:val="22"/>
        </w:rPr>
        <w:t>cites</w:t>
      </w:r>
      <w:r w:rsidRPr="003D6275">
        <w:rPr>
          <w:rFonts w:asciiTheme="minorHAnsi" w:hAnsiTheme="minorHAnsi" w:cstheme="minorHAnsi"/>
          <w:sz w:val="22"/>
          <w:szCs w:val="22"/>
        </w:rPr>
        <w:t xml:space="preserve"> a case of a man who was invited to another man’s house and suspected the </w:t>
      </w:r>
      <w:r w:rsidR="001D31A2">
        <w:rPr>
          <w:rFonts w:asciiTheme="minorHAnsi" w:hAnsiTheme="minorHAnsi" w:cstheme="minorHAnsi"/>
          <w:sz w:val="22"/>
          <w:szCs w:val="22"/>
        </w:rPr>
        <w:t>host</w:t>
      </w:r>
      <w:r w:rsidRPr="003D6275">
        <w:rPr>
          <w:rFonts w:asciiTheme="minorHAnsi" w:hAnsiTheme="minorHAnsi" w:cstheme="minorHAnsi"/>
          <w:sz w:val="22"/>
          <w:szCs w:val="22"/>
        </w:rPr>
        <w:t xml:space="preserve"> was about to kill him. When the meal was served, the guest remarked that this food tasted like the meal that the king </w:t>
      </w:r>
      <w:r w:rsidR="00B65979" w:rsidRPr="003D6275">
        <w:rPr>
          <w:rFonts w:asciiTheme="minorHAnsi" w:hAnsiTheme="minorHAnsi" w:cstheme="minorHAnsi"/>
          <w:sz w:val="22"/>
          <w:szCs w:val="22"/>
        </w:rPr>
        <w:t xml:space="preserve">had </w:t>
      </w:r>
      <w:r w:rsidRPr="003D6275">
        <w:rPr>
          <w:rFonts w:asciiTheme="minorHAnsi" w:hAnsiTheme="minorHAnsi" w:cstheme="minorHAnsi"/>
          <w:sz w:val="22"/>
          <w:szCs w:val="22"/>
        </w:rPr>
        <w:t xml:space="preserve">served him. When the host heard that his guest </w:t>
      </w:r>
      <w:r w:rsidR="00855023" w:rsidRPr="003D6275">
        <w:rPr>
          <w:rFonts w:asciiTheme="minorHAnsi" w:hAnsiTheme="minorHAnsi" w:cstheme="minorHAnsi"/>
          <w:sz w:val="22"/>
          <w:szCs w:val="22"/>
        </w:rPr>
        <w:t>knew</w:t>
      </w:r>
      <w:r w:rsidR="00917AC3" w:rsidRPr="003D6275">
        <w:rPr>
          <w:rFonts w:asciiTheme="minorHAnsi" w:hAnsiTheme="minorHAnsi" w:cstheme="minorHAnsi"/>
          <w:sz w:val="22"/>
          <w:szCs w:val="22"/>
        </w:rPr>
        <w:t xml:space="preserve"> the king, he refrained from k</w:t>
      </w:r>
      <w:r w:rsidR="00855023" w:rsidRPr="003D6275">
        <w:rPr>
          <w:rFonts w:asciiTheme="minorHAnsi" w:hAnsiTheme="minorHAnsi" w:cstheme="minorHAnsi"/>
          <w:sz w:val="22"/>
          <w:szCs w:val="22"/>
        </w:rPr>
        <w:t>illing him</w:t>
      </w:r>
      <w:r w:rsidR="00DD0D49" w:rsidRPr="003D6275">
        <w:rPr>
          <w:rFonts w:asciiTheme="minorHAnsi" w:hAnsiTheme="minorHAnsi" w:cstheme="minorHAnsi"/>
          <w:sz w:val="22"/>
          <w:szCs w:val="22"/>
        </w:rPr>
        <w:t>.</w:t>
      </w:r>
      <w:r w:rsidR="003914FD" w:rsidRPr="003D6275">
        <w:rPr>
          <w:rStyle w:val="FootnoteReference"/>
          <w:rFonts w:asciiTheme="minorHAnsi" w:hAnsiTheme="minorHAnsi" w:cstheme="minorHAnsi"/>
          <w:sz w:val="22"/>
          <w:szCs w:val="22"/>
        </w:rPr>
        <w:footnoteReference w:id="25"/>
      </w:r>
      <w:r w:rsidR="00855023" w:rsidRPr="003D6275">
        <w:rPr>
          <w:rFonts w:asciiTheme="minorHAnsi" w:hAnsiTheme="minorHAnsi" w:cstheme="minorHAnsi"/>
          <w:sz w:val="22"/>
          <w:szCs w:val="22"/>
        </w:rPr>
        <w:t xml:space="preserve"> </w:t>
      </w:r>
      <w:r w:rsidR="00DD0D49" w:rsidRPr="003D6275">
        <w:rPr>
          <w:rFonts w:asciiTheme="minorHAnsi" w:hAnsiTheme="minorHAnsi" w:cstheme="minorHAnsi"/>
          <w:sz w:val="22"/>
          <w:szCs w:val="22"/>
        </w:rPr>
        <w:t>Actually</w:t>
      </w:r>
      <w:r w:rsidR="00855023" w:rsidRPr="003D6275">
        <w:rPr>
          <w:rFonts w:asciiTheme="minorHAnsi" w:hAnsiTheme="minorHAnsi" w:cstheme="minorHAnsi"/>
          <w:sz w:val="22"/>
          <w:szCs w:val="22"/>
        </w:rPr>
        <w:t xml:space="preserve">, the man lied about knowing the king, but this bluff saved his life. </w:t>
      </w:r>
      <w:r w:rsidR="001D31A2">
        <w:rPr>
          <w:rFonts w:asciiTheme="minorHAnsi" w:hAnsiTheme="minorHAnsi" w:cstheme="minorHAnsi"/>
          <w:sz w:val="22"/>
          <w:szCs w:val="22"/>
        </w:rPr>
        <w:t xml:space="preserve">In another Talmudic case, </w:t>
      </w:r>
      <w:r w:rsidR="00917AC3" w:rsidRPr="003D6275">
        <w:rPr>
          <w:rFonts w:asciiTheme="minorHAnsi" w:hAnsiTheme="minorHAnsi" w:cstheme="minorHAnsi"/>
          <w:sz w:val="22"/>
          <w:szCs w:val="22"/>
        </w:rPr>
        <w:t>Rabbi Elazar was brought before the Roman authorities, accused of learning Torah and stealing</w:t>
      </w:r>
      <w:r w:rsidR="001D31A2">
        <w:rPr>
          <w:rFonts w:asciiTheme="minorHAnsi" w:hAnsiTheme="minorHAnsi" w:cstheme="minorHAnsi"/>
          <w:sz w:val="22"/>
          <w:szCs w:val="22"/>
        </w:rPr>
        <w:t>.</w:t>
      </w:r>
      <w:r w:rsidR="00917AC3" w:rsidRPr="003D6275">
        <w:rPr>
          <w:rFonts w:asciiTheme="minorHAnsi" w:hAnsiTheme="minorHAnsi" w:cstheme="minorHAnsi"/>
          <w:sz w:val="22"/>
          <w:szCs w:val="22"/>
        </w:rPr>
        <w:t xml:space="preserve"> </w:t>
      </w:r>
      <w:r w:rsidR="001D31A2">
        <w:rPr>
          <w:rFonts w:asciiTheme="minorHAnsi" w:hAnsiTheme="minorHAnsi" w:cstheme="minorHAnsi"/>
          <w:sz w:val="22"/>
          <w:szCs w:val="22"/>
        </w:rPr>
        <w:t>H</w:t>
      </w:r>
      <w:r w:rsidR="00917AC3" w:rsidRPr="003D6275">
        <w:rPr>
          <w:rFonts w:asciiTheme="minorHAnsi" w:hAnsiTheme="minorHAnsi" w:cstheme="minorHAnsi"/>
          <w:sz w:val="22"/>
          <w:szCs w:val="22"/>
        </w:rPr>
        <w:t>e answered their series of questions by lying, which eventually saved his life</w:t>
      </w:r>
      <w:r w:rsidR="00DD0D49" w:rsidRPr="003D6275">
        <w:rPr>
          <w:rFonts w:asciiTheme="minorHAnsi" w:hAnsiTheme="minorHAnsi" w:cstheme="minorHAnsi"/>
          <w:sz w:val="22"/>
          <w:szCs w:val="22"/>
        </w:rPr>
        <w:t>.</w:t>
      </w:r>
      <w:r w:rsidR="00605DB3" w:rsidRPr="003D6275">
        <w:rPr>
          <w:rStyle w:val="FootnoteReference"/>
          <w:rFonts w:asciiTheme="minorHAnsi" w:hAnsiTheme="minorHAnsi" w:cstheme="minorHAnsi"/>
          <w:sz w:val="22"/>
          <w:szCs w:val="22"/>
        </w:rPr>
        <w:footnoteReference w:id="26"/>
      </w:r>
      <w:r w:rsidR="00917AC3" w:rsidRPr="003D6275">
        <w:rPr>
          <w:rFonts w:asciiTheme="minorHAnsi" w:hAnsiTheme="minorHAnsi" w:cstheme="minorHAnsi"/>
          <w:sz w:val="22"/>
          <w:szCs w:val="22"/>
        </w:rPr>
        <w:t xml:space="preserve"> </w:t>
      </w:r>
      <w:r w:rsidR="00605DB3" w:rsidRPr="003D6275">
        <w:rPr>
          <w:rFonts w:asciiTheme="minorHAnsi" w:hAnsiTheme="minorHAnsi" w:cstheme="minorHAnsi"/>
          <w:sz w:val="22"/>
          <w:szCs w:val="22"/>
        </w:rPr>
        <w:t>Therefore</w:t>
      </w:r>
      <w:r w:rsidR="00917AC3" w:rsidRPr="003D6275">
        <w:rPr>
          <w:rFonts w:asciiTheme="minorHAnsi" w:hAnsiTheme="minorHAnsi" w:cstheme="minorHAnsi"/>
          <w:sz w:val="22"/>
          <w:szCs w:val="22"/>
        </w:rPr>
        <w:t xml:space="preserve">, it is clear </w:t>
      </w:r>
      <w:r w:rsidR="00DD0D49" w:rsidRPr="003D6275">
        <w:rPr>
          <w:rFonts w:asciiTheme="minorHAnsi" w:hAnsiTheme="minorHAnsi" w:cstheme="minorHAnsi"/>
          <w:sz w:val="22"/>
          <w:szCs w:val="22"/>
        </w:rPr>
        <w:t xml:space="preserve">that </w:t>
      </w:r>
      <w:r w:rsidR="00917AC3" w:rsidRPr="003D6275">
        <w:rPr>
          <w:rFonts w:asciiTheme="minorHAnsi" w:hAnsiTheme="minorHAnsi" w:cstheme="minorHAnsi"/>
          <w:sz w:val="22"/>
          <w:szCs w:val="22"/>
        </w:rPr>
        <w:t xml:space="preserve">where there is a choice between loss of life and telling the </w:t>
      </w:r>
      <w:r w:rsidR="00DD0D49" w:rsidRPr="003D6275">
        <w:rPr>
          <w:rFonts w:asciiTheme="minorHAnsi" w:hAnsiTheme="minorHAnsi" w:cstheme="minorHAnsi"/>
          <w:sz w:val="22"/>
          <w:szCs w:val="22"/>
        </w:rPr>
        <w:t>t</w:t>
      </w:r>
      <w:r w:rsidR="00917AC3" w:rsidRPr="003D6275">
        <w:rPr>
          <w:rFonts w:asciiTheme="minorHAnsi" w:hAnsiTheme="minorHAnsi" w:cstheme="minorHAnsi"/>
          <w:sz w:val="22"/>
          <w:szCs w:val="22"/>
        </w:rPr>
        <w:t xml:space="preserve">ruth, a </w:t>
      </w:r>
      <w:r w:rsidR="00751307" w:rsidRPr="003D6275">
        <w:rPr>
          <w:rFonts w:asciiTheme="minorHAnsi" w:hAnsiTheme="minorHAnsi" w:cstheme="minorHAnsi"/>
          <w:sz w:val="22"/>
          <w:szCs w:val="22"/>
        </w:rPr>
        <w:t>Jew</w:t>
      </w:r>
      <w:r w:rsidR="00917AC3" w:rsidRPr="003D6275">
        <w:rPr>
          <w:rFonts w:asciiTheme="minorHAnsi" w:hAnsiTheme="minorHAnsi" w:cstheme="minorHAnsi"/>
          <w:sz w:val="22"/>
          <w:szCs w:val="22"/>
        </w:rPr>
        <w:t xml:space="preserve"> should always lie in order to </w:t>
      </w:r>
      <w:r w:rsidR="00751307" w:rsidRPr="003D6275">
        <w:rPr>
          <w:rFonts w:asciiTheme="minorHAnsi" w:hAnsiTheme="minorHAnsi" w:cstheme="minorHAnsi"/>
          <w:sz w:val="22"/>
          <w:szCs w:val="22"/>
        </w:rPr>
        <w:t>preserve</w:t>
      </w:r>
      <w:r w:rsidR="00917AC3" w:rsidRPr="003D6275">
        <w:rPr>
          <w:rFonts w:asciiTheme="minorHAnsi" w:hAnsiTheme="minorHAnsi" w:cstheme="minorHAnsi"/>
          <w:sz w:val="22"/>
          <w:szCs w:val="22"/>
        </w:rPr>
        <w:t xml:space="preserve"> life.</w:t>
      </w:r>
    </w:p>
    <w:p w:rsidR="00B5000F" w:rsidRPr="003D6275" w:rsidRDefault="00B5000F" w:rsidP="0078126E">
      <w:pPr>
        <w:ind w:left="-540"/>
        <w:jc w:val="both"/>
        <w:rPr>
          <w:rFonts w:asciiTheme="minorHAnsi" w:hAnsiTheme="minorHAnsi" w:cstheme="minorHAnsi"/>
          <w:sz w:val="22"/>
          <w:szCs w:val="22"/>
        </w:rPr>
      </w:pPr>
    </w:p>
    <w:p w:rsidR="00B5000F" w:rsidRPr="003D6275" w:rsidRDefault="00FD65EE" w:rsidP="0078126E">
      <w:pPr>
        <w:ind w:left="-540"/>
        <w:jc w:val="both"/>
        <w:rPr>
          <w:rFonts w:asciiTheme="minorHAnsi" w:hAnsiTheme="minorHAnsi" w:cstheme="minorHAnsi"/>
          <w:b/>
          <w:bCs/>
          <w:sz w:val="22"/>
          <w:szCs w:val="22"/>
          <w:u w:val="single"/>
        </w:rPr>
      </w:pPr>
      <w:r w:rsidRPr="003D6275">
        <w:rPr>
          <w:rFonts w:asciiTheme="minorHAnsi" w:hAnsiTheme="minorHAnsi" w:cstheme="minorHAnsi"/>
          <w:b/>
          <w:bCs/>
          <w:sz w:val="22"/>
          <w:szCs w:val="22"/>
          <w:u w:val="single"/>
        </w:rPr>
        <w:t xml:space="preserve">THE “WHITE LIE” </w:t>
      </w:r>
      <w:r w:rsidR="00B5000F" w:rsidRPr="003D6275">
        <w:rPr>
          <w:rFonts w:asciiTheme="minorHAnsi" w:hAnsiTheme="minorHAnsi" w:cstheme="minorHAnsi"/>
          <w:b/>
          <w:bCs/>
          <w:sz w:val="22"/>
          <w:szCs w:val="22"/>
          <w:u w:val="single"/>
        </w:rPr>
        <w:t xml:space="preserve">TO </w:t>
      </w:r>
      <w:r w:rsidRPr="003D6275">
        <w:rPr>
          <w:rFonts w:asciiTheme="minorHAnsi" w:hAnsiTheme="minorHAnsi" w:cstheme="minorHAnsi"/>
          <w:b/>
          <w:bCs/>
          <w:sz w:val="22"/>
          <w:szCs w:val="22"/>
          <w:u w:val="single"/>
        </w:rPr>
        <w:t>MAINTAIN</w:t>
      </w:r>
      <w:r w:rsidR="00B5000F" w:rsidRPr="003D6275">
        <w:rPr>
          <w:rFonts w:asciiTheme="minorHAnsi" w:hAnsiTheme="minorHAnsi" w:cstheme="minorHAnsi"/>
          <w:b/>
          <w:bCs/>
          <w:sz w:val="22"/>
          <w:szCs w:val="22"/>
          <w:u w:val="single"/>
        </w:rPr>
        <w:t xml:space="preserve"> PEACE – BUT WITH SPECIFIC CONDITIONS</w:t>
      </w:r>
    </w:p>
    <w:p w:rsidR="00B5000F" w:rsidRPr="003D6275" w:rsidRDefault="00FD65EE"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sz w:val="22"/>
          <w:szCs w:val="22"/>
        </w:rPr>
        <w:tab/>
        <w:t>It is very common in Weste</w:t>
      </w:r>
      <w:r w:rsidR="002B45DA" w:rsidRPr="003D6275">
        <w:rPr>
          <w:rFonts w:asciiTheme="minorHAnsi" w:hAnsiTheme="minorHAnsi" w:cstheme="minorHAnsi"/>
          <w:sz w:val="22"/>
          <w:szCs w:val="22"/>
        </w:rPr>
        <w:t>rn Society to hear many “White L</w:t>
      </w:r>
      <w:r w:rsidRPr="003D6275">
        <w:rPr>
          <w:rFonts w:asciiTheme="minorHAnsi" w:hAnsiTheme="minorHAnsi" w:cstheme="minorHAnsi"/>
          <w:sz w:val="22"/>
          <w:szCs w:val="22"/>
        </w:rPr>
        <w:t>ies”</w:t>
      </w:r>
      <w:r w:rsidR="00903A78" w:rsidRPr="003D6275">
        <w:rPr>
          <w:rFonts w:asciiTheme="minorHAnsi" w:hAnsiTheme="minorHAnsi" w:cstheme="minorHAnsi"/>
          <w:sz w:val="22"/>
          <w:szCs w:val="22"/>
        </w:rPr>
        <w:t xml:space="preserve"> which socie</w:t>
      </w:r>
      <w:r w:rsidRPr="003D6275">
        <w:rPr>
          <w:rFonts w:asciiTheme="minorHAnsi" w:hAnsiTheme="minorHAnsi" w:cstheme="minorHAnsi"/>
          <w:sz w:val="22"/>
          <w:szCs w:val="22"/>
        </w:rPr>
        <w:t>ty seems to believe is not unethical. What does Judaism believe? A “</w:t>
      </w:r>
      <w:r w:rsidR="00903A78" w:rsidRPr="003D6275">
        <w:rPr>
          <w:rFonts w:asciiTheme="minorHAnsi" w:hAnsiTheme="minorHAnsi" w:cstheme="minorHAnsi"/>
          <w:sz w:val="22"/>
          <w:szCs w:val="22"/>
        </w:rPr>
        <w:t>Whi</w:t>
      </w:r>
      <w:r w:rsidRPr="003D6275">
        <w:rPr>
          <w:rFonts w:asciiTheme="minorHAnsi" w:hAnsiTheme="minorHAnsi" w:cstheme="minorHAnsi"/>
          <w:sz w:val="22"/>
          <w:szCs w:val="22"/>
        </w:rPr>
        <w:t xml:space="preserve">te Lie” could be defined as a fib, a </w:t>
      </w:r>
      <w:r w:rsidRPr="003D6275">
        <w:rPr>
          <w:rFonts w:asciiTheme="minorHAnsi" w:hAnsiTheme="minorHAnsi" w:cstheme="minorHAnsi"/>
          <w:color w:val="000000"/>
          <w:sz w:val="22"/>
          <w:szCs w:val="22"/>
          <w:shd w:val="clear" w:color="auto" w:fill="FFFFFF"/>
        </w:rPr>
        <w:t>trivial, diplomatic or well-intentioned untruth</w:t>
      </w:r>
      <w:r w:rsidR="00903A78" w:rsidRPr="003D6275">
        <w:rPr>
          <w:rFonts w:asciiTheme="minorHAnsi" w:hAnsiTheme="minorHAnsi" w:cstheme="minorHAnsi"/>
          <w:color w:val="000000"/>
          <w:sz w:val="22"/>
          <w:szCs w:val="22"/>
          <w:shd w:val="clear" w:color="auto" w:fill="FFFFFF"/>
        </w:rPr>
        <w:t>. It also may be characterized as a minor, harmless or unimportant lie, especially one uttered in the interests of tact or politeness. Would such a lie be permitted in Judaism? Unlike lying to possibly preserve</w:t>
      </w:r>
      <w:r w:rsidR="002B45DA" w:rsidRPr="003D6275">
        <w:rPr>
          <w:rFonts w:asciiTheme="minorHAnsi" w:hAnsiTheme="minorHAnsi" w:cstheme="minorHAnsi"/>
          <w:color w:val="000000"/>
          <w:sz w:val="22"/>
          <w:szCs w:val="22"/>
          <w:shd w:val="clear" w:color="auto" w:fill="FFFFFF"/>
        </w:rPr>
        <w:t xml:space="preserve"> human life, </w:t>
      </w:r>
      <w:r w:rsidR="006E096D" w:rsidRPr="003D6275">
        <w:rPr>
          <w:rFonts w:asciiTheme="minorHAnsi" w:hAnsiTheme="minorHAnsi" w:cstheme="minorHAnsi"/>
          <w:color w:val="000000"/>
          <w:sz w:val="22"/>
          <w:szCs w:val="22"/>
          <w:shd w:val="clear" w:color="auto" w:fill="FFFFFF"/>
        </w:rPr>
        <w:t>while there is consensus in Judaism that lying is permitted to save a life, there is little agreement by Jewish thinkers about</w:t>
      </w:r>
      <w:r w:rsidR="002B45DA" w:rsidRPr="003D6275">
        <w:rPr>
          <w:rFonts w:asciiTheme="minorHAnsi" w:hAnsiTheme="minorHAnsi" w:cstheme="minorHAnsi"/>
          <w:color w:val="000000"/>
          <w:sz w:val="22"/>
          <w:szCs w:val="22"/>
          <w:shd w:val="clear" w:color="auto" w:fill="FFFFFF"/>
        </w:rPr>
        <w:t xml:space="preserve"> </w:t>
      </w:r>
      <w:r w:rsidR="006E096D" w:rsidRPr="003D6275">
        <w:rPr>
          <w:rFonts w:asciiTheme="minorHAnsi" w:hAnsiTheme="minorHAnsi" w:cstheme="minorHAnsi"/>
          <w:color w:val="000000"/>
          <w:sz w:val="22"/>
          <w:szCs w:val="22"/>
          <w:shd w:val="clear" w:color="auto" w:fill="FFFFFF"/>
        </w:rPr>
        <w:t>when and where</w:t>
      </w:r>
      <w:r w:rsidR="00903A78" w:rsidRPr="003D6275">
        <w:rPr>
          <w:rFonts w:asciiTheme="minorHAnsi" w:hAnsiTheme="minorHAnsi" w:cstheme="minorHAnsi"/>
          <w:color w:val="000000"/>
          <w:sz w:val="22"/>
          <w:szCs w:val="22"/>
          <w:shd w:val="clear" w:color="auto" w:fill="FFFFFF"/>
        </w:rPr>
        <w:t xml:space="preserve"> the “White Lie” </w:t>
      </w:r>
      <w:r w:rsidR="006E096D" w:rsidRPr="003D6275">
        <w:rPr>
          <w:rFonts w:asciiTheme="minorHAnsi" w:hAnsiTheme="minorHAnsi" w:cstheme="minorHAnsi"/>
          <w:color w:val="000000"/>
          <w:sz w:val="22"/>
          <w:szCs w:val="22"/>
          <w:shd w:val="clear" w:color="auto" w:fill="FFFFFF"/>
        </w:rPr>
        <w:t>is valid.</w:t>
      </w:r>
    </w:p>
    <w:p w:rsidR="00903A78" w:rsidRPr="003D6275" w:rsidRDefault="00903A78" w:rsidP="0078126E">
      <w:pPr>
        <w:ind w:left="-540"/>
        <w:jc w:val="both"/>
        <w:rPr>
          <w:rFonts w:asciiTheme="minorHAnsi" w:hAnsiTheme="minorHAnsi" w:cstheme="minorHAnsi"/>
          <w:color w:val="000000"/>
          <w:sz w:val="22"/>
          <w:szCs w:val="22"/>
          <w:shd w:val="clear" w:color="auto" w:fill="FFFFFF"/>
        </w:rPr>
      </w:pPr>
    </w:p>
    <w:p w:rsidR="001D31A2" w:rsidRDefault="00903A78"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lastRenderedPageBreak/>
        <w:tab/>
      </w:r>
      <w:r w:rsidR="00FF66A2" w:rsidRPr="003D6275">
        <w:rPr>
          <w:rFonts w:asciiTheme="minorHAnsi" w:hAnsiTheme="minorHAnsi" w:cstheme="minorHAnsi"/>
          <w:color w:val="000000"/>
          <w:sz w:val="22"/>
          <w:szCs w:val="22"/>
          <w:shd w:val="clear" w:color="auto" w:fill="FFFFFF"/>
        </w:rPr>
        <w:t>Rabbi Eliezer of Metz in the 1100’s writes</w:t>
      </w:r>
      <w:r w:rsidR="00F765F2" w:rsidRPr="003D6275">
        <w:rPr>
          <w:rFonts w:asciiTheme="minorHAnsi" w:hAnsiTheme="minorHAnsi" w:cstheme="minorHAnsi"/>
          <w:color w:val="000000"/>
          <w:sz w:val="22"/>
          <w:szCs w:val="22"/>
          <w:shd w:val="clear" w:color="auto" w:fill="FFFFFF"/>
        </w:rPr>
        <w:t xml:space="preserve"> that any lie where no harm wil</w:t>
      </w:r>
      <w:r w:rsidR="00FF66A2" w:rsidRPr="003D6275">
        <w:rPr>
          <w:rFonts w:asciiTheme="minorHAnsi" w:hAnsiTheme="minorHAnsi" w:cstheme="minorHAnsi"/>
          <w:color w:val="000000"/>
          <w:sz w:val="22"/>
          <w:szCs w:val="22"/>
          <w:shd w:val="clear" w:color="auto" w:fill="FFFFFF"/>
        </w:rPr>
        <w:t>l come as a result is not forbidden in Judaism</w:t>
      </w:r>
      <w:r w:rsidR="007F0162" w:rsidRPr="003D6275">
        <w:rPr>
          <w:rFonts w:asciiTheme="minorHAnsi" w:hAnsiTheme="minorHAnsi" w:cstheme="minorHAnsi"/>
          <w:color w:val="000000"/>
          <w:sz w:val="22"/>
          <w:szCs w:val="22"/>
          <w:shd w:val="clear" w:color="auto" w:fill="FFFFFF"/>
        </w:rPr>
        <w:t>.</w:t>
      </w:r>
      <w:r w:rsidR="00F765F2" w:rsidRPr="003D6275">
        <w:rPr>
          <w:rStyle w:val="FootnoteReference"/>
          <w:rFonts w:asciiTheme="minorHAnsi" w:hAnsiTheme="minorHAnsi" w:cstheme="minorHAnsi"/>
          <w:color w:val="000000"/>
          <w:sz w:val="22"/>
          <w:szCs w:val="22"/>
          <w:shd w:val="clear" w:color="auto" w:fill="FFFFFF"/>
        </w:rPr>
        <w:footnoteReference w:id="27"/>
      </w:r>
      <w:r w:rsidR="00FF66A2" w:rsidRPr="003D6275">
        <w:rPr>
          <w:rFonts w:asciiTheme="minorHAnsi" w:hAnsiTheme="minorHAnsi" w:cstheme="minorHAnsi"/>
          <w:color w:val="000000"/>
          <w:sz w:val="22"/>
          <w:szCs w:val="22"/>
          <w:shd w:val="clear" w:color="auto" w:fill="FFFFFF"/>
        </w:rPr>
        <w:t xml:space="preserve"> He bases his belief on the </w:t>
      </w:r>
      <w:r w:rsidR="00F765F2" w:rsidRPr="003D6275">
        <w:rPr>
          <w:rFonts w:asciiTheme="minorHAnsi" w:hAnsiTheme="minorHAnsi" w:cstheme="minorHAnsi"/>
          <w:color w:val="000000"/>
          <w:sz w:val="22"/>
          <w:szCs w:val="22"/>
          <w:shd w:val="clear" w:color="auto" w:fill="FFFFFF"/>
        </w:rPr>
        <w:t>famous</w:t>
      </w:r>
      <w:r w:rsidR="00FF66A2" w:rsidRPr="003D6275">
        <w:rPr>
          <w:rFonts w:asciiTheme="minorHAnsi" w:hAnsiTheme="minorHAnsi" w:cstheme="minorHAnsi"/>
          <w:color w:val="000000"/>
          <w:sz w:val="22"/>
          <w:szCs w:val="22"/>
          <w:shd w:val="clear" w:color="auto" w:fill="FFFFFF"/>
        </w:rPr>
        <w:t xml:space="preserve"> Talmud passage in Ketuvot, where the House of Shammai and the House of Hillel argue </w:t>
      </w:r>
      <w:r w:rsidR="007F0162" w:rsidRPr="003D6275">
        <w:rPr>
          <w:rFonts w:asciiTheme="minorHAnsi" w:hAnsiTheme="minorHAnsi" w:cstheme="minorHAnsi"/>
          <w:color w:val="000000"/>
          <w:sz w:val="22"/>
          <w:szCs w:val="22"/>
          <w:shd w:val="clear" w:color="auto" w:fill="FFFFFF"/>
        </w:rPr>
        <w:t xml:space="preserve">about </w:t>
      </w:r>
      <w:r w:rsidR="002B45DA" w:rsidRPr="003D6275">
        <w:rPr>
          <w:rFonts w:asciiTheme="minorHAnsi" w:hAnsiTheme="minorHAnsi" w:cstheme="minorHAnsi"/>
          <w:color w:val="000000"/>
          <w:sz w:val="22"/>
          <w:szCs w:val="22"/>
          <w:shd w:val="clear" w:color="auto" w:fill="FFFFFF"/>
        </w:rPr>
        <w:t>how</w:t>
      </w:r>
      <w:r w:rsidR="00FF66A2" w:rsidRPr="003D6275">
        <w:rPr>
          <w:rFonts w:asciiTheme="minorHAnsi" w:hAnsiTheme="minorHAnsi" w:cstheme="minorHAnsi"/>
          <w:color w:val="000000"/>
          <w:sz w:val="22"/>
          <w:szCs w:val="22"/>
          <w:shd w:val="clear" w:color="auto" w:fill="FFFFFF"/>
        </w:rPr>
        <w:t xml:space="preserve"> to </w:t>
      </w:r>
      <w:r w:rsidR="00F765F2" w:rsidRPr="003D6275">
        <w:rPr>
          <w:rFonts w:asciiTheme="minorHAnsi" w:hAnsiTheme="minorHAnsi" w:cstheme="minorHAnsi"/>
          <w:color w:val="000000"/>
          <w:sz w:val="22"/>
          <w:szCs w:val="22"/>
          <w:shd w:val="clear" w:color="auto" w:fill="FFFFFF"/>
        </w:rPr>
        <w:t>describe a Jewish bride</w:t>
      </w:r>
      <w:r w:rsidR="007F0162" w:rsidRPr="003D6275">
        <w:rPr>
          <w:rFonts w:asciiTheme="minorHAnsi" w:hAnsiTheme="minorHAnsi" w:cstheme="minorHAnsi"/>
          <w:color w:val="000000"/>
          <w:sz w:val="22"/>
          <w:szCs w:val="22"/>
          <w:shd w:val="clear" w:color="auto" w:fill="FFFFFF"/>
        </w:rPr>
        <w:t>.</w:t>
      </w:r>
      <w:r w:rsidR="00F765F2" w:rsidRPr="003D6275">
        <w:rPr>
          <w:rStyle w:val="FootnoteReference"/>
          <w:rFonts w:asciiTheme="minorHAnsi" w:hAnsiTheme="minorHAnsi" w:cstheme="minorHAnsi"/>
          <w:color w:val="000000"/>
          <w:sz w:val="22"/>
          <w:szCs w:val="22"/>
          <w:shd w:val="clear" w:color="auto" w:fill="FFFFFF"/>
        </w:rPr>
        <w:footnoteReference w:id="28"/>
      </w:r>
      <w:r w:rsidR="00F765F2" w:rsidRPr="003D6275">
        <w:rPr>
          <w:rFonts w:asciiTheme="minorHAnsi" w:hAnsiTheme="minorHAnsi" w:cstheme="minorHAnsi"/>
          <w:color w:val="000000"/>
          <w:sz w:val="22"/>
          <w:szCs w:val="22"/>
          <w:shd w:val="clear" w:color="auto" w:fill="FFFFFF"/>
        </w:rPr>
        <w:t xml:space="preserve"> In order to fulfill the commandment to bring joy to the bride and groom, </w:t>
      </w:r>
      <w:r w:rsidR="002B45DA" w:rsidRPr="003D6275">
        <w:rPr>
          <w:rFonts w:asciiTheme="minorHAnsi" w:hAnsiTheme="minorHAnsi" w:cstheme="minorHAnsi"/>
          <w:color w:val="000000"/>
          <w:sz w:val="22"/>
          <w:szCs w:val="22"/>
          <w:shd w:val="clear" w:color="auto" w:fill="FFFFFF"/>
        </w:rPr>
        <w:t>how</w:t>
      </w:r>
      <w:r w:rsidR="00F765F2" w:rsidRPr="003D6275">
        <w:rPr>
          <w:rFonts w:asciiTheme="minorHAnsi" w:hAnsiTheme="minorHAnsi" w:cstheme="minorHAnsi"/>
          <w:color w:val="000000"/>
          <w:sz w:val="22"/>
          <w:szCs w:val="22"/>
          <w:shd w:val="clear" w:color="auto" w:fill="FFFFFF"/>
        </w:rPr>
        <w:t xml:space="preserve"> should Jews dance a</w:t>
      </w:r>
      <w:r w:rsidR="002B45DA" w:rsidRPr="003D6275">
        <w:rPr>
          <w:rFonts w:asciiTheme="minorHAnsi" w:hAnsiTheme="minorHAnsi" w:cstheme="minorHAnsi"/>
          <w:color w:val="000000"/>
          <w:sz w:val="22"/>
          <w:szCs w:val="22"/>
          <w:shd w:val="clear" w:color="auto" w:fill="FFFFFF"/>
        </w:rPr>
        <w:t xml:space="preserve">nd address the bride? Should </w:t>
      </w:r>
      <w:r w:rsidR="007F0162" w:rsidRPr="003D6275">
        <w:rPr>
          <w:rFonts w:asciiTheme="minorHAnsi" w:hAnsiTheme="minorHAnsi" w:cstheme="minorHAnsi"/>
          <w:color w:val="000000"/>
          <w:sz w:val="22"/>
          <w:szCs w:val="22"/>
          <w:shd w:val="clear" w:color="auto" w:fill="FFFFFF"/>
        </w:rPr>
        <w:t xml:space="preserve">the </w:t>
      </w:r>
      <w:r w:rsidR="002B45DA" w:rsidRPr="003D6275">
        <w:rPr>
          <w:rFonts w:asciiTheme="minorHAnsi" w:hAnsiTheme="minorHAnsi" w:cstheme="minorHAnsi"/>
          <w:color w:val="000000"/>
          <w:sz w:val="22"/>
          <w:szCs w:val="22"/>
          <w:shd w:val="clear" w:color="auto" w:fill="FFFFFF"/>
        </w:rPr>
        <w:t>Jews at the wedding</w:t>
      </w:r>
      <w:r w:rsidR="00F765F2" w:rsidRPr="003D6275">
        <w:rPr>
          <w:rFonts w:asciiTheme="minorHAnsi" w:hAnsiTheme="minorHAnsi" w:cstheme="minorHAnsi"/>
          <w:color w:val="000000"/>
          <w:sz w:val="22"/>
          <w:szCs w:val="22"/>
          <w:shd w:val="clear" w:color="auto" w:fill="FFFFFF"/>
        </w:rPr>
        <w:t xml:space="preserve"> say that the bride is beautiful when she </w:t>
      </w:r>
      <w:r w:rsidR="007032D9" w:rsidRPr="003D6275">
        <w:rPr>
          <w:rFonts w:asciiTheme="minorHAnsi" w:hAnsiTheme="minorHAnsi" w:cstheme="minorHAnsi"/>
          <w:color w:val="000000"/>
          <w:sz w:val="22"/>
          <w:szCs w:val="22"/>
          <w:shd w:val="clear" w:color="auto" w:fill="FFFFFF"/>
        </w:rPr>
        <w:t>c</w:t>
      </w:r>
      <w:r w:rsidR="00F765F2" w:rsidRPr="003D6275">
        <w:rPr>
          <w:rFonts w:asciiTheme="minorHAnsi" w:hAnsiTheme="minorHAnsi" w:cstheme="minorHAnsi"/>
          <w:color w:val="000000"/>
          <w:sz w:val="22"/>
          <w:szCs w:val="22"/>
          <w:shd w:val="clear" w:color="auto" w:fill="FFFFFF"/>
        </w:rPr>
        <w:t>learly is not</w:t>
      </w:r>
      <w:r w:rsidR="002B45DA" w:rsidRPr="003D6275">
        <w:rPr>
          <w:rFonts w:asciiTheme="minorHAnsi" w:hAnsiTheme="minorHAnsi" w:cstheme="minorHAnsi"/>
          <w:color w:val="000000"/>
          <w:sz w:val="22"/>
          <w:szCs w:val="22"/>
          <w:shd w:val="clear" w:color="auto" w:fill="FFFFFF"/>
        </w:rPr>
        <w:t xml:space="preserve"> attractive</w:t>
      </w:r>
      <w:r w:rsidR="00F765F2" w:rsidRPr="003D6275">
        <w:rPr>
          <w:rFonts w:asciiTheme="minorHAnsi" w:hAnsiTheme="minorHAnsi" w:cstheme="minorHAnsi"/>
          <w:color w:val="000000"/>
          <w:sz w:val="22"/>
          <w:szCs w:val="22"/>
          <w:shd w:val="clear" w:color="auto" w:fill="FFFFFF"/>
        </w:rPr>
        <w:t>, or</w:t>
      </w:r>
      <w:r w:rsidR="007032D9" w:rsidRPr="003D6275">
        <w:rPr>
          <w:rFonts w:asciiTheme="minorHAnsi" w:hAnsiTheme="minorHAnsi" w:cstheme="minorHAnsi"/>
          <w:color w:val="000000"/>
          <w:sz w:val="22"/>
          <w:szCs w:val="22"/>
          <w:shd w:val="clear" w:color="auto" w:fill="FFFFFF"/>
        </w:rPr>
        <w:t xml:space="preserve"> </w:t>
      </w:r>
      <w:r w:rsidR="007F0162" w:rsidRPr="003D6275">
        <w:rPr>
          <w:rFonts w:asciiTheme="minorHAnsi" w:hAnsiTheme="minorHAnsi" w:cstheme="minorHAnsi"/>
          <w:color w:val="000000"/>
          <w:sz w:val="22"/>
          <w:szCs w:val="22"/>
          <w:shd w:val="clear" w:color="auto" w:fill="FFFFFF"/>
        </w:rPr>
        <w:t xml:space="preserve">should they </w:t>
      </w:r>
      <w:r w:rsidR="007032D9" w:rsidRPr="003D6275">
        <w:rPr>
          <w:rFonts w:asciiTheme="minorHAnsi" w:hAnsiTheme="minorHAnsi" w:cstheme="minorHAnsi"/>
          <w:color w:val="000000"/>
          <w:sz w:val="22"/>
          <w:szCs w:val="22"/>
          <w:shd w:val="clear" w:color="auto" w:fill="FFFFFF"/>
        </w:rPr>
        <w:t xml:space="preserve">refrain from such a characterization? Beit (House of) Shammai says that no mention of any bride’s beauty should </w:t>
      </w:r>
      <w:r w:rsidR="0085657D" w:rsidRPr="003D6275">
        <w:rPr>
          <w:rFonts w:asciiTheme="minorHAnsi" w:hAnsiTheme="minorHAnsi" w:cstheme="minorHAnsi"/>
          <w:color w:val="000000"/>
          <w:sz w:val="22"/>
          <w:szCs w:val="22"/>
          <w:shd w:val="clear" w:color="auto" w:fill="FFFFFF"/>
        </w:rPr>
        <w:t xml:space="preserve">ever </w:t>
      </w:r>
      <w:r w:rsidR="007032D9" w:rsidRPr="003D6275">
        <w:rPr>
          <w:rFonts w:asciiTheme="minorHAnsi" w:hAnsiTheme="minorHAnsi" w:cstheme="minorHAnsi"/>
          <w:color w:val="000000"/>
          <w:sz w:val="22"/>
          <w:szCs w:val="22"/>
          <w:shd w:val="clear" w:color="auto" w:fill="FFFFFF"/>
        </w:rPr>
        <w:t xml:space="preserve">be uttered (since it would be terribly insulting to characterize </w:t>
      </w:r>
      <w:r w:rsidR="0085657D" w:rsidRPr="003D6275">
        <w:rPr>
          <w:rFonts w:asciiTheme="minorHAnsi" w:hAnsiTheme="minorHAnsi" w:cstheme="minorHAnsi"/>
          <w:color w:val="000000"/>
          <w:sz w:val="22"/>
          <w:szCs w:val="22"/>
          <w:shd w:val="clear" w:color="auto" w:fill="FFFFFF"/>
        </w:rPr>
        <w:t>some of the</w:t>
      </w:r>
      <w:r w:rsidR="007032D9" w:rsidRPr="003D6275">
        <w:rPr>
          <w:rFonts w:asciiTheme="minorHAnsi" w:hAnsiTheme="minorHAnsi" w:cstheme="minorHAnsi"/>
          <w:color w:val="000000"/>
          <w:sz w:val="22"/>
          <w:szCs w:val="22"/>
          <w:shd w:val="clear" w:color="auto" w:fill="FFFFFF"/>
        </w:rPr>
        <w:t xml:space="preserve"> brides as beautiful and say nothing about those </w:t>
      </w:r>
      <w:r w:rsidR="001D31A2">
        <w:rPr>
          <w:rFonts w:asciiTheme="minorHAnsi" w:hAnsiTheme="minorHAnsi" w:cstheme="minorHAnsi"/>
          <w:color w:val="000000"/>
          <w:sz w:val="22"/>
          <w:szCs w:val="22"/>
          <w:shd w:val="clear" w:color="auto" w:fill="FFFFFF"/>
        </w:rPr>
        <w:t>who</w:t>
      </w:r>
      <w:r w:rsidR="007032D9" w:rsidRPr="003D6275">
        <w:rPr>
          <w:rFonts w:asciiTheme="minorHAnsi" w:hAnsiTheme="minorHAnsi" w:cstheme="minorHAnsi"/>
          <w:color w:val="000000"/>
          <w:sz w:val="22"/>
          <w:szCs w:val="22"/>
          <w:shd w:val="clear" w:color="auto" w:fill="FFFFFF"/>
        </w:rPr>
        <w:t xml:space="preserve"> are not beautiful), and</w:t>
      </w:r>
      <w:r w:rsidR="0085657D" w:rsidRPr="003D6275">
        <w:rPr>
          <w:rFonts w:asciiTheme="minorHAnsi" w:hAnsiTheme="minorHAnsi" w:cstheme="minorHAnsi"/>
          <w:color w:val="000000"/>
          <w:sz w:val="22"/>
          <w:szCs w:val="22"/>
          <w:shd w:val="clear" w:color="auto" w:fill="FFFFFF"/>
        </w:rPr>
        <w:t>, thus,</w:t>
      </w:r>
      <w:r w:rsidR="007032D9" w:rsidRPr="003D6275">
        <w:rPr>
          <w:rFonts w:asciiTheme="minorHAnsi" w:hAnsiTheme="minorHAnsi" w:cstheme="minorHAnsi"/>
          <w:color w:val="000000"/>
          <w:sz w:val="22"/>
          <w:szCs w:val="22"/>
          <w:shd w:val="clear" w:color="auto" w:fill="FFFFFF"/>
        </w:rPr>
        <w:t xml:space="preserve"> </w:t>
      </w:r>
      <w:r w:rsidR="00DF2CB0" w:rsidRPr="003D6275">
        <w:rPr>
          <w:rFonts w:asciiTheme="minorHAnsi" w:hAnsiTheme="minorHAnsi" w:cstheme="minorHAnsi"/>
          <w:color w:val="000000"/>
          <w:sz w:val="22"/>
          <w:szCs w:val="22"/>
          <w:shd w:val="clear" w:color="auto" w:fill="FFFFFF"/>
        </w:rPr>
        <w:t>it is forbidden to li</w:t>
      </w:r>
      <w:r w:rsidR="007032D9" w:rsidRPr="003D6275">
        <w:rPr>
          <w:rFonts w:asciiTheme="minorHAnsi" w:hAnsiTheme="minorHAnsi" w:cstheme="minorHAnsi"/>
          <w:color w:val="000000"/>
          <w:sz w:val="22"/>
          <w:szCs w:val="22"/>
          <w:shd w:val="clear" w:color="auto" w:fill="FFFFFF"/>
        </w:rPr>
        <w:t xml:space="preserve">e and say a bride is beautiful when she is clearly not. Beit Hillel says every bride should be characterized as beautiful. Beit Hillel asks Beit Shammai about the </w:t>
      </w:r>
      <w:r w:rsidR="00DF2CB0" w:rsidRPr="003D6275">
        <w:rPr>
          <w:rFonts w:asciiTheme="minorHAnsi" w:hAnsiTheme="minorHAnsi" w:cstheme="minorHAnsi"/>
          <w:color w:val="000000"/>
          <w:sz w:val="22"/>
          <w:szCs w:val="22"/>
          <w:shd w:val="clear" w:color="auto" w:fill="FFFFFF"/>
        </w:rPr>
        <w:t>situation</w:t>
      </w:r>
      <w:r w:rsidR="007032D9" w:rsidRPr="003D6275">
        <w:rPr>
          <w:rFonts w:asciiTheme="minorHAnsi" w:hAnsiTheme="minorHAnsi" w:cstheme="minorHAnsi"/>
          <w:color w:val="000000"/>
          <w:sz w:val="22"/>
          <w:szCs w:val="22"/>
          <w:shd w:val="clear" w:color="auto" w:fill="FFFFFF"/>
        </w:rPr>
        <w:t xml:space="preserve"> where a wife buys a dress s</w:t>
      </w:r>
      <w:r w:rsidR="00DF2CB0" w:rsidRPr="003D6275">
        <w:rPr>
          <w:rFonts w:asciiTheme="minorHAnsi" w:hAnsiTheme="minorHAnsi" w:cstheme="minorHAnsi"/>
          <w:color w:val="000000"/>
          <w:sz w:val="22"/>
          <w:szCs w:val="22"/>
          <w:shd w:val="clear" w:color="auto" w:fill="FFFFFF"/>
        </w:rPr>
        <w:t>he lik</w:t>
      </w:r>
      <w:r w:rsidR="007032D9" w:rsidRPr="003D6275">
        <w:rPr>
          <w:rFonts w:asciiTheme="minorHAnsi" w:hAnsiTheme="minorHAnsi" w:cstheme="minorHAnsi"/>
          <w:color w:val="000000"/>
          <w:sz w:val="22"/>
          <w:szCs w:val="22"/>
          <w:shd w:val="clear" w:color="auto" w:fill="FFFFFF"/>
        </w:rPr>
        <w:t>es (and it cannot be returned)</w:t>
      </w:r>
      <w:r w:rsidR="006E096D" w:rsidRPr="003D6275">
        <w:rPr>
          <w:rFonts w:asciiTheme="minorHAnsi" w:hAnsiTheme="minorHAnsi" w:cstheme="minorHAnsi"/>
          <w:color w:val="000000"/>
          <w:sz w:val="22"/>
          <w:szCs w:val="22"/>
          <w:shd w:val="clear" w:color="auto" w:fill="FFFFFF"/>
        </w:rPr>
        <w:t>,</w:t>
      </w:r>
      <w:r w:rsidR="007032D9" w:rsidRPr="003D6275">
        <w:rPr>
          <w:rFonts w:asciiTheme="minorHAnsi" w:hAnsiTheme="minorHAnsi" w:cstheme="minorHAnsi"/>
          <w:color w:val="000000"/>
          <w:sz w:val="22"/>
          <w:szCs w:val="22"/>
          <w:shd w:val="clear" w:color="auto" w:fill="FFFFFF"/>
        </w:rPr>
        <w:t xml:space="preserve"> and asks her husband how he likes the dress</w:t>
      </w:r>
      <w:r w:rsidR="00DF2CB0" w:rsidRPr="003D6275">
        <w:rPr>
          <w:rFonts w:asciiTheme="minorHAnsi" w:hAnsiTheme="minorHAnsi" w:cstheme="minorHAnsi"/>
          <w:color w:val="000000"/>
          <w:sz w:val="22"/>
          <w:szCs w:val="22"/>
          <w:shd w:val="clear" w:color="auto" w:fill="FFFFFF"/>
        </w:rPr>
        <w:t xml:space="preserve"> (which is clearly nothing special). Should the hus</w:t>
      </w:r>
      <w:r w:rsidR="001C318F" w:rsidRPr="003D6275">
        <w:rPr>
          <w:rFonts w:asciiTheme="minorHAnsi" w:hAnsiTheme="minorHAnsi" w:cstheme="minorHAnsi"/>
          <w:color w:val="000000"/>
          <w:sz w:val="22"/>
          <w:szCs w:val="22"/>
          <w:shd w:val="clear" w:color="auto" w:fill="FFFFFF"/>
        </w:rPr>
        <w:t>band lie and say the d</w:t>
      </w:r>
      <w:r w:rsidR="00DF2CB0" w:rsidRPr="003D6275">
        <w:rPr>
          <w:rFonts w:asciiTheme="minorHAnsi" w:hAnsiTheme="minorHAnsi" w:cstheme="minorHAnsi"/>
          <w:color w:val="000000"/>
          <w:sz w:val="22"/>
          <w:szCs w:val="22"/>
          <w:shd w:val="clear" w:color="auto" w:fill="FFFFFF"/>
        </w:rPr>
        <w:t>re</w:t>
      </w:r>
      <w:r w:rsidR="001C318F" w:rsidRPr="003D6275">
        <w:rPr>
          <w:rFonts w:asciiTheme="minorHAnsi" w:hAnsiTheme="minorHAnsi" w:cstheme="minorHAnsi"/>
          <w:color w:val="000000"/>
          <w:sz w:val="22"/>
          <w:szCs w:val="22"/>
          <w:shd w:val="clear" w:color="auto" w:fill="FFFFFF"/>
        </w:rPr>
        <w:t>s</w:t>
      </w:r>
      <w:r w:rsidR="00DF2CB0" w:rsidRPr="003D6275">
        <w:rPr>
          <w:rFonts w:asciiTheme="minorHAnsi" w:hAnsiTheme="minorHAnsi" w:cstheme="minorHAnsi"/>
          <w:color w:val="000000"/>
          <w:sz w:val="22"/>
          <w:szCs w:val="22"/>
          <w:shd w:val="clear" w:color="auto" w:fill="FFFFFF"/>
        </w:rPr>
        <w:t xml:space="preserve">s is </w:t>
      </w:r>
      <w:r w:rsidR="001C318F" w:rsidRPr="003D6275">
        <w:rPr>
          <w:rFonts w:asciiTheme="minorHAnsi" w:hAnsiTheme="minorHAnsi" w:cstheme="minorHAnsi"/>
          <w:color w:val="000000"/>
          <w:sz w:val="22"/>
          <w:szCs w:val="22"/>
          <w:shd w:val="clear" w:color="auto" w:fill="FFFFFF"/>
        </w:rPr>
        <w:t>beautiful</w:t>
      </w:r>
      <w:r w:rsidR="00DF2CB0" w:rsidRPr="003D6275">
        <w:rPr>
          <w:rFonts w:asciiTheme="minorHAnsi" w:hAnsiTheme="minorHAnsi" w:cstheme="minorHAnsi"/>
          <w:color w:val="000000"/>
          <w:sz w:val="22"/>
          <w:szCs w:val="22"/>
          <w:shd w:val="clear" w:color="auto" w:fill="FFFFFF"/>
        </w:rPr>
        <w:t xml:space="preserve">? </w:t>
      </w:r>
      <w:r w:rsidR="001C318F" w:rsidRPr="003D6275">
        <w:rPr>
          <w:rFonts w:asciiTheme="minorHAnsi" w:hAnsiTheme="minorHAnsi" w:cstheme="minorHAnsi"/>
          <w:color w:val="000000"/>
          <w:sz w:val="22"/>
          <w:szCs w:val="22"/>
          <w:shd w:val="clear" w:color="auto" w:fill="FFFFFF"/>
        </w:rPr>
        <w:t>In this situation,</w:t>
      </w:r>
      <w:r w:rsidR="00DF2CB0" w:rsidRPr="003D6275">
        <w:rPr>
          <w:rFonts w:asciiTheme="minorHAnsi" w:hAnsiTheme="minorHAnsi" w:cstheme="minorHAnsi"/>
          <w:color w:val="000000"/>
          <w:sz w:val="22"/>
          <w:szCs w:val="22"/>
          <w:shd w:val="clear" w:color="auto" w:fill="FFFFFF"/>
        </w:rPr>
        <w:t xml:space="preserve"> </w:t>
      </w:r>
      <w:r w:rsidR="001C318F" w:rsidRPr="003D6275">
        <w:rPr>
          <w:rFonts w:asciiTheme="minorHAnsi" w:hAnsiTheme="minorHAnsi" w:cstheme="minorHAnsi"/>
          <w:color w:val="000000"/>
          <w:sz w:val="22"/>
          <w:szCs w:val="22"/>
          <w:shd w:val="clear" w:color="auto" w:fill="FFFFFF"/>
        </w:rPr>
        <w:t>even Beit Shammai agree</w:t>
      </w:r>
      <w:r w:rsidR="00DF2CB0" w:rsidRPr="003D6275">
        <w:rPr>
          <w:rFonts w:asciiTheme="minorHAnsi" w:hAnsiTheme="minorHAnsi" w:cstheme="minorHAnsi"/>
          <w:color w:val="000000"/>
          <w:sz w:val="22"/>
          <w:szCs w:val="22"/>
          <w:shd w:val="clear" w:color="auto" w:fill="FFFFFF"/>
        </w:rPr>
        <w:t xml:space="preserve">s with Beit Hillel that it is permitted to lie and say the dress is beautiful, because telling the truth in this situation to the wife would </w:t>
      </w:r>
      <w:r w:rsidR="001C318F" w:rsidRPr="003D6275">
        <w:rPr>
          <w:rFonts w:asciiTheme="minorHAnsi" w:hAnsiTheme="minorHAnsi" w:cstheme="minorHAnsi"/>
          <w:color w:val="000000"/>
          <w:sz w:val="22"/>
          <w:szCs w:val="22"/>
          <w:shd w:val="clear" w:color="auto" w:fill="FFFFFF"/>
        </w:rPr>
        <w:t>only result</w:t>
      </w:r>
      <w:r w:rsidR="00DF2CB0" w:rsidRPr="003D6275">
        <w:rPr>
          <w:rFonts w:asciiTheme="minorHAnsi" w:hAnsiTheme="minorHAnsi" w:cstheme="minorHAnsi"/>
          <w:color w:val="000000"/>
          <w:sz w:val="22"/>
          <w:szCs w:val="22"/>
          <w:shd w:val="clear" w:color="auto" w:fill="FFFFFF"/>
        </w:rPr>
        <w:t xml:space="preserve"> in </w:t>
      </w:r>
      <w:r w:rsidR="00CE0098" w:rsidRPr="003D6275">
        <w:rPr>
          <w:rFonts w:asciiTheme="minorHAnsi" w:hAnsiTheme="minorHAnsi" w:cstheme="minorHAnsi"/>
          <w:color w:val="000000"/>
          <w:sz w:val="22"/>
          <w:szCs w:val="22"/>
          <w:shd w:val="clear" w:color="auto" w:fill="FFFFFF"/>
        </w:rPr>
        <w:t xml:space="preserve">hurt, while praising the dress </w:t>
      </w:r>
      <w:r w:rsidR="00DF2CB0" w:rsidRPr="003D6275">
        <w:rPr>
          <w:rFonts w:asciiTheme="minorHAnsi" w:hAnsiTheme="minorHAnsi" w:cstheme="minorHAnsi"/>
          <w:color w:val="000000"/>
          <w:sz w:val="22"/>
          <w:szCs w:val="22"/>
          <w:shd w:val="clear" w:color="auto" w:fill="FFFFFF"/>
        </w:rPr>
        <w:t>will cause no harm.</w:t>
      </w:r>
      <w:r w:rsidR="007032D9" w:rsidRPr="003D6275">
        <w:rPr>
          <w:rFonts w:asciiTheme="minorHAnsi" w:hAnsiTheme="minorHAnsi" w:cstheme="minorHAnsi"/>
          <w:color w:val="000000"/>
          <w:sz w:val="22"/>
          <w:szCs w:val="22"/>
          <w:shd w:val="clear" w:color="auto" w:fill="FFFFFF"/>
        </w:rPr>
        <w:t xml:space="preserve"> </w:t>
      </w:r>
      <w:r w:rsidR="00F765F2" w:rsidRPr="003D6275">
        <w:rPr>
          <w:rFonts w:asciiTheme="minorHAnsi" w:hAnsiTheme="minorHAnsi" w:cstheme="minorHAnsi"/>
          <w:color w:val="000000"/>
          <w:sz w:val="22"/>
          <w:szCs w:val="22"/>
          <w:shd w:val="clear" w:color="auto" w:fill="FFFFFF"/>
        </w:rPr>
        <w:t xml:space="preserve"> </w:t>
      </w:r>
      <w:r w:rsidR="0085657D" w:rsidRPr="003D6275">
        <w:rPr>
          <w:rFonts w:asciiTheme="minorHAnsi" w:hAnsiTheme="minorHAnsi" w:cstheme="minorHAnsi"/>
          <w:color w:val="000000"/>
          <w:sz w:val="22"/>
          <w:szCs w:val="22"/>
          <w:shd w:val="clear" w:color="auto" w:fill="FFFFFF"/>
        </w:rPr>
        <w:t xml:space="preserve">Beit Hillel says the same logic applies to the bride. </w:t>
      </w:r>
    </w:p>
    <w:p w:rsidR="001D31A2" w:rsidRDefault="001D31A2" w:rsidP="0078126E">
      <w:pPr>
        <w:ind w:left="-540"/>
        <w:jc w:val="both"/>
        <w:rPr>
          <w:rFonts w:asciiTheme="minorHAnsi" w:hAnsiTheme="minorHAnsi" w:cstheme="minorHAnsi"/>
          <w:color w:val="000000"/>
          <w:sz w:val="22"/>
          <w:szCs w:val="22"/>
          <w:shd w:val="clear" w:color="auto" w:fill="FFFFFF"/>
        </w:rPr>
      </w:pPr>
    </w:p>
    <w:p w:rsidR="00903A78" w:rsidRPr="003D6275" w:rsidRDefault="0085657D" w:rsidP="00D91085">
      <w:pPr>
        <w:ind w:left="-540" w:firstLine="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From th</w:t>
      </w:r>
      <w:r w:rsidR="003D2F96">
        <w:rPr>
          <w:rFonts w:asciiTheme="minorHAnsi" w:hAnsiTheme="minorHAnsi" w:cstheme="minorHAnsi"/>
          <w:color w:val="000000"/>
          <w:sz w:val="22"/>
          <w:szCs w:val="22"/>
          <w:shd w:val="clear" w:color="auto" w:fill="FFFFFF"/>
        </w:rPr>
        <w:t>is</w:t>
      </w:r>
      <w:r w:rsidR="00CE0098" w:rsidRPr="003D6275">
        <w:rPr>
          <w:rFonts w:asciiTheme="minorHAnsi" w:hAnsiTheme="minorHAnsi" w:cstheme="minorHAnsi"/>
          <w:color w:val="000000"/>
          <w:sz w:val="22"/>
          <w:szCs w:val="22"/>
          <w:shd w:val="clear" w:color="auto" w:fill="FFFFFF"/>
        </w:rPr>
        <w:t xml:space="preserve"> Talmudic passage</w:t>
      </w:r>
      <w:r w:rsidR="003D2F96">
        <w:rPr>
          <w:rFonts w:asciiTheme="minorHAnsi" w:hAnsiTheme="minorHAnsi" w:cstheme="minorHAnsi"/>
          <w:color w:val="000000"/>
          <w:sz w:val="22"/>
          <w:szCs w:val="22"/>
          <w:shd w:val="clear" w:color="auto" w:fill="FFFFFF"/>
        </w:rPr>
        <w:t xml:space="preserve"> in Ketuvot</w:t>
      </w:r>
      <w:r w:rsidR="00CE0098" w:rsidRPr="003D6275">
        <w:rPr>
          <w:rFonts w:asciiTheme="minorHAnsi" w:hAnsiTheme="minorHAnsi" w:cstheme="minorHAnsi"/>
          <w:color w:val="000000"/>
          <w:sz w:val="22"/>
          <w:szCs w:val="22"/>
          <w:shd w:val="clear" w:color="auto" w:fill="FFFFFF"/>
        </w:rPr>
        <w:t xml:space="preserve">, it seems that it is permissible to tell a “White Lie” in Judaism in order to make someone feel better, where no practical harm will come of the lie. An almost identical Talmudic passage </w:t>
      </w:r>
      <w:r w:rsidR="002125D4" w:rsidRPr="003D6275">
        <w:rPr>
          <w:rFonts w:asciiTheme="minorHAnsi" w:hAnsiTheme="minorHAnsi" w:cstheme="minorHAnsi"/>
          <w:color w:val="000000"/>
          <w:sz w:val="22"/>
          <w:szCs w:val="22"/>
          <w:shd w:val="clear" w:color="auto" w:fill="FFFFFF"/>
        </w:rPr>
        <w:t>says that Beit Hillel agrees that it is not a lie to say that the bride is beautiful since she is beautiful to her husband at that moment</w:t>
      </w:r>
      <w:r w:rsidR="00C146A1" w:rsidRPr="003D6275">
        <w:rPr>
          <w:rFonts w:asciiTheme="minorHAnsi" w:hAnsiTheme="minorHAnsi" w:cstheme="minorHAnsi"/>
          <w:color w:val="000000"/>
          <w:sz w:val="22"/>
          <w:szCs w:val="22"/>
          <w:shd w:val="clear" w:color="auto" w:fill="FFFFFF"/>
        </w:rPr>
        <w:t>,</w:t>
      </w:r>
      <w:r w:rsidR="002125D4" w:rsidRPr="003D6275">
        <w:rPr>
          <w:rFonts w:asciiTheme="minorHAnsi" w:hAnsiTheme="minorHAnsi" w:cstheme="minorHAnsi"/>
          <w:color w:val="000000"/>
          <w:sz w:val="22"/>
          <w:szCs w:val="22"/>
          <w:shd w:val="clear" w:color="auto" w:fill="FFFFFF"/>
        </w:rPr>
        <w:t xml:space="preserve"> or </w:t>
      </w:r>
      <w:r w:rsidR="00C146A1" w:rsidRPr="003D6275">
        <w:rPr>
          <w:rFonts w:asciiTheme="minorHAnsi" w:hAnsiTheme="minorHAnsi" w:cstheme="minorHAnsi"/>
          <w:color w:val="000000"/>
          <w:sz w:val="22"/>
          <w:szCs w:val="22"/>
          <w:shd w:val="clear" w:color="auto" w:fill="FFFFFF"/>
        </w:rPr>
        <w:t xml:space="preserve">is </w:t>
      </w:r>
      <w:r w:rsidR="002125D4" w:rsidRPr="003D6275">
        <w:rPr>
          <w:rFonts w:asciiTheme="minorHAnsi" w:hAnsiTheme="minorHAnsi" w:cstheme="minorHAnsi"/>
          <w:color w:val="000000"/>
          <w:sz w:val="22"/>
          <w:szCs w:val="22"/>
          <w:shd w:val="clear" w:color="auto" w:fill="FFFFFF"/>
        </w:rPr>
        <w:t>a beautiful person</w:t>
      </w:r>
      <w:r w:rsidR="00C146A1" w:rsidRPr="003D6275">
        <w:rPr>
          <w:rFonts w:asciiTheme="minorHAnsi" w:hAnsiTheme="minorHAnsi" w:cstheme="minorHAnsi"/>
          <w:color w:val="000000"/>
          <w:sz w:val="22"/>
          <w:szCs w:val="22"/>
          <w:shd w:val="clear" w:color="auto" w:fill="FFFFFF"/>
        </w:rPr>
        <w:t xml:space="preserve"> "inside</w:t>
      </w:r>
      <w:r w:rsidR="007F0162" w:rsidRPr="003D6275">
        <w:rPr>
          <w:rFonts w:asciiTheme="minorHAnsi" w:hAnsiTheme="minorHAnsi" w:cstheme="minorHAnsi"/>
          <w:color w:val="000000"/>
          <w:sz w:val="22"/>
          <w:szCs w:val="22"/>
          <w:shd w:val="clear" w:color="auto" w:fill="FFFFFF"/>
        </w:rPr>
        <w:t>.</w:t>
      </w:r>
      <w:r w:rsidR="00C146A1" w:rsidRPr="003D6275">
        <w:rPr>
          <w:rFonts w:asciiTheme="minorHAnsi" w:hAnsiTheme="minorHAnsi" w:cstheme="minorHAnsi"/>
          <w:color w:val="000000"/>
          <w:sz w:val="22"/>
          <w:szCs w:val="22"/>
          <w:shd w:val="clear" w:color="auto" w:fill="FFFFFF"/>
        </w:rPr>
        <w:t>"</w:t>
      </w:r>
      <w:r w:rsidR="00657D4D" w:rsidRPr="003D6275">
        <w:rPr>
          <w:rFonts w:asciiTheme="minorHAnsi" w:hAnsiTheme="minorHAnsi" w:cstheme="minorHAnsi"/>
          <w:color w:val="000000"/>
          <w:sz w:val="22"/>
          <w:szCs w:val="22"/>
          <w:shd w:val="clear" w:color="auto" w:fill="FFFFFF"/>
        </w:rPr>
        <w:t xml:space="preserve"> </w:t>
      </w:r>
      <w:r w:rsidR="003F27DE" w:rsidRPr="003D6275">
        <w:rPr>
          <w:rFonts w:asciiTheme="minorHAnsi" w:hAnsiTheme="minorHAnsi" w:cstheme="minorHAnsi"/>
          <w:color w:val="000000"/>
          <w:sz w:val="22"/>
          <w:szCs w:val="22"/>
          <w:shd w:val="clear" w:color="auto" w:fill="FFFFFF"/>
        </w:rPr>
        <w:t xml:space="preserve">Beit Shammai disagrees, but </w:t>
      </w:r>
      <w:r w:rsidR="004B4BE2" w:rsidRPr="003D6275">
        <w:rPr>
          <w:rFonts w:asciiTheme="minorHAnsi" w:hAnsiTheme="minorHAnsi" w:cstheme="minorHAnsi"/>
          <w:color w:val="000000"/>
          <w:sz w:val="22"/>
          <w:szCs w:val="22"/>
          <w:shd w:val="clear" w:color="auto" w:fill="FFFFFF"/>
        </w:rPr>
        <w:t xml:space="preserve">Hillel goes on to declare </w:t>
      </w:r>
      <w:r w:rsidR="003F27DE" w:rsidRPr="003D6275">
        <w:rPr>
          <w:rFonts w:asciiTheme="minorHAnsi" w:hAnsiTheme="minorHAnsi" w:cstheme="minorHAnsi"/>
          <w:color w:val="000000"/>
          <w:sz w:val="22"/>
          <w:szCs w:val="22"/>
          <w:shd w:val="clear" w:color="auto" w:fill="FFFFFF"/>
        </w:rPr>
        <w:t>that unlike lying in business, the most importan</w:t>
      </w:r>
      <w:r w:rsidR="00C146A1" w:rsidRPr="003D6275">
        <w:rPr>
          <w:rFonts w:asciiTheme="minorHAnsi" w:hAnsiTheme="minorHAnsi" w:cstheme="minorHAnsi"/>
          <w:color w:val="000000"/>
          <w:sz w:val="22"/>
          <w:szCs w:val="22"/>
          <w:shd w:val="clear" w:color="auto" w:fill="FFFFFF"/>
        </w:rPr>
        <w:t>t</w:t>
      </w:r>
      <w:r w:rsidR="003F27DE" w:rsidRPr="003D6275">
        <w:rPr>
          <w:rFonts w:asciiTheme="minorHAnsi" w:hAnsiTheme="minorHAnsi" w:cstheme="minorHAnsi"/>
          <w:color w:val="000000"/>
          <w:sz w:val="22"/>
          <w:szCs w:val="22"/>
          <w:shd w:val="clear" w:color="auto" w:fill="FFFFFF"/>
        </w:rPr>
        <w:t xml:space="preserve"> value here is maintaining good will and peace, as we saw that even </w:t>
      </w:r>
      <w:r w:rsidR="00CE206E">
        <w:rPr>
          <w:rFonts w:asciiTheme="minorHAnsi" w:hAnsiTheme="minorHAnsi" w:cstheme="minorHAnsi"/>
          <w:color w:val="000000"/>
          <w:sz w:val="22"/>
          <w:szCs w:val="22"/>
          <w:shd w:val="clear" w:color="auto" w:fill="FFFFFF"/>
        </w:rPr>
        <w:t>G-d</w:t>
      </w:r>
      <w:r w:rsidR="003F27DE" w:rsidRPr="003D6275">
        <w:rPr>
          <w:rFonts w:asciiTheme="minorHAnsi" w:hAnsiTheme="minorHAnsi" w:cstheme="minorHAnsi"/>
          <w:color w:val="000000"/>
          <w:sz w:val="22"/>
          <w:szCs w:val="22"/>
          <w:shd w:val="clear" w:color="auto" w:fill="FFFFFF"/>
        </w:rPr>
        <w:t xml:space="preserve"> lied to maintain peace between Abraham and Sara</w:t>
      </w:r>
      <w:r w:rsidR="007F0162" w:rsidRPr="003D6275">
        <w:rPr>
          <w:rFonts w:asciiTheme="minorHAnsi" w:hAnsiTheme="minorHAnsi" w:cstheme="minorHAnsi"/>
          <w:color w:val="000000"/>
          <w:sz w:val="22"/>
          <w:szCs w:val="22"/>
          <w:shd w:val="clear" w:color="auto" w:fill="FFFFFF"/>
        </w:rPr>
        <w:t>.</w:t>
      </w:r>
      <w:r w:rsidR="003F27DE" w:rsidRPr="003D6275">
        <w:rPr>
          <w:rStyle w:val="FootnoteReference"/>
          <w:rFonts w:asciiTheme="minorHAnsi" w:hAnsiTheme="minorHAnsi" w:cstheme="minorHAnsi"/>
          <w:color w:val="000000"/>
          <w:sz w:val="22"/>
          <w:szCs w:val="22"/>
          <w:shd w:val="clear" w:color="auto" w:fill="FFFFFF"/>
        </w:rPr>
        <w:footnoteReference w:id="29"/>
      </w:r>
      <w:r w:rsidR="003F27DE" w:rsidRPr="003D6275">
        <w:rPr>
          <w:rFonts w:asciiTheme="minorHAnsi" w:hAnsiTheme="minorHAnsi" w:cstheme="minorHAnsi"/>
          <w:color w:val="000000"/>
          <w:sz w:val="22"/>
          <w:szCs w:val="22"/>
          <w:shd w:val="clear" w:color="auto" w:fill="FFFFFF"/>
        </w:rPr>
        <w:t xml:space="preserve"> From the </w:t>
      </w:r>
      <w:r w:rsidR="00D820B6" w:rsidRPr="003D6275">
        <w:rPr>
          <w:rFonts w:asciiTheme="minorHAnsi" w:hAnsiTheme="minorHAnsi" w:cstheme="minorHAnsi"/>
          <w:color w:val="000000"/>
          <w:sz w:val="22"/>
          <w:szCs w:val="22"/>
          <w:shd w:val="clear" w:color="auto" w:fill="FFFFFF"/>
        </w:rPr>
        <w:t>perspective</w:t>
      </w:r>
      <w:r w:rsidR="003F27DE" w:rsidRPr="003D6275">
        <w:rPr>
          <w:rFonts w:asciiTheme="minorHAnsi" w:hAnsiTheme="minorHAnsi" w:cstheme="minorHAnsi"/>
          <w:color w:val="000000"/>
          <w:sz w:val="22"/>
          <w:szCs w:val="22"/>
          <w:shd w:val="clear" w:color="auto" w:fill="FFFFFF"/>
        </w:rPr>
        <w:t xml:space="preserve"> of Jewish </w:t>
      </w:r>
      <w:r w:rsidR="00D820B6" w:rsidRPr="003D6275">
        <w:rPr>
          <w:rFonts w:asciiTheme="minorHAnsi" w:hAnsiTheme="minorHAnsi" w:cstheme="minorHAnsi"/>
          <w:color w:val="000000"/>
          <w:sz w:val="22"/>
          <w:szCs w:val="22"/>
          <w:shd w:val="clear" w:color="auto" w:fill="FFFFFF"/>
        </w:rPr>
        <w:t>law, Shulchan A</w:t>
      </w:r>
      <w:r w:rsidR="003F27DE" w:rsidRPr="003D6275">
        <w:rPr>
          <w:rFonts w:asciiTheme="minorHAnsi" w:hAnsiTheme="minorHAnsi" w:cstheme="minorHAnsi"/>
          <w:color w:val="000000"/>
          <w:sz w:val="22"/>
          <w:szCs w:val="22"/>
          <w:shd w:val="clear" w:color="auto" w:fill="FFFFFF"/>
        </w:rPr>
        <w:t xml:space="preserve">ruch rules like Beit Hillel and we do indeed “lie” and say to </w:t>
      </w:r>
      <w:r w:rsidR="00C146A1" w:rsidRPr="003D6275">
        <w:rPr>
          <w:rFonts w:asciiTheme="minorHAnsi" w:hAnsiTheme="minorHAnsi" w:cstheme="minorHAnsi"/>
          <w:color w:val="000000"/>
          <w:sz w:val="22"/>
          <w:szCs w:val="22"/>
          <w:u w:val="single"/>
          <w:shd w:val="clear" w:color="auto" w:fill="FFFFFF"/>
        </w:rPr>
        <w:t>every</w:t>
      </w:r>
      <w:r w:rsidR="003F27DE" w:rsidRPr="003D6275">
        <w:rPr>
          <w:rFonts w:asciiTheme="minorHAnsi" w:hAnsiTheme="minorHAnsi" w:cstheme="minorHAnsi"/>
          <w:color w:val="000000"/>
          <w:sz w:val="22"/>
          <w:szCs w:val="22"/>
          <w:shd w:val="clear" w:color="auto" w:fill="FFFFFF"/>
        </w:rPr>
        <w:t xml:space="preserve"> bride that she is beautiful</w:t>
      </w:r>
      <w:r w:rsidR="007F0162" w:rsidRPr="003D6275">
        <w:rPr>
          <w:rFonts w:asciiTheme="minorHAnsi" w:hAnsiTheme="minorHAnsi" w:cstheme="minorHAnsi"/>
          <w:color w:val="000000"/>
          <w:sz w:val="22"/>
          <w:szCs w:val="22"/>
          <w:shd w:val="clear" w:color="auto" w:fill="FFFFFF"/>
        </w:rPr>
        <w:t>.</w:t>
      </w:r>
      <w:r w:rsidR="00D820B6" w:rsidRPr="003D6275">
        <w:rPr>
          <w:rStyle w:val="FootnoteReference"/>
          <w:rFonts w:asciiTheme="minorHAnsi" w:hAnsiTheme="minorHAnsi" w:cstheme="minorHAnsi"/>
          <w:color w:val="000000"/>
          <w:sz w:val="22"/>
          <w:szCs w:val="22"/>
          <w:shd w:val="clear" w:color="auto" w:fill="FFFFFF"/>
        </w:rPr>
        <w:footnoteReference w:id="30"/>
      </w:r>
      <w:r w:rsidR="003F27DE" w:rsidRPr="003D6275">
        <w:rPr>
          <w:rFonts w:asciiTheme="minorHAnsi" w:hAnsiTheme="minorHAnsi" w:cstheme="minorHAnsi"/>
          <w:color w:val="000000"/>
          <w:sz w:val="22"/>
          <w:szCs w:val="22"/>
          <w:shd w:val="clear" w:color="auto" w:fill="FFFFFF"/>
        </w:rPr>
        <w:t xml:space="preserve"> What are the practical implications of this in everyday life and </w:t>
      </w:r>
      <w:r w:rsidR="00D820B6" w:rsidRPr="003D6275">
        <w:rPr>
          <w:rFonts w:asciiTheme="minorHAnsi" w:hAnsiTheme="minorHAnsi" w:cstheme="minorHAnsi"/>
          <w:color w:val="000000"/>
          <w:sz w:val="22"/>
          <w:szCs w:val="22"/>
          <w:shd w:val="clear" w:color="auto" w:fill="FFFFFF"/>
        </w:rPr>
        <w:t>the ethical values of when lying is permitted?</w:t>
      </w:r>
      <w:r w:rsidR="003F27DE" w:rsidRPr="003D6275">
        <w:rPr>
          <w:rFonts w:asciiTheme="minorHAnsi" w:hAnsiTheme="minorHAnsi" w:cstheme="minorHAnsi"/>
          <w:color w:val="000000"/>
          <w:sz w:val="22"/>
          <w:szCs w:val="22"/>
          <w:shd w:val="clear" w:color="auto" w:fill="FFFFFF"/>
        </w:rPr>
        <w:t xml:space="preserve"> </w:t>
      </w:r>
    </w:p>
    <w:p w:rsidR="00D820B6" w:rsidRPr="003D6275" w:rsidRDefault="00D820B6" w:rsidP="0078126E">
      <w:pPr>
        <w:ind w:left="-540"/>
        <w:jc w:val="both"/>
        <w:rPr>
          <w:rFonts w:asciiTheme="minorHAnsi" w:hAnsiTheme="minorHAnsi" w:cstheme="minorHAnsi"/>
          <w:color w:val="000000"/>
          <w:sz w:val="22"/>
          <w:szCs w:val="22"/>
          <w:shd w:val="clear" w:color="auto" w:fill="FFFFFF"/>
        </w:rPr>
      </w:pPr>
    </w:p>
    <w:p w:rsidR="00D820B6" w:rsidRPr="003D6275" w:rsidRDefault="00D820B6"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ab/>
        <w:t xml:space="preserve">The commentaries explain when and why this kind of lying is permitted. </w:t>
      </w:r>
      <w:r w:rsidR="00654D11" w:rsidRPr="003D6275">
        <w:rPr>
          <w:rFonts w:asciiTheme="minorHAnsi" w:hAnsiTheme="minorHAnsi" w:cstheme="minorHAnsi"/>
          <w:color w:val="000000"/>
          <w:sz w:val="22"/>
          <w:szCs w:val="22"/>
          <w:shd w:val="clear" w:color="auto" w:fill="FFFFFF"/>
        </w:rPr>
        <w:t xml:space="preserve">Rabbi Shmuel Strashun (18794-1872) wrote that since the dress </w:t>
      </w:r>
      <w:r w:rsidR="00E604A6" w:rsidRPr="003D6275">
        <w:rPr>
          <w:rFonts w:asciiTheme="minorHAnsi" w:hAnsiTheme="minorHAnsi" w:cstheme="minorHAnsi"/>
          <w:color w:val="000000"/>
          <w:sz w:val="22"/>
          <w:szCs w:val="22"/>
          <w:shd w:val="clear" w:color="auto" w:fill="FFFFFF"/>
        </w:rPr>
        <w:t>bought</w:t>
      </w:r>
      <w:r w:rsidR="00654D11" w:rsidRPr="003D6275">
        <w:rPr>
          <w:rFonts w:asciiTheme="minorHAnsi" w:hAnsiTheme="minorHAnsi" w:cstheme="minorHAnsi"/>
          <w:color w:val="000000"/>
          <w:sz w:val="22"/>
          <w:szCs w:val="22"/>
          <w:shd w:val="clear" w:color="auto" w:fill="FFFFFF"/>
        </w:rPr>
        <w:t xml:space="preserve"> by the wife cannot be </w:t>
      </w:r>
      <w:r w:rsidR="00E604A6" w:rsidRPr="003D6275">
        <w:rPr>
          <w:rFonts w:asciiTheme="minorHAnsi" w:hAnsiTheme="minorHAnsi" w:cstheme="minorHAnsi"/>
          <w:color w:val="000000"/>
          <w:sz w:val="22"/>
          <w:szCs w:val="22"/>
          <w:shd w:val="clear" w:color="auto" w:fill="FFFFFF"/>
        </w:rPr>
        <w:t>returned</w:t>
      </w:r>
      <w:r w:rsidR="00C146A1" w:rsidRPr="003D6275">
        <w:rPr>
          <w:rFonts w:asciiTheme="minorHAnsi" w:hAnsiTheme="minorHAnsi" w:cstheme="minorHAnsi"/>
          <w:color w:val="000000"/>
          <w:sz w:val="22"/>
          <w:szCs w:val="22"/>
          <w:shd w:val="clear" w:color="auto" w:fill="FFFFFF"/>
        </w:rPr>
        <w:t>, there is no</w:t>
      </w:r>
      <w:r w:rsidR="00654D11" w:rsidRPr="003D6275">
        <w:rPr>
          <w:rFonts w:asciiTheme="minorHAnsi" w:hAnsiTheme="minorHAnsi" w:cstheme="minorHAnsi"/>
          <w:color w:val="000000"/>
          <w:sz w:val="22"/>
          <w:szCs w:val="22"/>
          <w:shd w:val="clear" w:color="auto" w:fill="FFFFFF"/>
        </w:rPr>
        <w:t xml:space="preserve"> practical </w:t>
      </w:r>
      <w:r w:rsidR="00C146A1" w:rsidRPr="003D6275">
        <w:rPr>
          <w:rFonts w:asciiTheme="minorHAnsi" w:hAnsiTheme="minorHAnsi" w:cstheme="minorHAnsi"/>
          <w:color w:val="000000"/>
          <w:sz w:val="22"/>
          <w:szCs w:val="22"/>
          <w:shd w:val="clear" w:color="auto" w:fill="FFFFFF"/>
        </w:rPr>
        <w:t>benefit</w:t>
      </w:r>
      <w:r w:rsidR="00654D11" w:rsidRPr="003D6275">
        <w:rPr>
          <w:rFonts w:asciiTheme="minorHAnsi" w:hAnsiTheme="minorHAnsi" w:cstheme="minorHAnsi"/>
          <w:color w:val="000000"/>
          <w:sz w:val="22"/>
          <w:szCs w:val="22"/>
          <w:shd w:val="clear" w:color="auto" w:fill="FFFFFF"/>
        </w:rPr>
        <w:t xml:space="preserve"> in telling the truth</w:t>
      </w:r>
      <w:r w:rsidR="006E096D" w:rsidRPr="003D6275">
        <w:rPr>
          <w:rFonts w:asciiTheme="minorHAnsi" w:hAnsiTheme="minorHAnsi" w:cstheme="minorHAnsi"/>
          <w:color w:val="000000"/>
          <w:sz w:val="22"/>
          <w:szCs w:val="22"/>
          <w:shd w:val="clear" w:color="auto" w:fill="FFFFFF"/>
        </w:rPr>
        <w:t>,</w:t>
      </w:r>
      <w:r w:rsidR="00654D11" w:rsidRPr="003D6275">
        <w:rPr>
          <w:rFonts w:asciiTheme="minorHAnsi" w:hAnsiTheme="minorHAnsi" w:cstheme="minorHAnsi"/>
          <w:color w:val="000000"/>
          <w:sz w:val="22"/>
          <w:szCs w:val="22"/>
          <w:shd w:val="clear" w:color="auto" w:fill="FFFFFF"/>
        </w:rPr>
        <w:t xml:space="preserve"> as she is stuck with the dress an</w:t>
      </w:r>
      <w:r w:rsidR="00E604A6" w:rsidRPr="003D6275">
        <w:rPr>
          <w:rFonts w:asciiTheme="minorHAnsi" w:hAnsiTheme="minorHAnsi" w:cstheme="minorHAnsi"/>
          <w:color w:val="000000"/>
          <w:sz w:val="22"/>
          <w:szCs w:val="22"/>
          <w:shd w:val="clear" w:color="auto" w:fill="FFFFFF"/>
        </w:rPr>
        <w:t>y</w:t>
      </w:r>
      <w:r w:rsidR="00654D11" w:rsidRPr="003D6275">
        <w:rPr>
          <w:rFonts w:asciiTheme="minorHAnsi" w:hAnsiTheme="minorHAnsi" w:cstheme="minorHAnsi"/>
          <w:color w:val="000000"/>
          <w:sz w:val="22"/>
          <w:szCs w:val="22"/>
          <w:shd w:val="clear" w:color="auto" w:fill="FFFFFF"/>
        </w:rPr>
        <w:t>way</w:t>
      </w:r>
      <w:r w:rsidR="007F0162" w:rsidRPr="003D6275">
        <w:rPr>
          <w:rFonts w:asciiTheme="minorHAnsi" w:hAnsiTheme="minorHAnsi" w:cstheme="minorHAnsi"/>
          <w:color w:val="000000"/>
          <w:sz w:val="22"/>
          <w:szCs w:val="22"/>
          <w:shd w:val="clear" w:color="auto" w:fill="FFFFFF"/>
        </w:rPr>
        <w:t>.</w:t>
      </w:r>
      <w:r w:rsidR="00654D11" w:rsidRPr="003D6275">
        <w:rPr>
          <w:rStyle w:val="FootnoteReference"/>
          <w:rFonts w:asciiTheme="minorHAnsi" w:hAnsiTheme="minorHAnsi" w:cstheme="minorHAnsi"/>
          <w:color w:val="000000"/>
          <w:sz w:val="22"/>
          <w:szCs w:val="22"/>
          <w:shd w:val="clear" w:color="auto" w:fill="FFFFFF"/>
        </w:rPr>
        <w:footnoteReference w:id="31"/>
      </w:r>
      <w:r w:rsidR="00E604A6" w:rsidRPr="003D6275">
        <w:rPr>
          <w:rFonts w:asciiTheme="minorHAnsi" w:hAnsiTheme="minorHAnsi" w:cstheme="minorHAnsi"/>
          <w:color w:val="000000"/>
          <w:sz w:val="22"/>
          <w:szCs w:val="22"/>
          <w:shd w:val="clear" w:color="auto" w:fill="FFFFFF"/>
        </w:rPr>
        <w:t xml:space="preserve"> Orchot Tzadikim (15</w:t>
      </w:r>
      <w:r w:rsidR="00E604A6" w:rsidRPr="003D6275">
        <w:rPr>
          <w:rFonts w:asciiTheme="minorHAnsi" w:hAnsiTheme="minorHAnsi" w:cstheme="minorHAnsi"/>
          <w:color w:val="000000"/>
          <w:sz w:val="22"/>
          <w:szCs w:val="22"/>
          <w:shd w:val="clear" w:color="auto" w:fill="FFFFFF"/>
          <w:vertAlign w:val="superscript"/>
        </w:rPr>
        <w:t>th</w:t>
      </w:r>
      <w:r w:rsidR="00E604A6" w:rsidRPr="003D6275">
        <w:rPr>
          <w:rFonts w:asciiTheme="minorHAnsi" w:hAnsiTheme="minorHAnsi" w:cstheme="minorHAnsi"/>
          <w:color w:val="000000"/>
          <w:sz w:val="22"/>
          <w:szCs w:val="22"/>
          <w:shd w:val="clear" w:color="auto" w:fill="FFFFFF"/>
        </w:rPr>
        <w:t xml:space="preserve"> century) stresses that a person who </w:t>
      </w:r>
      <w:r w:rsidR="00201263" w:rsidRPr="003D6275">
        <w:rPr>
          <w:rFonts w:asciiTheme="minorHAnsi" w:hAnsiTheme="minorHAnsi" w:cstheme="minorHAnsi"/>
          <w:color w:val="000000"/>
          <w:sz w:val="22"/>
          <w:szCs w:val="22"/>
          <w:shd w:val="clear" w:color="auto" w:fill="FFFFFF"/>
        </w:rPr>
        <w:t>modifie</w:t>
      </w:r>
      <w:r w:rsidR="007F0162" w:rsidRPr="003D6275">
        <w:rPr>
          <w:rFonts w:asciiTheme="minorHAnsi" w:hAnsiTheme="minorHAnsi" w:cstheme="minorHAnsi"/>
          <w:color w:val="000000"/>
          <w:sz w:val="22"/>
          <w:szCs w:val="22"/>
          <w:shd w:val="clear" w:color="auto" w:fill="FFFFFF"/>
        </w:rPr>
        <w:t xml:space="preserve">s </w:t>
      </w:r>
      <w:r w:rsidR="00E604A6" w:rsidRPr="003D6275">
        <w:rPr>
          <w:rFonts w:asciiTheme="minorHAnsi" w:hAnsiTheme="minorHAnsi" w:cstheme="minorHAnsi"/>
          <w:color w:val="000000"/>
          <w:sz w:val="22"/>
          <w:szCs w:val="22"/>
          <w:shd w:val="clear" w:color="auto" w:fill="FFFFFF"/>
        </w:rPr>
        <w:t xml:space="preserve">the truth but derives no benefit for himself and causes no harm to others </w:t>
      </w:r>
      <w:r w:rsidR="00E604A6" w:rsidRPr="003D6275">
        <w:rPr>
          <w:rFonts w:asciiTheme="minorHAnsi" w:hAnsiTheme="minorHAnsi" w:cstheme="minorHAnsi"/>
          <w:color w:val="000000"/>
          <w:sz w:val="22"/>
          <w:szCs w:val="22"/>
          <w:u w:val="single"/>
          <w:shd w:val="clear" w:color="auto" w:fill="FFFFFF"/>
        </w:rPr>
        <w:t xml:space="preserve">is still forbidden </w:t>
      </w:r>
      <w:r w:rsidR="007F0162" w:rsidRPr="003D6275">
        <w:rPr>
          <w:rFonts w:asciiTheme="minorHAnsi" w:hAnsiTheme="minorHAnsi" w:cstheme="minorHAnsi"/>
          <w:color w:val="000000"/>
          <w:sz w:val="22"/>
          <w:szCs w:val="22"/>
          <w:u w:val="single"/>
          <w:shd w:val="clear" w:color="auto" w:fill="FFFFFF"/>
        </w:rPr>
        <w:t>from doing so</w:t>
      </w:r>
      <w:r w:rsidR="007F0162" w:rsidRPr="003D6275">
        <w:rPr>
          <w:rFonts w:asciiTheme="minorHAnsi" w:hAnsiTheme="minorHAnsi" w:cstheme="minorHAnsi"/>
          <w:color w:val="000000"/>
          <w:sz w:val="22"/>
          <w:szCs w:val="22"/>
          <w:shd w:val="clear" w:color="auto" w:fill="FFFFFF"/>
        </w:rPr>
        <w:t xml:space="preserve"> </w:t>
      </w:r>
      <w:r w:rsidR="00E604A6" w:rsidRPr="003D6275">
        <w:rPr>
          <w:rFonts w:asciiTheme="minorHAnsi" w:hAnsiTheme="minorHAnsi" w:cstheme="minorHAnsi"/>
          <w:color w:val="000000"/>
          <w:sz w:val="22"/>
          <w:szCs w:val="22"/>
          <w:shd w:val="clear" w:color="auto" w:fill="FFFFFF"/>
        </w:rPr>
        <w:t xml:space="preserve">(as it can often lead </w:t>
      </w:r>
      <w:r w:rsidR="002E5922" w:rsidRPr="003D6275">
        <w:rPr>
          <w:rFonts w:asciiTheme="minorHAnsi" w:hAnsiTheme="minorHAnsi" w:cstheme="minorHAnsi"/>
          <w:color w:val="000000"/>
          <w:sz w:val="22"/>
          <w:szCs w:val="22"/>
          <w:shd w:val="clear" w:color="auto" w:fill="FFFFFF"/>
        </w:rPr>
        <w:t>to habitual lying that has dire cons</w:t>
      </w:r>
      <w:r w:rsidR="00E604A6" w:rsidRPr="003D6275">
        <w:rPr>
          <w:rFonts w:asciiTheme="minorHAnsi" w:hAnsiTheme="minorHAnsi" w:cstheme="minorHAnsi"/>
          <w:color w:val="000000"/>
          <w:sz w:val="22"/>
          <w:szCs w:val="22"/>
          <w:shd w:val="clear" w:color="auto" w:fill="FFFFFF"/>
        </w:rPr>
        <w:t xml:space="preserve">equences), but </w:t>
      </w:r>
      <w:r w:rsidR="007F0162" w:rsidRPr="003D6275">
        <w:rPr>
          <w:rFonts w:asciiTheme="minorHAnsi" w:hAnsiTheme="minorHAnsi" w:cstheme="minorHAnsi"/>
          <w:color w:val="000000"/>
          <w:sz w:val="22"/>
          <w:szCs w:val="22"/>
          <w:shd w:val="clear" w:color="auto" w:fill="FFFFFF"/>
        </w:rPr>
        <w:t xml:space="preserve">this act </w:t>
      </w:r>
      <w:r w:rsidR="00E604A6" w:rsidRPr="003D6275">
        <w:rPr>
          <w:rFonts w:asciiTheme="minorHAnsi" w:hAnsiTheme="minorHAnsi" w:cstheme="minorHAnsi"/>
          <w:color w:val="000000"/>
          <w:sz w:val="22"/>
          <w:szCs w:val="22"/>
          <w:shd w:val="clear" w:color="auto" w:fill="FFFFFF"/>
        </w:rPr>
        <w:t>is not punishable in and of itself</w:t>
      </w:r>
      <w:r w:rsidR="007F0162" w:rsidRPr="003D6275">
        <w:rPr>
          <w:rFonts w:asciiTheme="minorHAnsi" w:hAnsiTheme="minorHAnsi" w:cstheme="minorHAnsi"/>
          <w:color w:val="000000"/>
          <w:sz w:val="22"/>
          <w:szCs w:val="22"/>
          <w:shd w:val="clear" w:color="auto" w:fill="FFFFFF"/>
        </w:rPr>
        <w:t>.</w:t>
      </w:r>
      <w:r w:rsidR="00E604A6" w:rsidRPr="003D6275">
        <w:rPr>
          <w:rStyle w:val="FootnoteReference"/>
          <w:rFonts w:asciiTheme="minorHAnsi" w:hAnsiTheme="minorHAnsi" w:cstheme="minorHAnsi"/>
          <w:color w:val="000000"/>
          <w:sz w:val="22"/>
          <w:szCs w:val="22"/>
          <w:shd w:val="clear" w:color="auto" w:fill="FFFFFF"/>
        </w:rPr>
        <w:footnoteReference w:id="32"/>
      </w:r>
      <w:r w:rsidR="002E5922" w:rsidRPr="003D6275">
        <w:rPr>
          <w:rFonts w:asciiTheme="minorHAnsi" w:hAnsiTheme="minorHAnsi" w:cstheme="minorHAnsi"/>
          <w:color w:val="000000"/>
          <w:sz w:val="22"/>
          <w:szCs w:val="22"/>
          <w:shd w:val="clear" w:color="auto" w:fill="FFFFFF"/>
        </w:rPr>
        <w:t xml:space="preserve"> Rabbeinu Yonah seems to say that if the only intention of the “White Lie” was to make the person feel better and it causes no one harm, then it is permitted, as maintaining family peace is of a higher value than truth</w:t>
      </w:r>
      <w:r w:rsidR="007F0162" w:rsidRPr="003D6275">
        <w:rPr>
          <w:rFonts w:asciiTheme="minorHAnsi" w:hAnsiTheme="minorHAnsi" w:cstheme="minorHAnsi"/>
          <w:color w:val="000000"/>
          <w:sz w:val="22"/>
          <w:szCs w:val="22"/>
          <w:shd w:val="clear" w:color="auto" w:fill="FFFFFF"/>
        </w:rPr>
        <w:t>.</w:t>
      </w:r>
      <w:r w:rsidR="002E5922" w:rsidRPr="003D6275">
        <w:rPr>
          <w:rStyle w:val="FootnoteReference"/>
          <w:rFonts w:asciiTheme="minorHAnsi" w:hAnsiTheme="minorHAnsi" w:cstheme="minorHAnsi"/>
          <w:color w:val="000000"/>
          <w:sz w:val="22"/>
          <w:szCs w:val="22"/>
          <w:shd w:val="clear" w:color="auto" w:fill="FFFFFF"/>
        </w:rPr>
        <w:footnoteReference w:id="33"/>
      </w:r>
    </w:p>
    <w:p w:rsidR="002C553A" w:rsidRPr="003D6275" w:rsidRDefault="002C553A" w:rsidP="0078126E">
      <w:pPr>
        <w:ind w:left="-540"/>
        <w:jc w:val="both"/>
        <w:rPr>
          <w:rFonts w:asciiTheme="minorHAnsi" w:hAnsiTheme="minorHAnsi" w:cstheme="minorHAnsi"/>
          <w:color w:val="000000"/>
          <w:sz w:val="22"/>
          <w:szCs w:val="22"/>
          <w:shd w:val="clear" w:color="auto" w:fill="FFFFFF"/>
        </w:rPr>
      </w:pPr>
    </w:p>
    <w:p w:rsidR="002C553A" w:rsidRPr="003D6275" w:rsidRDefault="006E096D"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ab/>
        <w:t xml:space="preserve">Rabbi </w:t>
      </w:r>
      <w:r w:rsidR="006C230D" w:rsidRPr="003D6275">
        <w:rPr>
          <w:rFonts w:asciiTheme="minorHAnsi" w:hAnsiTheme="minorHAnsi" w:cstheme="minorHAnsi"/>
          <w:color w:val="000000"/>
          <w:sz w:val="22"/>
          <w:szCs w:val="22"/>
          <w:shd w:val="clear" w:color="auto" w:fill="FFFFFF"/>
        </w:rPr>
        <w:t>Yehuda</w:t>
      </w:r>
      <w:r w:rsidRPr="003D6275">
        <w:rPr>
          <w:rFonts w:asciiTheme="minorHAnsi" w:hAnsiTheme="minorHAnsi" w:cstheme="minorHAnsi"/>
          <w:color w:val="000000"/>
          <w:sz w:val="22"/>
          <w:szCs w:val="22"/>
          <w:shd w:val="clear" w:color="auto" w:fill="FFFFFF"/>
        </w:rPr>
        <w:t xml:space="preserve"> </w:t>
      </w:r>
      <w:r w:rsidR="002C553A" w:rsidRPr="003D6275">
        <w:rPr>
          <w:rFonts w:asciiTheme="minorHAnsi" w:hAnsiTheme="minorHAnsi" w:cstheme="minorHAnsi"/>
          <w:color w:val="000000"/>
          <w:sz w:val="22"/>
          <w:szCs w:val="22"/>
          <w:shd w:val="clear" w:color="auto" w:fill="FFFFFF"/>
        </w:rPr>
        <w:t>Chasid adds an important caveat. The “White Lie” is only permitted regarding past events (i.e.</w:t>
      </w:r>
      <w:r w:rsidR="007F0162" w:rsidRPr="003D6275">
        <w:rPr>
          <w:rFonts w:asciiTheme="minorHAnsi" w:hAnsiTheme="minorHAnsi" w:cstheme="minorHAnsi"/>
          <w:color w:val="000000"/>
          <w:sz w:val="22"/>
          <w:szCs w:val="22"/>
          <w:shd w:val="clear" w:color="auto" w:fill="FFFFFF"/>
        </w:rPr>
        <w:t>,</w:t>
      </w:r>
      <w:r w:rsidR="002C553A" w:rsidRPr="003D6275">
        <w:rPr>
          <w:rFonts w:asciiTheme="minorHAnsi" w:hAnsiTheme="minorHAnsi" w:cstheme="minorHAnsi"/>
          <w:color w:val="000000"/>
          <w:sz w:val="22"/>
          <w:szCs w:val="22"/>
          <w:shd w:val="clear" w:color="auto" w:fill="FFFFFF"/>
        </w:rPr>
        <w:t xml:space="preserve"> the dress was already </w:t>
      </w:r>
      <w:r w:rsidR="007C03BF" w:rsidRPr="003D6275">
        <w:rPr>
          <w:rFonts w:asciiTheme="minorHAnsi" w:hAnsiTheme="minorHAnsi" w:cstheme="minorHAnsi"/>
          <w:color w:val="000000"/>
          <w:sz w:val="22"/>
          <w:szCs w:val="22"/>
          <w:shd w:val="clear" w:color="auto" w:fill="FFFFFF"/>
        </w:rPr>
        <w:t>bou</w:t>
      </w:r>
      <w:r w:rsidR="002C553A" w:rsidRPr="003D6275">
        <w:rPr>
          <w:rFonts w:asciiTheme="minorHAnsi" w:hAnsiTheme="minorHAnsi" w:cstheme="minorHAnsi"/>
          <w:color w:val="000000"/>
          <w:sz w:val="22"/>
          <w:szCs w:val="22"/>
          <w:shd w:val="clear" w:color="auto" w:fill="FFFFFF"/>
        </w:rPr>
        <w:t>ght and cannot be returned</w:t>
      </w:r>
      <w:r w:rsidR="00C146A1" w:rsidRPr="003D6275">
        <w:rPr>
          <w:rFonts w:asciiTheme="minorHAnsi" w:hAnsiTheme="minorHAnsi" w:cstheme="minorHAnsi"/>
          <w:color w:val="000000"/>
          <w:sz w:val="22"/>
          <w:szCs w:val="22"/>
          <w:shd w:val="clear" w:color="auto" w:fill="FFFFFF"/>
        </w:rPr>
        <w:t xml:space="preserve">, </w:t>
      </w:r>
      <w:r w:rsidR="007F0162" w:rsidRPr="003D6275">
        <w:rPr>
          <w:rFonts w:asciiTheme="minorHAnsi" w:hAnsiTheme="minorHAnsi" w:cstheme="minorHAnsi"/>
          <w:color w:val="000000"/>
          <w:sz w:val="22"/>
          <w:szCs w:val="22"/>
          <w:shd w:val="clear" w:color="auto" w:fill="FFFFFF"/>
        </w:rPr>
        <w:t xml:space="preserve">or </w:t>
      </w:r>
      <w:r w:rsidR="00C146A1" w:rsidRPr="003D6275">
        <w:rPr>
          <w:rFonts w:asciiTheme="minorHAnsi" w:hAnsiTheme="minorHAnsi" w:cstheme="minorHAnsi"/>
          <w:color w:val="000000"/>
          <w:sz w:val="22"/>
          <w:szCs w:val="22"/>
          <w:shd w:val="clear" w:color="auto" w:fill="FFFFFF"/>
        </w:rPr>
        <w:t>the bride is already married</w:t>
      </w:r>
      <w:r w:rsidR="002C553A" w:rsidRPr="003D6275">
        <w:rPr>
          <w:rFonts w:asciiTheme="minorHAnsi" w:hAnsiTheme="minorHAnsi" w:cstheme="minorHAnsi"/>
          <w:color w:val="000000"/>
          <w:sz w:val="22"/>
          <w:szCs w:val="22"/>
          <w:shd w:val="clear" w:color="auto" w:fill="FFFFFF"/>
        </w:rPr>
        <w:t>). But if it affects anything in the future, then even a “White Lie” is not permitted. Th</w:t>
      </w:r>
      <w:r w:rsidR="007C03BF" w:rsidRPr="003D6275">
        <w:rPr>
          <w:rFonts w:asciiTheme="minorHAnsi" w:hAnsiTheme="minorHAnsi" w:cstheme="minorHAnsi"/>
          <w:color w:val="000000"/>
          <w:sz w:val="22"/>
          <w:szCs w:val="22"/>
          <w:shd w:val="clear" w:color="auto" w:fill="FFFFFF"/>
        </w:rPr>
        <w:t>e</w:t>
      </w:r>
      <w:r w:rsidR="002C553A" w:rsidRPr="003D6275">
        <w:rPr>
          <w:rFonts w:asciiTheme="minorHAnsi" w:hAnsiTheme="minorHAnsi" w:cstheme="minorHAnsi"/>
          <w:color w:val="000000"/>
          <w:sz w:val="22"/>
          <w:szCs w:val="22"/>
          <w:shd w:val="clear" w:color="auto" w:fill="FFFFFF"/>
        </w:rPr>
        <w:t xml:space="preserve">refore, he says that if a person is asked by a friend to lend him money, and the person </w:t>
      </w:r>
      <w:r w:rsidR="007C03BF" w:rsidRPr="003D6275">
        <w:rPr>
          <w:rFonts w:asciiTheme="minorHAnsi" w:hAnsiTheme="minorHAnsi" w:cstheme="minorHAnsi"/>
          <w:color w:val="000000"/>
          <w:sz w:val="22"/>
          <w:szCs w:val="22"/>
          <w:shd w:val="clear" w:color="auto" w:fill="FFFFFF"/>
        </w:rPr>
        <w:t>does not want to make the loan</w:t>
      </w:r>
      <w:r w:rsidR="002C553A" w:rsidRPr="003D6275">
        <w:rPr>
          <w:rFonts w:asciiTheme="minorHAnsi" w:hAnsiTheme="minorHAnsi" w:cstheme="minorHAnsi"/>
          <w:color w:val="000000"/>
          <w:sz w:val="22"/>
          <w:szCs w:val="22"/>
          <w:shd w:val="clear" w:color="auto" w:fill="FFFFFF"/>
        </w:rPr>
        <w:t xml:space="preserve"> because </w:t>
      </w:r>
      <w:r w:rsidR="007C03BF" w:rsidRPr="003D6275">
        <w:rPr>
          <w:rFonts w:asciiTheme="minorHAnsi" w:hAnsiTheme="minorHAnsi" w:cstheme="minorHAnsi"/>
          <w:color w:val="000000"/>
          <w:sz w:val="22"/>
          <w:szCs w:val="22"/>
          <w:shd w:val="clear" w:color="auto" w:fill="FFFFFF"/>
        </w:rPr>
        <w:t>he f</w:t>
      </w:r>
      <w:r w:rsidR="002C553A" w:rsidRPr="003D6275">
        <w:rPr>
          <w:rFonts w:asciiTheme="minorHAnsi" w:hAnsiTheme="minorHAnsi" w:cstheme="minorHAnsi"/>
          <w:color w:val="000000"/>
          <w:sz w:val="22"/>
          <w:szCs w:val="22"/>
          <w:shd w:val="clear" w:color="auto" w:fill="FFFFFF"/>
        </w:rPr>
        <w:t>ears that the loan will not be repaid</w:t>
      </w:r>
      <w:r w:rsidR="002B2714" w:rsidRPr="003D6275">
        <w:rPr>
          <w:rFonts w:asciiTheme="minorHAnsi" w:hAnsiTheme="minorHAnsi" w:cstheme="minorHAnsi"/>
          <w:color w:val="000000"/>
          <w:sz w:val="22"/>
          <w:szCs w:val="22"/>
          <w:shd w:val="clear" w:color="auto" w:fill="FFFFFF"/>
        </w:rPr>
        <w:t xml:space="preserve"> by the friend</w:t>
      </w:r>
      <w:r w:rsidR="002C553A" w:rsidRPr="003D6275">
        <w:rPr>
          <w:rFonts w:asciiTheme="minorHAnsi" w:hAnsiTheme="minorHAnsi" w:cstheme="minorHAnsi"/>
          <w:color w:val="000000"/>
          <w:sz w:val="22"/>
          <w:szCs w:val="22"/>
          <w:shd w:val="clear" w:color="auto" w:fill="FFFFFF"/>
        </w:rPr>
        <w:t xml:space="preserve">, it is </w:t>
      </w:r>
      <w:r w:rsidR="002B2714" w:rsidRPr="003D6275">
        <w:rPr>
          <w:rFonts w:asciiTheme="minorHAnsi" w:hAnsiTheme="minorHAnsi" w:cstheme="minorHAnsi"/>
          <w:color w:val="000000"/>
          <w:sz w:val="22"/>
          <w:szCs w:val="22"/>
          <w:shd w:val="clear" w:color="auto" w:fill="FFFFFF"/>
        </w:rPr>
        <w:t>forbidden</w:t>
      </w:r>
      <w:r w:rsidR="002C553A" w:rsidRPr="003D6275">
        <w:rPr>
          <w:rFonts w:asciiTheme="minorHAnsi" w:hAnsiTheme="minorHAnsi" w:cstheme="minorHAnsi"/>
          <w:color w:val="000000"/>
          <w:sz w:val="22"/>
          <w:szCs w:val="22"/>
          <w:shd w:val="clear" w:color="auto" w:fill="FFFFFF"/>
        </w:rPr>
        <w:t xml:space="preserve"> to lie in this situation and say “I do not have the money”</w:t>
      </w:r>
      <w:r w:rsidR="007C03BF" w:rsidRPr="003D6275">
        <w:rPr>
          <w:rFonts w:asciiTheme="minorHAnsi" w:hAnsiTheme="minorHAnsi" w:cstheme="minorHAnsi"/>
          <w:color w:val="000000"/>
          <w:sz w:val="22"/>
          <w:szCs w:val="22"/>
          <w:shd w:val="clear" w:color="auto" w:fill="FFFFFF"/>
        </w:rPr>
        <w:t xml:space="preserve"> when he does</w:t>
      </w:r>
      <w:r w:rsidR="002B2714" w:rsidRPr="003D6275">
        <w:rPr>
          <w:rFonts w:asciiTheme="minorHAnsi" w:hAnsiTheme="minorHAnsi" w:cstheme="minorHAnsi"/>
          <w:color w:val="000000"/>
          <w:sz w:val="22"/>
          <w:szCs w:val="22"/>
          <w:shd w:val="clear" w:color="auto" w:fill="FFFFFF"/>
        </w:rPr>
        <w:t xml:space="preserve"> indeed have the funds</w:t>
      </w:r>
      <w:r w:rsidR="007C03BF" w:rsidRPr="003D6275">
        <w:rPr>
          <w:rFonts w:asciiTheme="minorHAnsi" w:hAnsiTheme="minorHAnsi" w:cstheme="minorHAnsi"/>
          <w:color w:val="000000"/>
          <w:sz w:val="22"/>
          <w:szCs w:val="22"/>
          <w:shd w:val="clear" w:color="auto" w:fill="FFFFFF"/>
        </w:rPr>
        <w:t xml:space="preserve"> </w:t>
      </w:r>
      <w:r w:rsidR="007F0162" w:rsidRPr="003D6275">
        <w:rPr>
          <w:rFonts w:asciiTheme="minorHAnsi" w:hAnsiTheme="minorHAnsi" w:cstheme="minorHAnsi"/>
          <w:color w:val="000000"/>
          <w:sz w:val="22"/>
          <w:szCs w:val="22"/>
          <w:shd w:val="clear" w:color="auto" w:fill="FFFFFF"/>
        </w:rPr>
        <w:t>(</w:t>
      </w:r>
      <w:r w:rsidR="007C03BF" w:rsidRPr="003D6275">
        <w:rPr>
          <w:rFonts w:asciiTheme="minorHAnsi" w:hAnsiTheme="minorHAnsi" w:cstheme="minorHAnsi"/>
          <w:color w:val="000000"/>
          <w:sz w:val="22"/>
          <w:szCs w:val="22"/>
          <w:shd w:val="clear" w:color="auto" w:fill="FFFFFF"/>
        </w:rPr>
        <w:t xml:space="preserve">or </w:t>
      </w:r>
      <w:r w:rsidR="007F0162" w:rsidRPr="003D6275">
        <w:rPr>
          <w:rFonts w:asciiTheme="minorHAnsi" w:hAnsiTheme="minorHAnsi" w:cstheme="minorHAnsi"/>
          <w:color w:val="000000"/>
          <w:sz w:val="22"/>
          <w:szCs w:val="22"/>
          <w:shd w:val="clear" w:color="auto" w:fill="FFFFFF"/>
        </w:rPr>
        <w:t xml:space="preserve">to say </w:t>
      </w:r>
      <w:r w:rsidR="007C03BF" w:rsidRPr="003D6275">
        <w:rPr>
          <w:rFonts w:asciiTheme="minorHAnsi" w:hAnsiTheme="minorHAnsi" w:cstheme="minorHAnsi"/>
          <w:color w:val="000000"/>
          <w:sz w:val="22"/>
          <w:szCs w:val="22"/>
          <w:shd w:val="clear" w:color="auto" w:fill="FFFFFF"/>
        </w:rPr>
        <w:t>any other untruth</w:t>
      </w:r>
      <w:r w:rsidR="007F0162" w:rsidRPr="003D6275">
        <w:rPr>
          <w:rFonts w:asciiTheme="minorHAnsi" w:hAnsiTheme="minorHAnsi" w:cstheme="minorHAnsi"/>
          <w:color w:val="000000"/>
          <w:sz w:val="22"/>
          <w:szCs w:val="22"/>
          <w:shd w:val="clear" w:color="auto" w:fill="FFFFFF"/>
        </w:rPr>
        <w:t>)</w:t>
      </w:r>
      <w:r w:rsidR="007C03BF" w:rsidRPr="003D6275">
        <w:rPr>
          <w:rFonts w:asciiTheme="minorHAnsi" w:hAnsiTheme="minorHAnsi" w:cstheme="minorHAnsi"/>
          <w:color w:val="000000"/>
          <w:sz w:val="22"/>
          <w:szCs w:val="22"/>
          <w:shd w:val="clear" w:color="auto" w:fill="FFFFFF"/>
        </w:rPr>
        <w:t xml:space="preserve">, even though </w:t>
      </w:r>
      <w:r w:rsidR="002B2714" w:rsidRPr="003D6275">
        <w:rPr>
          <w:rFonts w:asciiTheme="minorHAnsi" w:hAnsiTheme="minorHAnsi" w:cstheme="minorHAnsi"/>
          <w:color w:val="000000"/>
          <w:sz w:val="22"/>
          <w:szCs w:val="22"/>
          <w:shd w:val="clear" w:color="auto" w:fill="FFFFFF"/>
        </w:rPr>
        <w:lastRenderedPageBreak/>
        <w:t>lying</w:t>
      </w:r>
      <w:r w:rsidR="007C03BF" w:rsidRPr="003D6275">
        <w:rPr>
          <w:rFonts w:asciiTheme="minorHAnsi" w:hAnsiTheme="minorHAnsi" w:cstheme="minorHAnsi"/>
          <w:color w:val="000000"/>
          <w:sz w:val="22"/>
          <w:szCs w:val="22"/>
          <w:shd w:val="clear" w:color="auto" w:fill="FFFFFF"/>
        </w:rPr>
        <w:t xml:space="preserve"> will keep the peace and maintain the friendship. The loan is about a future event, and regarding the future, one may </w:t>
      </w:r>
      <w:r w:rsidR="002B2714" w:rsidRPr="003D6275">
        <w:rPr>
          <w:rFonts w:asciiTheme="minorHAnsi" w:hAnsiTheme="minorHAnsi" w:cstheme="minorHAnsi"/>
          <w:color w:val="000000"/>
          <w:sz w:val="22"/>
          <w:szCs w:val="22"/>
          <w:shd w:val="clear" w:color="auto" w:fill="FFFFFF"/>
        </w:rPr>
        <w:t>never</w:t>
      </w:r>
      <w:r w:rsidR="007C03BF" w:rsidRPr="003D6275">
        <w:rPr>
          <w:rFonts w:asciiTheme="minorHAnsi" w:hAnsiTheme="minorHAnsi" w:cstheme="minorHAnsi"/>
          <w:color w:val="000000"/>
          <w:sz w:val="22"/>
          <w:szCs w:val="22"/>
          <w:shd w:val="clear" w:color="auto" w:fill="FFFFFF"/>
        </w:rPr>
        <w:t xml:space="preserve"> lie at all</w:t>
      </w:r>
      <w:r w:rsidR="007F0162" w:rsidRPr="003D6275">
        <w:rPr>
          <w:rFonts w:asciiTheme="minorHAnsi" w:hAnsiTheme="minorHAnsi" w:cstheme="minorHAnsi"/>
          <w:color w:val="000000"/>
          <w:sz w:val="22"/>
          <w:szCs w:val="22"/>
          <w:shd w:val="clear" w:color="auto" w:fill="FFFFFF"/>
        </w:rPr>
        <w:t>.</w:t>
      </w:r>
      <w:r w:rsidR="007C03BF" w:rsidRPr="003D6275">
        <w:rPr>
          <w:rStyle w:val="FootnoteReference"/>
          <w:rFonts w:asciiTheme="minorHAnsi" w:hAnsiTheme="minorHAnsi" w:cstheme="minorHAnsi"/>
          <w:color w:val="000000"/>
          <w:sz w:val="22"/>
          <w:szCs w:val="22"/>
          <w:shd w:val="clear" w:color="auto" w:fill="FFFFFF"/>
        </w:rPr>
        <w:footnoteReference w:id="34"/>
      </w:r>
      <w:r w:rsidR="007C03BF" w:rsidRPr="003D6275">
        <w:rPr>
          <w:rFonts w:asciiTheme="minorHAnsi" w:hAnsiTheme="minorHAnsi" w:cstheme="minorHAnsi"/>
          <w:color w:val="000000"/>
          <w:sz w:val="22"/>
          <w:szCs w:val="22"/>
          <w:shd w:val="clear" w:color="auto" w:fill="FFFFFF"/>
        </w:rPr>
        <w:t xml:space="preserve"> Other commentaries agree with this approach</w:t>
      </w:r>
      <w:r w:rsidRPr="003D6275">
        <w:rPr>
          <w:rFonts w:asciiTheme="minorHAnsi" w:hAnsiTheme="minorHAnsi" w:cstheme="minorHAnsi"/>
          <w:color w:val="000000"/>
          <w:sz w:val="22"/>
          <w:szCs w:val="22"/>
          <w:shd w:val="clear" w:color="auto" w:fill="FFFFFF"/>
        </w:rPr>
        <w:t>,</w:t>
      </w:r>
      <w:r w:rsidR="007C03BF" w:rsidRPr="003D6275">
        <w:rPr>
          <w:rFonts w:asciiTheme="minorHAnsi" w:hAnsiTheme="minorHAnsi" w:cstheme="minorHAnsi"/>
          <w:color w:val="000000"/>
          <w:sz w:val="22"/>
          <w:szCs w:val="22"/>
          <w:shd w:val="clear" w:color="auto" w:fill="FFFFFF"/>
        </w:rPr>
        <w:t xml:space="preserve"> and explain that regarding past events a “White Lie” </w:t>
      </w:r>
      <w:r w:rsidR="00834AE5" w:rsidRPr="003D6275">
        <w:rPr>
          <w:rFonts w:asciiTheme="minorHAnsi" w:hAnsiTheme="minorHAnsi" w:cstheme="minorHAnsi"/>
          <w:color w:val="000000"/>
          <w:sz w:val="22"/>
          <w:szCs w:val="22"/>
          <w:shd w:val="clear" w:color="auto" w:fill="FFFFFF"/>
        </w:rPr>
        <w:t>will not turn a person into a habitual liar. However, if a person begins to lie about the future, even a “White Lie</w:t>
      </w:r>
      <w:r w:rsidR="002B2714" w:rsidRPr="003D6275">
        <w:rPr>
          <w:rFonts w:asciiTheme="minorHAnsi" w:hAnsiTheme="minorHAnsi" w:cstheme="minorHAnsi"/>
          <w:color w:val="000000"/>
          <w:sz w:val="22"/>
          <w:szCs w:val="22"/>
          <w:shd w:val="clear" w:color="auto" w:fill="FFFFFF"/>
        </w:rPr>
        <w:t>,</w:t>
      </w:r>
      <w:r w:rsidR="00834AE5" w:rsidRPr="003D6275">
        <w:rPr>
          <w:rFonts w:asciiTheme="minorHAnsi" w:hAnsiTheme="minorHAnsi" w:cstheme="minorHAnsi"/>
          <w:color w:val="000000"/>
          <w:sz w:val="22"/>
          <w:szCs w:val="22"/>
          <w:shd w:val="clear" w:color="auto" w:fill="FFFFFF"/>
        </w:rPr>
        <w:t>” then this person will begin to lie in many more circumstances</w:t>
      </w:r>
      <w:r w:rsidR="007F0162" w:rsidRPr="003D6275">
        <w:rPr>
          <w:rFonts w:asciiTheme="minorHAnsi" w:hAnsiTheme="minorHAnsi" w:cstheme="minorHAnsi"/>
          <w:color w:val="000000"/>
          <w:sz w:val="22"/>
          <w:szCs w:val="22"/>
          <w:shd w:val="clear" w:color="auto" w:fill="FFFFFF"/>
        </w:rPr>
        <w:t>.</w:t>
      </w:r>
      <w:r w:rsidR="00834AE5" w:rsidRPr="003D6275">
        <w:rPr>
          <w:rStyle w:val="FootnoteReference"/>
          <w:rFonts w:asciiTheme="minorHAnsi" w:hAnsiTheme="minorHAnsi" w:cstheme="minorHAnsi"/>
          <w:color w:val="000000"/>
          <w:sz w:val="22"/>
          <w:szCs w:val="22"/>
          <w:shd w:val="clear" w:color="auto" w:fill="FFFFFF"/>
        </w:rPr>
        <w:footnoteReference w:id="35"/>
      </w:r>
    </w:p>
    <w:p w:rsidR="00834AE5" w:rsidRPr="003D6275" w:rsidRDefault="00834AE5" w:rsidP="0078126E">
      <w:pPr>
        <w:ind w:left="-540"/>
        <w:jc w:val="both"/>
        <w:rPr>
          <w:rFonts w:asciiTheme="minorHAnsi" w:hAnsiTheme="minorHAnsi" w:cstheme="minorHAnsi"/>
          <w:color w:val="000000"/>
          <w:sz w:val="22"/>
          <w:szCs w:val="22"/>
          <w:shd w:val="clear" w:color="auto" w:fill="FFFFFF"/>
        </w:rPr>
      </w:pPr>
    </w:p>
    <w:p w:rsidR="00834AE5" w:rsidRPr="003D6275" w:rsidRDefault="00834AE5"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ab/>
        <w:t xml:space="preserve">In the end, though, the </w:t>
      </w:r>
      <w:r w:rsidR="005842CC" w:rsidRPr="003D6275">
        <w:rPr>
          <w:rFonts w:asciiTheme="minorHAnsi" w:hAnsiTheme="minorHAnsi" w:cstheme="minorHAnsi"/>
          <w:color w:val="000000"/>
          <w:sz w:val="22"/>
          <w:szCs w:val="22"/>
          <w:shd w:val="clear" w:color="auto" w:fill="FFFFFF"/>
        </w:rPr>
        <w:t>achievement</w:t>
      </w:r>
      <w:r w:rsidRPr="003D6275">
        <w:rPr>
          <w:rFonts w:asciiTheme="minorHAnsi" w:hAnsiTheme="minorHAnsi" w:cstheme="minorHAnsi"/>
          <w:color w:val="000000"/>
          <w:sz w:val="22"/>
          <w:szCs w:val="22"/>
          <w:shd w:val="clear" w:color="auto" w:fill="FFFFFF"/>
        </w:rPr>
        <w:t xml:space="preserve"> of peace, where no one is hurt in the process, seems to take precedence over telling the truth. Aaron, the High P</w:t>
      </w:r>
      <w:r w:rsidR="00956F22" w:rsidRPr="003D6275">
        <w:rPr>
          <w:rFonts w:asciiTheme="minorHAnsi" w:hAnsiTheme="minorHAnsi" w:cstheme="minorHAnsi"/>
          <w:color w:val="000000"/>
          <w:sz w:val="22"/>
          <w:szCs w:val="22"/>
          <w:shd w:val="clear" w:color="auto" w:fill="FFFFFF"/>
        </w:rPr>
        <w:t xml:space="preserve">riest, </w:t>
      </w:r>
      <w:r w:rsidR="007F0162" w:rsidRPr="003D6275">
        <w:rPr>
          <w:rFonts w:asciiTheme="minorHAnsi" w:hAnsiTheme="minorHAnsi" w:cstheme="minorHAnsi"/>
          <w:color w:val="000000"/>
          <w:sz w:val="22"/>
          <w:szCs w:val="22"/>
          <w:shd w:val="clear" w:color="auto" w:fill="FFFFFF"/>
        </w:rPr>
        <w:t xml:space="preserve">appears </w:t>
      </w:r>
      <w:r w:rsidR="00956F22" w:rsidRPr="003D6275">
        <w:rPr>
          <w:rFonts w:asciiTheme="minorHAnsi" w:hAnsiTheme="minorHAnsi" w:cstheme="minorHAnsi"/>
          <w:color w:val="000000"/>
          <w:sz w:val="22"/>
          <w:szCs w:val="22"/>
          <w:shd w:val="clear" w:color="auto" w:fill="FFFFFF"/>
        </w:rPr>
        <w:t xml:space="preserve">to be universally </w:t>
      </w:r>
      <w:r w:rsidRPr="003D6275">
        <w:rPr>
          <w:rFonts w:asciiTheme="minorHAnsi" w:hAnsiTheme="minorHAnsi" w:cstheme="minorHAnsi"/>
          <w:color w:val="000000"/>
          <w:sz w:val="22"/>
          <w:szCs w:val="22"/>
          <w:shd w:val="clear" w:color="auto" w:fill="FFFFFF"/>
        </w:rPr>
        <w:t xml:space="preserve">praised for bringing together two people </w:t>
      </w:r>
      <w:r w:rsidR="005842CC" w:rsidRPr="003D6275">
        <w:rPr>
          <w:rFonts w:asciiTheme="minorHAnsi" w:hAnsiTheme="minorHAnsi" w:cstheme="minorHAnsi"/>
          <w:color w:val="000000"/>
          <w:sz w:val="22"/>
          <w:szCs w:val="22"/>
          <w:shd w:val="clear" w:color="auto" w:fill="FFFFFF"/>
        </w:rPr>
        <w:t>who</w:t>
      </w:r>
      <w:r w:rsidRPr="003D6275">
        <w:rPr>
          <w:rFonts w:asciiTheme="minorHAnsi" w:hAnsiTheme="minorHAnsi" w:cstheme="minorHAnsi"/>
          <w:color w:val="000000"/>
          <w:sz w:val="22"/>
          <w:szCs w:val="22"/>
          <w:shd w:val="clear" w:color="auto" w:fill="FFFFFF"/>
        </w:rPr>
        <w:t xml:space="preserve"> had been arguing, telling each one that the oth</w:t>
      </w:r>
      <w:r w:rsidR="00BA51CD" w:rsidRPr="003D6275">
        <w:rPr>
          <w:rFonts w:asciiTheme="minorHAnsi" w:hAnsiTheme="minorHAnsi" w:cstheme="minorHAnsi"/>
          <w:color w:val="000000"/>
          <w:sz w:val="22"/>
          <w:szCs w:val="22"/>
          <w:shd w:val="clear" w:color="auto" w:fill="FFFFFF"/>
        </w:rPr>
        <w:t>er person</w:t>
      </w:r>
      <w:r w:rsidR="00956F22" w:rsidRPr="003D6275">
        <w:rPr>
          <w:rFonts w:asciiTheme="minorHAnsi" w:hAnsiTheme="minorHAnsi" w:cstheme="minorHAnsi"/>
          <w:color w:val="000000"/>
          <w:sz w:val="22"/>
          <w:szCs w:val="22"/>
          <w:shd w:val="clear" w:color="auto" w:fill="FFFFFF"/>
        </w:rPr>
        <w:t xml:space="preserve"> </w:t>
      </w:r>
      <w:r w:rsidR="007F0162" w:rsidRPr="003D6275">
        <w:rPr>
          <w:rFonts w:asciiTheme="minorHAnsi" w:hAnsiTheme="minorHAnsi" w:cstheme="minorHAnsi"/>
          <w:color w:val="000000"/>
          <w:sz w:val="22"/>
          <w:szCs w:val="22"/>
          <w:shd w:val="clear" w:color="auto" w:fill="FFFFFF"/>
        </w:rPr>
        <w:t xml:space="preserve">was </w:t>
      </w:r>
      <w:r w:rsidR="00BA51CD" w:rsidRPr="003D6275">
        <w:rPr>
          <w:rFonts w:asciiTheme="minorHAnsi" w:hAnsiTheme="minorHAnsi" w:cstheme="minorHAnsi"/>
          <w:color w:val="000000"/>
          <w:sz w:val="22"/>
          <w:szCs w:val="22"/>
          <w:shd w:val="clear" w:color="auto" w:fill="FFFFFF"/>
        </w:rPr>
        <w:t xml:space="preserve">really sorry, but </w:t>
      </w:r>
      <w:r w:rsidRPr="003D6275">
        <w:rPr>
          <w:rFonts w:asciiTheme="minorHAnsi" w:hAnsiTheme="minorHAnsi" w:cstheme="minorHAnsi"/>
          <w:color w:val="000000"/>
          <w:sz w:val="22"/>
          <w:szCs w:val="22"/>
          <w:shd w:val="clear" w:color="auto" w:fill="FFFFFF"/>
        </w:rPr>
        <w:t xml:space="preserve">just too embarrassed to tell </w:t>
      </w:r>
      <w:r w:rsidR="00C3608F" w:rsidRPr="003D6275">
        <w:rPr>
          <w:rFonts w:asciiTheme="minorHAnsi" w:hAnsiTheme="minorHAnsi" w:cstheme="minorHAnsi"/>
          <w:color w:val="000000"/>
          <w:sz w:val="22"/>
          <w:szCs w:val="22"/>
          <w:shd w:val="clear" w:color="auto" w:fill="FFFFFF"/>
        </w:rPr>
        <w:t>say so</w:t>
      </w:r>
      <w:r w:rsidR="00956F22" w:rsidRPr="003D6275">
        <w:rPr>
          <w:rFonts w:asciiTheme="minorHAnsi" w:hAnsiTheme="minorHAnsi" w:cstheme="minorHAnsi"/>
          <w:color w:val="000000"/>
          <w:sz w:val="22"/>
          <w:szCs w:val="22"/>
          <w:shd w:val="clear" w:color="auto" w:fill="FFFFFF"/>
        </w:rPr>
        <w:t>. This is a cle</w:t>
      </w:r>
      <w:r w:rsidRPr="003D6275">
        <w:rPr>
          <w:rFonts w:asciiTheme="minorHAnsi" w:hAnsiTheme="minorHAnsi" w:cstheme="minorHAnsi"/>
          <w:color w:val="000000"/>
          <w:sz w:val="22"/>
          <w:szCs w:val="22"/>
          <w:shd w:val="clear" w:color="auto" w:fill="FFFFFF"/>
        </w:rPr>
        <w:t>ar lie, and yet the outcome of peace between the tw</w:t>
      </w:r>
      <w:r w:rsidR="002B2714" w:rsidRPr="003D6275">
        <w:rPr>
          <w:rFonts w:asciiTheme="minorHAnsi" w:hAnsiTheme="minorHAnsi" w:cstheme="minorHAnsi"/>
          <w:color w:val="000000"/>
          <w:sz w:val="22"/>
          <w:szCs w:val="22"/>
          <w:shd w:val="clear" w:color="auto" w:fill="FFFFFF"/>
        </w:rPr>
        <w:t>o people is achieved through this</w:t>
      </w:r>
      <w:r w:rsidRPr="003D6275">
        <w:rPr>
          <w:rFonts w:asciiTheme="minorHAnsi" w:hAnsiTheme="minorHAnsi" w:cstheme="minorHAnsi"/>
          <w:color w:val="000000"/>
          <w:sz w:val="22"/>
          <w:szCs w:val="22"/>
          <w:shd w:val="clear" w:color="auto" w:fill="FFFFFF"/>
        </w:rPr>
        <w:t xml:space="preserve"> lie and seems to be permitted</w:t>
      </w:r>
      <w:r w:rsidR="002B2714" w:rsidRPr="003D6275">
        <w:rPr>
          <w:rFonts w:asciiTheme="minorHAnsi" w:hAnsiTheme="minorHAnsi" w:cstheme="minorHAnsi"/>
          <w:color w:val="000000"/>
          <w:sz w:val="22"/>
          <w:szCs w:val="22"/>
          <w:shd w:val="clear" w:color="auto" w:fill="FFFFFF"/>
        </w:rPr>
        <w:t xml:space="preserve"> and praised</w:t>
      </w:r>
      <w:r w:rsidR="00C3608F" w:rsidRPr="003D6275">
        <w:rPr>
          <w:rFonts w:asciiTheme="minorHAnsi" w:hAnsiTheme="minorHAnsi" w:cstheme="minorHAnsi"/>
          <w:color w:val="000000"/>
          <w:sz w:val="22"/>
          <w:szCs w:val="22"/>
          <w:shd w:val="clear" w:color="auto" w:fill="FFFFFF"/>
        </w:rPr>
        <w:t>.</w:t>
      </w:r>
      <w:r w:rsidR="005842CC" w:rsidRPr="003D6275">
        <w:rPr>
          <w:rStyle w:val="FootnoteReference"/>
          <w:rFonts w:asciiTheme="minorHAnsi" w:hAnsiTheme="minorHAnsi" w:cstheme="minorHAnsi"/>
          <w:color w:val="000000"/>
          <w:sz w:val="22"/>
          <w:szCs w:val="22"/>
          <w:shd w:val="clear" w:color="auto" w:fill="FFFFFF"/>
        </w:rPr>
        <w:footnoteReference w:id="36"/>
      </w:r>
      <w:r w:rsidR="005842CC" w:rsidRPr="003D6275">
        <w:rPr>
          <w:rFonts w:asciiTheme="minorHAnsi" w:hAnsiTheme="minorHAnsi" w:cstheme="minorHAnsi"/>
          <w:color w:val="000000"/>
          <w:sz w:val="22"/>
          <w:szCs w:val="22"/>
          <w:shd w:val="clear" w:color="auto" w:fill="FFFFFF"/>
        </w:rPr>
        <w:t xml:space="preserve"> One Talmud commentary states the numerical value of “</w:t>
      </w:r>
      <w:r w:rsidR="005842CC" w:rsidRPr="003D6275">
        <w:rPr>
          <w:rFonts w:asciiTheme="minorHAnsi" w:hAnsiTheme="minorHAnsi" w:cstheme="minorHAnsi"/>
          <w:i/>
          <w:iCs/>
          <w:color w:val="000000"/>
          <w:sz w:val="22"/>
          <w:szCs w:val="22"/>
          <w:shd w:val="clear" w:color="auto" w:fill="FFFFFF"/>
        </w:rPr>
        <w:t>Sheker</w:t>
      </w:r>
      <w:r w:rsidR="005842CC" w:rsidRPr="003D6275">
        <w:rPr>
          <w:rFonts w:asciiTheme="minorHAnsi" w:hAnsiTheme="minorHAnsi" w:cstheme="minorHAnsi"/>
          <w:color w:val="000000"/>
          <w:sz w:val="22"/>
          <w:szCs w:val="22"/>
          <w:shd w:val="clear" w:color="auto" w:fill="FFFFFF"/>
        </w:rPr>
        <w:t>-lie” in Hebrew is the same numerical value as “</w:t>
      </w:r>
      <w:r w:rsidR="005842CC" w:rsidRPr="003D6275">
        <w:rPr>
          <w:rFonts w:asciiTheme="minorHAnsi" w:hAnsiTheme="minorHAnsi" w:cstheme="minorHAnsi"/>
          <w:i/>
          <w:iCs/>
          <w:color w:val="000000"/>
          <w:sz w:val="22"/>
          <w:szCs w:val="22"/>
          <w:shd w:val="clear" w:color="auto" w:fill="FFFFFF"/>
        </w:rPr>
        <w:t>Derech Shalom</w:t>
      </w:r>
      <w:r w:rsidR="005842CC" w:rsidRPr="003D6275">
        <w:rPr>
          <w:rFonts w:asciiTheme="minorHAnsi" w:hAnsiTheme="minorHAnsi" w:cstheme="minorHAnsi"/>
          <w:color w:val="000000"/>
          <w:sz w:val="22"/>
          <w:szCs w:val="22"/>
          <w:shd w:val="clear" w:color="auto" w:fill="FFFFFF"/>
        </w:rPr>
        <w:t xml:space="preserve">-Way of Peace” in Hebrew, indicating that if a lie is needed </w:t>
      </w:r>
      <w:r w:rsidR="0090081D" w:rsidRPr="003D6275">
        <w:rPr>
          <w:rFonts w:asciiTheme="minorHAnsi" w:hAnsiTheme="minorHAnsi" w:cstheme="minorHAnsi"/>
          <w:color w:val="000000"/>
          <w:sz w:val="22"/>
          <w:szCs w:val="22"/>
          <w:shd w:val="clear" w:color="auto" w:fill="FFFFFF"/>
        </w:rPr>
        <w:t xml:space="preserve">in order </w:t>
      </w:r>
      <w:r w:rsidR="005842CC" w:rsidRPr="003D6275">
        <w:rPr>
          <w:rFonts w:asciiTheme="minorHAnsi" w:hAnsiTheme="minorHAnsi" w:cstheme="minorHAnsi"/>
          <w:color w:val="000000"/>
          <w:sz w:val="22"/>
          <w:szCs w:val="22"/>
          <w:shd w:val="clear" w:color="auto" w:fill="FFFFFF"/>
        </w:rPr>
        <w:t>to achieve peace, it is permitted</w:t>
      </w:r>
      <w:r w:rsidR="00C3608F" w:rsidRPr="003D6275">
        <w:rPr>
          <w:rFonts w:asciiTheme="minorHAnsi" w:hAnsiTheme="minorHAnsi" w:cstheme="minorHAnsi"/>
          <w:color w:val="000000"/>
          <w:sz w:val="22"/>
          <w:szCs w:val="22"/>
          <w:shd w:val="clear" w:color="auto" w:fill="FFFFFF"/>
        </w:rPr>
        <w:t>.</w:t>
      </w:r>
      <w:r w:rsidR="00956F22" w:rsidRPr="003D6275">
        <w:rPr>
          <w:rStyle w:val="FootnoteReference"/>
          <w:rFonts w:asciiTheme="minorHAnsi" w:hAnsiTheme="minorHAnsi" w:cstheme="minorHAnsi"/>
          <w:color w:val="000000"/>
          <w:sz w:val="22"/>
          <w:szCs w:val="22"/>
          <w:shd w:val="clear" w:color="auto" w:fill="FFFFFF"/>
        </w:rPr>
        <w:footnoteReference w:id="37"/>
      </w:r>
      <w:r w:rsidR="00956F22" w:rsidRPr="003D6275">
        <w:rPr>
          <w:rFonts w:asciiTheme="minorHAnsi" w:hAnsiTheme="minorHAnsi" w:cstheme="minorHAnsi"/>
          <w:color w:val="000000"/>
          <w:sz w:val="22"/>
          <w:szCs w:val="22"/>
          <w:shd w:val="clear" w:color="auto" w:fill="FFFFFF"/>
        </w:rPr>
        <w:t xml:space="preserve"> The idea that a “White Lie” is permitted in Judaism is also reflected in normative Jewish law</w:t>
      </w:r>
      <w:r w:rsidR="00596FC7" w:rsidRPr="003D6275">
        <w:rPr>
          <w:rFonts w:asciiTheme="minorHAnsi" w:hAnsiTheme="minorHAnsi" w:cstheme="minorHAnsi"/>
          <w:color w:val="000000"/>
          <w:sz w:val="22"/>
          <w:szCs w:val="22"/>
          <w:shd w:val="clear" w:color="auto" w:fill="FFFFFF"/>
        </w:rPr>
        <w:t xml:space="preserve"> by both Rabbi Abraham Gumbiner (1637-1682) in his “</w:t>
      </w:r>
      <w:r w:rsidR="00596FC7" w:rsidRPr="003D6275">
        <w:rPr>
          <w:rFonts w:asciiTheme="minorHAnsi" w:hAnsiTheme="minorHAnsi" w:cstheme="minorHAnsi"/>
          <w:i/>
          <w:iCs/>
          <w:color w:val="000000"/>
          <w:sz w:val="22"/>
          <w:szCs w:val="22"/>
          <w:shd w:val="clear" w:color="auto" w:fill="FFFFFF"/>
        </w:rPr>
        <w:t>Magen Avraham</w:t>
      </w:r>
      <w:r w:rsidR="00596FC7" w:rsidRPr="003D6275">
        <w:rPr>
          <w:rFonts w:asciiTheme="minorHAnsi" w:hAnsiTheme="minorHAnsi" w:cstheme="minorHAnsi"/>
          <w:color w:val="000000"/>
          <w:sz w:val="22"/>
          <w:szCs w:val="22"/>
          <w:shd w:val="clear" w:color="auto" w:fill="FFFFFF"/>
        </w:rPr>
        <w:t>” Jewish law commentary</w:t>
      </w:r>
      <w:r w:rsidR="00596FC7" w:rsidRPr="003D6275">
        <w:rPr>
          <w:rStyle w:val="FootnoteReference"/>
          <w:rFonts w:asciiTheme="minorHAnsi" w:hAnsiTheme="minorHAnsi" w:cstheme="minorHAnsi"/>
          <w:color w:val="000000"/>
          <w:sz w:val="22"/>
          <w:szCs w:val="22"/>
          <w:shd w:val="clear" w:color="auto" w:fill="FFFFFF"/>
        </w:rPr>
        <w:footnoteReference w:id="38"/>
      </w:r>
      <w:r w:rsidR="00596FC7" w:rsidRPr="003D6275">
        <w:rPr>
          <w:rFonts w:asciiTheme="minorHAnsi" w:hAnsiTheme="minorHAnsi" w:cstheme="minorHAnsi"/>
          <w:color w:val="000000"/>
          <w:sz w:val="22"/>
          <w:szCs w:val="22"/>
          <w:shd w:val="clear" w:color="auto" w:fill="FFFFFF"/>
        </w:rPr>
        <w:t>, as well as by Rabbi Yisrael Meir Kagan (</w:t>
      </w:r>
      <w:r w:rsidR="008651D5" w:rsidRPr="003D6275">
        <w:rPr>
          <w:rFonts w:asciiTheme="minorHAnsi" w:hAnsiTheme="minorHAnsi" w:cstheme="minorHAnsi"/>
          <w:color w:val="000000"/>
          <w:sz w:val="22"/>
          <w:szCs w:val="22"/>
          <w:shd w:val="clear" w:color="auto" w:fill="FFFFFF"/>
        </w:rPr>
        <w:t>1838-1933</w:t>
      </w:r>
      <w:r w:rsidR="00596FC7" w:rsidRPr="003D6275">
        <w:rPr>
          <w:rFonts w:asciiTheme="minorHAnsi" w:hAnsiTheme="minorHAnsi" w:cstheme="minorHAnsi"/>
          <w:color w:val="000000"/>
          <w:sz w:val="22"/>
          <w:szCs w:val="22"/>
          <w:shd w:val="clear" w:color="auto" w:fill="FFFFFF"/>
        </w:rPr>
        <w:t xml:space="preserve">) in his </w:t>
      </w:r>
      <w:r w:rsidR="008651D5" w:rsidRPr="003D6275">
        <w:rPr>
          <w:rFonts w:asciiTheme="minorHAnsi" w:hAnsiTheme="minorHAnsi" w:cstheme="minorHAnsi"/>
          <w:color w:val="000000"/>
          <w:sz w:val="22"/>
          <w:szCs w:val="22"/>
          <w:shd w:val="clear" w:color="auto" w:fill="FFFFFF"/>
        </w:rPr>
        <w:t>“</w:t>
      </w:r>
      <w:r w:rsidR="00596FC7" w:rsidRPr="003D6275">
        <w:rPr>
          <w:rFonts w:asciiTheme="minorHAnsi" w:hAnsiTheme="minorHAnsi" w:cstheme="minorHAnsi"/>
          <w:i/>
          <w:iCs/>
          <w:color w:val="000000"/>
          <w:sz w:val="22"/>
          <w:szCs w:val="22"/>
          <w:shd w:val="clear" w:color="auto" w:fill="FFFFFF"/>
        </w:rPr>
        <w:t>Mishne Berurah</w:t>
      </w:r>
      <w:r w:rsidR="00C3608F" w:rsidRPr="003D6275">
        <w:rPr>
          <w:rFonts w:asciiTheme="minorHAnsi" w:hAnsiTheme="minorHAnsi" w:cstheme="minorHAnsi"/>
          <w:i/>
          <w:iCs/>
          <w:color w:val="000000"/>
          <w:sz w:val="22"/>
          <w:szCs w:val="22"/>
          <w:shd w:val="clear" w:color="auto" w:fill="FFFFFF"/>
        </w:rPr>
        <w:t>.</w:t>
      </w:r>
      <w:r w:rsidR="008651D5" w:rsidRPr="003D6275">
        <w:rPr>
          <w:rFonts w:asciiTheme="minorHAnsi" w:hAnsiTheme="minorHAnsi" w:cstheme="minorHAnsi"/>
          <w:color w:val="000000"/>
          <w:sz w:val="22"/>
          <w:szCs w:val="22"/>
          <w:shd w:val="clear" w:color="auto" w:fill="FFFFFF"/>
        </w:rPr>
        <w:t>”</w:t>
      </w:r>
      <w:r w:rsidR="00596FC7" w:rsidRPr="003D6275">
        <w:rPr>
          <w:rStyle w:val="FootnoteReference"/>
          <w:rFonts w:asciiTheme="minorHAnsi" w:hAnsiTheme="minorHAnsi" w:cstheme="minorHAnsi"/>
          <w:color w:val="000000"/>
          <w:sz w:val="22"/>
          <w:szCs w:val="22"/>
          <w:shd w:val="clear" w:color="auto" w:fill="FFFFFF"/>
        </w:rPr>
        <w:footnoteReference w:id="39"/>
      </w:r>
    </w:p>
    <w:p w:rsidR="00625C02" w:rsidRPr="003D6275" w:rsidRDefault="00625C02" w:rsidP="0078126E">
      <w:pPr>
        <w:ind w:left="-540"/>
        <w:jc w:val="both"/>
        <w:rPr>
          <w:rFonts w:asciiTheme="minorHAnsi" w:hAnsiTheme="minorHAnsi" w:cstheme="minorHAnsi"/>
          <w:color w:val="000000"/>
          <w:sz w:val="22"/>
          <w:szCs w:val="22"/>
          <w:shd w:val="clear" w:color="auto" w:fill="FFFFFF"/>
        </w:rPr>
      </w:pPr>
    </w:p>
    <w:p w:rsidR="00625C02" w:rsidRPr="003D6275" w:rsidRDefault="00625C02"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ab/>
        <w:t xml:space="preserve">A contemporary </w:t>
      </w:r>
      <w:r w:rsidR="003D2F96">
        <w:rPr>
          <w:rFonts w:asciiTheme="minorHAnsi" w:hAnsiTheme="minorHAnsi" w:cstheme="minorHAnsi"/>
          <w:color w:val="000000"/>
          <w:sz w:val="22"/>
          <w:szCs w:val="22"/>
          <w:shd w:val="clear" w:color="auto" w:fill="FFFFFF"/>
        </w:rPr>
        <w:t>r</w:t>
      </w:r>
      <w:r w:rsidRPr="003D6275">
        <w:rPr>
          <w:rFonts w:asciiTheme="minorHAnsi" w:hAnsiTheme="minorHAnsi" w:cstheme="minorHAnsi"/>
          <w:color w:val="000000"/>
          <w:sz w:val="22"/>
          <w:szCs w:val="22"/>
          <w:shd w:val="clear" w:color="auto" w:fill="FFFFFF"/>
        </w:rPr>
        <w:t xml:space="preserve">abbi </w:t>
      </w:r>
      <w:r w:rsidR="007D76BA" w:rsidRPr="003D6275">
        <w:rPr>
          <w:rFonts w:asciiTheme="minorHAnsi" w:hAnsiTheme="minorHAnsi" w:cstheme="minorHAnsi"/>
          <w:color w:val="000000"/>
          <w:sz w:val="22"/>
          <w:szCs w:val="22"/>
          <w:shd w:val="clear" w:color="auto" w:fill="FFFFFF"/>
        </w:rPr>
        <w:t xml:space="preserve">stresses that such “White Lies” are only permitted where no one loses and peace is achieved, and </w:t>
      </w:r>
      <w:r w:rsidR="00E80931" w:rsidRPr="003D6275">
        <w:rPr>
          <w:rFonts w:asciiTheme="minorHAnsi" w:hAnsiTheme="minorHAnsi" w:cstheme="minorHAnsi"/>
          <w:color w:val="000000"/>
          <w:sz w:val="22"/>
          <w:szCs w:val="22"/>
          <w:shd w:val="clear" w:color="auto" w:fill="FFFFFF"/>
        </w:rPr>
        <w:t xml:space="preserve">when </w:t>
      </w:r>
      <w:r w:rsidR="007D76BA" w:rsidRPr="003D6275">
        <w:rPr>
          <w:rFonts w:asciiTheme="minorHAnsi" w:hAnsiTheme="minorHAnsi" w:cstheme="minorHAnsi"/>
          <w:color w:val="000000"/>
          <w:sz w:val="22"/>
          <w:szCs w:val="22"/>
          <w:shd w:val="clear" w:color="auto" w:fill="FFFFFF"/>
        </w:rPr>
        <w:t xml:space="preserve">the person lying is not a habitual liar who loves to play fast and </w:t>
      </w:r>
      <w:r w:rsidR="00C3608F" w:rsidRPr="003D6275">
        <w:rPr>
          <w:rFonts w:asciiTheme="minorHAnsi" w:hAnsiTheme="minorHAnsi" w:cstheme="minorHAnsi"/>
          <w:color w:val="000000"/>
          <w:sz w:val="22"/>
          <w:szCs w:val="22"/>
          <w:shd w:val="clear" w:color="auto" w:fill="FFFFFF"/>
        </w:rPr>
        <w:t xml:space="preserve">is </w:t>
      </w:r>
      <w:r w:rsidR="007D76BA" w:rsidRPr="003D6275">
        <w:rPr>
          <w:rFonts w:asciiTheme="minorHAnsi" w:hAnsiTheme="minorHAnsi" w:cstheme="minorHAnsi"/>
          <w:color w:val="000000"/>
          <w:sz w:val="22"/>
          <w:szCs w:val="22"/>
          <w:shd w:val="clear" w:color="auto" w:fill="FFFFFF"/>
        </w:rPr>
        <w:t xml:space="preserve">loose with the truth. But </w:t>
      </w:r>
      <w:r w:rsidR="00477373" w:rsidRPr="003D6275">
        <w:rPr>
          <w:rFonts w:asciiTheme="minorHAnsi" w:hAnsiTheme="minorHAnsi" w:cstheme="minorHAnsi"/>
          <w:color w:val="000000"/>
          <w:sz w:val="22"/>
          <w:szCs w:val="22"/>
          <w:shd w:val="clear" w:color="auto" w:fill="FFFFFF"/>
        </w:rPr>
        <w:t>in any situation where</w:t>
      </w:r>
      <w:r w:rsidR="007D76BA" w:rsidRPr="003D6275">
        <w:rPr>
          <w:rFonts w:asciiTheme="minorHAnsi" w:hAnsiTheme="minorHAnsi" w:cstheme="minorHAnsi"/>
          <w:color w:val="000000"/>
          <w:sz w:val="22"/>
          <w:szCs w:val="22"/>
          <w:shd w:val="clear" w:color="auto" w:fill="FFFFFF"/>
        </w:rPr>
        <w:t xml:space="preserve"> anyone benefits in any tangible way from a lie</w:t>
      </w:r>
      <w:r w:rsidR="00E80931" w:rsidRPr="003D6275">
        <w:rPr>
          <w:rFonts w:asciiTheme="minorHAnsi" w:hAnsiTheme="minorHAnsi" w:cstheme="minorHAnsi"/>
          <w:color w:val="000000"/>
          <w:sz w:val="22"/>
          <w:szCs w:val="22"/>
          <w:shd w:val="clear" w:color="auto" w:fill="FFFFFF"/>
        </w:rPr>
        <w:t>,</w:t>
      </w:r>
      <w:r w:rsidR="007D76BA" w:rsidRPr="003D6275">
        <w:rPr>
          <w:rFonts w:asciiTheme="minorHAnsi" w:hAnsiTheme="minorHAnsi" w:cstheme="minorHAnsi"/>
          <w:color w:val="000000"/>
          <w:sz w:val="22"/>
          <w:szCs w:val="22"/>
          <w:shd w:val="clear" w:color="auto" w:fill="FFFFFF"/>
        </w:rPr>
        <w:t xml:space="preserve"> or causes a person a loss</w:t>
      </w:r>
      <w:r w:rsidR="00E80931" w:rsidRPr="003D6275">
        <w:rPr>
          <w:rFonts w:asciiTheme="minorHAnsi" w:hAnsiTheme="minorHAnsi" w:cstheme="minorHAnsi"/>
          <w:color w:val="000000"/>
          <w:sz w:val="22"/>
          <w:szCs w:val="22"/>
          <w:shd w:val="clear" w:color="auto" w:fill="FFFFFF"/>
        </w:rPr>
        <w:t>,</w:t>
      </w:r>
      <w:r w:rsidR="007D76BA" w:rsidRPr="003D6275">
        <w:rPr>
          <w:rFonts w:asciiTheme="minorHAnsi" w:hAnsiTheme="minorHAnsi" w:cstheme="minorHAnsi"/>
          <w:color w:val="000000"/>
          <w:sz w:val="22"/>
          <w:szCs w:val="22"/>
          <w:shd w:val="clear" w:color="auto" w:fill="FFFFFF"/>
        </w:rPr>
        <w:t xml:space="preserve"> an</w:t>
      </w:r>
      <w:r w:rsidR="00327D99" w:rsidRPr="003D6275">
        <w:rPr>
          <w:rFonts w:asciiTheme="minorHAnsi" w:hAnsiTheme="minorHAnsi" w:cstheme="minorHAnsi"/>
          <w:color w:val="000000"/>
          <w:sz w:val="22"/>
          <w:szCs w:val="22"/>
          <w:shd w:val="clear" w:color="auto" w:fill="FFFFFF"/>
        </w:rPr>
        <w:t>d does not achieve peace</w:t>
      </w:r>
      <w:r w:rsidR="00E80931" w:rsidRPr="003D6275">
        <w:rPr>
          <w:rFonts w:asciiTheme="minorHAnsi" w:hAnsiTheme="minorHAnsi" w:cstheme="minorHAnsi"/>
          <w:color w:val="000000"/>
          <w:sz w:val="22"/>
          <w:szCs w:val="22"/>
          <w:shd w:val="clear" w:color="auto" w:fill="FFFFFF"/>
        </w:rPr>
        <w:t>,</w:t>
      </w:r>
      <w:r w:rsidR="00327D99" w:rsidRPr="003D6275">
        <w:rPr>
          <w:rFonts w:asciiTheme="minorHAnsi" w:hAnsiTheme="minorHAnsi" w:cstheme="minorHAnsi"/>
          <w:color w:val="000000"/>
          <w:sz w:val="22"/>
          <w:szCs w:val="22"/>
          <w:shd w:val="clear" w:color="auto" w:fill="FFFFFF"/>
        </w:rPr>
        <w:t xml:space="preserve"> or hel</w:t>
      </w:r>
      <w:r w:rsidR="007D76BA" w:rsidRPr="003D6275">
        <w:rPr>
          <w:rFonts w:asciiTheme="minorHAnsi" w:hAnsiTheme="minorHAnsi" w:cstheme="minorHAnsi"/>
          <w:color w:val="000000"/>
          <w:sz w:val="22"/>
          <w:szCs w:val="22"/>
          <w:shd w:val="clear" w:color="auto" w:fill="FFFFFF"/>
        </w:rPr>
        <w:t xml:space="preserve">ps turn a person into a </w:t>
      </w:r>
      <w:r w:rsidR="00327D99" w:rsidRPr="003D6275">
        <w:rPr>
          <w:rFonts w:asciiTheme="minorHAnsi" w:hAnsiTheme="minorHAnsi" w:cstheme="minorHAnsi"/>
          <w:color w:val="000000"/>
          <w:sz w:val="22"/>
          <w:szCs w:val="22"/>
          <w:shd w:val="clear" w:color="auto" w:fill="FFFFFF"/>
        </w:rPr>
        <w:t>regular</w:t>
      </w:r>
      <w:r w:rsidR="007D76BA" w:rsidRPr="003D6275">
        <w:rPr>
          <w:rFonts w:asciiTheme="minorHAnsi" w:hAnsiTheme="minorHAnsi" w:cstheme="minorHAnsi"/>
          <w:color w:val="000000"/>
          <w:sz w:val="22"/>
          <w:szCs w:val="22"/>
          <w:shd w:val="clear" w:color="auto" w:fill="FFFFFF"/>
        </w:rPr>
        <w:t xml:space="preserve"> liar, </w:t>
      </w:r>
      <w:r w:rsidR="00E80931" w:rsidRPr="003D6275">
        <w:rPr>
          <w:rFonts w:asciiTheme="minorHAnsi" w:hAnsiTheme="minorHAnsi" w:cstheme="minorHAnsi"/>
          <w:color w:val="000000"/>
          <w:sz w:val="22"/>
          <w:szCs w:val="22"/>
          <w:shd w:val="clear" w:color="auto" w:fill="FFFFFF"/>
        </w:rPr>
        <w:t xml:space="preserve">then </w:t>
      </w:r>
      <w:r w:rsidR="007D76BA" w:rsidRPr="003D6275">
        <w:rPr>
          <w:rFonts w:asciiTheme="minorHAnsi" w:hAnsiTheme="minorHAnsi" w:cstheme="minorHAnsi"/>
          <w:color w:val="000000"/>
          <w:sz w:val="22"/>
          <w:szCs w:val="22"/>
          <w:shd w:val="clear" w:color="auto" w:fill="FFFFFF"/>
        </w:rPr>
        <w:t>that lie is forbidden. He also confirms that only a “White Lie”</w:t>
      </w:r>
      <w:r w:rsidR="00327D99" w:rsidRPr="003D6275">
        <w:rPr>
          <w:rFonts w:asciiTheme="minorHAnsi" w:hAnsiTheme="minorHAnsi" w:cstheme="minorHAnsi"/>
          <w:color w:val="000000"/>
          <w:sz w:val="22"/>
          <w:szCs w:val="22"/>
          <w:shd w:val="clear" w:color="auto" w:fill="FFFFFF"/>
        </w:rPr>
        <w:t xml:space="preserve"> </w:t>
      </w:r>
      <w:r w:rsidR="00477373" w:rsidRPr="003D6275">
        <w:rPr>
          <w:rFonts w:asciiTheme="minorHAnsi" w:hAnsiTheme="minorHAnsi" w:cstheme="minorHAnsi"/>
          <w:color w:val="000000"/>
          <w:sz w:val="22"/>
          <w:szCs w:val="22"/>
          <w:shd w:val="clear" w:color="auto" w:fill="FFFFFF"/>
        </w:rPr>
        <w:t xml:space="preserve">said </w:t>
      </w:r>
      <w:r w:rsidR="00327D99" w:rsidRPr="003D6275">
        <w:rPr>
          <w:rFonts w:asciiTheme="minorHAnsi" w:hAnsiTheme="minorHAnsi" w:cstheme="minorHAnsi"/>
          <w:color w:val="000000"/>
          <w:sz w:val="22"/>
          <w:szCs w:val="22"/>
          <w:shd w:val="clear" w:color="auto" w:fill="FFFFFF"/>
        </w:rPr>
        <w:t>to ac</w:t>
      </w:r>
      <w:r w:rsidR="007D76BA" w:rsidRPr="003D6275">
        <w:rPr>
          <w:rFonts w:asciiTheme="minorHAnsi" w:hAnsiTheme="minorHAnsi" w:cstheme="minorHAnsi"/>
          <w:color w:val="000000"/>
          <w:sz w:val="22"/>
          <w:szCs w:val="22"/>
          <w:shd w:val="clear" w:color="auto" w:fill="FFFFFF"/>
        </w:rPr>
        <w:t>hi</w:t>
      </w:r>
      <w:r w:rsidR="00327D99" w:rsidRPr="003D6275">
        <w:rPr>
          <w:rFonts w:asciiTheme="minorHAnsi" w:hAnsiTheme="minorHAnsi" w:cstheme="minorHAnsi"/>
          <w:color w:val="000000"/>
          <w:sz w:val="22"/>
          <w:szCs w:val="22"/>
          <w:shd w:val="clear" w:color="auto" w:fill="FFFFFF"/>
        </w:rPr>
        <w:t>e</w:t>
      </w:r>
      <w:r w:rsidR="007D76BA" w:rsidRPr="003D6275">
        <w:rPr>
          <w:rFonts w:asciiTheme="minorHAnsi" w:hAnsiTheme="minorHAnsi" w:cstheme="minorHAnsi"/>
          <w:color w:val="000000"/>
          <w:sz w:val="22"/>
          <w:szCs w:val="22"/>
          <w:shd w:val="clear" w:color="auto" w:fill="FFFFFF"/>
        </w:rPr>
        <w:t xml:space="preserve">ve peace about a past action is permitted, </w:t>
      </w:r>
      <w:r w:rsidR="00327D99" w:rsidRPr="003D6275">
        <w:rPr>
          <w:rFonts w:asciiTheme="minorHAnsi" w:hAnsiTheme="minorHAnsi" w:cstheme="minorHAnsi"/>
          <w:color w:val="000000"/>
          <w:sz w:val="22"/>
          <w:szCs w:val="22"/>
          <w:shd w:val="clear" w:color="auto" w:fill="FFFFFF"/>
        </w:rPr>
        <w:t>quoting Onkelos</w:t>
      </w:r>
      <w:r w:rsidR="00C3608F" w:rsidRPr="003D6275">
        <w:rPr>
          <w:rFonts w:asciiTheme="minorHAnsi" w:hAnsiTheme="minorHAnsi" w:cstheme="minorHAnsi"/>
          <w:color w:val="000000"/>
          <w:sz w:val="22"/>
          <w:szCs w:val="22"/>
          <w:shd w:val="clear" w:color="auto" w:fill="FFFFFF"/>
        </w:rPr>
        <w:t>’</w:t>
      </w:r>
      <w:r w:rsidR="00327D99" w:rsidRPr="003D6275">
        <w:rPr>
          <w:rFonts w:asciiTheme="minorHAnsi" w:hAnsiTheme="minorHAnsi" w:cstheme="minorHAnsi"/>
          <w:color w:val="000000"/>
          <w:sz w:val="22"/>
          <w:szCs w:val="22"/>
          <w:shd w:val="clear" w:color="auto" w:fill="FFFFFF"/>
        </w:rPr>
        <w:t xml:space="preserve"> commentary, since it remains just words. But once a lie affects the future, the words transform into an action that is clearly forbidden</w:t>
      </w:r>
      <w:r w:rsidR="00C3608F" w:rsidRPr="003D6275">
        <w:rPr>
          <w:rFonts w:asciiTheme="minorHAnsi" w:hAnsiTheme="minorHAnsi" w:cstheme="minorHAnsi"/>
          <w:color w:val="000000"/>
          <w:sz w:val="22"/>
          <w:szCs w:val="22"/>
          <w:shd w:val="clear" w:color="auto" w:fill="FFFFFF"/>
        </w:rPr>
        <w:t>.</w:t>
      </w:r>
      <w:r w:rsidR="00327D99" w:rsidRPr="003D6275">
        <w:rPr>
          <w:rStyle w:val="FootnoteReference"/>
          <w:rFonts w:asciiTheme="minorHAnsi" w:hAnsiTheme="minorHAnsi" w:cstheme="minorHAnsi"/>
          <w:color w:val="000000"/>
          <w:sz w:val="22"/>
          <w:szCs w:val="22"/>
          <w:shd w:val="clear" w:color="auto" w:fill="FFFFFF"/>
        </w:rPr>
        <w:footnoteReference w:id="40"/>
      </w:r>
      <w:r w:rsidR="001A6E3F" w:rsidRPr="003D6275">
        <w:rPr>
          <w:rFonts w:asciiTheme="minorHAnsi" w:hAnsiTheme="minorHAnsi" w:cstheme="minorHAnsi"/>
          <w:color w:val="000000"/>
          <w:sz w:val="22"/>
          <w:szCs w:val="22"/>
          <w:shd w:val="clear" w:color="auto" w:fill="FFFFFF"/>
        </w:rPr>
        <w:t xml:space="preserve"> Both Rabbi Yitzchak Alfasi </w:t>
      </w:r>
      <w:r w:rsidR="00174945" w:rsidRPr="003D6275">
        <w:rPr>
          <w:rFonts w:asciiTheme="minorHAnsi" w:hAnsiTheme="minorHAnsi" w:cstheme="minorHAnsi"/>
          <w:color w:val="000000"/>
          <w:sz w:val="22"/>
          <w:szCs w:val="22"/>
          <w:shd w:val="clear" w:color="auto" w:fill="FFFFFF"/>
        </w:rPr>
        <w:t xml:space="preserve">(1013-1103) </w:t>
      </w:r>
      <w:r w:rsidR="001A6E3F" w:rsidRPr="003D6275">
        <w:rPr>
          <w:rFonts w:asciiTheme="minorHAnsi" w:hAnsiTheme="minorHAnsi" w:cstheme="minorHAnsi"/>
          <w:color w:val="000000"/>
          <w:sz w:val="22"/>
          <w:szCs w:val="22"/>
          <w:shd w:val="clear" w:color="auto" w:fill="FFFFFF"/>
        </w:rPr>
        <w:t xml:space="preserve">and Rabbi Shmuel Eidels </w:t>
      </w:r>
      <w:r w:rsidR="00174945" w:rsidRPr="003D6275">
        <w:rPr>
          <w:rFonts w:asciiTheme="minorHAnsi" w:hAnsiTheme="minorHAnsi" w:cstheme="minorHAnsi"/>
          <w:color w:val="000000"/>
          <w:sz w:val="22"/>
          <w:szCs w:val="22"/>
          <w:shd w:val="clear" w:color="auto" w:fill="FFFFFF"/>
        </w:rPr>
        <w:t xml:space="preserve">(1555-1631) </w:t>
      </w:r>
      <w:r w:rsidR="001A6E3F" w:rsidRPr="003D6275">
        <w:rPr>
          <w:rFonts w:asciiTheme="minorHAnsi" w:hAnsiTheme="minorHAnsi" w:cstheme="minorHAnsi"/>
          <w:color w:val="000000"/>
          <w:sz w:val="22"/>
          <w:szCs w:val="22"/>
          <w:shd w:val="clear" w:color="auto" w:fill="FFFFFF"/>
        </w:rPr>
        <w:t>remark that</w:t>
      </w:r>
      <w:r w:rsidR="00174945" w:rsidRPr="003D6275">
        <w:rPr>
          <w:rFonts w:asciiTheme="minorHAnsi" w:hAnsiTheme="minorHAnsi" w:cstheme="minorHAnsi"/>
          <w:color w:val="000000"/>
          <w:sz w:val="22"/>
          <w:szCs w:val="22"/>
          <w:shd w:val="clear" w:color="auto" w:fill="FFFFFF"/>
        </w:rPr>
        <w:t xml:space="preserve"> since the Talmudic passage quo</w:t>
      </w:r>
      <w:r w:rsidR="001A6E3F" w:rsidRPr="003D6275">
        <w:rPr>
          <w:rFonts w:asciiTheme="minorHAnsi" w:hAnsiTheme="minorHAnsi" w:cstheme="minorHAnsi"/>
          <w:color w:val="000000"/>
          <w:sz w:val="22"/>
          <w:szCs w:val="22"/>
          <w:shd w:val="clear" w:color="auto" w:fill="FFFFFF"/>
        </w:rPr>
        <w:t xml:space="preserve">ted earlier states that it is not only permitted to </w:t>
      </w:r>
      <w:r w:rsidR="00174945" w:rsidRPr="003D6275">
        <w:rPr>
          <w:rFonts w:asciiTheme="minorHAnsi" w:hAnsiTheme="minorHAnsi" w:cstheme="minorHAnsi"/>
          <w:color w:val="000000"/>
          <w:sz w:val="22"/>
          <w:szCs w:val="22"/>
          <w:shd w:val="clear" w:color="auto" w:fill="FFFFFF"/>
        </w:rPr>
        <w:t>change</w:t>
      </w:r>
      <w:r w:rsidR="001A6E3F" w:rsidRPr="003D6275">
        <w:rPr>
          <w:rFonts w:asciiTheme="minorHAnsi" w:hAnsiTheme="minorHAnsi" w:cstheme="minorHAnsi"/>
          <w:color w:val="000000"/>
          <w:sz w:val="22"/>
          <w:szCs w:val="22"/>
          <w:shd w:val="clear" w:color="auto" w:fill="FFFFFF"/>
        </w:rPr>
        <w:t xml:space="preserve"> </w:t>
      </w:r>
      <w:r w:rsidR="00477373" w:rsidRPr="003D6275">
        <w:rPr>
          <w:rFonts w:asciiTheme="minorHAnsi" w:hAnsiTheme="minorHAnsi" w:cstheme="minorHAnsi"/>
          <w:color w:val="000000"/>
          <w:sz w:val="22"/>
          <w:szCs w:val="22"/>
          <w:shd w:val="clear" w:color="auto" w:fill="FFFFFF"/>
        </w:rPr>
        <w:t xml:space="preserve">words </w:t>
      </w:r>
      <w:r w:rsidR="001A6E3F" w:rsidRPr="003D6275">
        <w:rPr>
          <w:rFonts w:asciiTheme="minorHAnsi" w:hAnsiTheme="minorHAnsi" w:cstheme="minorHAnsi"/>
          <w:color w:val="000000"/>
          <w:sz w:val="22"/>
          <w:szCs w:val="22"/>
          <w:shd w:val="clear" w:color="auto" w:fill="FFFFFF"/>
        </w:rPr>
        <w:t xml:space="preserve">to </w:t>
      </w:r>
      <w:r w:rsidR="00174945" w:rsidRPr="003D6275">
        <w:rPr>
          <w:rFonts w:asciiTheme="minorHAnsi" w:hAnsiTheme="minorHAnsi" w:cstheme="minorHAnsi"/>
          <w:color w:val="000000"/>
          <w:sz w:val="22"/>
          <w:szCs w:val="22"/>
          <w:shd w:val="clear" w:color="auto" w:fill="FFFFFF"/>
        </w:rPr>
        <w:t>achieve</w:t>
      </w:r>
      <w:r w:rsidR="001A6E3F" w:rsidRPr="003D6275">
        <w:rPr>
          <w:rFonts w:asciiTheme="minorHAnsi" w:hAnsiTheme="minorHAnsi" w:cstheme="minorHAnsi"/>
          <w:color w:val="000000"/>
          <w:sz w:val="22"/>
          <w:szCs w:val="22"/>
          <w:shd w:val="clear" w:color="auto" w:fill="FFFFFF"/>
        </w:rPr>
        <w:t xml:space="preserve"> </w:t>
      </w:r>
      <w:r w:rsidR="00174945" w:rsidRPr="003D6275">
        <w:rPr>
          <w:rFonts w:asciiTheme="minorHAnsi" w:hAnsiTheme="minorHAnsi" w:cstheme="minorHAnsi"/>
          <w:color w:val="000000"/>
          <w:sz w:val="22"/>
          <w:szCs w:val="22"/>
          <w:shd w:val="clear" w:color="auto" w:fill="FFFFFF"/>
        </w:rPr>
        <w:t>peace</w:t>
      </w:r>
      <w:r w:rsidR="001A6E3F" w:rsidRPr="003D6275">
        <w:rPr>
          <w:rFonts w:asciiTheme="minorHAnsi" w:hAnsiTheme="minorHAnsi" w:cstheme="minorHAnsi"/>
          <w:color w:val="000000"/>
          <w:sz w:val="22"/>
          <w:szCs w:val="22"/>
          <w:shd w:val="clear" w:color="auto" w:fill="FFFFFF"/>
        </w:rPr>
        <w:t xml:space="preserve"> bu</w:t>
      </w:r>
      <w:r w:rsidR="00174945" w:rsidRPr="003D6275">
        <w:rPr>
          <w:rFonts w:asciiTheme="minorHAnsi" w:hAnsiTheme="minorHAnsi" w:cstheme="minorHAnsi"/>
          <w:color w:val="000000"/>
          <w:sz w:val="22"/>
          <w:szCs w:val="22"/>
          <w:shd w:val="clear" w:color="auto" w:fill="FFFFFF"/>
        </w:rPr>
        <w:t>t</w:t>
      </w:r>
      <w:r w:rsidR="001A6E3F" w:rsidRPr="003D6275">
        <w:rPr>
          <w:rFonts w:asciiTheme="minorHAnsi" w:hAnsiTheme="minorHAnsi" w:cstheme="minorHAnsi"/>
          <w:color w:val="000000"/>
          <w:sz w:val="22"/>
          <w:szCs w:val="22"/>
          <w:shd w:val="clear" w:color="auto" w:fill="FFFFFF"/>
        </w:rPr>
        <w:t xml:space="preserve"> </w:t>
      </w:r>
      <w:r w:rsidR="00174945" w:rsidRPr="003D6275">
        <w:rPr>
          <w:rFonts w:asciiTheme="minorHAnsi" w:hAnsiTheme="minorHAnsi" w:cstheme="minorHAnsi"/>
          <w:color w:val="000000"/>
          <w:sz w:val="22"/>
          <w:szCs w:val="22"/>
          <w:shd w:val="clear" w:color="auto" w:fill="FFFFFF"/>
        </w:rPr>
        <w:t>one</w:t>
      </w:r>
      <w:r w:rsidR="001A6E3F" w:rsidRPr="003D6275">
        <w:rPr>
          <w:rFonts w:asciiTheme="minorHAnsi" w:hAnsiTheme="minorHAnsi" w:cstheme="minorHAnsi"/>
          <w:color w:val="000000"/>
          <w:sz w:val="22"/>
          <w:szCs w:val="22"/>
          <w:shd w:val="clear" w:color="auto" w:fill="FFFFFF"/>
        </w:rPr>
        <w:t xml:space="preserve"> is </w:t>
      </w:r>
      <w:r w:rsidR="00174945" w:rsidRPr="003D6275">
        <w:rPr>
          <w:rFonts w:asciiTheme="minorHAnsi" w:hAnsiTheme="minorHAnsi" w:cstheme="minorHAnsi"/>
          <w:color w:val="000000"/>
          <w:sz w:val="22"/>
          <w:szCs w:val="22"/>
          <w:u w:val="single"/>
          <w:shd w:val="clear" w:color="auto" w:fill="FFFFFF"/>
        </w:rPr>
        <w:t>commanded</w:t>
      </w:r>
      <w:r w:rsidR="001A6E3F" w:rsidRPr="003D6275">
        <w:rPr>
          <w:rFonts w:asciiTheme="minorHAnsi" w:hAnsiTheme="minorHAnsi" w:cstheme="minorHAnsi"/>
          <w:color w:val="000000"/>
          <w:sz w:val="22"/>
          <w:szCs w:val="22"/>
          <w:shd w:val="clear" w:color="auto" w:fill="FFFFFF"/>
        </w:rPr>
        <w:t xml:space="preserve"> to do so (it is a Mit</w:t>
      </w:r>
      <w:r w:rsidR="00174945" w:rsidRPr="003D6275">
        <w:rPr>
          <w:rFonts w:asciiTheme="minorHAnsi" w:hAnsiTheme="minorHAnsi" w:cstheme="minorHAnsi"/>
          <w:color w:val="000000"/>
          <w:sz w:val="22"/>
          <w:szCs w:val="22"/>
          <w:shd w:val="clear" w:color="auto" w:fill="FFFFFF"/>
        </w:rPr>
        <w:t>z</w:t>
      </w:r>
      <w:r w:rsidR="001A6E3F" w:rsidRPr="003D6275">
        <w:rPr>
          <w:rFonts w:asciiTheme="minorHAnsi" w:hAnsiTheme="minorHAnsi" w:cstheme="minorHAnsi"/>
          <w:color w:val="000000"/>
          <w:sz w:val="22"/>
          <w:szCs w:val="22"/>
          <w:shd w:val="clear" w:color="auto" w:fill="FFFFFF"/>
        </w:rPr>
        <w:t>vah-commandment), this shows us that the value of achieving peace sup</w:t>
      </w:r>
      <w:r w:rsidR="00174945" w:rsidRPr="003D6275">
        <w:rPr>
          <w:rFonts w:asciiTheme="minorHAnsi" w:hAnsiTheme="minorHAnsi" w:cstheme="minorHAnsi"/>
          <w:color w:val="000000"/>
          <w:sz w:val="22"/>
          <w:szCs w:val="22"/>
          <w:shd w:val="clear" w:color="auto" w:fill="FFFFFF"/>
        </w:rPr>
        <w:t>ersedes the v</w:t>
      </w:r>
      <w:r w:rsidR="001A6E3F" w:rsidRPr="003D6275">
        <w:rPr>
          <w:rFonts w:asciiTheme="minorHAnsi" w:hAnsiTheme="minorHAnsi" w:cstheme="minorHAnsi"/>
          <w:color w:val="000000"/>
          <w:sz w:val="22"/>
          <w:szCs w:val="22"/>
          <w:shd w:val="clear" w:color="auto" w:fill="FFFFFF"/>
        </w:rPr>
        <w:t xml:space="preserve">alue of telling the </w:t>
      </w:r>
      <w:r w:rsidR="00174945" w:rsidRPr="003D6275">
        <w:rPr>
          <w:rFonts w:asciiTheme="minorHAnsi" w:hAnsiTheme="minorHAnsi" w:cstheme="minorHAnsi"/>
          <w:color w:val="000000"/>
          <w:sz w:val="22"/>
          <w:szCs w:val="22"/>
          <w:shd w:val="clear" w:color="auto" w:fill="FFFFFF"/>
        </w:rPr>
        <w:t>t</w:t>
      </w:r>
      <w:r w:rsidR="001A6E3F" w:rsidRPr="003D6275">
        <w:rPr>
          <w:rFonts w:asciiTheme="minorHAnsi" w:hAnsiTheme="minorHAnsi" w:cstheme="minorHAnsi"/>
          <w:color w:val="000000"/>
          <w:sz w:val="22"/>
          <w:szCs w:val="22"/>
          <w:shd w:val="clear" w:color="auto" w:fill="FFFFFF"/>
        </w:rPr>
        <w:t>ruth in Judaism</w:t>
      </w:r>
      <w:r w:rsidR="00C3608F" w:rsidRPr="003D6275">
        <w:rPr>
          <w:rFonts w:asciiTheme="minorHAnsi" w:hAnsiTheme="minorHAnsi" w:cstheme="minorHAnsi"/>
          <w:color w:val="000000"/>
          <w:sz w:val="22"/>
          <w:szCs w:val="22"/>
          <w:shd w:val="clear" w:color="auto" w:fill="FFFFFF"/>
        </w:rPr>
        <w:t>.</w:t>
      </w:r>
      <w:r w:rsidR="00174945" w:rsidRPr="003D6275">
        <w:rPr>
          <w:rStyle w:val="FootnoteReference"/>
          <w:rFonts w:asciiTheme="minorHAnsi" w:hAnsiTheme="minorHAnsi" w:cstheme="minorHAnsi"/>
          <w:color w:val="000000"/>
          <w:sz w:val="22"/>
          <w:szCs w:val="22"/>
          <w:shd w:val="clear" w:color="auto" w:fill="FFFFFF"/>
        </w:rPr>
        <w:footnoteReference w:id="41"/>
      </w:r>
    </w:p>
    <w:p w:rsidR="0032639E" w:rsidRPr="003D6275" w:rsidRDefault="0032639E" w:rsidP="0078126E">
      <w:pPr>
        <w:ind w:left="-540"/>
        <w:jc w:val="both"/>
        <w:rPr>
          <w:rFonts w:asciiTheme="minorHAnsi" w:hAnsiTheme="minorHAnsi" w:cstheme="minorHAnsi"/>
          <w:color w:val="000000"/>
          <w:sz w:val="22"/>
          <w:szCs w:val="22"/>
          <w:shd w:val="clear" w:color="auto" w:fill="FFFFFF"/>
        </w:rPr>
      </w:pPr>
    </w:p>
    <w:p w:rsidR="0032639E" w:rsidRPr="003D6275" w:rsidRDefault="0032639E" w:rsidP="0078126E">
      <w:pPr>
        <w:ind w:left="-540"/>
        <w:jc w:val="both"/>
        <w:rPr>
          <w:rFonts w:asciiTheme="minorHAnsi" w:hAnsiTheme="minorHAnsi" w:cstheme="minorHAnsi"/>
          <w:b/>
          <w:bCs/>
          <w:color w:val="000000"/>
          <w:sz w:val="22"/>
          <w:szCs w:val="22"/>
          <w:u w:val="single"/>
          <w:shd w:val="clear" w:color="auto" w:fill="FFFFFF"/>
        </w:rPr>
      </w:pPr>
      <w:r w:rsidRPr="003D6275">
        <w:rPr>
          <w:rFonts w:asciiTheme="minorHAnsi" w:hAnsiTheme="minorHAnsi" w:cstheme="minorHAnsi"/>
          <w:b/>
          <w:bCs/>
          <w:color w:val="000000"/>
          <w:sz w:val="22"/>
          <w:szCs w:val="22"/>
          <w:u w:val="single"/>
          <w:shd w:val="clear" w:color="auto" w:fill="FFFFFF"/>
        </w:rPr>
        <w:t>LYING TO AN EVIL PERSON</w:t>
      </w:r>
    </w:p>
    <w:p w:rsidR="0032639E" w:rsidRPr="003D6275" w:rsidRDefault="008172C8"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ab/>
        <w:t>The</w:t>
      </w:r>
      <w:r w:rsidR="002920D0" w:rsidRPr="003D6275">
        <w:rPr>
          <w:rFonts w:asciiTheme="minorHAnsi" w:hAnsiTheme="minorHAnsi" w:cstheme="minorHAnsi"/>
          <w:color w:val="000000"/>
          <w:sz w:val="22"/>
          <w:szCs w:val="22"/>
          <w:shd w:val="clear" w:color="auto" w:fill="FFFFFF"/>
        </w:rPr>
        <w:t>re is an additional</w:t>
      </w:r>
      <w:r w:rsidRPr="003D6275">
        <w:rPr>
          <w:rFonts w:asciiTheme="minorHAnsi" w:hAnsiTheme="minorHAnsi" w:cstheme="minorHAnsi"/>
          <w:color w:val="000000"/>
          <w:sz w:val="22"/>
          <w:szCs w:val="22"/>
          <w:shd w:val="clear" w:color="auto" w:fill="FFFFFF"/>
        </w:rPr>
        <w:t xml:space="preserve"> principle in Judaism that lying is permitted to a person who is evil, who will surely </w:t>
      </w:r>
      <w:r w:rsidR="002920D0" w:rsidRPr="003D6275">
        <w:rPr>
          <w:rFonts w:asciiTheme="minorHAnsi" w:hAnsiTheme="minorHAnsi" w:cstheme="minorHAnsi"/>
          <w:color w:val="000000"/>
          <w:sz w:val="22"/>
          <w:szCs w:val="22"/>
          <w:shd w:val="clear" w:color="auto" w:fill="FFFFFF"/>
        </w:rPr>
        <w:t>try to harm you or someone else.</w:t>
      </w:r>
      <w:r w:rsidRPr="003D6275">
        <w:rPr>
          <w:rFonts w:asciiTheme="minorHAnsi" w:hAnsiTheme="minorHAnsi" w:cstheme="minorHAnsi"/>
          <w:color w:val="000000"/>
          <w:sz w:val="22"/>
          <w:szCs w:val="22"/>
          <w:shd w:val="clear" w:color="auto" w:fill="FFFFFF"/>
        </w:rPr>
        <w:t xml:space="preserve"> </w:t>
      </w:r>
      <w:r w:rsidR="002920D0" w:rsidRPr="003D6275">
        <w:rPr>
          <w:rFonts w:asciiTheme="minorHAnsi" w:hAnsiTheme="minorHAnsi" w:cstheme="minorHAnsi"/>
          <w:color w:val="000000"/>
          <w:sz w:val="22"/>
          <w:szCs w:val="22"/>
          <w:shd w:val="clear" w:color="auto" w:fill="FFFFFF"/>
        </w:rPr>
        <w:t>This idea is</w:t>
      </w:r>
      <w:r w:rsidRPr="003D6275">
        <w:rPr>
          <w:rFonts w:asciiTheme="minorHAnsi" w:hAnsiTheme="minorHAnsi" w:cstheme="minorHAnsi"/>
          <w:color w:val="000000"/>
          <w:sz w:val="22"/>
          <w:szCs w:val="22"/>
          <w:shd w:val="clear" w:color="auto" w:fill="FFFFFF"/>
        </w:rPr>
        <w:t xml:space="preserve"> evident in Judaism, </w:t>
      </w:r>
      <w:r w:rsidR="002920D0" w:rsidRPr="003D6275">
        <w:rPr>
          <w:rFonts w:asciiTheme="minorHAnsi" w:hAnsiTheme="minorHAnsi" w:cstheme="minorHAnsi"/>
          <w:color w:val="000000"/>
          <w:sz w:val="22"/>
          <w:szCs w:val="22"/>
          <w:shd w:val="clear" w:color="auto" w:fill="FFFFFF"/>
        </w:rPr>
        <w:t xml:space="preserve">even though it </w:t>
      </w:r>
      <w:r w:rsidRPr="003D6275">
        <w:rPr>
          <w:rFonts w:asciiTheme="minorHAnsi" w:hAnsiTheme="minorHAnsi" w:cstheme="minorHAnsi"/>
          <w:color w:val="000000"/>
          <w:sz w:val="22"/>
          <w:szCs w:val="22"/>
          <w:shd w:val="clear" w:color="auto" w:fill="FFFFFF"/>
        </w:rPr>
        <w:t xml:space="preserve">flies in the face of one of the fundamental principles of Emanuel Kant, who specifically said that even lying to an evil person is immoral. </w:t>
      </w:r>
      <w:r w:rsidR="00C3608F" w:rsidRPr="003D6275">
        <w:rPr>
          <w:rFonts w:asciiTheme="minorHAnsi" w:hAnsiTheme="minorHAnsi" w:cstheme="minorHAnsi"/>
          <w:color w:val="000000"/>
          <w:sz w:val="22"/>
          <w:szCs w:val="22"/>
          <w:shd w:val="clear" w:color="auto" w:fill="FFFFFF"/>
        </w:rPr>
        <w:t xml:space="preserve">Based on a verse in Isaiah, </w:t>
      </w:r>
      <w:r w:rsidRPr="003D6275">
        <w:rPr>
          <w:rFonts w:asciiTheme="minorHAnsi" w:hAnsiTheme="minorHAnsi" w:cstheme="minorHAnsi"/>
          <w:color w:val="000000"/>
          <w:sz w:val="22"/>
          <w:szCs w:val="22"/>
          <w:shd w:val="clear" w:color="auto" w:fill="FFFFFF"/>
        </w:rPr>
        <w:t>The Talmud, long before Kant, clearly permitted deceiving and even lying to someone who is out to hurt others and do evil</w:t>
      </w:r>
      <w:r w:rsidR="00C3608F" w:rsidRPr="003D6275">
        <w:rPr>
          <w:rFonts w:asciiTheme="minorHAnsi" w:hAnsiTheme="minorHAnsi" w:cstheme="minorHAnsi"/>
          <w:color w:val="000000"/>
          <w:sz w:val="22"/>
          <w:szCs w:val="22"/>
          <w:shd w:val="clear" w:color="auto" w:fill="FFFFFF"/>
        </w:rPr>
        <w:t>.</w:t>
      </w:r>
      <w:r w:rsidRPr="003D6275">
        <w:rPr>
          <w:rStyle w:val="FootnoteReference"/>
          <w:rFonts w:asciiTheme="minorHAnsi" w:hAnsiTheme="minorHAnsi" w:cstheme="minorHAnsi"/>
          <w:color w:val="000000"/>
          <w:sz w:val="22"/>
          <w:szCs w:val="22"/>
          <w:shd w:val="clear" w:color="auto" w:fill="FFFFFF"/>
        </w:rPr>
        <w:footnoteReference w:id="42"/>
      </w:r>
      <w:r w:rsidR="00432E0A" w:rsidRPr="003D6275">
        <w:rPr>
          <w:rFonts w:asciiTheme="minorHAnsi" w:hAnsiTheme="minorHAnsi" w:cstheme="minorHAnsi"/>
          <w:color w:val="000000"/>
          <w:sz w:val="22"/>
          <w:szCs w:val="22"/>
          <w:shd w:val="clear" w:color="auto" w:fill="FFFFFF"/>
        </w:rPr>
        <w:t xml:space="preserve"> The Mishna says that </w:t>
      </w:r>
      <w:r w:rsidR="00C3608F" w:rsidRPr="003D6275">
        <w:rPr>
          <w:rFonts w:asciiTheme="minorHAnsi" w:hAnsiTheme="minorHAnsi" w:cstheme="minorHAnsi"/>
          <w:color w:val="000000"/>
          <w:sz w:val="22"/>
          <w:szCs w:val="22"/>
          <w:shd w:val="clear" w:color="auto" w:fill="FFFFFF"/>
        </w:rPr>
        <w:t>a</w:t>
      </w:r>
      <w:r w:rsidR="00432E0A" w:rsidRPr="003D6275">
        <w:rPr>
          <w:rFonts w:asciiTheme="minorHAnsi" w:hAnsiTheme="minorHAnsi" w:cstheme="minorHAnsi"/>
          <w:color w:val="000000"/>
          <w:sz w:val="22"/>
          <w:szCs w:val="22"/>
          <w:shd w:val="clear" w:color="auto" w:fill="FFFFFF"/>
        </w:rPr>
        <w:t xml:space="preserve"> Jew may </w:t>
      </w:r>
      <w:r w:rsidR="006972C2" w:rsidRPr="003D6275">
        <w:rPr>
          <w:rFonts w:asciiTheme="minorHAnsi" w:hAnsiTheme="minorHAnsi" w:cstheme="minorHAnsi"/>
          <w:color w:val="000000"/>
          <w:sz w:val="22"/>
          <w:szCs w:val="22"/>
          <w:shd w:val="clear" w:color="auto" w:fill="FFFFFF"/>
        </w:rPr>
        <w:t xml:space="preserve">even </w:t>
      </w:r>
      <w:r w:rsidR="00432E0A" w:rsidRPr="003D6275">
        <w:rPr>
          <w:rFonts w:asciiTheme="minorHAnsi" w:hAnsiTheme="minorHAnsi" w:cstheme="minorHAnsi"/>
          <w:color w:val="000000"/>
          <w:sz w:val="22"/>
          <w:szCs w:val="22"/>
          <w:shd w:val="clear" w:color="auto" w:fill="FFFFFF"/>
        </w:rPr>
        <w:t>swear falsely to a representative of an evil or deceitful king, or anyone who is habitually dishonest</w:t>
      </w:r>
      <w:r w:rsidR="00C3608F" w:rsidRPr="003D6275">
        <w:rPr>
          <w:rFonts w:asciiTheme="minorHAnsi" w:hAnsiTheme="minorHAnsi" w:cstheme="minorHAnsi"/>
          <w:color w:val="000000"/>
          <w:sz w:val="22"/>
          <w:szCs w:val="22"/>
          <w:shd w:val="clear" w:color="auto" w:fill="FFFFFF"/>
        </w:rPr>
        <w:t>.</w:t>
      </w:r>
      <w:r w:rsidR="00432E0A" w:rsidRPr="003D6275">
        <w:rPr>
          <w:rStyle w:val="FootnoteReference"/>
          <w:rFonts w:asciiTheme="minorHAnsi" w:hAnsiTheme="minorHAnsi" w:cstheme="minorHAnsi"/>
          <w:color w:val="000000"/>
          <w:sz w:val="22"/>
          <w:szCs w:val="22"/>
          <w:shd w:val="clear" w:color="auto" w:fill="FFFFFF"/>
        </w:rPr>
        <w:footnoteReference w:id="43"/>
      </w:r>
      <w:r w:rsidR="004A5F03" w:rsidRPr="003D6275">
        <w:rPr>
          <w:rFonts w:asciiTheme="minorHAnsi" w:hAnsiTheme="minorHAnsi" w:cstheme="minorHAnsi"/>
          <w:color w:val="000000"/>
          <w:sz w:val="22"/>
          <w:szCs w:val="22"/>
          <w:shd w:val="clear" w:color="auto" w:fill="FFFFFF"/>
        </w:rPr>
        <w:t xml:space="preserve"> The example given is </w:t>
      </w:r>
      <w:r w:rsidR="006972C2" w:rsidRPr="003D6275">
        <w:rPr>
          <w:rFonts w:asciiTheme="minorHAnsi" w:hAnsiTheme="minorHAnsi" w:cstheme="minorHAnsi"/>
          <w:color w:val="000000"/>
          <w:sz w:val="22"/>
          <w:szCs w:val="22"/>
          <w:shd w:val="clear" w:color="auto" w:fill="FFFFFF"/>
        </w:rPr>
        <w:t>regarding</w:t>
      </w:r>
      <w:r w:rsidR="004A5F03" w:rsidRPr="003D6275">
        <w:rPr>
          <w:rFonts w:asciiTheme="minorHAnsi" w:hAnsiTheme="minorHAnsi" w:cstheme="minorHAnsi"/>
          <w:color w:val="000000"/>
          <w:sz w:val="22"/>
          <w:szCs w:val="22"/>
          <w:shd w:val="clear" w:color="auto" w:fill="FFFFFF"/>
        </w:rPr>
        <w:t xml:space="preserve"> farmers</w:t>
      </w:r>
      <w:r w:rsidR="006972C2" w:rsidRPr="003D6275">
        <w:rPr>
          <w:rFonts w:asciiTheme="minorHAnsi" w:hAnsiTheme="minorHAnsi" w:cstheme="minorHAnsi"/>
          <w:color w:val="000000"/>
          <w:sz w:val="22"/>
          <w:szCs w:val="22"/>
          <w:shd w:val="clear" w:color="auto" w:fill="FFFFFF"/>
        </w:rPr>
        <w:t xml:space="preserve"> who are permitted </w:t>
      </w:r>
      <w:r w:rsidR="004A5F03" w:rsidRPr="003D6275">
        <w:rPr>
          <w:rFonts w:asciiTheme="minorHAnsi" w:hAnsiTheme="minorHAnsi" w:cstheme="minorHAnsi"/>
          <w:color w:val="000000"/>
          <w:sz w:val="22"/>
          <w:szCs w:val="22"/>
          <w:shd w:val="clear" w:color="auto" w:fill="FFFFFF"/>
        </w:rPr>
        <w:t xml:space="preserve">to say or even swear to potential robbers that their produce already belongs to the king, in order to prevent the robbers from stealing it. A Jew </w:t>
      </w:r>
      <w:r w:rsidR="004A5F03" w:rsidRPr="003D6275">
        <w:rPr>
          <w:rFonts w:asciiTheme="minorHAnsi" w:hAnsiTheme="minorHAnsi" w:cstheme="minorHAnsi"/>
          <w:color w:val="000000"/>
          <w:sz w:val="22"/>
          <w:szCs w:val="22"/>
          <w:shd w:val="clear" w:color="auto" w:fill="FFFFFF"/>
        </w:rPr>
        <w:lastRenderedPageBreak/>
        <w:t xml:space="preserve">can also </w:t>
      </w:r>
      <w:r w:rsidR="00BD5AC5" w:rsidRPr="003D6275">
        <w:rPr>
          <w:rFonts w:asciiTheme="minorHAnsi" w:hAnsiTheme="minorHAnsi" w:cstheme="minorHAnsi"/>
          <w:color w:val="000000"/>
          <w:sz w:val="22"/>
          <w:szCs w:val="22"/>
          <w:shd w:val="clear" w:color="auto" w:fill="FFFFFF"/>
        </w:rPr>
        <w:t>lie in order to avoid paying tax</w:t>
      </w:r>
      <w:r w:rsidR="004A5F03" w:rsidRPr="003D6275">
        <w:rPr>
          <w:rFonts w:asciiTheme="minorHAnsi" w:hAnsiTheme="minorHAnsi" w:cstheme="minorHAnsi"/>
          <w:color w:val="000000"/>
          <w:sz w:val="22"/>
          <w:szCs w:val="22"/>
          <w:shd w:val="clear" w:color="auto" w:fill="FFFFFF"/>
        </w:rPr>
        <w:t xml:space="preserve">es levied only against </w:t>
      </w:r>
      <w:r w:rsidR="00BD5AC5" w:rsidRPr="003D6275">
        <w:rPr>
          <w:rFonts w:asciiTheme="minorHAnsi" w:hAnsiTheme="minorHAnsi" w:cstheme="minorHAnsi"/>
          <w:color w:val="000000"/>
          <w:sz w:val="22"/>
          <w:szCs w:val="22"/>
          <w:shd w:val="clear" w:color="auto" w:fill="FFFFFF"/>
        </w:rPr>
        <w:t xml:space="preserve">Jews. One may even flatter a person by saying that </w:t>
      </w:r>
      <w:r w:rsidR="006E096D" w:rsidRPr="003D6275">
        <w:rPr>
          <w:rFonts w:asciiTheme="minorHAnsi" w:hAnsiTheme="minorHAnsi" w:cstheme="minorHAnsi"/>
          <w:color w:val="000000"/>
          <w:sz w:val="22"/>
          <w:szCs w:val="22"/>
          <w:shd w:val="clear" w:color="auto" w:fill="FFFFFF"/>
        </w:rPr>
        <w:t>he is</w:t>
      </w:r>
      <w:r w:rsidR="00BD5AC5" w:rsidRPr="003D6275">
        <w:rPr>
          <w:rFonts w:asciiTheme="minorHAnsi" w:hAnsiTheme="minorHAnsi" w:cstheme="minorHAnsi"/>
          <w:color w:val="000000"/>
          <w:sz w:val="22"/>
          <w:szCs w:val="22"/>
          <w:shd w:val="clear" w:color="auto" w:fill="FFFFFF"/>
        </w:rPr>
        <w:t xml:space="preserve"> a “servant of fire</w:t>
      </w:r>
      <w:r w:rsidR="00C3608F" w:rsidRPr="003D6275">
        <w:rPr>
          <w:rFonts w:asciiTheme="minorHAnsi" w:hAnsiTheme="minorHAnsi" w:cstheme="minorHAnsi"/>
          <w:color w:val="000000"/>
          <w:sz w:val="22"/>
          <w:szCs w:val="22"/>
          <w:shd w:val="clear" w:color="auto" w:fill="FFFFFF"/>
        </w:rPr>
        <w:t>,</w:t>
      </w:r>
      <w:r w:rsidR="00BD5AC5" w:rsidRPr="003D6275">
        <w:rPr>
          <w:rFonts w:asciiTheme="minorHAnsi" w:hAnsiTheme="minorHAnsi" w:cstheme="minorHAnsi"/>
          <w:color w:val="000000"/>
          <w:sz w:val="22"/>
          <w:szCs w:val="22"/>
          <w:shd w:val="clear" w:color="auto" w:fill="FFFFFF"/>
        </w:rPr>
        <w:t xml:space="preserve">” implying </w:t>
      </w:r>
      <w:r w:rsidR="006972C2" w:rsidRPr="003D6275">
        <w:rPr>
          <w:rFonts w:asciiTheme="minorHAnsi" w:hAnsiTheme="minorHAnsi" w:cstheme="minorHAnsi"/>
          <w:color w:val="000000"/>
          <w:sz w:val="22"/>
          <w:szCs w:val="22"/>
          <w:shd w:val="clear" w:color="auto" w:fill="FFFFFF"/>
        </w:rPr>
        <w:t xml:space="preserve">servitude to </w:t>
      </w:r>
      <w:r w:rsidR="00BD5AC5" w:rsidRPr="003D6275">
        <w:rPr>
          <w:rFonts w:asciiTheme="minorHAnsi" w:hAnsiTheme="minorHAnsi" w:cstheme="minorHAnsi"/>
          <w:color w:val="000000"/>
          <w:sz w:val="22"/>
          <w:szCs w:val="22"/>
          <w:shd w:val="clear" w:color="auto" w:fill="FFFFFF"/>
        </w:rPr>
        <w:t xml:space="preserve">a certain person or the Persian King, when the Jew actually has in mind </w:t>
      </w:r>
      <w:r w:rsidR="006E096D" w:rsidRPr="003D6275">
        <w:rPr>
          <w:rFonts w:asciiTheme="minorHAnsi" w:hAnsiTheme="minorHAnsi" w:cstheme="minorHAnsi"/>
          <w:color w:val="000000"/>
          <w:sz w:val="22"/>
          <w:szCs w:val="22"/>
          <w:shd w:val="clear" w:color="auto" w:fill="FFFFFF"/>
        </w:rPr>
        <w:t xml:space="preserve">that he is a servant of </w:t>
      </w:r>
      <w:r w:rsidR="00CE206E">
        <w:rPr>
          <w:rFonts w:asciiTheme="minorHAnsi" w:hAnsiTheme="minorHAnsi" w:cstheme="minorHAnsi"/>
          <w:color w:val="000000"/>
          <w:sz w:val="22"/>
          <w:szCs w:val="22"/>
          <w:shd w:val="clear" w:color="auto" w:fill="FFFFFF"/>
        </w:rPr>
        <w:t>G-d</w:t>
      </w:r>
      <w:r w:rsidR="00BD5AC5" w:rsidRPr="003D6275">
        <w:rPr>
          <w:rFonts w:asciiTheme="minorHAnsi" w:hAnsiTheme="minorHAnsi" w:cstheme="minorHAnsi"/>
          <w:color w:val="000000"/>
          <w:sz w:val="22"/>
          <w:szCs w:val="22"/>
          <w:shd w:val="clear" w:color="auto" w:fill="FFFFFF"/>
        </w:rPr>
        <w:t>, who is also called fire</w:t>
      </w:r>
      <w:r w:rsidR="00C3608F" w:rsidRPr="003D6275">
        <w:rPr>
          <w:rFonts w:asciiTheme="minorHAnsi" w:hAnsiTheme="minorHAnsi" w:cstheme="minorHAnsi"/>
          <w:color w:val="000000"/>
          <w:sz w:val="22"/>
          <w:szCs w:val="22"/>
          <w:shd w:val="clear" w:color="auto" w:fill="FFFFFF"/>
        </w:rPr>
        <w:t>.</w:t>
      </w:r>
      <w:r w:rsidR="00BD5AC5" w:rsidRPr="003D6275">
        <w:rPr>
          <w:rStyle w:val="FootnoteReference"/>
          <w:rFonts w:asciiTheme="minorHAnsi" w:hAnsiTheme="minorHAnsi" w:cstheme="minorHAnsi"/>
          <w:color w:val="000000"/>
          <w:sz w:val="22"/>
          <w:szCs w:val="22"/>
          <w:shd w:val="clear" w:color="auto" w:fill="FFFFFF"/>
        </w:rPr>
        <w:footnoteReference w:id="44"/>
      </w:r>
      <w:r w:rsidR="00BD5AC5" w:rsidRPr="003D6275">
        <w:rPr>
          <w:rFonts w:asciiTheme="minorHAnsi" w:hAnsiTheme="minorHAnsi" w:cstheme="minorHAnsi"/>
          <w:color w:val="000000"/>
          <w:sz w:val="22"/>
          <w:szCs w:val="22"/>
          <w:shd w:val="clear" w:color="auto" w:fill="FFFFFF"/>
        </w:rPr>
        <w:t xml:space="preserve"> </w:t>
      </w:r>
      <w:r w:rsidR="00954D76" w:rsidRPr="003D6275">
        <w:rPr>
          <w:rFonts w:asciiTheme="minorHAnsi" w:hAnsiTheme="minorHAnsi" w:cstheme="minorHAnsi"/>
          <w:color w:val="000000"/>
          <w:sz w:val="22"/>
          <w:szCs w:val="22"/>
          <w:shd w:val="clear" w:color="auto" w:fill="FFFFFF"/>
        </w:rPr>
        <w:t>Even to right a past wrong, in certain circumstances, it is permitted to lie. If a person stole from you</w:t>
      </w:r>
      <w:r w:rsidR="006E096D" w:rsidRPr="003D6275">
        <w:rPr>
          <w:rFonts w:asciiTheme="minorHAnsi" w:hAnsiTheme="minorHAnsi" w:cstheme="minorHAnsi"/>
          <w:color w:val="000000"/>
          <w:sz w:val="22"/>
          <w:szCs w:val="22"/>
          <w:shd w:val="clear" w:color="auto" w:fill="FFFFFF"/>
        </w:rPr>
        <w:t>,</w:t>
      </w:r>
      <w:r w:rsidR="00954D76" w:rsidRPr="003D6275">
        <w:rPr>
          <w:rFonts w:asciiTheme="minorHAnsi" w:hAnsiTheme="minorHAnsi" w:cstheme="minorHAnsi"/>
          <w:color w:val="000000"/>
          <w:sz w:val="22"/>
          <w:szCs w:val="22"/>
          <w:shd w:val="clear" w:color="auto" w:fill="FFFFFF"/>
        </w:rPr>
        <w:t xml:space="preserve"> and you </w:t>
      </w:r>
      <w:r w:rsidR="00C3608F" w:rsidRPr="003D6275">
        <w:rPr>
          <w:rFonts w:asciiTheme="minorHAnsi" w:hAnsiTheme="minorHAnsi" w:cstheme="minorHAnsi"/>
          <w:color w:val="000000"/>
          <w:sz w:val="22"/>
          <w:szCs w:val="22"/>
          <w:shd w:val="clear" w:color="auto" w:fill="FFFFFF"/>
        </w:rPr>
        <w:t xml:space="preserve">say to </w:t>
      </w:r>
      <w:r w:rsidR="00954D76" w:rsidRPr="003D6275">
        <w:rPr>
          <w:rFonts w:asciiTheme="minorHAnsi" w:hAnsiTheme="minorHAnsi" w:cstheme="minorHAnsi"/>
          <w:color w:val="000000"/>
          <w:sz w:val="22"/>
          <w:szCs w:val="22"/>
          <w:shd w:val="clear" w:color="auto" w:fill="FFFFFF"/>
        </w:rPr>
        <w:t xml:space="preserve">his wife that her husband told you to tell her to “give </w:t>
      </w:r>
      <w:r w:rsidR="006972C2" w:rsidRPr="003D6275">
        <w:rPr>
          <w:rFonts w:asciiTheme="minorHAnsi" w:hAnsiTheme="minorHAnsi" w:cstheme="minorHAnsi"/>
          <w:color w:val="000000"/>
          <w:sz w:val="22"/>
          <w:szCs w:val="22"/>
          <w:shd w:val="clear" w:color="auto" w:fill="FFFFFF"/>
        </w:rPr>
        <w:t>me</w:t>
      </w:r>
      <w:r w:rsidR="00954D76" w:rsidRPr="003D6275">
        <w:rPr>
          <w:rFonts w:asciiTheme="minorHAnsi" w:hAnsiTheme="minorHAnsi" w:cstheme="minorHAnsi"/>
          <w:color w:val="000000"/>
          <w:sz w:val="22"/>
          <w:szCs w:val="22"/>
          <w:shd w:val="clear" w:color="auto" w:fill="FFFFFF"/>
        </w:rPr>
        <w:t xml:space="preserve"> two wallets</w:t>
      </w:r>
      <w:r w:rsidR="00C3608F" w:rsidRPr="003D6275">
        <w:rPr>
          <w:rFonts w:asciiTheme="minorHAnsi" w:hAnsiTheme="minorHAnsi" w:cstheme="minorHAnsi"/>
          <w:color w:val="000000"/>
          <w:sz w:val="22"/>
          <w:szCs w:val="22"/>
          <w:shd w:val="clear" w:color="auto" w:fill="FFFFFF"/>
        </w:rPr>
        <w:t>,</w:t>
      </w:r>
      <w:r w:rsidR="00954D76" w:rsidRPr="003D6275">
        <w:rPr>
          <w:rFonts w:asciiTheme="minorHAnsi" w:hAnsiTheme="minorHAnsi" w:cstheme="minorHAnsi"/>
          <w:color w:val="000000"/>
          <w:sz w:val="22"/>
          <w:szCs w:val="22"/>
          <w:shd w:val="clear" w:color="auto" w:fill="FFFFFF"/>
        </w:rPr>
        <w:t xml:space="preserve">” </w:t>
      </w:r>
      <w:r w:rsidR="006972C2" w:rsidRPr="003D6275">
        <w:rPr>
          <w:rFonts w:asciiTheme="minorHAnsi" w:hAnsiTheme="minorHAnsi" w:cstheme="minorHAnsi"/>
          <w:color w:val="000000"/>
          <w:sz w:val="22"/>
          <w:szCs w:val="22"/>
          <w:shd w:val="clear" w:color="auto" w:fill="FFFFFF"/>
        </w:rPr>
        <w:t>that</w:t>
      </w:r>
      <w:r w:rsidR="00954D76" w:rsidRPr="003D6275">
        <w:rPr>
          <w:rFonts w:asciiTheme="minorHAnsi" w:hAnsiTheme="minorHAnsi" w:cstheme="minorHAnsi"/>
          <w:color w:val="000000"/>
          <w:sz w:val="22"/>
          <w:szCs w:val="22"/>
          <w:shd w:val="clear" w:color="auto" w:fill="FFFFFF"/>
        </w:rPr>
        <w:t xml:space="preserve"> is permissible as a way of returning the stolen money, </w:t>
      </w:r>
      <w:r w:rsidR="00C3608F" w:rsidRPr="003D6275">
        <w:rPr>
          <w:rFonts w:asciiTheme="minorHAnsi" w:hAnsiTheme="minorHAnsi" w:cstheme="minorHAnsi"/>
          <w:color w:val="000000"/>
          <w:sz w:val="22"/>
          <w:szCs w:val="22"/>
          <w:shd w:val="clear" w:color="auto" w:fill="FFFFFF"/>
        </w:rPr>
        <w:t xml:space="preserve">although her </w:t>
      </w:r>
      <w:r w:rsidR="00954D76" w:rsidRPr="003D6275">
        <w:rPr>
          <w:rFonts w:asciiTheme="minorHAnsi" w:hAnsiTheme="minorHAnsi" w:cstheme="minorHAnsi"/>
          <w:color w:val="000000"/>
          <w:sz w:val="22"/>
          <w:szCs w:val="22"/>
          <w:shd w:val="clear" w:color="auto" w:fill="FFFFFF"/>
        </w:rPr>
        <w:t xml:space="preserve">husband never </w:t>
      </w:r>
      <w:r w:rsidR="00C3608F" w:rsidRPr="003D6275">
        <w:rPr>
          <w:rFonts w:asciiTheme="minorHAnsi" w:hAnsiTheme="minorHAnsi" w:cstheme="minorHAnsi"/>
          <w:color w:val="000000"/>
          <w:sz w:val="22"/>
          <w:szCs w:val="22"/>
          <w:shd w:val="clear" w:color="auto" w:fill="FFFFFF"/>
        </w:rPr>
        <w:t xml:space="preserve">actually </w:t>
      </w:r>
      <w:r w:rsidR="00954D76" w:rsidRPr="003D6275">
        <w:rPr>
          <w:rFonts w:asciiTheme="minorHAnsi" w:hAnsiTheme="minorHAnsi" w:cstheme="minorHAnsi"/>
          <w:color w:val="000000"/>
          <w:sz w:val="22"/>
          <w:szCs w:val="22"/>
          <w:shd w:val="clear" w:color="auto" w:fill="FFFFFF"/>
        </w:rPr>
        <w:t>told you anything</w:t>
      </w:r>
      <w:r w:rsidR="00C3608F" w:rsidRPr="003D6275">
        <w:rPr>
          <w:rFonts w:asciiTheme="minorHAnsi" w:hAnsiTheme="minorHAnsi" w:cstheme="minorHAnsi"/>
          <w:color w:val="000000"/>
          <w:sz w:val="22"/>
          <w:szCs w:val="22"/>
          <w:shd w:val="clear" w:color="auto" w:fill="FFFFFF"/>
        </w:rPr>
        <w:t>.</w:t>
      </w:r>
      <w:r w:rsidR="00954D76" w:rsidRPr="003D6275">
        <w:rPr>
          <w:rStyle w:val="FootnoteReference"/>
          <w:rFonts w:asciiTheme="minorHAnsi" w:hAnsiTheme="minorHAnsi" w:cstheme="minorHAnsi"/>
          <w:color w:val="000000"/>
          <w:sz w:val="22"/>
          <w:szCs w:val="22"/>
          <w:shd w:val="clear" w:color="auto" w:fill="FFFFFF"/>
        </w:rPr>
        <w:footnoteReference w:id="45"/>
      </w:r>
      <w:r w:rsidR="00954D76" w:rsidRPr="003D6275">
        <w:rPr>
          <w:rFonts w:asciiTheme="minorHAnsi" w:hAnsiTheme="minorHAnsi" w:cstheme="minorHAnsi"/>
          <w:color w:val="000000"/>
          <w:sz w:val="22"/>
          <w:szCs w:val="22"/>
          <w:shd w:val="clear" w:color="auto" w:fill="FFFFFF"/>
        </w:rPr>
        <w:t xml:space="preserve"> </w:t>
      </w:r>
      <w:r w:rsidR="00E379B7" w:rsidRPr="003D6275">
        <w:rPr>
          <w:rFonts w:asciiTheme="minorHAnsi" w:hAnsiTheme="minorHAnsi" w:cstheme="minorHAnsi"/>
          <w:color w:val="000000"/>
          <w:sz w:val="22"/>
          <w:szCs w:val="22"/>
          <w:shd w:val="clear" w:color="auto" w:fill="FFFFFF"/>
        </w:rPr>
        <w:t xml:space="preserve">The Shulchan Aruch rules that </w:t>
      </w:r>
      <w:r w:rsidR="00C3608F" w:rsidRPr="003D6275">
        <w:rPr>
          <w:rFonts w:asciiTheme="minorHAnsi" w:hAnsiTheme="minorHAnsi" w:cstheme="minorHAnsi"/>
          <w:color w:val="000000"/>
          <w:sz w:val="22"/>
          <w:szCs w:val="22"/>
          <w:shd w:val="clear" w:color="auto" w:fill="FFFFFF"/>
        </w:rPr>
        <w:t xml:space="preserve">it is sometimes permitted to lie </w:t>
      </w:r>
      <w:r w:rsidR="00E379B7" w:rsidRPr="003D6275">
        <w:rPr>
          <w:rFonts w:asciiTheme="minorHAnsi" w:hAnsiTheme="minorHAnsi" w:cstheme="minorHAnsi"/>
          <w:color w:val="000000"/>
          <w:sz w:val="22"/>
          <w:szCs w:val="22"/>
          <w:shd w:val="clear" w:color="auto" w:fill="FFFFFF"/>
        </w:rPr>
        <w:t>as</w:t>
      </w:r>
      <w:r w:rsidR="00CB4F62" w:rsidRPr="003D6275">
        <w:rPr>
          <w:rFonts w:asciiTheme="minorHAnsi" w:hAnsiTheme="minorHAnsi" w:cstheme="minorHAnsi"/>
          <w:color w:val="000000"/>
          <w:sz w:val="22"/>
          <w:szCs w:val="22"/>
          <w:shd w:val="clear" w:color="auto" w:fill="FFFFFF"/>
        </w:rPr>
        <w:t xml:space="preserve"> a </w:t>
      </w:r>
      <w:r w:rsidR="006972C2" w:rsidRPr="003D6275">
        <w:rPr>
          <w:rFonts w:asciiTheme="minorHAnsi" w:hAnsiTheme="minorHAnsi" w:cstheme="minorHAnsi"/>
          <w:color w:val="000000"/>
          <w:sz w:val="22"/>
          <w:szCs w:val="22"/>
          <w:shd w:val="clear" w:color="auto" w:fill="FFFFFF"/>
        </w:rPr>
        <w:t>means</w:t>
      </w:r>
      <w:r w:rsidR="00CB4F62" w:rsidRPr="003D6275">
        <w:rPr>
          <w:rFonts w:asciiTheme="minorHAnsi" w:hAnsiTheme="minorHAnsi" w:cstheme="minorHAnsi"/>
          <w:color w:val="000000"/>
          <w:sz w:val="22"/>
          <w:szCs w:val="22"/>
          <w:shd w:val="clear" w:color="auto" w:fill="FFFFFF"/>
        </w:rPr>
        <w:t xml:space="preserve"> of protecting oneself from unscrupulous people in negotiations</w:t>
      </w:r>
      <w:r w:rsidR="00C3608F" w:rsidRPr="003D6275">
        <w:rPr>
          <w:rFonts w:asciiTheme="minorHAnsi" w:hAnsiTheme="minorHAnsi" w:cstheme="minorHAnsi"/>
          <w:color w:val="000000"/>
          <w:sz w:val="22"/>
          <w:szCs w:val="22"/>
          <w:shd w:val="clear" w:color="auto" w:fill="FFFFFF"/>
        </w:rPr>
        <w:t>.</w:t>
      </w:r>
      <w:r w:rsidR="00CB4F62" w:rsidRPr="003D6275">
        <w:rPr>
          <w:rFonts w:asciiTheme="minorHAnsi" w:hAnsiTheme="minorHAnsi" w:cstheme="minorHAnsi"/>
          <w:color w:val="000000"/>
          <w:sz w:val="22"/>
          <w:szCs w:val="22"/>
          <w:shd w:val="clear" w:color="auto" w:fill="FFFFFF"/>
        </w:rPr>
        <w:t xml:space="preserve"> </w:t>
      </w:r>
      <w:r w:rsidR="00E379B7" w:rsidRPr="003D6275">
        <w:rPr>
          <w:rStyle w:val="FootnoteReference"/>
          <w:rFonts w:asciiTheme="minorHAnsi" w:hAnsiTheme="minorHAnsi" w:cstheme="minorHAnsi"/>
          <w:color w:val="000000"/>
          <w:sz w:val="22"/>
          <w:szCs w:val="22"/>
          <w:shd w:val="clear" w:color="auto" w:fill="FFFFFF"/>
        </w:rPr>
        <w:footnoteReference w:id="46"/>
      </w:r>
      <w:r w:rsidR="00CB4F62" w:rsidRPr="003D6275">
        <w:rPr>
          <w:rFonts w:asciiTheme="minorHAnsi" w:hAnsiTheme="minorHAnsi" w:cstheme="minorHAnsi"/>
          <w:color w:val="000000"/>
          <w:sz w:val="22"/>
          <w:szCs w:val="22"/>
          <w:shd w:val="clear" w:color="auto" w:fill="FFFFFF"/>
        </w:rPr>
        <w:t xml:space="preserve"> </w:t>
      </w:r>
    </w:p>
    <w:p w:rsidR="0032639E" w:rsidRPr="003D6275" w:rsidRDefault="0032639E" w:rsidP="0078126E">
      <w:pPr>
        <w:ind w:left="-540"/>
        <w:jc w:val="both"/>
        <w:rPr>
          <w:rFonts w:asciiTheme="minorHAnsi" w:hAnsiTheme="minorHAnsi" w:cstheme="minorHAnsi"/>
          <w:color w:val="000000"/>
          <w:sz w:val="22"/>
          <w:szCs w:val="22"/>
          <w:shd w:val="clear" w:color="auto" w:fill="FFFFFF"/>
        </w:rPr>
      </w:pPr>
    </w:p>
    <w:p w:rsidR="0032639E" w:rsidRPr="003D6275" w:rsidRDefault="0032639E" w:rsidP="0078126E">
      <w:pPr>
        <w:ind w:left="-540"/>
        <w:jc w:val="both"/>
        <w:rPr>
          <w:rFonts w:asciiTheme="minorHAnsi" w:hAnsiTheme="minorHAnsi" w:cstheme="minorHAnsi"/>
          <w:b/>
          <w:bCs/>
          <w:color w:val="000000"/>
          <w:sz w:val="22"/>
          <w:szCs w:val="22"/>
          <w:u w:val="single"/>
          <w:shd w:val="clear" w:color="auto" w:fill="FFFFFF"/>
        </w:rPr>
      </w:pPr>
      <w:r w:rsidRPr="003D6275">
        <w:rPr>
          <w:rFonts w:asciiTheme="minorHAnsi" w:hAnsiTheme="minorHAnsi" w:cstheme="minorHAnsi"/>
          <w:b/>
          <w:bCs/>
          <w:color w:val="000000"/>
          <w:sz w:val="22"/>
          <w:szCs w:val="22"/>
          <w:u w:val="single"/>
          <w:shd w:val="clear" w:color="auto" w:fill="FFFFFF"/>
        </w:rPr>
        <w:t xml:space="preserve">LYING TO PREVENT EMBARRASSMENT, ESPECIALLY </w:t>
      </w:r>
      <w:r w:rsidR="005601E1" w:rsidRPr="003D6275">
        <w:rPr>
          <w:rFonts w:asciiTheme="minorHAnsi" w:hAnsiTheme="minorHAnsi" w:cstheme="minorHAnsi"/>
          <w:b/>
          <w:bCs/>
          <w:color w:val="000000"/>
          <w:sz w:val="22"/>
          <w:szCs w:val="22"/>
          <w:u w:val="single"/>
          <w:shd w:val="clear" w:color="auto" w:fill="FFFFFF"/>
        </w:rPr>
        <w:t xml:space="preserve">OF </w:t>
      </w:r>
      <w:r w:rsidRPr="003D6275">
        <w:rPr>
          <w:rFonts w:asciiTheme="minorHAnsi" w:hAnsiTheme="minorHAnsi" w:cstheme="minorHAnsi"/>
          <w:b/>
          <w:bCs/>
          <w:color w:val="000000"/>
          <w:sz w:val="22"/>
          <w:szCs w:val="22"/>
          <w:u w:val="single"/>
          <w:shd w:val="clear" w:color="auto" w:fill="FFFFFF"/>
        </w:rPr>
        <w:t>A TORAH SCHOLAR</w:t>
      </w:r>
    </w:p>
    <w:p w:rsidR="00676550" w:rsidRDefault="00187D20"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ab/>
        <w:t xml:space="preserve">Many people </w:t>
      </w:r>
      <w:r w:rsidR="00495DF6" w:rsidRPr="003D6275">
        <w:rPr>
          <w:rFonts w:asciiTheme="minorHAnsi" w:hAnsiTheme="minorHAnsi" w:cstheme="minorHAnsi"/>
          <w:color w:val="000000"/>
          <w:sz w:val="22"/>
          <w:szCs w:val="22"/>
          <w:shd w:val="clear" w:color="auto" w:fill="FFFFFF"/>
        </w:rPr>
        <w:t>justify lying in order to a</w:t>
      </w:r>
      <w:r w:rsidRPr="003D6275">
        <w:rPr>
          <w:rFonts w:asciiTheme="minorHAnsi" w:hAnsiTheme="minorHAnsi" w:cstheme="minorHAnsi"/>
          <w:color w:val="000000"/>
          <w:sz w:val="22"/>
          <w:szCs w:val="22"/>
          <w:shd w:val="clear" w:color="auto" w:fill="FFFFFF"/>
        </w:rPr>
        <w:t xml:space="preserve">void </w:t>
      </w:r>
      <w:r w:rsidR="006972C2" w:rsidRPr="003D6275">
        <w:rPr>
          <w:rFonts w:asciiTheme="minorHAnsi" w:hAnsiTheme="minorHAnsi" w:cstheme="minorHAnsi"/>
          <w:color w:val="000000"/>
          <w:sz w:val="22"/>
          <w:szCs w:val="22"/>
          <w:shd w:val="clear" w:color="auto" w:fill="FFFFFF"/>
        </w:rPr>
        <w:t xml:space="preserve">personal </w:t>
      </w:r>
      <w:r w:rsidRPr="003D6275">
        <w:rPr>
          <w:rFonts w:asciiTheme="minorHAnsi" w:hAnsiTheme="minorHAnsi" w:cstheme="minorHAnsi"/>
          <w:color w:val="000000"/>
          <w:sz w:val="22"/>
          <w:szCs w:val="22"/>
          <w:shd w:val="clear" w:color="auto" w:fill="FFFFFF"/>
        </w:rPr>
        <w:t xml:space="preserve">embarrassment. </w:t>
      </w:r>
      <w:r w:rsidR="00FE0AD0">
        <w:rPr>
          <w:rFonts w:asciiTheme="minorHAnsi" w:hAnsiTheme="minorHAnsi" w:cstheme="minorHAnsi"/>
          <w:color w:val="000000"/>
          <w:sz w:val="22"/>
          <w:szCs w:val="22"/>
          <w:shd w:val="clear" w:color="auto" w:fill="FFFFFF"/>
        </w:rPr>
        <w:t>This applies to</w:t>
      </w:r>
      <w:r w:rsidRPr="003D6275">
        <w:rPr>
          <w:rFonts w:asciiTheme="minorHAnsi" w:hAnsiTheme="minorHAnsi" w:cstheme="minorHAnsi"/>
          <w:color w:val="000000"/>
          <w:sz w:val="22"/>
          <w:szCs w:val="22"/>
          <w:shd w:val="clear" w:color="auto" w:fill="FFFFFF"/>
        </w:rPr>
        <w:t xml:space="preserve"> a Torah sch</w:t>
      </w:r>
      <w:r w:rsidR="00495DF6" w:rsidRPr="003D6275">
        <w:rPr>
          <w:rFonts w:asciiTheme="minorHAnsi" w:hAnsiTheme="minorHAnsi" w:cstheme="minorHAnsi"/>
          <w:color w:val="000000"/>
          <w:sz w:val="22"/>
          <w:szCs w:val="22"/>
          <w:shd w:val="clear" w:color="auto" w:fill="FFFFFF"/>
        </w:rPr>
        <w:t>o</w:t>
      </w:r>
      <w:r w:rsidR="00FE0AD0">
        <w:rPr>
          <w:rFonts w:asciiTheme="minorHAnsi" w:hAnsiTheme="minorHAnsi" w:cstheme="minorHAnsi"/>
          <w:color w:val="000000"/>
          <w:sz w:val="22"/>
          <w:szCs w:val="22"/>
          <w:shd w:val="clear" w:color="auto" w:fill="FFFFFF"/>
        </w:rPr>
        <w:t xml:space="preserve">lar </w:t>
      </w:r>
      <w:r w:rsidR="009121F8" w:rsidRPr="003D6275">
        <w:rPr>
          <w:rFonts w:asciiTheme="minorHAnsi" w:hAnsiTheme="minorHAnsi" w:cstheme="minorHAnsi"/>
          <w:color w:val="000000"/>
          <w:sz w:val="22"/>
          <w:szCs w:val="22"/>
          <w:shd w:val="clear" w:color="auto" w:fill="FFFFFF"/>
        </w:rPr>
        <w:t>as well. T</w:t>
      </w:r>
      <w:r w:rsidR="00495DF6" w:rsidRPr="003D6275">
        <w:rPr>
          <w:rFonts w:asciiTheme="minorHAnsi" w:hAnsiTheme="minorHAnsi" w:cstheme="minorHAnsi"/>
          <w:color w:val="000000"/>
          <w:sz w:val="22"/>
          <w:szCs w:val="22"/>
          <w:shd w:val="clear" w:color="auto" w:fill="FFFFFF"/>
        </w:rPr>
        <w:t>he Talmud states</w:t>
      </w:r>
      <w:r w:rsidRPr="003D6275">
        <w:rPr>
          <w:rFonts w:asciiTheme="minorHAnsi" w:hAnsiTheme="minorHAnsi" w:cstheme="minorHAnsi"/>
          <w:color w:val="000000"/>
          <w:sz w:val="22"/>
          <w:szCs w:val="22"/>
          <w:shd w:val="clear" w:color="auto" w:fill="FFFFFF"/>
        </w:rPr>
        <w:t xml:space="preserve"> that in three </w:t>
      </w:r>
      <w:r w:rsidR="00495DF6" w:rsidRPr="003D6275">
        <w:rPr>
          <w:rFonts w:asciiTheme="minorHAnsi" w:hAnsiTheme="minorHAnsi" w:cstheme="minorHAnsi"/>
          <w:color w:val="000000"/>
          <w:sz w:val="22"/>
          <w:szCs w:val="22"/>
          <w:shd w:val="clear" w:color="auto" w:fill="FFFFFF"/>
        </w:rPr>
        <w:t xml:space="preserve">specific </w:t>
      </w:r>
      <w:r w:rsidRPr="003D6275">
        <w:rPr>
          <w:rFonts w:asciiTheme="minorHAnsi" w:hAnsiTheme="minorHAnsi" w:cstheme="minorHAnsi"/>
          <w:color w:val="000000"/>
          <w:sz w:val="22"/>
          <w:szCs w:val="22"/>
          <w:shd w:val="clear" w:color="auto" w:fill="FFFFFF"/>
        </w:rPr>
        <w:t>areas</w:t>
      </w:r>
      <w:r w:rsidR="00495DF6" w:rsidRPr="003D6275">
        <w:rPr>
          <w:rFonts w:asciiTheme="minorHAnsi" w:hAnsiTheme="minorHAnsi" w:cstheme="minorHAnsi"/>
          <w:color w:val="000000"/>
          <w:sz w:val="22"/>
          <w:szCs w:val="22"/>
          <w:shd w:val="clear" w:color="auto" w:fill="FFFFFF"/>
        </w:rPr>
        <w:t xml:space="preserve"> a Torah scholar may not tell the truth – all to avoid </w:t>
      </w:r>
      <w:r w:rsidR="00E2637D" w:rsidRPr="003D6275">
        <w:rPr>
          <w:rFonts w:asciiTheme="minorHAnsi" w:hAnsiTheme="minorHAnsi" w:cstheme="minorHAnsi"/>
          <w:color w:val="000000"/>
          <w:sz w:val="22"/>
          <w:szCs w:val="22"/>
          <w:shd w:val="clear" w:color="auto" w:fill="FFFFFF"/>
        </w:rPr>
        <w:t>embarrassment or appearing haughty</w:t>
      </w:r>
      <w:r w:rsidR="005601E1" w:rsidRPr="003D6275">
        <w:rPr>
          <w:rFonts w:asciiTheme="minorHAnsi" w:hAnsiTheme="minorHAnsi" w:cstheme="minorHAnsi"/>
          <w:color w:val="000000"/>
          <w:sz w:val="22"/>
          <w:szCs w:val="22"/>
          <w:shd w:val="clear" w:color="auto" w:fill="FFFFFF"/>
        </w:rPr>
        <w:t>.</w:t>
      </w:r>
      <w:r w:rsidR="00495DF6" w:rsidRPr="003D6275">
        <w:rPr>
          <w:rStyle w:val="FootnoteReference"/>
          <w:rFonts w:asciiTheme="minorHAnsi" w:hAnsiTheme="minorHAnsi" w:cstheme="minorHAnsi"/>
          <w:color w:val="000000"/>
          <w:sz w:val="22"/>
          <w:szCs w:val="22"/>
          <w:shd w:val="clear" w:color="auto" w:fill="FFFFFF"/>
        </w:rPr>
        <w:footnoteReference w:id="47"/>
      </w:r>
      <w:r w:rsidR="00E2637D" w:rsidRPr="003D6275">
        <w:rPr>
          <w:rFonts w:asciiTheme="minorHAnsi" w:hAnsiTheme="minorHAnsi" w:cstheme="minorHAnsi"/>
          <w:color w:val="000000"/>
          <w:sz w:val="22"/>
          <w:szCs w:val="22"/>
          <w:shd w:val="clear" w:color="auto" w:fill="FFFFFF"/>
        </w:rPr>
        <w:t xml:space="preserve"> </w:t>
      </w:r>
      <w:r w:rsidR="009121F8" w:rsidRPr="003D6275">
        <w:rPr>
          <w:rFonts w:asciiTheme="minorHAnsi" w:hAnsiTheme="minorHAnsi" w:cstheme="minorHAnsi"/>
          <w:color w:val="000000"/>
          <w:sz w:val="22"/>
          <w:szCs w:val="22"/>
          <w:shd w:val="clear" w:color="auto" w:fill="FFFFFF"/>
        </w:rPr>
        <w:t xml:space="preserve">What are these circumstances where lying by a Torah scholar is permitted? </w:t>
      </w:r>
      <w:r w:rsidR="00E2637D" w:rsidRPr="003D6275">
        <w:rPr>
          <w:rFonts w:asciiTheme="minorHAnsi" w:hAnsiTheme="minorHAnsi" w:cstheme="minorHAnsi"/>
          <w:color w:val="000000"/>
          <w:sz w:val="22"/>
          <w:szCs w:val="22"/>
          <w:shd w:val="clear" w:color="auto" w:fill="FFFFFF"/>
        </w:rPr>
        <w:t>If a Jew asks a Torah scholar if he</w:t>
      </w:r>
      <w:r w:rsidR="00DF3273" w:rsidRPr="003D6275">
        <w:rPr>
          <w:rFonts w:asciiTheme="minorHAnsi" w:hAnsiTheme="minorHAnsi" w:cstheme="minorHAnsi"/>
          <w:color w:val="000000"/>
          <w:sz w:val="22"/>
          <w:szCs w:val="22"/>
          <w:shd w:val="clear" w:color="auto" w:fill="FFFFFF"/>
        </w:rPr>
        <w:t xml:space="preserve"> is familiar with the detail</w:t>
      </w:r>
      <w:r w:rsidR="00E2637D" w:rsidRPr="003D6275">
        <w:rPr>
          <w:rFonts w:asciiTheme="minorHAnsi" w:hAnsiTheme="minorHAnsi" w:cstheme="minorHAnsi"/>
          <w:color w:val="000000"/>
          <w:sz w:val="22"/>
          <w:szCs w:val="22"/>
          <w:shd w:val="clear" w:color="auto" w:fill="FFFFFF"/>
        </w:rPr>
        <w:t>s</w:t>
      </w:r>
      <w:r w:rsidR="00DF3273" w:rsidRPr="003D6275">
        <w:rPr>
          <w:rFonts w:asciiTheme="minorHAnsi" w:hAnsiTheme="minorHAnsi" w:cstheme="minorHAnsi"/>
          <w:color w:val="000000"/>
          <w:sz w:val="22"/>
          <w:szCs w:val="22"/>
          <w:shd w:val="clear" w:color="auto" w:fill="FFFFFF"/>
        </w:rPr>
        <w:t xml:space="preserve"> </w:t>
      </w:r>
      <w:r w:rsidR="00E2637D" w:rsidRPr="003D6275">
        <w:rPr>
          <w:rFonts w:asciiTheme="minorHAnsi" w:hAnsiTheme="minorHAnsi" w:cstheme="minorHAnsi"/>
          <w:color w:val="000000"/>
          <w:sz w:val="22"/>
          <w:szCs w:val="22"/>
          <w:shd w:val="clear" w:color="auto" w:fill="FFFFFF"/>
        </w:rPr>
        <w:t xml:space="preserve">of a certain tractate of </w:t>
      </w:r>
      <w:r w:rsidR="009121F8" w:rsidRPr="003D6275">
        <w:rPr>
          <w:rFonts w:asciiTheme="minorHAnsi" w:hAnsiTheme="minorHAnsi" w:cstheme="minorHAnsi"/>
          <w:color w:val="000000"/>
          <w:sz w:val="22"/>
          <w:szCs w:val="22"/>
          <w:shd w:val="clear" w:color="auto" w:fill="FFFFFF"/>
        </w:rPr>
        <w:t xml:space="preserve">the </w:t>
      </w:r>
      <w:r w:rsidR="00E2637D" w:rsidRPr="003D6275">
        <w:rPr>
          <w:rFonts w:asciiTheme="minorHAnsi" w:hAnsiTheme="minorHAnsi" w:cstheme="minorHAnsi"/>
          <w:color w:val="000000"/>
          <w:sz w:val="22"/>
          <w:szCs w:val="22"/>
          <w:shd w:val="clear" w:color="auto" w:fill="FFFFFF"/>
        </w:rPr>
        <w:t>Talmud</w:t>
      </w:r>
      <w:r w:rsidR="00DF3273" w:rsidRPr="003D6275">
        <w:rPr>
          <w:rFonts w:asciiTheme="minorHAnsi" w:hAnsiTheme="minorHAnsi" w:cstheme="minorHAnsi"/>
          <w:color w:val="000000"/>
          <w:sz w:val="22"/>
          <w:szCs w:val="22"/>
          <w:shd w:val="clear" w:color="auto" w:fill="FFFFFF"/>
        </w:rPr>
        <w:t xml:space="preserve"> or if he is currently learning a particular passage</w:t>
      </w:r>
      <w:r w:rsidR="00E2637D" w:rsidRPr="003D6275">
        <w:rPr>
          <w:rFonts w:asciiTheme="minorHAnsi" w:hAnsiTheme="minorHAnsi" w:cstheme="minorHAnsi"/>
          <w:color w:val="000000"/>
          <w:sz w:val="22"/>
          <w:szCs w:val="22"/>
          <w:shd w:val="clear" w:color="auto" w:fill="FFFFFF"/>
        </w:rPr>
        <w:t xml:space="preserve">, the scholar may answer “no” even </w:t>
      </w:r>
      <w:r w:rsidR="009121F8" w:rsidRPr="003D6275">
        <w:rPr>
          <w:rFonts w:asciiTheme="minorHAnsi" w:hAnsiTheme="minorHAnsi" w:cstheme="minorHAnsi"/>
          <w:color w:val="000000"/>
          <w:sz w:val="22"/>
          <w:szCs w:val="22"/>
          <w:shd w:val="clear" w:color="auto" w:fill="FFFFFF"/>
        </w:rPr>
        <w:t>though he is very familiar with</w:t>
      </w:r>
      <w:r w:rsidR="00E2637D" w:rsidRPr="003D6275">
        <w:rPr>
          <w:rFonts w:asciiTheme="minorHAnsi" w:hAnsiTheme="minorHAnsi" w:cstheme="minorHAnsi"/>
          <w:color w:val="000000"/>
          <w:sz w:val="22"/>
          <w:szCs w:val="22"/>
          <w:shd w:val="clear" w:color="auto" w:fill="FFFFFF"/>
        </w:rPr>
        <w:t xml:space="preserve"> every aspect of that Talmudic book. The </w:t>
      </w:r>
      <w:r w:rsidR="00F402B6" w:rsidRPr="003D6275">
        <w:rPr>
          <w:rFonts w:asciiTheme="minorHAnsi" w:hAnsiTheme="minorHAnsi" w:cstheme="minorHAnsi"/>
          <w:color w:val="000000"/>
          <w:sz w:val="22"/>
          <w:szCs w:val="22"/>
          <w:shd w:val="clear" w:color="auto" w:fill="FFFFFF"/>
        </w:rPr>
        <w:t>reason is three</w:t>
      </w:r>
      <w:r w:rsidR="009121F8" w:rsidRPr="003D6275">
        <w:rPr>
          <w:rFonts w:asciiTheme="minorHAnsi" w:hAnsiTheme="minorHAnsi" w:cstheme="minorHAnsi"/>
          <w:color w:val="000000"/>
          <w:sz w:val="22"/>
          <w:szCs w:val="22"/>
          <w:shd w:val="clear" w:color="auto" w:fill="FFFFFF"/>
        </w:rPr>
        <w:t>fold. If</w:t>
      </w:r>
      <w:r w:rsidR="00E2637D" w:rsidRPr="003D6275">
        <w:rPr>
          <w:rFonts w:asciiTheme="minorHAnsi" w:hAnsiTheme="minorHAnsi" w:cstheme="minorHAnsi"/>
          <w:color w:val="000000"/>
          <w:sz w:val="22"/>
          <w:szCs w:val="22"/>
          <w:shd w:val="clear" w:color="auto" w:fill="FFFFFF"/>
        </w:rPr>
        <w:t xml:space="preserve"> the </w:t>
      </w:r>
      <w:r w:rsidR="00FE0AD0">
        <w:rPr>
          <w:rFonts w:asciiTheme="minorHAnsi" w:hAnsiTheme="minorHAnsi" w:cstheme="minorHAnsi"/>
          <w:color w:val="000000"/>
          <w:sz w:val="22"/>
          <w:szCs w:val="22"/>
          <w:shd w:val="clear" w:color="auto" w:fill="FFFFFF"/>
        </w:rPr>
        <w:t>r</w:t>
      </w:r>
      <w:r w:rsidR="00E2637D" w:rsidRPr="003D6275">
        <w:rPr>
          <w:rFonts w:asciiTheme="minorHAnsi" w:hAnsiTheme="minorHAnsi" w:cstheme="minorHAnsi"/>
          <w:color w:val="000000"/>
          <w:sz w:val="22"/>
          <w:szCs w:val="22"/>
          <w:shd w:val="clear" w:color="auto" w:fill="FFFFFF"/>
        </w:rPr>
        <w:t>abbi</w:t>
      </w:r>
      <w:r w:rsidR="00A531E0" w:rsidRPr="003D6275">
        <w:rPr>
          <w:rFonts w:asciiTheme="minorHAnsi" w:hAnsiTheme="minorHAnsi" w:cstheme="minorHAnsi"/>
          <w:color w:val="000000"/>
          <w:sz w:val="22"/>
          <w:szCs w:val="22"/>
          <w:shd w:val="clear" w:color="auto" w:fill="FFFFFF"/>
        </w:rPr>
        <w:t xml:space="preserve"> answers t</w:t>
      </w:r>
      <w:r w:rsidR="00E2637D" w:rsidRPr="003D6275">
        <w:rPr>
          <w:rFonts w:asciiTheme="minorHAnsi" w:hAnsiTheme="minorHAnsi" w:cstheme="minorHAnsi"/>
          <w:color w:val="000000"/>
          <w:sz w:val="22"/>
          <w:szCs w:val="22"/>
          <w:shd w:val="clear" w:color="auto" w:fill="FFFFFF"/>
        </w:rPr>
        <w:t xml:space="preserve">ruthfully, then when he is not familiar with a particular tractate, the Jews will </w:t>
      </w:r>
      <w:r w:rsidR="009121F8" w:rsidRPr="003D6275">
        <w:rPr>
          <w:rFonts w:asciiTheme="minorHAnsi" w:hAnsiTheme="minorHAnsi" w:cstheme="minorHAnsi"/>
          <w:color w:val="000000"/>
          <w:sz w:val="22"/>
          <w:szCs w:val="22"/>
          <w:shd w:val="clear" w:color="auto" w:fill="FFFFFF"/>
        </w:rPr>
        <w:t xml:space="preserve">then </w:t>
      </w:r>
      <w:r w:rsidR="00E2637D" w:rsidRPr="003D6275">
        <w:rPr>
          <w:rFonts w:asciiTheme="minorHAnsi" w:hAnsiTheme="minorHAnsi" w:cstheme="minorHAnsi"/>
          <w:color w:val="000000"/>
          <w:sz w:val="22"/>
          <w:szCs w:val="22"/>
          <w:shd w:val="clear" w:color="auto" w:fill="FFFFFF"/>
        </w:rPr>
        <w:t xml:space="preserve">say that </w:t>
      </w:r>
      <w:r w:rsidR="006E096D" w:rsidRPr="003D6275">
        <w:rPr>
          <w:rFonts w:asciiTheme="minorHAnsi" w:hAnsiTheme="minorHAnsi" w:cstheme="minorHAnsi"/>
          <w:color w:val="000000"/>
          <w:sz w:val="22"/>
          <w:szCs w:val="22"/>
          <w:shd w:val="clear" w:color="auto" w:fill="FFFFFF"/>
        </w:rPr>
        <w:t xml:space="preserve">the </w:t>
      </w:r>
      <w:r w:rsidR="00EE7D63">
        <w:rPr>
          <w:rFonts w:asciiTheme="minorHAnsi" w:hAnsiTheme="minorHAnsi" w:cstheme="minorHAnsi"/>
          <w:color w:val="000000"/>
          <w:sz w:val="22"/>
          <w:szCs w:val="22"/>
          <w:shd w:val="clear" w:color="auto" w:fill="FFFFFF"/>
        </w:rPr>
        <w:t>r</w:t>
      </w:r>
      <w:r w:rsidR="006E096D" w:rsidRPr="003D6275">
        <w:rPr>
          <w:rFonts w:asciiTheme="minorHAnsi" w:hAnsiTheme="minorHAnsi" w:cstheme="minorHAnsi"/>
          <w:color w:val="000000"/>
          <w:sz w:val="22"/>
          <w:szCs w:val="22"/>
          <w:shd w:val="clear" w:color="auto" w:fill="FFFFFF"/>
        </w:rPr>
        <w:t>abbi</w:t>
      </w:r>
      <w:r w:rsidR="00E2637D" w:rsidRPr="003D6275">
        <w:rPr>
          <w:rFonts w:asciiTheme="minorHAnsi" w:hAnsiTheme="minorHAnsi" w:cstheme="minorHAnsi"/>
          <w:color w:val="000000"/>
          <w:sz w:val="22"/>
          <w:szCs w:val="22"/>
          <w:shd w:val="clear" w:color="auto" w:fill="FFFFFF"/>
        </w:rPr>
        <w:t xml:space="preserve"> knows this tractate but not that </w:t>
      </w:r>
      <w:r w:rsidR="00A531E0" w:rsidRPr="003D6275">
        <w:rPr>
          <w:rFonts w:asciiTheme="minorHAnsi" w:hAnsiTheme="minorHAnsi" w:cstheme="minorHAnsi"/>
          <w:color w:val="000000"/>
          <w:sz w:val="22"/>
          <w:szCs w:val="22"/>
          <w:shd w:val="clear" w:color="auto" w:fill="FFFFFF"/>
        </w:rPr>
        <w:t>tractate</w:t>
      </w:r>
      <w:r w:rsidR="00E2637D" w:rsidRPr="003D6275">
        <w:rPr>
          <w:rFonts w:asciiTheme="minorHAnsi" w:hAnsiTheme="minorHAnsi" w:cstheme="minorHAnsi"/>
          <w:color w:val="000000"/>
          <w:sz w:val="22"/>
          <w:szCs w:val="22"/>
          <w:shd w:val="clear" w:color="auto" w:fill="FFFFFF"/>
        </w:rPr>
        <w:t>. By answering “no” to all such quest</w:t>
      </w:r>
      <w:r w:rsidR="00A531E0" w:rsidRPr="003D6275">
        <w:rPr>
          <w:rFonts w:asciiTheme="minorHAnsi" w:hAnsiTheme="minorHAnsi" w:cstheme="minorHAnsi"/>
          <w:color w:val="000000"/>
          <w:sz w:val="22"/>
          <w:szCs w:val="22"/>
          <w:shd w:val="clear" w:color="auto" w:fill="FFFFFF"/>
        </w:rPr>
        <w:t>i</w:t>
      </w:r>
      <w:r w:rsidR="00E2637D" w:rsidRPr="003D6275">
        <w:rPr>
          <w:rFonts w:asciiTheme="minorHAnsi" w:hAnsiTheme="minorHAnsi" w:cstheme="minorHAnsi"/>
          <w:color w:val="000000"/>
          <w:sz w:val="22"/>
          <w:szCs w:val="22"/>
          <w:shd w:val="clear" w:color="auto" w:fill="FFFFFF"/>
        </w:rPr>
        <w:t xml:space="preserve">ons, the </w:t>
      </w:r>
      <w:r w:rsidR="00A531E0" w:rsidRPr="003D6275">
        <w:rPr>
          <w:rFonts w:asciiTheme="minorHAnsi" w:hAnsiTheme="minorHAnsi" w:cstheme="minorHAnsi"/>
          <w:color w:val="000000"/>
          <w:sz w:val="22"/>
          <w:szCs w:val="22"/>
          <w:shd w:val="clear" w:color="auto" w:fill="FFFFFF"/>
        </w:rPr>
        <w:t>questioner</w:t>
      </w:r>
      <w:r w:rsidR="00E2637D" w:rsidRPr="003D6275">
        <w:rPr>
          <w:rFonts w:asciiTheme="minorHAnsi" w:hAnsiTheme="minorHAnsi" w:cstheme="minorHAnsi"/>
          <w:color w:val="000000"/>
          <w:sz w:val="22"/>
          <w:szCs w:val="22"/>
          <w:shd w:val="clear" w:color="auto" w:fill="FFFFFF"/>
        </w:rPr>
        <w:t xml:space="preserve"> will</w:t>
      </w:r>
      <w:r w:rsidR="00A531E0" w:rsidRPr="003D6275">
        <w:rPr>
          <w:rFonts w:asciiTheme="minorHAnsi" w:hAnsiTheme="minorHAnsi" w:cstheme="minorHAnsi"/>
          <w:color w:val="000000"/>
          <w:sz w:val="22"/>
          <w:szCs w:val="22"/>
          <w:shd w:val="clear" w:color="auto" w:fill="FFFFFF"/>
        </w:rPr>
        <w:t xml:space="preserve"> </w:t>
      </w:r>
      <w:r w:rsidR="009121F8" w:rsidRPr="003D6275">
        <w:rPr>
          <w:rFonts w:asciiTheme="minorHAnsi" w:hAnsiTheme="minorHAnsi" w:cstheme="minorHAnsi"/>
          <w:color w:val="000000"/>
          <w:sz w:val="22"/>
          <w:szCs w:val="22"/>
          <w:shd w:val="clear" w:color="auto" w:fill="FFFFFF"/>
        </w:rPr>
        <w:t>never</w:t>
      </w:r>
      <w:r w:rsidR="00A531E0" w:rsidRPr="003D6275">
        <w:rPr>
          <w:rFonts w:asciiTheme="minorHAnsi" w:hAnsiTheme="minorHAnsi" w:cstheme="minorHAnsi"/>
          <w:color w:val="000000"/>
          <w:sz w:val="22"/>
          <w:szCs w:val="22"/>
          <w:shd w:val="clear" w:color="auto" w:fill="FFFFFF"/>
        </w:rPr>
        <w:t xml:space="preserve"> discover which trac</w:t>
      </w:r>
      <w:r w:rsidR="00E2637D" w:rsidRPr="003D6275">
        <w:rPr>
          <w:rFonts w:asciiTheme="minorHAnsi" w:hAnsiTheme="minorHAnsi" w:cstheme="minorHAnsi"/>
          <w:color w:val="000000"/>
          <w:sz w:val="22"/>
          <w:szCs w:val="22"/>
          <w:shd w:val="clear" w:color="auto" w:fill="FFFFFF"/>
        </w:rPr>
        <w:t>tates the Torah scholar knows and does not know</w:t>
      </w:r>
      <w:r w:rsidR="009121F8" w:rsidRPr="003D6275">
        <w:rPr>
          <w:rFonts w:asciiTheme="minorHAnsi" w:hAnsiTheme="minorHAnsi" w:cstheme="minorHAnsi"/>
          <w:color w:val="000000"/>
          <w:sz w:val="22"/>
          <w:szCs w:val="22"/>
          <w:shd w:val="clear" w:color="auto" w:fill="FFFFFF"/>
        </w:rPr>
        <w:t>, avoiding needless embarrassment</w:t>
      </w:r>
      <w:r w:rsidR="00E2637D" w:rsidRPr="003D6275">
        <w:rPr>
          <w:rFonts w:asciiTheme="minorHAnsi" w:hAnsiTheme="minorHAnsi" w:cstheme="minorHAnsi"/>
          <w:color w:val="000000"/>
          <w:sz w:val="22"/>
          <w:szCs w:val="22"/>
          <w:shd w:val="clear" w:color="auto" w:fill="FFFFFF"/>
        </w:rPr>
        <w:t xml:space="preserve">. A second reason is </w:t>
      </w:r>
      <w:r w:rsidR="00A531E0" w:rsidRPr="003D6275">
        <w:rPr>
          <w:rFonts w:asciiTheme="minorHAnsi" w:hAnsiTheme="minorHAnsi" w:cstheme="minorHAnsi"/>
          <w:color w:val="000000"/>
          <w:sz w:val="22"/>
          <w:szCs w:val="22"/>
          <w:shd w:val="clear" w:color="auto" w:fill="FFFFFF"/>
        </w:rPr>
        <w:t>to a</w:t>
      </w:r>
      <w:r w:rsidR="00E2637D" w:rsidRPr="003D6275">
        <w:rPr>
          <w:rFonts w:asciiTheme="minorHAnsi" w:hAnsiTheme="minorHAnsi" w:cstheme="minorHAnsi"/>
          <w:color w:val="000000"/>
          <w:sz w:val="22"/>
          <w:szCs w:val="22"/>
          <w:shd w:val="clear" w:color="auto" w:fill="FFFFFF"/>
        </w:rPr>
        <w:t>void looking haught</w:t>
      </w:r>
      <w:r w:rsidR="00A531E0" w:rsidRPr="003D6275">
        <w:rPr>
          <w:rFonts w:asciiTheme="minorHAnsi" w:hAnsiTheme="minorHAnsi" w:cstheme="minorHAnsi"/>
          <w:color w:val="000000"/>
          <w:sz w:val="22"/>
          <w:szCs w:val="22"/>
          <w:shd w:val="clear" w:color="auto" w:fill="FFFFFF"/>
        </w:rPr>
        <w:t>y</w:t>
      </w:r>
      <w:r w:rsidR="00E2637D" w:rsidRPr="003D6275">
        <w:rPr>
          <w:rFonts w:asciiTheme="minorHAnsi" w:hAnsiTheme="minorHAnsi" w:cstheme="minorHAnsi"/>
          <w:color w:val="000000"/>
          <w:sz w:val="22"/>
          <w:szCs w:val="22"/>
          <w:shd w:val="clear" w:color="auto" w:fill="FFFFFF"/>
        </w:rPr>
        <w:t>, by answering “yes</w:t>
      </w:r>
      <w:r w:rsidR="00A531E0" w:rsidRPr="003D6275">
        <w:rPr>
          <w:rFonts w:asciiTheme="minorHAnsi" w:hAnsiTheme="minorHAnsi" w:cstheme="minorHAnsi"/>
          <w:color w:val="000000"/>
          <w:sz w:val="22"/>
          <w:szCs w:val="22"/>
          <w:shd w:val="clear" w:color="auto" w:fill="FFFFFF"/>
        </w:rPr>
        <w:t xml:space="preserve">,” which appears to “show off” his Torah knowledge. </w:t>
      </w:r>
      <w:r w:rsidR="00F402B6" w:rsidRPr="003D6275">
        <w:rPr>
          <w:rFonts w:asciiTheme="minorHAnsi" w:hAnsiTheme="minorHAnsi" w:cstheme="minorHAnsi"/>
          <w:color w:val="000000"/>
          <w:sz w:val="22"/>
          <w:szCs w:val="22"/>
          <w:shd w:val="clear" w:color="auto" w:fill="FFFFFF"/>
        </w:rPr>
        <w:t xml:space="preserve"> A third reason is that the scholar may not </w:t>
      </w:r>
      <w:r w:rsidR="00402FF0" w:rsidRPr="003D6275">
        <w:rPr>
          <w:rFonts w:asciiTheme="minorHAnsi" w:hAnsiTheme="minorHAnsi" w:cstheme="minorHAnsi"/>
          <w:color w:val="000000"/>
          <w:sz w:val="22"/>
          <w:szCs w:val="22"/>
          <w:shd w:val="clear" w:color="auto" w:fill="FFFFFF"/>
        </w:rPr>
        <w:t xml:space="preserve">want </w:t>
      </w:r>
      <w:r w:rsidR="00F402B6" w:rsidRPr="003D6275">
        <w:rPr>
          <w:rFonts w:asciiTheme="minorHAnsi" w:hAnsiTheme="minorHAnsi" w:cstheme="minorHAnsi"/>
          <w:color w:val="000000"/>
          <w:sz w:val="22"/>
          <w:szCs w:val="22"/>
          <w:shd w:val="clear" w:color="auto" w:fill="FFFFFF"/>
        </w:rPr>
        <w:t xml:space="preserve">to be questioned at that </w:t>
      </w:r>
      <w:r w:rsidR="00402FF0" w:rsidRPr="003D6275">
        <w:rPr>
          <w:rFonts w:asciiTheme="minorHAnsi" w:hAnsiTheme="minorHAnsi" w:cstheme="minorHAnsi"/>
          <w:color w:val="000000"/>
          <w:sz w:val="22"/>
          <w:szCs w:val="22"/>
          <w:shd w:val="clear" w:color="auto" w:fill="FFFFFF"/>
        </w:rPr>
        <w:t xml:space="preserve">particular </w:t>
      </w:r>
      <w:r w:rsidR="00F402B6" w:rsidRPr="003D6275">
        <w:rPr>
          <w:rFonts w:asciiTheme="minorHAnsi" w:hAnsiTheme="minorHAnsi" w:cstheme="minorHAnsi"/>
          <w:color w:val="000000"/>
          <w:sz w:val="22"/>
          <w:szCs w:val="22"/>
          <w:shd w:val="clear" w:color="auto" w:fill="FFFFFF"/>
        </w:rPr>
        <w:t xml:space="preserve">time </w:t>
      </w:r>
      <w:r w:rsidR="00402FF0" w:rsidRPr="003D6275">
        <w:rPr>
          <w:rFonts w:asciiTheme="minorHAnsi" w:hAnsiTheme="minorHAnsi" w:cstheme="minorHAnsi"/>
          <w:color w:val="000000"/>
          <w:sz w:val="22"/>
          <w:szCs w:val="22"/>
          <w:shd w:val="clear" w:color="auto" w:fill="FFFFFF"/>
        </w:rPr>
        <w:t>concerning that passage or</w:t>
      </w:r>
      <w:r w:rsidR="00F402B6" w:rsidRPr="003D6275">
        <w:rPr>
          <w:rFonts w:asciiTheme="minorHAnsi" w:hAnsiTheme="minorHAnsi" w:cstheme="minorHAnsi"/>
          <w:color w:val="000000"/>
          <w:sz w:val="22"/>
          <w:szCs w:val="22"/>
          <w:shd w:val="clear" w:color="auto" w:fill="FFFFFF"/>
        </w:rPr>
        <w:t xml:space="preserve"> his Talmudic knowledge. </w:t>
      </w:r>
    </w:p>
    <w:p w:rsidR="00676550" w:rsidRDefault="00676550" w:rsidP="0078126E">
      <w:pPr>
        <w:ind w:left="-540"/>
        <w:jc w:val="both"/>
        <w:rPr>
          <w:rFonts w:asciiTheme="minorHAnsi" w:hAnsiTheme="minorHAnsi" w:cstheme="minorHAnsi"/>
          <w:color w:val="000000"/>
          <w:sz w:val="22"/>
          <w:szCs w:val="22"/>
          <w:shd w:val="clear" w:color="auto" w:fill="FFFFFF"/>
        </w:rPr>
      </w:pPr>
    </w:p>
    <w:p w:rsidR="00676550" w:rsidRDefault="00A531E0" w:rsidP="00D91085">
      <w:pPr>
        <w:ind w:left="-540" w:firstLine="72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 xml:space="preserve">The second </w:t>
      </w:r>
      <w:r w:rsidR="00676550">
        <w:rPr>
          <w:rFonts w:asciiTheme="minorHAnsi" w:hAnsiTheme="minorHAnsi" w:cstheme="minorHAnsi"/>
          <w:color w:val="000000"/>
          <w:sz w:val="22"/>
          <w:szCs w:val="22"/>
          <w:shd w:val="clear" w:color="auto" w:fill="FFFFFF"/>
        </w:rPr>
        <w:t>situation when</w:t>
      </w:r>
      <w:r w:rsidR="00402FF0" w:rsidRPr="003D6275">
        <w:rPr>
          <w:rFonts w:asciiTheme="minorHAnsi" w:hAnsiTheme="minorHAnsi" w:cstheme="minorHAnsi"/>
          <w:color w:val="000000"/>
          <w:sz w:val="22"/>
          <w:szCs w:val="22"/>
          <w:shd w:val="clear" w:color="auto" w:fill="FFFFFF"/>
        </w:rPr>
        <w:t xml:space="preserve"> a </w:t>
      </w:r>
      <w:r w:rsidR="005601E1" w:rsidRPr="003D6275">
        <w:rPr>
          <w:rFonts w:asciiTheme="minorHAnsi" w:hAnsiTheme="minorHAnsi" w:cstheme="minorHAnsi"/>
          <w:color w:val="000000"/>
          <w:sz w:val="22"/>
          <w:szCs w:val="22"/>
          <w:shd w:val="clear" w:color="auto" w:fill="FFFFFF"/>
        </w:rPr>
        <w:t xml:space="preserve">Torah </w:t>
      </w:r>
      <w:r w:rsidR="00402FF0" w:rsidRPr="003D6275">
        <w:rPr>
          <w:rFonts w:asciiTheme="minorHAnsi" w:hAnsiTheme="minorHAnsi" w:cstheme="minorHAnsi"/>
          <w:color w:val="000000"/>
          <w:sz w:val="22"/>
          <w:szCs w:val="22"/>
          <w:shd w:val="clear" w:color="auto" w:fill="FFFFFF"/>
        </w:rPr>
        <w:t>scholar</w:t>
      </w:r>
      <w:r w:rsidR="00676550">
        <w:rPr>
          <w:rFonts w:asciiTheme="minorHAnsi" w:hAnsiTheme="minorHAnsi" w:cstheme="minorHAnsi"/>
          <w:color w:val="000000"/>
          <w:sz w:val="22"/>
          <w:szCs w:val="22"/>
          <w:shd w:val="clear" w:color="auto" w:fill="FFFFFF"/>
        </w:rPr>
        <w:t xml:space="preserve"> may modify the truth</w:t>
      </w:r>
      <w:r w:rsidRPr="003D6275">
        <w:rPr>
          <w:rFonts w:asciiTheme="minorHAnsi" w:hAnsiTheme="minorHAnsi" w:cstheme="minorHAnsi"/>
          <w:color w:val="000000"/>
          <w:sz w:val="22"/>
          <w:szCs w:val="22"/>
          <w:shd w:val="clear" w:color="auto" w:fill="FFFFFF"/>
        </w:rPr>
        <w:t xml:space="preserve"> is </w:t>
      </w:r>
      <w:r w:rsidR="00402FF0" w:rsidRPr="003D6275">
        <w:rPr>
          <w:rFonts w:asciiTheme="minorHAnsi" w:hAnsiTheme="minorHAnsi" w:cstheme="minorHAnsi"/>
          <w:color w:val="000000"/>
          <w:sz w:val="22"/>
          <w:szCs w:val="22"/>
          <w:shd w:val="clear" w:color="auto" w:fill="FFFFFF"/>
        </w:rPr>
        <w:t>readily</w:t>
      </w:r>
      <w:r w:rsidRPr="003D6275">
        <w:rPr>
          <w:rFonts w:asciiTheme="minorHAnsi" w:hAnsiTheme="minorHAnsi" w:cstheme="minorHAnsi"/>
          <w:color w:val="000000"/>
          <w:sz w:val="22"/>
          <w:szCs w:val="22"/>
          <w:shd w:val="clear" w:color="auto" w:fill="FFFFFF"/>
        </w:rPr>
        <w:t xml:space="preserve"> understandable: if someone asks a Torah </w:t>
      </w:r>
      <w:r w:rsidR="005601E1" w:rsidRPr="003D6275">
        <w:rPr>
          <w:rFonts w:asciiTheme="minorHAnsi" w:hAnsiTheme="minorHAnsi" w:cstheme="minorHAnsi"/>
          <w:color w:val="000000"/>
          <w:sz w:val="22"/>
          <w:szCs w:val="22"/>
          <w:shd w:val="clear" w:color="auto" w:fill="FFFFFF"/>
        </w:rPr>
        <w:t xml:space="preserve">scholar </w:t>
      </w:r>
      <w:r w:rsidRPr="003D6275">
        <w:rPr>
          <w:rFonts w:asciiTheme="minorHAnsi" w:hAnsiTheme="minorHAnsi" w:cstheme="minorHAnsi"/>
          <w:color w:val="000000"/>
          <w:sz w:val="22"/>
          <w:szCs w:val="22"/>
          <w:shd w:val="clear" w:color="auto" w:fill="FFFFFF"/>
        </w:rPr>
        <w:t xml:space="preserve">how often he has </w:t>
      </w:r>
      <w:r w:rsidR="005601E1" w:rsidRPr="003D6275">
        <w:rPr>
          <w:rFonts w:asciiTheme="minorHAnsi" w:hAnsiTheme="minorHAnsi" w:cstheme="minorHAnsi"/>
          <w:color w:val="000000"/>
          <w:sz w:val="22"/>
          <w:szCs w:val="22"/>
          <w:shd w:val="clear" w:color="auto" w:fill="FFFFFF"/>
        </w:rPr>
        <w:t xml:space="preserve">marital </w:t>
      </w:r>
      <w:r w:rsidRPr="003D6275">
        <w:rPr>
          <w:rFonts w:asciiTheme="minorHAnsi" w:hAnsiTheme="minorHAnsi" w:cstheme="minorHAnsi"/>
          <w:color w:val="000000"/>
          <w:sz w:val="22"/>
          <w:szCs w:val="22"/>
          <w:shd w:val="clear" w:color="auto" w:fill="FFFFFF"/>
        </w:rPr>
        <w:t>relations with his wife, he may avoid a specific answer or not tell</w:t>
      </w:r>
      <w:r w:rsidR="00F350B4" w:rsidRPr="003D6275">
        <w:rPr>
          <w:rFonts w:asciiTheme="minorHAnsi" w:hAnsiTheme="minorHAnsi" w:cstheme="minorHAnsi"/>
          <w:color w:val="000000"/>
          <w:sz w:val="22"/>
          <w:szCs w:val="22"/>
          <w:shd w:val="clear" w:color="auto" w:fill="FFFFFF"/>
        </w:rPr>
        <w:t xml:space="preserve"> </w:t>
      </w:r>
      <w:r w:rsidRPr="003D6275">
        <w:rPr>
          <w:rFonts w:asciiTheme="minorHAnsi" w:hAnsiTheme="minorHAnsi" w:cstheme="minorHAnsi"/>
          <w:color w:val="000000"/>
          <w:sz w:val="22"/>
          <w:szCs w:val="22"/>
          <w:shd w:val="clear" w:color="auto" w:fill="FFFFFF"/>
        </w:rPr>
        <w:t>the truth. This violation</w:t>
      </w:r>
      <w:r w:rsidR="00F350B4" w:rsidRPr="003D6275">
        <w:rPr>
          <w:rFonts w:asciiTheme="minorHAnsi" w:hAnsiTheme="minorHAnsi" w:cstheme="minorHAnsi"/>
          <w:color w:val="000000"/>
          <w:sz w:val="22"/>
          <w:szCs w:val="22"/>
          <w:shd w:val="clear" w:color="auto" w:fill="FFFFFF"/>
        </w:rPr>
        <w:t xml:space="preserve"> </w:t>
      </w:r>
      <w:r w:rsidR="00402FF0" w:rsidRPr="003D6275">
        <w:rPr>
          <w:rFonts w:asciiTheme="minorHAnsi" w:hAnsiTheme="minorHAnsi" w:cstheme="minorHAnsi"/>
          <w:color w:val="000000"/>
          <w:sz w:val="22"/>
          <w:szCs w:val="22"/>
          <w:shd w:val="clear" w:color="auto" w:fill="FFFFFF"/>
        </w:rPr>
        <w:t>of privacy allows that T</w:t>
      </w:r>
      <w:r w:rsidRPr="003D6275">
        <w:rPr>
          <w:rFonts w:asciiTheme="minorHAnsi" w:hAnsiTheme="minorHAnsi" w:cstheme="minorHAnsi"/>
          <w:color w:val="000000"/>
          <w:sz w:val="22"/>
          <w:szCs w:val="22"/>
          <w:shd w:val="clear" w:color="auto" w:fill="FFFFFF"/>
        </w:rPr>
        <w:t xml:space="preserve">orah scholar </w:t>
      </w:r>
      <w:r w:rsidR="005601E1" w:rsidRPr="003D6275">
        <w:rPr>
          <w:rFonts w:asciiTheme="minorHAnsi" w:hAnsiTheme="minorHAnsi" w:cstheme="minorHAnsi"/>
          <w:color w:val="000000"/>
          <w:sz w:val="22"/>
          <w:szCs w:val="22"/>
          <w:shd w:val="clear" w:color="auto" w:fill="FFFFFF"/>
        </w:rPr>
        <w:t xml:space="preserve">to </w:t>
      </w:r>
      <w:r w:rsidR="00F350B4" w:rsidRPr="003D6275">
        <w:rPr>
          <w:rFonts w:asciiTheme="minorHAnsi" w:hAnsiTheme="minorHAnsi" w:cstheme="minorHAnsi"/>
          <w:color w:val="000000"/>
          <w:sz w:val="22"/>
          <w:szCs w:val="22"/>
          <w:shd w:val="clear" w:color="auto" w:fill="FFFFFF"/>
        </w:rPr>
        <w:t>lie</w:t>
      </w:r>
      <w:r w:rsidRPr="003D6275">
        <w:rPr>
          <w:rFonts w:asciiTheme="minorHAnsi" w:hAnsiTheme="minorHAnsi" w:cstheme="minorHAnsi"/>
          <w:color w:val="000000"/>
          <w:sz w:val="22"/>
          <w:szCs w:val="22"/>
          <w:shd w:val="clear" w:color="auto" w:fill="FFFFFF"/>
        </w:rPr>
        <w:t xml:space="preserve">. </w:t>
      </w:r>
    </w:p>
    <w:p w:rsidR="005C3B7C" w:rsidRDefault="005C3B7C" w:rsidP="0078126E">
      <w:pPr>
        <w:ind w:left="-540"/>
        <w:jc w:val="both"/>
        <w:rPr>
          <w:rFonts w:asciiTheme="minorHAnsi" w:hAnsiTheme="minorHAnsi" w:cstheme="minorHAnsi"/>
          <w:color w:val="000000"/>
          <w:sz w:val="22"/>
          <w:szCs w:val="22"/>
          <w:shd w:val="clear" w:color="auto" w:fill="FFFFFF"/>
        </w:rPr>
      </w:pPr>
    </w:p>
    <w:p w:rsidR="0032639E" w:rsidRPr="003D6275" w:rsidRDefault="00676550" w:rsidP="00D91085">
      <w:pPr>
        <w:ind w:left="-540" w:firstLine="72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A third area where a Torah scholar may modify the truth applies to situations of hospitality.</w:t>
      </w:r>
      <w:r w:rsidR="003A4FF7">
        <w:rPr>
          <w:rFonts w:asciiTheme="minorHAnsi" w:hAnsiTheme="minorHAnsi" w:cstheme="minorHAnsi"/>
          <w:color w:val="000000"/>
          <w:sz w:val="22"/>
          <w:szCs w:val="22"/>
          <w:shd w:val="clear" w:color="auto" w:fill="FFFFFF"/>
        </w:rPr>
        <w:t xml:space="preserve"> </w:t>
      </w:r>
      <w:r w:rsidR="003A4FF7" w:rsidRPr="002F3444">
        <w:rPr>
          <w:rFonts w:asciiTheme="minorHAnsi" w:hAnsiTheme="minorHAnsi" w:cstheme="minorHAnsi"/>
          <w:color w:val="000000"/>
          <w:sz w:val="22"/>
          <w:szCs w:val="22"/>
          <w:shd w:val="clear" w:color="auto" w:fill="FFFFFF"/>
        </w:rPr>
        <w:t>R</w:t>
      </w:r>
      <w:r w:rsidR="00EB4B83" w:rsidRPr="002F3444">
        <w:rPr>
          <w:rFonts w:asciiTheme="minorHAnsi" w:hAnsiTheme="minorHAnsi" w:cstheme="minorHAnsi"/>
          <w:color w:val="000000"/>
          <w:sz w:val="22"/>
          <w:szCs w:val="22"/>
          <w:shd w:val="clear" w:color="auto" w:fill="FFFFFF"/>
        </w:rPr>
        <w:t>ashi, commenting on Bava Metzia, writes if someone enjoys especially generous hosts, you can downplay their hospitality out of concern that if the truth were publicized, many people would seek their kindness and cause them to exhaust their resources</w:t>
      </w:r>
      <w:r w:rsidR="00EB4B83" w:rsidRPr="00920CE6">
        <w:rPr>
          <w:rFonts w:asciiTheme="minorHAnsi" w:hAnsiTheme="minorHAnsi" w:cstheme="minorHAnsi"/>
          <w:color w:val="000000"/>
          <w:sz w:val="22"/>
          <w:szCs w:val="22"/>
          <w:shd w:val="clear" w:color="auto" w:fill="FFFFFF"/>
        </w:rPr>
        <w:t xml:space="preserve">. </w:t>
      </w:r>
      <w:r w:rsidR="00920CE6" w:rsidRPr="00920CE6">
        <w:rPr>
          <w:rFonts w:ascii="Calibri" w:hAnsi="Calibri" w:cs="Calibri"/>
          <w:color w:val="000000"/>
          <w:sz w:val="22"/>
          <w:szCs w:val="22"/>
        </w:rPr>
        <w:t>Another authority says</w:t>
      </w:r>
      <w:r w:rsidR="002F3444" w:rsidRPr="00920CE6">
        <w:rPr>
          <w:rFonts w:ascii="Calibri" w:hAnsi="Calibri" w:cs="Calibri"/>
          <w:color w:val="000000"/>
          <w:sz w:val="22"/>
          <w:szCs w:val="22"/>
        </w:rPr>
        <w:t xml:space="preserve"> if </w:t>
      </w:r>
      <w:r w:rsidR="00881744">
        <w:rPr>
          <w:rFonts w:ascii="Calibri" w:hAnsi="Calibri" w:cs="Calibri"/>
          <w:color w:val="000000"/>
          <w:sz w:val="22"/>
          <w:szCs w:val="22"/>
        </w:rPr>
        <w:t>a</w:t>
      </w:r>
      <w:r w:rsidR="002F3444" w:rsidRPr="00920CE6">
        <w:rPr>
          <w:rFonts w:ascii="Calibri" w:hAnsi="Calibri" w:cs="Calibri"/>
          <w:color w:val="000000"/>
          <w:sz w:val="22"/>
          <w:szCs w:val="22"/>
        </w:rPr>
        <w:t xml:space="preserve"> Torah scholar is asked where he resid</w:t>
      </w:r>
      <w:r w:rsidR="00881744">
        <w:rPr>
          <w:rFonts w:ascii="Calibri" w:hAnsi="Calibri" w:cs="Calibri"/>
          <w:color w:val="000000"/>
          <w:sz w:val="22"/>
          <w:szCs w:val="22"/>
        </w:rPr>
        <w:t>es</w:t>
      </w:r>
      <w:r w:rsidR="002F3444" w:rsidRPr="00920CE6">
        <w:rPr>
          <w:rFonts w:ascii="Calibri" w:hAnsi="Calibri" w:cs="Calibri"/>
          <w:color w:val="000000"/>
          <w:sz w:val="22"/>
          <w:szCs w:val="22"/>
        </w:rPr>
        <w:t>, he may avoid the answer or give the wrong information. The reason is that he may not want many people visiting him there unannounced. </w:t>
      </w:r>
      <w:r w:rsidR="00F350B4" w:rsidRPr="00920CE6">
        <w:rPr>
          <w:rFonts w:asciiTheme="minorHAnsi" w:hAnsiTheme="minorHAnsi" w:cstheme="minorHAnsi"/>
          <w:color w:val="000000"/>
          <w:sz w:val="22"/>
          <w:szCs w:val="22"/>
        </w:rPr>
        <w:t>The</w:t>
      </w:r>
      <w:r w:rsidR="00F350B4" w:rsidRPr="002F3444">
        <w:rPr>
          <w:rFonts w:asciiTheme="minorHAnsi" w:hAnsiTheme="minorHAnsi" w:cstheme="minorHAnsi"/>
          <w:color w:val="000000"/>
          <w:sz w:val="22"/>
          <w:szCs w:val="22"/>
          <w:shd w:val="clear" w:color="auto" w:fill="FFFFFF"/>
        </w:rPr>
        <w:t xml:space="preserve"> </w:t>
      </w:r>
      <w:r w:rsidR="00DF3273" w:rsidRPr="002F3444">
        <w:rPr>
          <w:rFonts w:asciiTheme="minorHAnsi" w:hAnsiTheme="minorHAnsi" w:cstheme="minorHAnsi"/>
          <w:color w:val="000000"/>
          <w:sz w:val="22"/>
          <w:szCs w:val="22"/>
          <w:shd w:val="clear" w:color="auto" w:fill="FFFFFF"/>
        </w:rPr>
        <w:t xml:space="preserve">protection </w:t>
      </w:r>
      <w:r w:rsidR="00F402B6" w:rsidRPr="002F3444">
        <w:rPr>
          <w:rFonts w:asciiTheme="minorHAnsi" w:hAnsiTheme="minorHAnsi" w:cstheme="minorHAnsi"/>
          <w:color w:val="000000"/>
          <w:sz w:val="22"/>
          <w:szCs w:val="22"/>
          <w:shd w:val="clear" w:color="auto" w:fill="FFFFFF"/>
        </w:rPr>
        <w:t>of</w:t>
      </w:r>
      <w:r w:rsidR="00F350B4" w:rsidRPr="002F3444">
        <w:rPr>
          <w:rFonts w:asciiTheme="minorHAnsi" w:hAnsiTheme="minorHAnsi" w:cstheme="minorHAnsi"/>
          <w:color w:val="000000"/>
          <w:sz w:val="22"/>
          <w:szCs w:val="22"/>
          <w:shd w:val="clear" w:color="auto" w:fill="FFFFFF"/>
        </w:rPr>
        <w:t xml:space="preserve"> the privacy of the Torah scholar</w:t>
      </w:r>
      <w:r w:rsidR="00F350B4" w:rsidRPr="007D6DF9">
        <w:rPr>
          <w:rFonts w:asciiTheme="minorHAnsi" w:hAnsiTheme="minorHAnsi" w:cstheme="minorHAnsi"/>
          <w:color w:val="000000"/>
          <w:sz w:val="22"/>
          <w:szCs w:val="22"/>
          <w:shd w:val="clear" w:color="auto" w:fill="FFFFFF"/>
        </w:rPr>
        <w:t xml:space="preserve"> (in all three cases) is labeled by Tosafot as </w:t>
      </w:r>
      <w:r w:rsidR="00DF3273" w:rsidRPr="007D6DF9">
        <w:rPr>
          <w:rFonts w:asciiTheme="minorHAnsi" w:hAnsiTheme="minorHAnsi" w:cstheme="minorHAnsi"/>
          <w:color w:val="000000"/>
          <w:sz w:val="22"/>
          <w:szCs w:val="22"/>
          <w:shd w:val="clear" w:color="auto" w:fill="FFFFFF"/>
        </w:rPr>
        <w:t xml:space="preserve">“the path of peace” </w:t>
      </w:r>
      <w:r w:rsidR="005601E1" w:rsidRPr="007D6DF9">
        <w:rPr>
          <w:rFonts w:asciiTheme="minorHAnsi" w:hAnsiTheme="minorHAnsi" w:cstheme="minorHAnsi"/>
          <w:color w:val="000000"/>
          <w:sz w:val="22"/>
          <w:szCs w:val="22"/>
          <w:shd w:val="clear" w:color="auto" w:fill="FFFFFF"/>
        </w:rPr>
        <w:t xml:space="preserve">– </w:t>
      </w:r>
      <w:r w:rsidR="00DF3273" w:rsidRPr="007D6DF9">
        <w:rPr>
          <w:rFonts w:asciiTheme="minorHAnsi" w:hAnsiTheme="minorHAnsi" w:cstheme="minorHAnsi"/>
          <w:color w:val="000000"/>
          <w:sz w:val="22"/>
          <w:szCs w:val="22"/>
          <w:shd w:val="clear" w:color="auto" w:fill="FFFFFF"/>
        </w:rPr>
        <w:t>i.e.</w:t>
      </w:r>
      <w:r w:rsidR="005601E1" w:rsidRPr="007D6DF9">
        <w:rPr>
          <w:rFonts w:asciiTheme="minorHAnsi" w:hAnsiTheme="minorHAnsi" w:cstheme="minorHAnsi"/>
          <w:color w:val="000000"/>
          <w:sz w:val="22"/>
          <w:szCs w:val="22"/>
          <w:shd w:val="clear" w:color="auto" w:fill="FFFFFF"/>
        </w:rPr>
        <w:t>,</w:t>
      </w:r>
      <w:r w:rsidR="00DF3273" w:rsidRPr="007D6DF9">
        <w:rPr>
          <w:rFonts w:asciiTheme="minorHAnsi" w:hAnsiTheme="minorHAnsi" w:cstheme="minorHAnsi"/>
          <w:color w:val="000000"/>
          <w:sz w:val="22"/>
          <w:szCs w:val="22"/>
          <w:shd w:val="clear" w:color="auto" w:fill="FFFFFF"/>
        </w:rPr>
        <w:t xml:space="preserve"> </w:t>
      </w:r>
      <w:r w:rsidR="00402FF0" w:rsidRPr="007D6DF9">
        <w:rPr>
          <w:rFonts w:asciiTheme="minorHAnsi" w:hAnsiTheme="minorHAnsi" w:cstheme="minorHAnsi"/>
          <w:color w:val="000000"/>
          <w:sz w:val="22"/>
          <w:szCs w:val="22"/>
          <w:shd w:val="clear" w:color="auto" w:fill="FFFFFF"/>
        </w:rPr>
        <w:t>in order to keep</w:t>
      </w:r>
      <w:r w:rsidR="00DF3273" w:rsidRPr="007D6DF9">
        <w:rPr>
          <w:rFonts w:asciiTheme="minorHAnsi" w:hAnsiTheme="minorHAnsi" w:cstheme="minorHAnsi"/>
          <w:color w:val="000000"/>
          <w:sz w:val="22"/>
          <w:szCs w:val="22"/>
          <w:shd w:val="clear" w:color="auto" w:fill="FFFFFF"/>
        </w:rPr>
        <w:t xml:space="preserve"> </w:t>
      </w:r>
      <w:r w:rsidR="00402FF0" w:rsidRPr="007D6DF9">
        <w:rPr>
          <w:rFonts w:asciiTheme="minorHAnsi" w:hAnsiTheme="minorHAnsi" w:cstheme="minorHAnsi"/>
          <w:color w:val="000000"/>
          <w:sz w:val="22"/>
          <w:szCs w:val="22"/>
          <w:shd w:val="clear" w:color="auto" w:fill="FFFFFF"/>
        </w:rPr>
        <w:t xml:space="preserve">relations </w:t>
      </w:r>
      <w:r w:rsidR="00DF3273" w:rsidRPr="007D6DF9">
        <w:rPr>
          <w:rFonts w:asciiTheme="minorHAnsi" w:hAnsiTheme="minorHAnsi" w:cstheme="minorHAnsi"/>
          <w:color w:val="000000"/>
          <w:sz w:val="22"/>
          <w:szCs w:val="22"/>
          <w:shd w:val="clear" w:color="auto" w:fill="FFFFFF"/>
        </w:rPr>
        <w:t xml:space="preserve">peaceful, the Torah scholar may </w:t>
      </w:r>
      <w:r w:rsidR="005601E1" w:rsidRPr="007D6DF9">
        <w:rPr>
          <w:rFonts w:asciiTheme="minorHAnsi" w:hAnsiTheme="minorHAnsi" w:cstheme="minorHAnsi"/>
          <w:color w:val="000000"/>
          <w:sz w:val="22"/>
          <w:szCs w:val="22"/>
          <w:shd w:val="clear" w:color="auto" w:fill="FFFFFF"/>
        </w:rPr>
        <w:t xml:space="preserve">refrain from saying </w:t>
      </w:r>
      <w:r w:rsidR="00DF3273" w:rsidRPr="007D6DF9">
        <w:rPr>
          <w:rFonts w:asciiTheme="minorHAnsi" w:hAnsiTheme="minorHAnsi" w:cstheme="minorHAnsi"/>
          <w:color w:val="000000"/>
          <w:sz w:val="22"/>
          <w:szCs w:val="22"/>
          <w:shd w:val="clear" w:color="auto" w:fill="FFFFFF"/>
        </w:rPr>
        <w:t>the truth.</w:t>
      </w:r>
      <w:r w:rsidR="00DF3273" w:rsidRPr="003D6275">
        <w:rPr>
          <w:rFonts w:asciiTheme="minorHAnsi" w:hAnsiTheme="minorHAnsi" w:cstheme="minorHAnsi"/>
          <w:color w:val="000000"/>
          <w:sz w:val="22"/>
          <w:szCs w:val="22"/>
          <w:shd w:val="clear" w:color="auto" w:fill="FFFFFF"/>
        </w:rPr>
        <w:t xml:space="preserve"> Maimonides </w:t>
      </w:r>
      <w:r w:rsidR="00F402B6" w:rsidRPr="003D6275">
        <w:rPr>
          <w:rFonts w:asciiTheme="minorHAnsi" w:hAnsiTheme="minorHAnsi" w:cstheme="minorHAnsi"/>
          <w:color w:val="000000"/>
          <w:sz w:val="22"/>
          <w:szCs w:val="22"/>
          <w:shd w:val="clear" w:color="auto" w:fill="FFFFFF"/>
        </w:rPr>
        <w:t xml:space="preserve">codifies this idea into Jewish law, </w:t>
      </w:r>
      <w:r w:rsidR="005F7D3D" w:rsidRPr="003D6275">
        <w:rPr>
          <w:rFonts w:asciiTheme="minorHAnsi" w:hAnsiTheme="minorHAnsi" w:cstheme="minorHAnsi"/>
          <w:color w:val="000000"/>
          <w:sz w:val="22"/>
          <w:szCs w:val="22"/>
          <w:shd w:val="clear" w:color="auto" w:fill="FFFFFF"/>
        </w:rPr>
        <w:t xml:space="preserve">but says </w:t>
      </w:r>
      <w:r w:rsidR="005601E1" w:rsidRPr="003D6275">
        <w:rPr>
          <w:rFonts w:asciiTheme="minorHAnsi" w:hAnsiTheme="minorHAnsi" w:cstheme="minorHAnsi"/>
          <w:color w:val="000000"/>
          <w:sz w:val="22"/>
          <w:szCs w:val="22"/>
          <w:shd w:val="clear" w:color="auto" w:fill="FFFFFF"/>
        </w:rPr>
        <w:t>it</w:t>
      </w:r>
      <w:r w:rsidR="005F7D3D" w:rsidRPr="003D6275">
        <w:rPr>
          <w:rFonts w:asciiTheme="minorHAnsi" w:hAnsiTheme="minorHAnsi" w:cstheme="minorHAnsi"/>
          <w:color w:val="000000"/>
          <w:sz w:val="22"/>
          <w:szCs w:val="22"/>
          <w:shd w:val="clear" w:color="auto" w:fill="FFFFFF"/>
        </w:rPr>
        <w:t xml:space="preserve"> r</w:t>
      </w:r>
      <w:r w:rsidR="00402FF0" w:rsidRPr="003D6275">
        <w:rPr>
          <w:rFonts w:asciiTheme="minorHAnsi" w:hAnsiTheme="minorHAnsi" w:cstheme="minorHAnsi"/>
          <w:color w:val="000000"/>
          <w:sz w:val="22"/>
          <w:szCs w:val="22"/>
          <w:shd w:val="clear" w:color="auto" w:fill="FFFFFF"/>
        </w:rPr>
        <w:t>efers only to a veteran, noted T</w:t>
      </w:r>
      <w:r w:rsidR="005F7D3D" w:rsidRPr="003D6275">
        <w:rPr>
          <w:rFonts w:asciiTheme="minorHAnsi" w:hAnsiTheme="minorHAnsi" w:cstheme="minorHAnsi"/>
          <w:color w:val="000000"/>
          <w:sz w:val="22"/>
          <w:szCs w:val="22"/>
          <w:shd w:val="clear" w:color="auto" w:fill="FFFFFF"/>
        </w:rPr>
        <w:t xml:space="preserve">orah scholar </w:t>
      </w:r>
      <w:r w:rsidR="005F7D3D" w:rsidRPr="00920CE6">
        <w:rPr>
          <w:rFonts w:asciiTheme="minorHAnsi" w:hAnsiTheme="minorHAnsi" w:cstheme="minorHAnsi"/>
          <w:color w:val="000000"/>
          <w:sz w:val="22"/>
          <w:szCs w:val="22"/>
        </w:rPr>
        <w:t>who would never lie in any other circumstance (and probably is bothered greatly by many questions)</w:t>
      </w:r>
      <w:r w:rsidR="005601E1" w:rsidRPr="00920CE6">
        <w:rPr>
          <w:rFonts w:asciiTheme="minorHAnsi" w:hAnsiTheme="minorHAnsi" w:cstheme="minorHAnsi"/>
          <w:color w:val="000000"/>
          <w:sz w:val="22"/>
          <w:szCs w:val="22"/>
        </w:rPr>
        <w:t>.</w:t>
      </w:r>
      <w:r w:rsidR="005F7D3D" w:rsidRPr="00920CE6">
        <w:rPr>
          <w:rStyle w:val="FootnoteReference"/>
          <w:rFonts w:asciiTheme="minorHAnsi" w:hAnsiTheme="minorHAnsi" w:cstheme="minorHAnsi"/>
          <w:color w:val="000000"/>
          <w:sz w:val="22"/>
          <w:szCs w:val="22"/>
        </w:rPr>
        <w:footnoteReference w:id="48"/>
      </w:r>
      <w:r w:rsidR="005F7D3D" w:rsidRPr="00920CE6">
        <w:rPr>
          <w:rFonts w:asciiTheme="minorHAnsi" w:hAnsiTheme="minorHAnsi" w:cstheme="minorHAnsi"/>
          <w:color w:val="000000"/>
          <w:sz w:val="22"/>
          <w:szCs w:val="22"/>
        </w:rPr>
        <w:t xml:space="preserve"> Ra</w:t>
      </w:r>
      <w:r w:rsidR="005F7D3D" w:rsidRPr="003D6275">
        <w:rPr>
          <w:rFonts w:asciiTheme="minorHAnsi" w:hAnsiTheme="minorHAnsi" w:cstheme="minorHAnsi"/>
          <w:color w:val="000000"/>
          <w:sz w:val="22"/>
          <w:szCs w:val="22"/>
          <w:shd w:val="clear" w:color="auto" w:fill="FFFFFF"/>
        </w:rPr>
        <w:t>bb</w:t>
      </w:r>
      <w:r w:rsidR="00A6503E" w:rsidRPr="003D6275">
        <w:rPr>
          <w:rFonts w:asciiTheme="minorHAnsi" w:hAnsiTheme="minorHAnsi" w:cstheme="minorHAnsi"/>
          <w:color w:val="000000"/>
          <w:sz w:val="22"/>
          <w:szCs w:val="22"/>
          <w:shd w:val="clear" w:color="auto" w:fill="FFFFFF"/>
        </w:rPr>
        <w:t>i Moshe Iss</w:t>
      </w:r>
      <w:r w:rsidR="005F7D3D" w:rsidRPr="003D6275">
        <w:rPr>
          <w:rFonts w:asciiTheme="minorHAnsi" w:hAnsiTheme="minorHAnsi" w:cstheme="minorHAnsi"/>
          <w:color w:val="000000"/>
          <w:sz w:val="22"/>
          <w:szCs w:val="22"/>
          <w:shd w:val="clear" w:color="auto" w:fill="FFFFFF"/>
        </w:rPr>
        <w:t xml:space="preserve">erles describes the </w:t>
      </w:r>
      <w:r w:rsidR="00402FF0" w:rsidRPr="003D6275">
        <w:rPr>
          <w:rFonts w:asciiTheme="minorHAnsi" w:hAnsiTheme="minorHAnsi" w:cstheme="minorHAnsi"/>
          <w:color w:val="000000"/>
          <w:sz w:val="22"/>
          <w:szCs w:val="22"/>
          <w:shd w:val="clear" w:color="auto" w:fill="FFFFFF"/>
        </w:rPr>
        <w:t xml:space="preserve">three </w:t>
      </w:r>
      <w:r w:rsidR="005F7D3D" w:rsidRPr="003D6275">
        <w:rPr>
          <w:rFonts w:asciiTheme="minorHAnsi" w:hAnsiTheme="minorHAnsi" w:cstheme="minorHAnsi"/>
          <w:color w:val="000000"/>
          <w:sz w:val="22"/>
          <w:szCs w:val="22"/>
          <w:shd w:val="clear" w:color="auto" w:fill="FFFFFF"/>
        </w:rPr>
        <w:t xml:space="preserve">particular situations a bit differently </w:t>
      </w:r>
      <w:r w:rsidR="00A6503E" w:rsidRPr="003D6275">
        <w:rPr>
          <w:rFonts w:asciiTheme="minorHAnsi" w:hAnsiTheme="minorHAnsi" w:cstheme="minorHAnsi"/>
          <w:color w:val="000000"/>
          <w:sz w:val="22"/>
          <w:szCs w:val="22"/>
          <w:shd w:val="clear" w:color="auto" w:fill="FFFFFF"/>
        </w:rPr>
        <w:t xml:space="preserve">from </w:t>
      </w:r>
      <w:r w:rsidR="00402FF0" w:rsidRPr="003D6275">
        <w:rPr>
          <w:rFonts w:asciiTheme="minorHAnsi" w:hAnsiTheme="minorHAnsi" w:cstheme="minorHAnsi"/>
          <w:color w:val="000000"/>
          <w:sz w:val="22"/>
          <w:szCs w:val="22"/>
          <w:shd w:val="clear" w:color="auto" w:fill="FFFFFF"/>
        </w:rPr>
        <w:t xml:space="preserve">those outlined by </w:t>
      </w:r>
      <w:r w:rsidR="00A6503E" w:rsidRPr="003D6275">
        <w:rPr>
          <w:rFonts w:asciiTheme="minorHAnsi" w:hAnsiTheme="minorHAnsi" w:cstheme="minorHAnsi"/>
          <w:color w:val="000000"/>
          <w:sz w:val="22"/>
          <w:szCs w:val="22"/>
          <w:shd w:val="clear" w:color="auto" w:fill="FFFFFF"/>
        </w:rPr>
        <w:t>Maimonides and the Talmud</w:t>
      </w:r>
      <w:r w:rsidR="00402FF0" w:rsidRPr="003D6275">
        <w:rPr>
          <w:rFonts w:asciiTheme="minorHAnsi" w:hAnsiTheme="minorHAnsi" w:cstheme="minorHAnsi"/>
          <w:color w:val="000000"/>
          <w:sz w:val="22"/>
          <w:szCs w:val="22"/>
          <w:shd w:val="clear" w:color="auto" w:fill="FFFFFF"/>
        </w:rPr>
        <w:t>,</w:t>
      </w:r>
      <w:r w:rsidR="00A6503E" w:rsidRPr="003D6275">
        <w:rPr>
          <w:rFonts w:asciiTheme="minorHAnsi" w:hAnsiTheme="minorHAnsi" w:cstheme="minorHAnsi"/>
          <w:color w:val="000000"/>
          <w:sz w:val="22"/>
          <w:szCs w:val="22"/>
          <w:shd w:val="clear" w:color="auto" w:fill="FFFFFF"/>
        </w:rPr>
        <w:t xml:space="preserve"> when Shulchan</w:t>
      </w:r>
      <w:r w:rsidR="005F7D3D" w:rsidRPr="003D6275">
        <w:rPr>
          <w:rFonts w:asciiTheme="minorHAnsi" w:hAnsiTheme="minorHAnsi" w:cstheme="minorHAnsi"/>
          <w:color w:val="000000"/>
          <w:sz w:val="22"/>
          <w:szCs w:val="22"/>
          <w:shd w:val="clear" w:color="auto" w:fill="FFFFFF"/>
        </w:rPr>
        <w:t xml:space="preserve"> </w:t>
      </w:r>
      <w:r w:rsidR="00A6503E" w:rsidRPr="003D6275">
        <w:rPr>
          <w:rFonts w:asciiTheme="minorHAnsi" w:hAnsiTheme="minorHAnsi" w:cstheme="minorHAnsi"/>
          <w:color w:val="000000"/>
          <w:sz w:val="22"/>
          <w:szCs w:val="22"/>
          <w:shd w:val="clear" w:color="auto" w:fill="FFFFFF"/>
        </w:rPr>
        <w:t>Aruch</w:t>
      </w:r>
      <w:r w:rsidR="005F7D3D" w:rsidRPr="003D6275">
        <w:rPr>
          <w:rFonts w:asciiTheme="minorHAnsi" w:hAnsiTheme="minorHAnsi" w:cstheme="minorHAnsi"/>
          <w:color w:val="000000"/>
          <w:sz w:val="22"/>
          <w:szCs w:val="22"/>
          <w:shd w:val="clear" w:color="auto" w:fill="FFFFFF"/>
        </w:rPr>
        <w:t xml:space="preserve">, too, </w:t>
      </w:r>
      <w:r w:rsidR="008B3FA1">
        <w:rPr>
          <w:rFonts w:asciiTheme="minorHAnsi" w:hAnsiTheme="minorHAnsi" w:cstheme="minorHAnsi"/>
          <w:color w:val="000000"/>
          <w:sz w:val="22"/>
          <w:szCs w:val="22"/>
          <w:shd w:val="clear" w:color="auto" w:fill="FFFFFF"/>
        </w:rPr>
        <w:t>codifies</w:t>
      </w:r>
      <w:r w:rsidR="005F7D3D" w:rsidRPr="003D6275">
        <w:rPr>
          <w:rFonts w:asciiTheme="minorHAnsi" w:hAnsiTheme="minorHAnsi" w:cstheme="minorHAnsi"/>
          <w:color w:val="000000"/>
          <w:sz w:val="22"/>
          <w:szCs w:val="22"/>
          <w:shd w:val="clear" w:color="auto" w:fill="FFFFFF"/>
        </w:rPr>
        <w:t xml:space="preserve"> this </w:t>
      </w:r>
      <w:r w:rsidR="00A6503E" w:rsidRPr="003D6275">
        <w:rPr>
          <w:rFonts w:asciiTheme="minorHAnsi" w:hAnsiTheme="minorHAnsi" w:cstheme="minorHAnsi"/>
          <w:color w:val="000000"/>
          <w:sz w:val="22"/>
          <w:szCs w:val="22"/>
          <w:shd w:val="clear" w:color="auto" w:fill="FFFFFF"/>
        </w:rPr>
        <w:t>concept as Jewish law</w:t>
      </w:r>
      <w:r w:rsidR="005601E1" w:rsidRPr="003D6275">
        <w:rPr>
          <w:rFonts w:asciiTheme="minorHAnsi" w:hAnsiTheme="minorHAnsi" w:cstheme="minorHAnsi"/>
          <w:color w:val="000000"/>
          <w:sz w:val="22"/>
          <w:szCs w:val="22"/>
          <w:shd w:val="clear" w:color="auto" w:fill="FFFFFF"/>
        </w:rPr>
        <w:t>.</w:t>
      </w:r>
      <w:r w:rsidR="00A6503E" w:rsidRPr="003D6275">
        <w:rPr>
          <w:rStyle w:val="FootnoteReference"/>
          <w:rFonts w:asciiTheme="minorHAnsi" w:hAnsiTheme="minorHAnsi" w:cstheme="minorHAnsi"/>
          <w:color w:val="000000"/>
          <w:sz w:val="22"/>
          <w:szCs w:val="22"/>
          <w:shd w:val="clear" w:color="auto" w:fill="FFFFFF"/>
        </w:rPr>
        <w:footnoteReference w:id="49"/>
      </w:r>
    </w:p>
    <w:p w:rsidR="00A6503E" w:rsidRPr="003D6275" w:rsidRDefault="00A6503E" w:rsidP="0078126E">
      <w:pPr>
        <w:ind w:left="-540"/>
        <w:jc w:val="both"/>
        <w:rPr>
          <w:rFonts w:asciiTheme="minorHAnsi" w:hAnsiTheme="minorHAnsi" w:cstheme="minorHAnsi"/>
          <w:color w:val="000000"/>
          <w:sz w:val="22"/>
          <w:szCs w:val="22"/>
          <w:shd w:val="clear" w:color="auto" w:fill="FFFFFF"/>
        </w:rPr>
      </w:pPr>
    </w:p>
    <w:p w:rsidR="00A6503E" w:rsidRPr="003D6275" w:rsidRDefault="00A6503E" w:rsidP="0078126E">
      <w:pPr>
        <w:ind w:left="-540"/>
        <w:jc w:val="both"/>
        <w:rPr>
          <w:rFonts w:asciiTheme="minorHAnsi" w:hAnsiTheme="minorHAnsi" w:cstheme="minorHAnsi"/>
          <w:sz w:val="22"/>
          <w:szCs w:val="22"/>
        </w:rPr>
      </w:pPr>
      <w:r w:rsidRPr="003D6275">
        <w:rPr>
          <w:rFonts w:asciiTheme="minorHAnsi" w:hAnsiTheme="minorHAnsi" w:cstheme="minorHAnsi"/>
          <w:color w:val="000000"/>
          <w:sz w:val="22"/>
          <w:szCs w:val="22"/>
          <w:shd w:val="clear" w:color="auto" w:fill="FFFFFF"/>
        </w:rPr>
        <w:lastRenderedPageBreak/>
        <w:tab/>
      </w:r>
      <w:r w:rsidR="009D6265" w:rsidRPr="003D6275">
        <w:rPr>
          <w:rFonts w:asciiTheme="minorHAnsi" w:hAnsiTheme="minorHAnsi" w:cstheme="minorHAnsi"/>
          <w:color w:val="000000"/>
          <w:sz w:val="22"/>
          <w:szCs w:val="22"/>
          <w:shd w:val="clear" w:color="auto" w:fill="FFFFFF"/>
        </w:rPr>
        <w:t>The very modes</w:t>
      </w:r>
      <w:r w:rsidR="00B914BB" w:rsidRPr="003D6275">
        <w:rPr>
          <w:rFonts w:asciiTheme="minorHAnsi" w:hAnsiTheme="minorHAnsi" w:cstheme="minorHAnsi"/>
          <w:color w:val="000000"/>
          <w:sz w:val="22"/>
          <w:szCs w:val="22"/>
          <w:shd w:val="clear" w:color="auto" w:fill="FFFFFF"/>
        </w:rPr>
        <w:t>t</w:t>
      </w:r>
      <w:r w:rsidR="009D6265" w:rsidRPr="003D6275">
        <w:rPr>
          <w:rFonts w:asciiTheme="minorHAnsi" w:hAnsiTheme="minorHAnsi" w:cstheme="minorHAnsi"/>
          <w:color w:val="000000"/>
          <w:sz w:val="22"/>
          <w:szCs w:val="22"/>
          <w:shd w:val="clear" w:color="auto" w:fill="FFFFFF"/>
        </w:rPr>
        <w:t xml:space="preserve"> Shmuel Hakatan lied to avoid causing someone embarrassment</w:t>
      </w:r>
      <w:r w:rsidR="005601E1" w:rsidRPr="003D6275">
        <w:rPr>
          <w:rFonts w:asciiTheme="minorHAnsi" w:hAnsiTheme="minorHAnsi" w:cstheme="minorHAnsi"/>
          <w:color w:val="000000"/>
          <w:sz w:val="22"/>
          <w:szCs w:val="22"/>
          <w:shd w:val="clear" w:color="auto" w:fill="FFFFFF"/>
        </w:rPr>
        <w:t>:</w:t>
      </w:r>
      <w:r w:rsidR="00673CC6" w:rsidRPr="003D6275">
        <w:rPr>
          <w:rStyle w:val="FootnoteReference"/>
          <w:rFonts w:asciiTheme="minorHAnsi" w:hAnsiTheme="minorHAnsi" w:cstheme="minorHAnsi"/>
          <w:color w:val="000000"/>
          <w:sz w:val="22"/>
          <w:szCs w:val="22"/>
          <w:shd w:val="clear" w:color="auto" w:fill="FFFFFF"/>
        </w:rPr>
        <w:footnoteReference w:id="50"/>
      </w:r>
      <w:r w:rsidR="00673CC6" w:rsidRPr="003D6275">
        <w:rPr>
          <w:rFonts w:asciiTheme="minorHAnsi" w:hAnsiTheme="minorHAnsi" w:cstheme="minorHAnsi"/>
          <w:color w:val="000000"/>
          <w:sz w:val="22"/>
          <w:szCs w:val="22"/>
          <w:shd w:val="clear" w:color="auto" w:fill="FFFFFF"/>
        </w:rPr>
        <w:t xml:space="preserve"> </w:t>
      </w:r>
      <w:r w:rsidR="00673CC6" w:rsidRPr="003D6275">
        <w:rPr>
          <w:rFonts w:asciiTheme="minorHAnsi" w:hAnsiTheme="minorHAnsi" w:cstheme="minorHAnsi"/>
          <w:sz w:val="22"/>
          <w:szCs w:val="22"/>
        </w:rPr>
        <w:t xml:space="preserve">Rabban Gamliel had invited seven scholars to a particular meeting, but </w:t>
      </w:r>
      <w:r w:rsidR="005601E1" w:rsidRPr="003D6275">
        <w:rPr>
          <w:rFonts w:asciiTheme="minorHAnsi" w:hAnsiTheme="minorHAnsi" w:cstheme="minorHAnsi"/>
          <w:sz w:val="22"/>
          <w:szCs w:val="22"/>
        </w:rPr>
        <w:t>when he</w:t>
      </w:r>
      <w:r w:rsidR="00673CC6" w:rsidRPr="003D6275">
        <w:rPr>
          <w:rFonts w:asciiTheme="minorHAnsi" w:hAnsiTheme="minorHAnsi" w:cstheme="minorHAnsi"/>
          <w:sz w:val="22"/>
          <w:szCs w:val="22"/>
        </w:rPr>
        <w:t xml:space="preserve"> noticed that </w:t>
      </w:r>
      <w:r w:rsidR="00DC56F3" w:rsidRPr="003D6275">
        <w:rPr>
          <w:rFonts w:asciiTheme="minorHAnsi" w:hAnsiTheme="minorHAnsi" w:cstheme="minorHAnsi"/>
          <w:sz w:val="22"/>
          <w:szCs w:val="22"/>
        </w:rPr>
        <w:t xml:space="preserve">there were </w:t>
      </w:r>
      <w:r w:rsidR="00673CC6" w:rsidRPr="003D6275">
        <w:rPr>
          <w:rFonts w:asciiTheme="minorHAnsi" w:hAnsiTheme="minorHAnsi" w:cstheme="minorHAnsi"/>
          <w:sz w:val="22"/>
          <w:szCs w:val="22"/>
        </w:rPr>
        <w:t xml:space="preserve">eight people </w:t>
      </w:r>
      <w:r w:rsidR="00DC56F3" w:rsidRPr="003D6275">
        <w:rPr>
          <w:rFonts w:asciiTheme="minorHAnsi" w:hAnsiTheme="minorHAnsi" w:cstheme="minorHAnsi"/>
          <w:sz w:val="22"/>
          <w:szCs w:val="22"/>
        </w:rPr>
        <w:t>in the room,</w:t>
      </w:r>
      <w:r w:rsidR="00673CC6" w:rsidRPr="003D6275">
        <w:rPr>
          <w:rFonts w:asciiTheme="minorHAnsi" w:hAnsiTheme="minorHAnsi" w:cstheme="minorHAnsi"/>
          <w:sz w:val="22"/>
          <w:szCs w:val="22"/>
        </w:rPr>
        <w:t xml:space="preserve"> </w:t>
      </w:r>
      <w:r w:rsidR="005601E1" w:rsidRPr="003D6275">
        <w:rPr>
          <w:rFonts w:asciiTheme="minorHAnsi" w:hAnsiTheme="minorHAnsi" w:cstheme="minorHAnsi"/>
          <w:sz w:val="22"/>
          <w:szCs w:val="22"/>
        </w:rPr>
        <w:t xml:space="preserve">he </w:t>
      </w:r>
      <w:r w:rsidR="00673CC6" w:rsidRPr="003D6275">
        <w:rPr>
          <w:rFonts w:asciiTheme="minorHAnsi" w:hAnsiTheme="minorHAnsi" w:cstheme="minorHAnsi"/>
          <w:sz w:val="22"/>
          <w:szCs w:val="22"/>
        </w:rPr>
        <w:t xml:space="preserve">asked who had not been invited. Shmuel Hakatan lied and said that he had not been invited and excused himself, even though he </w:t>
      </w:r>
      <w:r w:rsidR="00DC56F3" w:rsidRPr="003D6275">
        <w:rPr>
          <w:rFonts w:asciiTheme="minorHAnsi" w:hAnsiTheme="minorHAnsi" w:cstheme="minorHAnsi"/>
          <w:sz w:val="22"/>
          <w:szCs w:val="22"/>
        </w:rPr>
        <w:t>had</w:t>
      </w:r>
      <w:r w:rsidR="00673CC6" w:rsidRPr="003D6275">
        <w:rPr>
          <w:rFonts w:asciiTheme="minorHAnsi" w:hAnsiTheme="minorHAnsi" w:cstheme="minorHAnsi"/>
          <w:sz w:val="22"/>
          <w:szCs w:val="22"/>
        </w:rPr>
        <w:t xml:space="preserve"> indeed</w:t>
      </w:r>
      <w:r w:rsidR="00DC56F3" w:rsidRPr="003D6275">
        <w:rPr>
          <w:rFonts w:asciiTheme="minorHAnsi" w:hAnsiTheme="minorHAnsi" w:cstheme="minorHAnsi"/>
          <w:sz w:val="22"/>
          <w:szCs w:val="22"/>
        </w:rPr>
        <w:t xml:space="preserve"> been</w:t>
      </w:r>
      <w:r w:rsidR="00673CC6" w:rsidRPr="003D6275">
        <w:rPr>
          <w:rFonts w:asciiTheme="minorHAnsi" w:hAnsiTheme="minorHAnsi" w:cstheme="minorHAnsi"/>
          <w:sz w:val="22"/>
          <w:szCs w:val="22"/>
        </w:rPr>
        <w:t xml:space="preserve"> invited. He wanted to avoid embarrassing the young scholar who had invited himself to the meeting.</w:t>
      </w:r>
    </w:p>
    <w:p w:rsidR="00B914BB" w:rsidRPr="003D6275" w:rsidRDefault="00B914BB" w:rsidP="0078126E">
      <w:pPr>
        <w:ind w:left="-540"/>
        <w:jc w:val="both"/>
        <w:rPr>
          <w:rFonts w:asciiTheme="minorHAnsi" w:hAnsiTheme="minorHAnsi" w:cstheme="minorHAnsi"/>
          <w:sz w:val="22"/>
          <w:szCs w:val="22"/>
        </w:rPr>
      </w:pPr>
    </w:p>
    <w:p w:rsidR="00B914BB" w:rsidRPr="003D6275" w:rsidRDefault="00B914BB"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sz w:val="22"/>
          <w:szCs w:val="22"/>
        </w:rPr>
        <w:tab/>
      </w:r>
      <w:r w:rsidR="00954D76" w:rsidRPr="003D6275">
        <w:rPr>
          <w:rFonts w:asciiTheme="minorHAnsi" w:hAnsiTheme="minorHAnsi" w:cstheme="minorHAnsi"/>
          <w:sz w:val="22"/>
          <w:szCs w:val="22"/>
        </w:rPr>
        <w:t xml:space="preserve">Rabbi Yehoshua ben Chanina lied in order to avoid criticizing the bad cooking of his hostess. </w:t>
      </w:r>
      <w:r w:rsidRPr="003D6275">
        <w:rPr>
          <w:rFonts w:asciiTheme="minorHAnsi" w:hAnsiTheme="minorHAnsi" w:cstheme="minorHAnsi"/>
          <w:sz w:val="22"/>
          <w:szCs w:val="22"/>
        </w:rPr>
        <w:t>Instead of saying that the foo</w:t>
      </w:r>
      <w:r w:rsidR="001F2AB8">
        <w:rPr>
          <w:rFonts w:asciiTheme="minorHAnsi" w:hAnsiTheme="minorHAnsi" w:cstheme="minorHAnsi"/>
          <w:sz w:val="22"/>
          <w:szCs w:val="22"/>
        </w:rPr>
        <w:t>d</w:t>
      </w:r>
      <w:r w:rsidRPr="003D6275">
        <w:rPr>
          <w:rFonts w:asciiTheme="minorHAnsi" w:hAnsiTheme="minorHAnsi" w:cstheme="minorHAnsi"/>
          <w:sz w:val="22"/>
          <w:szCs w:val="22"/>
        </w:rPr>
        <w:t xml:space="preserve"> was </w:t>
      </w:r>
      <w:r w:rsidR="005601E1" w:rsidRPr="003D6275">
        <w:rPr>
          <w:rFonts w:asciiTheme="minorHAnsi" w:hAnsiTheme="minorHAnsi" w:cstheme="minorHAnsi"/>
          <w:sz w:val="22"/>
          <w:szCs w:val="22"/>
        </w:rPr>
        <w:t xml:space="preserve">much </w:t>
      </w:r>
      <w:r w:rsidRPr="003D6275">
        <w:rPr>
          <w:rFonts w:asciiTheme="minorHAnsi" w:hAnsiTheme="minorHAnsi" w:cstheme="minorHAnsi"/>
          <w:sz w:val="22"/>
          <w:szCs w:val="22"/>
        </w:rPr>
        <w:t>too salty to eat, he said that he had eaten earlier in the day and was no longer hungry</w:t>
      </w:r>
      <w:r w:rsidR="005601E1" w:rsidRPr="003D6275">
        <w:rPr>
          <w:rFonts w:asciiTheme="minorHAnsi" w:hAnsiTheme="minorHAnsi" w:cstheme="minorHAnsi"/>
          <w:sz w:val="22"/>
          <w:szCs w:val="22"/>
        </w:rPr>
        <w:t>.</w:t>
      </w:r>
      <w:r w:rsidRPr="003D6275">
        <w:rPr>
          <w:rStyle w:val="FootnoteReference"/>
          <w:rFonts w:asciiTheme="minorHAnsi" w:hAnsiTheme="minorHAnsi" w:cstheme="minorHAnsi"/>
          <w:sz w:val="22"/>
          <w:szCs w:val="22"/>
        </w:rPr>
        <w:footnoteReference w:id="51"/>
      </w:r>
      <w:r w:rsidR="002871E2" w:rsidRPr="003D6275">
        <w:rPr>
          <w:rFonts w:asciiTheme="minorHAnsi" w:hAnsiTheme="minorHAnsi" w:cstheme="minorHAnsi"/>
          <w:sz w:val="22"/>
          <w:szCs w:val="22"/>
        </w:rPr>
        <w:t xml:space="preserve"> When criticizing the people for intermarrying with non-J</w:t>
      </w:r>
      <w:r w:rsidR="008140A5" w:rsidRPr="003D6275">
        <w:rPr>
          <w:rFonts w:asciiTheme="minorHAnsi" w:hAnsiTheme="minorHAnsi" w:cstheme="minorHAnsi"/>
          <w:sz w:val="22"/>
          <w:szCs w:val="22"/>
        </w:rPr>
        <w:t>e</w:t>
      </w:r>
      <w:r w:rsidR="002871E2" w:rsidRPr="003D6275">
        <w:rPr>
          <w:rFonts w:asciiTheme="minorHAnsi" w:hAnsiTheme="minorHAnsi" w:cstheme="minorHAnsi"/>
          <w:sz w:val="22"/>
          <w:szCs w:val="22"/>
        </w:rPr>
        <w:t xml:space="preserve">ws, the prophet Ezra said that “we” sinned to </w:t>
      </w:r>
      <w:r w:rsidR="00CE206E">
        <w:rPr>
          <w:rFonts w:asciiTheme="minorHAnsi" w:hAnsiTheme="minorHAnsi" w:cstheme="minorHAnsi"/>
          <w:sz w:val="22"/>
          <w:szCs w:val="22"/>
        </w:rPr>
        <w:t>G-d</w:t>
      </w:r>
      <w:r w:rsidR="002871E2" w:rsidRPr="003D6275">
        <w:rPr>
          <w:rFonts w:asciiTheme="minorHAnsi" w:hAnsiTheme="minorHAnsi" w:cstheme="minorHAnsi"/>
          <w:sz w:val="22"/>
          <w:szCs w:val="22"/>
        </w:rPr>
        <w:t xml:space="preserve">, including himself in the sin, even though his wife was clearly Jewish. He did not want to overemphasize the sin and </w:t>
      </w:r>
      <w:r w:rsidR="00DC56F3" w:rsidRPr="003D6275">
        <w:rPr>
          <w:rFonts w:asciiTheme="minorHAnsi" w:hAnsiTheme="minorHAnsi" w:cstheme="minorHAnsi"/>
          <w:sz w:val="22"/>
          <w:szCs w:val="22"/>
        </w:rPr>
        <w:t>embarrass the people by pointing out that it was only they</w:t>
      </w:r>
      <w:r w:rsidR="002871E2" w:rsidRPr="003D6275">
        <w:rPr>
          <w:rFonts w:asciiTheme="minorHAnsi" w:hAnsiTheme="minorHAnsi" w:cstheme="minorHAnsi"/>
          <w:sz w:val="22"/>
          <w:szCs w:val="22"/>
        </w:rPr>
        <w:t xml:space="preserve"> who </w:t>
      </w:r>
      <w:r w:rsidR="005601E1" w:rsidRPr="003D6275">
        <w:rPr>
          <w:rFonts w:asciiTheme="minorHAnsi" w:hAnsiTheme="minorHAnsi" w:cstheme="minorHAnsi"/>
          <w:sz w:val="22"/>
          <w:szCs w:val="22"/>
        </w:rPr>
        <w:t xml:space="preserve">had </w:t>
      </w:r>
      <w:r w:rsidR="002871E2" w:rsidRPr="003D6275">
        <w:rPr>
          <w:rFonts w:asciiTheme="minorHAnsi" w:hAnsiTheme="minorHAnsi" w:cstheme="minorHAnsi"/>
          <w:sz w:val="22"/>
          <w:szCs w:val="22"/>
        </w:rPr>
        <w:t>sinned</w:t>
      </w:r>
      <w:r w:rsidR="005601E1" w:rsidRPr="003D6275">
        <w:rPr>
          <w:rFonts w:asciiTheme="minorHAnsi" w:hAnsiTheme="minorHAnsi" w:cstheme="minorHAnsi"/>
          <w:sz w:val="22"/>
          <w:szCs w:val="22"/>
        </w:rPr>
        <w:t>.</w:t>
      </w:r>
      <w:r w:rsidR="002871E2" w:rsidRPr="003D6275">
        <w:rPr>
          <w:rStyle w:val="FootnoteReference"/>
          <w:rFonts w:asciiTheme="minorHAnsi" w:hAnsiTheme="minorHAnsi" w:cstheme="minorHAnsi"/>
          <w:sz w:val="22"/>
          <w:szCs w:val="22"/>
        </w:rPr>
        <w:footnoteReference w:id="52"/>
      </w:r>
      <w:r w:rsidR="002871E2" w:rsidRPr="003D6275">
        <w:rPr>
          <w:rFonts w:asciiTheme="minorHAnsi" w:hAnsiTheme="minorHAnsi" w:cstheme="minorHAnsi"/>
          <w:sz w:val="22"/>
          <w:szCs w:val="22"/>
        </w:rPr>
        <w:t xml:space="preserve"> This </w:t>
      </w:r>
      <w:r w:rsidR="00E50FE1" w:rsidRPr="003D6275">
        <w:rPr>
          <w:rFonts w:asciiTheme="minorHAnsi" w:hAnsiTheme="minorHAnsi" w:cstheme="minorHAnsi"/>
          <w:sz w:val="22"/>
          <w:szCs w:val="22"/>
        </w:rPr>
        <w:t xml:space="preserve">concept is </w:t>
      </w:r>
      <w:r w:rsidR="001F2AB8">
        <w:rPr>
          <w:rFonts w:asciiTheme="minorHAnsi" w:hAnsiTheme="minorHAnsi" w:cstheme="minorHAnsi"/>
          <w:sz w:val="22"/>
          <w:szCs w:val="22"/>
        </w:rPr>
        <w:t>codified</w:t>
      </w:r>
      <w:r w:rsidR="00E50FE1" w:rsidRPr="003D6275">
        <w:rPr>
          <w:rFonts w:asciiTheme="minorHAnsi" w:hAnsiTheme="minorHAnsi" w:cstheme="minorHAnsi"/>
          <w:sz w:val="22"/>
          <w:szCs w:val="22"/>
        </w:rPr>
        <w:t xml:space="preserve"> </w:t>
      </w:r>
      <w:r w:rsidR="002871E2" w:rsidRPr="003D6275">
        <w:rPr>
          <w:rFonts w:asciiTheme="minorHAnsi" w:hAnsiTheme="minorHAnsi" w:cstheme="minorHAnsi"/>
          <w:sz w:val="22"/>
          <w:szCs w:val="22"/>
        </w:rPr>
        <w:t>in Jewish law even in day</w:t>
      </w:r>
      <w:r w:rsidR="005601E1" w:rsidRPr="003D6275">
        <w:rPr>
          <w:rFonts w:asciiTheme="minorHAnsi" w:hAnsiTheme="minorHAnsi" w:cstheme="minorHAnsi"/>
          <w:sz w:val="22"/>
          <w:szCs w:val="22"/>
        </w:rPr>
        <w:t>-</w:t>
      </w:r>
      <w:r w:rsidR="002871E2" w:rsidRPr="003D6275">
        <w:rPr>
          <w:rFonts w:asciiTheme="minorHAnsi" w:hAnsiTheme="minorHAnsi" w:cstheme="minorHAnsi"/>
          <w:sz w:val="22"/>
          <w:szCs w:val="22"/>
        </w:rPr>
        <w:t>to</w:t>
      </w:r>
      <w:r w:rsidR="005601E1" w:rsidRPr="003D6275">
        <w:rPr>
          <w:rFonts w:asciiTheme="minorHAnsi" w:hAnsiTheme="minorHAnsi" w:cstheme="minorHAnsi"/>
          <w:sz w:val="22"/>
          <w:szCs w:val="22"/>
        </w:rPr>
        <w:t>-</w:t>
      </w:r>
      <w:r w:rsidR="002871E2" w:rsidRPr="003D6275">
        <w:rPr>
          <w:rFonts w:asciiTheme="minorHAnsi" w:hAnsiTheme="minorHAnsi" w:cstheme="minorHAnsi"/>
          <w:sz w:val="22"/>
          <w:szCs w:val="22"/>
        </w:rPr>
        <w:t xml:space="preserve">day issues </w:t>
      </w:r>
      <w:r w:rsidR="00E50FE1" w:rsidRPr="003D6275">
        <w:rPr>
          <w:rFonts w:asciiTheme="minorHAnsi" w:hAnsiTheme="minorHAnsi" w:cstheme="minorHAnsi"/>
          <w:sz w:val="22"/>
          <w:szCs w:val="22"/>
        </w:rPr>
        <w:t>in our times. A contemporary</w:t>
      </w:r>
      <w:r w:rsidR="00CF4FDE" w:rsidRPr="003D6275">
        <w:rPr>
          <w:rFonts w:asciiTheme="minorHAnsi" w:hAnsiTheme="minorHAnsi" w:cstheme="minorHAnsi"/>
          <w:sz w:val="22"/>
          <w:szCs w:val="22"/>
        </w:rPr>
        <w:t xml:space="preserve"> Jewish law expert,</w:t>
      </w:r>
      <w:r w:rsidR="008140A5" w:rsidRPr="003D6275">
        <w:rPr>
          <w:rFonts w:asciiTheme="minorHAnsi" w:hAnsiTheme="minorHAnsi" w:cstheme="minorHAnsi"/>
          <w:sz w:val="22"/>
          <w:szCs w:val="22"/>
        </w:rPr>
        <w:t xml:space="preserve"> Rabbi Shmuel Vozner, deals with a similar case. He discusses the </w:t>
      </w:r>
      <w:r w:rsidR="00CF4FDE" w:rsidRPr="003D6275">
        <w:rPr>
          <w:rFonts w:asciiTheme="minorHAnsi" w:hAnsiTheme="minorHAnsi" w:cstheme="minorHAnsi"/>
          <w:sz w:val="22"/>
          <w:szCs w:val="22"/>
        </w:rPr>
        <w:t>situation</w:t>
      </w:r>
      <w:r w:rsidR="008140A5" w:rsidRPr="003D6275">
        <w:rPr>
          <w:rFonts w:asciiTheme="minorHAnsi" w:hAnsiTheme="minorHAnsi" w:cstheme="minorHAnsi"/>
          <w:sz w:val="22"/>
          <w:szCs w:val="22"/>
        </w:rPr>
        <w:t xml:space="preserve"> </w:t>
      </w:r>
      <w:r w:rsidR="00CF4FDE" w:rsidRPr="003D6275">
        <w:rPr>
          <w:rFonts w:asciiTheme="minorHAnsi" w:hAnsiTheme="minorHAnsi" w:cstheme="minorHAnsi"/>
          <w:sz w:val="22"/>
          <w:szCs w:val="22"/>
        </w:rPr>
        <w:t>in</w:t>
      </w:r>
      <w:r w:rsidR="008140A5" w:rsidRPr="003D6275">
        <w:rPr>
          <w:rFonts w:asciiTheme="minorHAnsi" w:hAnsiTheme="minorHAnsi" w:cstheme="minorHAnsi"/>
          <w:sz w:val="22"/>
          <w:szCs w:val="22"/>
        </w:rPr>
        <w:t xml:space="preserve"> a syn</w:t>
      </w:r>
      <w:r w:rsidR="00CF4FDE" w:rsidRPr="003D6275">
        <w:rPr>
          <w:rFonts w:asciiTheme="minorHAnsi" w:hAnsiTheme="minorHAnsi" w:cstheme="minorHAnsi"/>
          <w:sz w:val="22"/>
          <w:szCs w:val="22"/>
        </w:rPr>
        <w:t>agogue that is collecting funds for a T</w:t>
      </w:r>
      <w:r w:rsidR="008140A5" w:rsidRPr="003D6275">
        <w:rPr>
          <w:rFonts w:asciiTheme="minorHAnsi" w:hAnsiTheme="minorHAnsi" w:cstheme="minorHAnsi"/>
          <w:sz w:val="22"/>
          <w:szCs w:val="22"/>
        </w:rPr>
        <w:t xml:space="preserve">orah scholar </w:t>
      </w:r>
      <w:r w:rsidR="005601E1" w:rsidRPr="003D6275">
        <w:rPr>
          <w:rFonts w:asciiTheme="minorHAnsi" w:hAnsiTheme="minorHAnsi" w:cstheme="minorHAnsi"/>
          <w:sz w:val="22"/>
          <w:szCs w:val="22"/>
        </w:rPr>
        <w:t xml:space="preserve">who </w:t>
      </w:r>
      <w:r w:rsidR="008140A5" w:rsidRPr="003D6275">
        <w:rPr>
          <w:rFonts w:asciiTheme="minorHAnsi" w:hAnsiTheme="minorHAnsi" w:cstheme="minorHAnsi"/>
          <w:sz w:val="22"/>
          <w:szCs w:val="22"/>
        </w:rPr>
        <w:t>is in a great financial need</w:t>
      </w:r>
      <w:r w:rsidR="006C230D" w:rsidRPr="003D6275">
        <w:rPr>
          <w:rFonts w:asciiTheme="minorHAnsi" w:hAnsiTheme="minorHAnsi" w:cstheme="minorHAnsi"/>
          <w:sz w:val="22"/>
          <w:szCs w:val="22"/>
        </w:rPr>
        <w:t>,</w:t>
      </w:r>
      <w:r w:rsidR="008140A5" w:rsidRPr="003D6275">
        <w:rPr>
          <w:rFonts w:asciiTheme="minorHAnsi" w:hAnsiTheme="minorHAnsi" w:cstheme="minorHAnsi"/>
          <w:sz w:val="22"/>
          <w:szCs w:val="22"/>
        </w:rPr>
        <w:t xml:space="preserve"> but does not wish </w:t>
      </w:r>
      <w:r w:rsidR="00CF4FDE" w:rsidRPr="003D6275">
        <w:rPr>
          <w:rFonts w:asciiTheme="minorHAnsi" w:hAnsiTheme="minorHAnsi" w:cstheme="minorHAnsi"/>
          <w:sz w:val="22"/>
          <w:szCs w:val="22"/>
        </w:rPr>
        <w:t xml:space="preserve">for </w:t>
      </w:r>
      <w:r w:rsidR="008140A5" w:rsidRPr="003D6275">
        <w:rPr>
          <w:rFonts w:asciiTheme="minorHAnsi" w:hAnsiTheme="minorHAnsi" w:cstheme="minorHAnsi"/>
          <w:sz w:val="22"/>
          <w:szCs w:val="22"/>
        </w:rPr>
        <w:t xml:space="preserve">anyone to know about his predicament. </w:t>
      </w:r>
      <w:r w:rsidR="00C512EC" w:rsidRPr="003D6275">
        <w:rPr>
          <w:rFonts w:asciiTheme="minorHAnsi" w:hAnsiTheme="minorHAnsi" w:cstheme="minorHAnsi"/>
          <w:sz w:val="22"/>
          <w:szCs w:val="22"/>
        </w:rPr>
        <w:t>T</w:t>
      </w:r>
      <w:r w:rsidR="00CF4FDE" w:rsidRPr="003D6275">
        <w:rPr>
          <w:rFonts w:asciiTheme="minorHAnsi" w:hAnsiTheme="minorHAnsi" w:cstheme="minorHAnsi"/>
          <w:sz w:val="22"/>
          <w:szCs w:val="22"/>
        </w:rPr>
        <w:t>o avoid embarrassment, t</w:t>
      </w:r>
      <w:r w:rsidR="00C512EC" w:rsidRPr="003D6275">
        <w:rPr>
          <w:rFonts w:asciiTheme="minorHAnsi" w:hAnsiTheme="minorHAnsi" w:cstheme="minorHAnsi"/>
          <w:sz w:val="22"/>
          <w:szCs w:val="22"/>
        </w:rPr>
        <w:t xml:space="preserve">hey ask if it is permissible to “lie” and tell the congregation </w:t>
      </w:r>
      <w:r w:rsidR="00CF4FDE" w:rsidRPr="003D6275">
        <w:rPr>
          <w:rFonts w:asciiTheme="minorHAnsi" w:hAnsiTheme="minorHAnsi" w:cstheme="minorHAnsi"/>
          <w:sz w:val="22"/>
          <w:szCs w:val="22"/>
        </w:rPr>
        <w:t>that the funds are being collected</w:t>
      </w:r>
      <w:r w:rsidR="00C512EC" w:rsidRPr="003D6275">
        <w:rPr>
          <w:rFonts w:asciiTheme="minorHAnsi" w:hAnsiTheme="minorHAnsi" w:cstheme="minorHAnsi"/>
          <w:sz w:val="22"/>
          <w:szCs w:val="22"/>
        </w:rPr>
        <w:t xml:space="preserve"> for a poor bride who needs money to get married. In the end</w:t>
      </w:r>
      <w:r w:rsidR="001F2AB8">
        <w:rPr>
          <w:rFonts w:asciiTheme="minorHAnsi" w:hAnsiTheme="minorHAnsi" w:cstheme="minorHAnsi"/>
          <w:sz w:val="22"/>
          <w:szCs w:val="22"/>
        </w:rPr>
        <w:t>,</w:t>
      </w:r>
      <w:r w:rsidR="00C512EC" w:rsidRPr="003D6275">
        <w:rPr>
          <w:rFonts w:asciiTheme="minorHAnsi" w:hAnsiTheme="minorHAnsi" w:cstheme="minorHAnsi"/>
          <w:sz w:val="22"/>
          <w:szCs w:val="22"/>
        </w:rPr>
        <w:t xml:space="preserve"> </w:t>
      </w:r>
      <w:r w:rsidR="00CF4FDE" w:rsidRPr="003D6275">
        <w:rPr>
          <w:rFonts w:asciiTheme="minorHAnsi" w:hAnsiTheme="minorHAnsi" w:cstheme="minorHAnsi"/>
          <w:sz w:val="22"/>
          <w:szCs w:val="22"/>
        </w:rPr>
        <w:t>Rabbi Vozner</w:t>
      </w:r>
      <w:r w:rsidR="00C512EC" w:rsidRPr="003D6275">
        <w:rPr>
          <w:rFonts w:asciiTheme="minorHAnsi" w:hAnsiTheme="minorHAnsi" w:cstheme="minorHAnsi"/>
          <w:sz w:val="22"/>
          <w:szCs w:val="22"/>
        </w:rPr>
        <w:t xml:space="preserve"> rules that it is permitted to falsify the goal of the Tzedaka-charity funds if the </w:t>
      </w:r>
      <w:r w:rsidR="00D86181" w:rsidRPr="003D6275">
        <w:rPr>
          <w:rFonts w:asciiTheme="minorHAnsi" w:hAnsiTheme="minorHAnsi" w:cstheme="minorHAnsi"/>
          <w:sz w:val="22"/>
          <w:szCs w:val="22"/>
        </w:rPr>
        <w:t>congregation</w:t>
      </w:r>
      <w:r w:rsidR="00C512EC" w:rsidRPr="003D6275">
        <w:rPr>
          <w:rFonts w:asciiTheme="minorHAnsi" w:hAnsiTheme="minorHAnsi" w:cstheme="minorHAnsi"/>
          <w:sz w:val="22"/>
          <w:szCs w:val="22"/>
        </w:rPr>
        <w:t xml:space="preserve"> has collected in the past for poor brides as well</w:t>
      </w:r>
      <w:r w:rsidR="00567ABA" w:rsidRPr="003D6275">
        <w:rPr>
          <w:rFonts w:asciiTheme="minorHAnsi" w:hAnsiTheme="minorHAnsi" w:cstheme="minorHAnsi"/>
          <w:sz w:val="22"/>
          <w:szCs w:val="22"/>
        </w:rPr>
        <w:t>.</w:t>
      </w:r>
      <w:r w:rsidR="00D86181" w:rsidRPr="003D6275">
        <w:rPr>
          <w:rStyle w:val="FootnoteReference"/>
          <w:rFonts w:asciiTheme="minorHAnsi" w:hAnsiTheme="minorHAnsi" w:cstheme="minorHAnsi"/>
          <w:sz w:val="22"/>
          <w:szCs w:val="22"/>
        </w:rPr>
        <w:footnoteReference w:id="53"/>
      </w:r>
    </w:p>
    <w:p w:rsidR="0032639E" w:rsidRPr="003D6275" w:rsidRDefault="0032639E" w:rsidP="0078126E">
      <w:pPr>
        <w:ind w:left="-540"/>
        <w:jc w:val="both"/>
        <w:rPr>
          <w:rFonts w:asciiTheme="minorHAnsi" w:hAnsiTheme="minorHAnsi" w:cstheme="minorHAnsi"/>
          <w:color w:val="000000"/>
          <w:sz w:val="22"/>
          <w:szCs w:val="22"/>
          <w:shd w:val="clear" w:color="auto" w:fill="FFFFFF"/>
        </w:rPr>
      </w:pPr>
    </w:p>
    <w:p w:rsidR="0032639E" w:rsidRPr="003D6275" w:rsidRDefault="0032639E" w:rsidP="0078126E">
      <w:pPr>
        <w:ind w:left="-540"/>
        <w:jc w:val="both"/>
        <w:rPr>
          <w:rFonts w:asciiTheme="minorHAnsi" w:hAnsiTheme="minorHAnsi" w:cstheme="minorHAnsi"/>
          <w:b/>
          <w:bCs/>
          <w:color w:val="000000"/>
          <w:sz w:val="22"/>
          <w:szCs w:val="22"/>
          <w:u w:val="single"/>
          <w:shd w:val="clear" w:color="auto" w:fill="FFFFFF"/>
        </w:rPr>
      </w:pPr>
      <w:r w:rsidRPr="003D6275">
        <w:rPr>
          <w:rFonts w:asciiTheme="minorHAnsi" w:hAnsiTheme="minorHAnsi" w:cstheme="minorHAnsi"/>
          <w:b/>
          <w:bCs/>
          <w:color w:val="000000"/>
          <w:sz w:val="22"/>
          <w:szCs w:val="22"/>
          <w:u w:val="single"/>
          <w:shd w:val="clear" w:color="auto" w:fill="FFFFFF"/>
        </w:rPr>
        <w:t>LYING IN A MANNER THAT HAS SOME TRUTH WITHIN IT</w:t>
      </w:r>
    </w:p>
    <w:p w:rsidR="00EF677D" w:rsidRPr="003D6275" w:rsidRDefault="00D86181"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ab/>
      </w:r>
      <w:r w:rsidR="00A02A9A" w:rsidRPr="003D6275">
        <w:rPr>
          <w:rFonts w:asciiTheme="minorHAnsi" w:hAnsiTheme="minorHAnsi" w:cstheme="minorHAnsi"/>
          <w:color w:val="000000"/>
          <w:sz w:val="22"/>
          <w:szCs w:val="22"/>
          <w:shd w:val="clear" w:color="auto" w:fill="FFFFFF"/>
        </w:rPr>
        <w:t>Even when the Rabbis gave permission, in certain situations, for Jews to lie, it is important to minimize the lying as much as possible. That is why the Talmud said that you may “</w:t>
      </w:r>
      <w:r w:rsidR="00CF4FDE" w:rsidRPr="003D6275">
        <w:rPr>
          <w:rFonts w:asciiTheme="minorHAnsi" w:hAnsiTheme="minorHAnsi" w:cstheme="minorHAnsi"/>
          <w:i/>
          <w:iCs/>
          <w:color w:val="000000"/>
          <w:sz w:val="22"/>
          <w:szCs w:val="22"/>
          <w:shd w:val="clear" w:color="auto" w:fill="FFFFFF"/>
        </w:rPr>
        <w:t>Leshanot</w:t>
      </w:r>
      <w:r w:rsidR="00CF4FDE" w:rsidRPr="003D6275">
        <w:rPr>
          <w:rFonts w:asciiTheme="minorHAnsi" w:hAnsiTheme="minorHAnsi" w:cstheme="minorHAnsi"/>
          <w:color w:val="000000"/>
          <w:sz w:val="22"/>
          <w:szCs w:val="22"/>
          <w:shd w:val="clear" w:color="auto" w:fill="FFFFFF"/>
        </w:rPr>
        <w:t>-</w:t>
      </w:r>
      <w:r w:rsidR="00A02A9A" w:rsidRPr="003D6275">
        <w:rPr>
          <w:rFonts w:asciiTheme="minorHAnsi" w:hAnsiTheme="minorHAnsi" w:cstheme="minorHAnsi"/>
          <w:color w:val="000000"/>
          <w:sz w:val="22"/>
          <w:szCs w:val="22"/>
          <w:shd w:val="clear" w:color="auto" w:fill="FFFFFF"/>
        </w:rPr>
        <w:t>change” the truth to achieve peace, and did not even use the word “</w:t>
      </w:r>
      <w:r w:rsidR="00953DAA" w:rsidRPr="003D6275">
        <w:rPr>
          <w:rFonts w:asciiTheme="minorHAnsi" w:hAnsiTheme="minorHAnsi" w:cstheme="minorHAnsi"/>
          <w:i/>
          <w:iCs/>
          <w:color w:val="000000"/>
          <w:sz w:val="22"/>
          <w:szCs w:val="22"/>
          <w:shd w:val="clear" w:color="auto" w:fill="FFFFFF"/>
        </w:rPr>
        <w:t>Lishaker</w:t>
      </w:r>
      <w:r w:rsidR="00953DAA" w:rsidRPr="003D6275">
        <w:rPr>
          <w:rFonts w:asciiTheme="minorHAnsi" w:hAnsiTheme="minorHAnsi" w:cstheme="minorHAnsi"/>
          <w:color w:val="000000"/>
          <w:sz w:val="22"/>
          <w:szCs w:val="22"/>
          <w:shd w:val="clear" w:color="auto" w:fill="FFFFFF"/>
        </w:rPr>
        <w:t>-</w:t>
      </w:r>
      <w:r w:rsidR="00A02A9A" w:rsidRPr="003D6275">
        <w:rPr>
          <w:rFonts w:asciiTheme="minorHAnsi" w:hAnsiTheme="minorHAnsi" w:cstheme="minorHAnsi"/>
          <w:color w:val="000000"/>
          <w:sz w:val="22"/>
          <w:szCs w:val="22"/>
          <w:shd w:val="clear" w:color="auto" w:fill="FFFFFF"/>
        </w:rPr>
        <w:t xml:space="preserve">lie.” </w:t>
      </w:r>
      <w:r w:rsidR="004B7AD4" w:rsidRPr="003D6275">
        <w:rPr>
          <w:rFonts w:asciiTheme="minorHAnsi" w:hAnsiTheme="minorHAnsi" w:cstheme="minorHAnsi"/>
          <w:color w:val="000000"/>
          <w:sz w:val="22"/>
          <w:szCs w:val="22"/>
          <w:shd w:val="clear" w:color="auto" w:fill="FFFFFF"/>
        </w:rPr>
        <w:t xml:space="preserve">Whenever possible, there should be some truth in any untruth that is spoken. </w:t>
      </w:r>
      <w:r w:rsidR="00A02A9A" w:rsidRPr="003D6275">
        <w:rPr>
          <w:rFonts w:asciiTheme="minorHAnsi" w:hAnsiTheme="minorHAnsi" w:cstheme="minorHAnsi"/>
          <w:color w:val="000000"/>
          <w:sz w:val="22"/>
          <w:szCs w:val="22"/>
          <w:shd w:val="clear" w:color="auto" w:fill="FFFFFF"/>
        </w:rPr>
        <w:t xml:space="preserve">Thus, for  example, </w:t>
      </w:r>
      <w:r w:rsidR="00E01588" w:rsidRPr="003D6275">
        <w:rPr>
          <w:rFonts w:asciiTheme="minorHAnsi" w:hAnsiTheme="minorHAnsi" w:cstheme="minorHAnsi"/>
          <w:color w:val="000000"/>
          <w:sz w:val="22"/>
          <w:szCs w:val="22"/>
          <w:shd w:val="clear" w:color="auto" w:fill="FFFFFF"/>
        </w:rPr>
        <w:t xml:space="preserve">in </w:t>
      </w:r>
      <w:r w:rsidR="00567ABA" w:rsidRPr="003D6275">
        <w:rPr>
          <w:rFonts w:asciiTheme="minorHAnsi" w:hAnsiTheme="minorHAnsi" w:cstheme="minorHAnsi"/>
          <w:color w:val="000000"/>
          <w:sz w:val="22"/>
          <w:szCs w:val="22"/>
          <w:shd w:val="clear" w:color="auto" w:fill="FFFFFF"/>
        </w:rPr>
        <w:t xml:space="preserve">the </w:t>
      </w:r>
      <w:r w:rsidR="00E01588" w:rsidRPr="003D6275">
        <w:rPr>
          <w:rFonts w:asciiTheme="minorHAnsi" w:hAnsiTheme="minorHAnsi" w:cstheme="minorHAnsi"/>
          <w:color w:val="000000"/>
          <w:sz w:val="22"/>
          <w:szCs w:val="22"/>
          <w:shd w:val="clear" w:color="auto" w:fill="FFFFFF"/>
        </w:rPr>
        <w:t xml:space="preserve">Talmudic passage when the prophet Samuel was </w:t>
      </w:r>
      <w:r w:rsidR="00567ABA" w:rsidRPr="003D6275">
        <w:rPr>
          <w:rFonts w:asciiTheme="minorHAnsi" w:hAnsiTheme="minorHAnsi" w:cstheme="minorHAnsi"/>
          <w:color w:val="000000"/>
          <w:sz w:val="22"/>
          <w:szCs w:val="22"/>
          <w:shd w:val="clear" w:color="auto" w:fill="FFFFFF"/>
        </w:rPr>
        <w:t xml:space="preserve">instructed </w:t>
      </w:r>
      <w:r w:rsidR="00E01588" w:rsidRPr="003D6275">
        <w:rPr>
          <w:rFonts w:asciiTheme="minorHAnsi" w:hAnsiTheme="minorHAnsi" w:cstheme="minorHAnsi"/>
          <w:color w:val="000000"/>
          <w:sz w:val="22"/>
          <w:szCs w:val="22"/>
          <w:shd w:val="clear" w:color="auto" w:fill="FFFFFF"/>
        </w:rPr>
        <w:t xml:space="preserve">by </w:t>
      </w:r>
      <w:r w:rsidR="00CE206E">
        <w:rPr>
          <w:rFonts w:asciiTheme="minorHAnsi" w:hAnsiTheme="minorHAnsi" w:cstheme="minorHAnsi"/>
          <w:color w:val="000000"/>
          <w:sz w:val="22"/>
          <w:szCs w:val="22"/>
          <w:shd w:val="clear" w:color="auto" w:fill="FFFFFF"/>
        </w:rPr>
        <w:t>G-d</w:t>
      </w:r>
      <w:r w:rsidR="00E01588" w:rsidRPr="003D6275">
        <w:rPr>
          <w:rFonts w:asciiTheme="minorHAnsi" w:hAnsiTheme="minorHAnsi" w:cstheme="minorHAnsi"/>
          <w:color w:val="000000"/>
          <w:sz w:val="22"/>
          <w:szCs w:val="22"/>
          <w:shd w:val="clear" w:color="auto" w:fill="FFFFFF"/>
        </w:rPr>
        <w:t xml:space="preserve"> to tell King Saul that he was going to bring a sacrifice (and not anoint David to be king), in the end Samuel </w:t>
      </w:r>
      <w:r w:rsidR="00953DAA" w:rsidRPr="003D6275">
        <w:rPr>
          <w:rFonts w:asciiTheme="minorHAnsi" w:hAnsiTheme="minorHAnsi" w:cstheme="minorHAnsi"/>
          <w:color w:val="000000"/>
          <w:sz w:val="22"/>
          <w:szCs w:val="22"/>
          <w:shd w:val="clear" w:color="auto" w:fill="FFFFFF"/>
        </w:rPr>
        <w:t>did actually bring</w:t>
      </w:r>
      <w:r w:rsidR="00E01588" w:rsidRPr="003D6275">
        <w:rPr>
          <w:rFonts w:asciiTheme="minorHAnsi" w:hAnsiTheme="minorHAnsi" w:cstheme="minorHAnsi"/>
          <w:color w:val="000000"/>
          <w:sz w:val="22"/>
          <w:szCs w:val="22"/>
          <w:shd w:val="clear" w:color="auto" w:fill="FFFFFF"/>
        </w:rPr>
        <w:t xml:space="preserve"> a sacrifice. Meiri points out that since he did bring a sacrifice as well, even though it was not his pri</w:t>
      </w:r>
      <w:r w:rsidR="004B7AD4" w:rsidRPr="003D6275">
        <w:rPr>
          <w:rFonts w:asciiTheme="minorHAnsi" w:hAnsiTheme="minorHAnsi" w:cstheme="minorHAnsi"/>
          <w:color w:val="000000"/>
          <w:sz w:val="22"/>
          <w:szCs w:val="22"/>
          <w:shd w:val="clear" w:color="auto" w:fill="FFFFFF"/>
        </w:rPr>
        <w:t>me objective, Sam</w:t>
      </w:r>
      <w:r w:rsidR="00E01588" w:rsidRPr="003D6275">
        <w:rPr>
          <w:rFonts w:asciiTheme="minorHAnsi" w:hAnsiTheme="minorHAnsi" w:cstheme="minorHAnsi"/>
          <w:color w:val="000000"/>
          <w:sz w:val="22"/>
          <w:szCs w:val="22"/>
          <w:shd w:val="clear" w:color="auto" w:fill="FFFFFF"/>
        </w:rPr>
        <w:t>uel did not really lie to Saul</w:t>
      </w:r>
      <w:r w:rsidR="00567ABA" w:rsidRPr="003D6275">
        <w:rPr>
          <w:rFonts w:asciiTheme="minorHAnsi" w:hAnsiTheme="minorHAnsi" w:cstheme="minorHAnsi"/>
          <w:color w:val="000000"/>
          <w:sz w:val="22"/>
          <w:szCs w:val="22"/>
          <w:shd w:val="clear" w:color="auto" w:fill="FFFFFF"/>
        </w:rPr>
        <w:t>.</w:t>
      </w:r>
      <w:r w:rsidR="004B7AD4" w:rsidRPr="003D6275">
        <w:rPr>
          <w:rStyle w:val="FootnoteReference"/>
          <w:rFonts w:asciiTheme="minorHAnsi" w:hAnsiTheme="minorHAnsi" w:cstheme="minorHAnsi"/>
          <w:color w:val="000000"/>
          <w:sz w:val="22"/>
          <w:szCs w:val="22"/>
          <w:shd w:val="clear" w:color="auto" w:fill="FFFFFF"/>
        </w:rPr>
        <w:footnoteReference w:id="54"/>
      </w:r>
      <w:r w:rsidR="004B7AD4" w:rsidRPr="003D6275">
        <w:rPr>
          <w:rFonts w:asciiTheme="minorHAnsi" w:hAnsiTheme="minorHAnsi" w:cstheme="minorHAnsi"/>
          <w:color w:val="000000"/>
          <w:sz w:val="22"/>
          <w:szCs w:val="22"/>
          <w:shd w:val="clear" w:color="auto" w:fill="FFFFFF"/>
        </w:rPr>
        <w:t xml:space="preserve"> Rega</w:t>
      </w:r>
      <w:r w:rsidR="00F737AD" w:rsidRPr="003D6275">
        <w:rPr>
          <w:rFonts w:asciiTheme="minorHAnsi" w:hAnsiTheme="minorHAnsi" w:cstheme="minorHAnsi"/>
          <w:color w:val="000000"/>
          <w:sz w:val="22"/>
          <w:szCs w:val="22"/>
          <w:shd w:val="clear" w:color="auto" w:fill="FFFFFF"/>
        </w:rPr>
        <w:t>r</w:t>
      </w:r>
      <w:r w:rsidR="004B7AD4" w:rsidRPr="003D6275">
        <w:rPr>
          <w:rFonts w:asciiTheme="minorHAnsi" w:hAnsiTheme="minorHAnsi" w:cstheme="minorHAnsi"/>
          <w:color w:val="000000"/>
          <w:sz w:val="22"/>
          <w:szCs w:val="22"/>
          <w:shd w:val="clear" w:color="auto" w:fill="FFFFFF"/>
        </w:rPr>
        <w:t xml:space="preserve">ding the same passage, another commentary also says that if a statement can be understood in two </w:t>
      </w:r>
      <w:r w:rsidR="00953DAA" w:rsidRPr="003D6275">
        <w:rPr>
          <w:rFonts w:asciiTheme="minorHAnsi" w:hAnsiTheme="minorHAnsi" w:cstheme="minorHAnsi"/>
          <w:color w:val="000000"/>
          <w:sz w:val="22"/>
          <w:szCs w:val="22"/>
          <w:shd w:val="clear" w:color="auto" w:fill="FFFFFF"/>
        </w:rPr>
        <w:t xml:space="preserve">possible </w:t>
      </w:r>
      <w:r w:rsidR="004B7AD4" w:rsidRPr="003D6275">
        <w:rPr>
          <w:rFonts w:asciiTheme="minorHAnsi" w:hAnsiTheme="minorHAnsi" w:cstheme="minorHAnsi"/>
          <w:color w:val="000000"/>
          <w:sz w:val="22"/>
          <w:szCs w:val="22"/>
          <w:shd w:val="clear" w:color="auto" w:fill="FFFFFF"/>
        </w:rPr>
        <w:t xml:space="preserve">ways, and the </w:t>
      </w:r>
      <w:r w:rsidR="00F737AD" w:rsidRPr="003D6275">
        <w:rPr>
          <w:rFonts w:asciiTheme="minorHAnsi" w:hAnsiTheme="minorHAnsi" w:cstheme="minorHAnsi"/>
          <w:color w:val="000000"/>
          <w:sz w:val="22"/>
          <w:szCs w:val="22"/>
          <w:shd w:val="clear" w:color="auto" w:fill="FFFFFF"/>
        </w:rPr>
        <w:t xml:space="preserve">listener understands it in the “wrong” manner (in a situation where it is permitted to lie), then that kind of </w:t>
      </w:r>
      <w:r w:rsidR="00953DAA" w:rsidRPr="003D6275">
        <w:rPr>
          <w:rFonts w:asciiTheme="minorHAnsi" w:hAnsiTheme="minorHAnsi" w:cstheme="minorHAnsi"/>
          <w:color w:val="000000"/>
          <w:sz w:val="22"/>
          <w:szCs w:val="22"/>
          <w:shd w:val="clear" w:color="auto" w:fill="FFFFFF"/>
        </w:rPr>
        <w:t>statement</w:t>
      </w:r>
      <w:r w:rsidR="00F737AD" w:rsidRPr="003D6275">
        <w:rPr>
          <w:rFonts w:asciiTheme="minorHAnsi" w:hAnsiTheme="minorHAnsi" w:cstheme="minorHAnsi"/>
          <w:color w:val="000000"/>
          <w:sz w:val="22"/>
          <w:szCs w:val="22"/>
          <w:shd w:val="clear" w:color="auto" w:fill="FFFFFF"/>
        </w:rPr>
        <w:t xml:space="preserve"> is preferable to an out</w:t>
      </w:r>
      <w:r w:rsidR="00567ABA" w:rsidRPr="003D6275">
        <w:rPr>
          <w:rFonts w:asciiTheme="minorHAnsi" w:hAnsiTheme="minorHAnsi" w:cstheme="minorHAnsi"/>
          <w:color w:val="000000"/>
          <w:sz w:val="22"/>
          <w:szCs w:val="22"/>
          <w:shd w:val="clear" w:color="auto" w:fill="FFFFFF"/>
        </w:rPr>
        <w:t>-</w:t>
      </w:r>
      <w:r w:rsidR="00F737AD" w:rsidRPr="003D6275">
        <w:rPr>
          <w:rFonts w:asciiTheme="minorHAnsi" w:hAnsiTheme="minorHAnsi" w:cstheme="minorHAnsi"/>
          <w:color w:val="000000"/>
          <w:sz w:val="22"/>
          <w:szCs w:val="22"/>
          <w:shd w:val="clear" w:color="auto" w:fill="FFFFFF"/>
        </w:rPr>
        <w:t>and</w:t>
      </w:r>
      <w:r w:rsidR="00567ABA" w:rsidRPr="003D6275">
        <w:rPr>
          <w:rFonts w:asciiTheme="minorHAnsi" w:hAnsiTheme="minorHAnsi" w:cstheme="minorHAnsi"/>
          <w:color w:val="000000"/>
          <w:sz w:val="22"/>
          <w:szCs w:val="22"/>
          <w:shd w:val="clear" w:color="auto" w:fill="FFFFFF"/>
        </w:rPr>
        <w:t>-</w:t>
      </w:r>
      <w:r w:rsidR="00F737AD" w:rsidRPr="003D6275">
        <w:rPr>
          <w:rFonts w:asciiTheme="minorHAnsi" w:hAnsiTheme="minorHAnsi" w:cstheme="minorHAnsi"/>
          <w:color w:val="000000"/>
          <w:sz w:val="22"/>
          <w:szCs w:val="22"/>
          <w:shd w:val="clear" w:color="auto" w:fill="FFFFFF"/>
        </w:rPr>
        <w:t>out lie</w:t>
      </w:r>
      <w:r w:rsidR="00567ABA" w:rsidRPr="003D6275">
        <w:rPr>
          <w:rFonts w:asciiTheme="minorHAnsi" w:hAnsiTheme="minorHAnsi" w:cstheme="minorHAnsi"/>
          <w:color w:val="000000"/>
          <w:sz w:val="22"/>
          <w:szCs w:val="22"/>
          <w:shd w:val="clear" w:color="auto" w:fill="FFFFFF"/>
        </w:rPr>
        <w:t>.</w:t>
      </w:r>
      <w:r w:rsidR="00F737AD" w:rsidRPr="003D6275">
        <w:rPr>
          <w:rStyle w:val="FootnoteReference"/>
          <w:rFonts w:asciiTheme="minorHAnsi" w:hAnsiTheme="minorHAnsi" w:cstheme="minorHAnsi"/>
          <w:color w:val="000000"/>
          <w:sz w:val="22"/>
          <w:szCs w:val="22"/>
          <w:shd w:val="clear" w:color="auto" w:fill="FFFFFF"/>
        </w:rPr>
        <w:footnoteReference w:id="55"/>
      </w:r>
      <w:r w:rsidR="00F737AD" w:rsidRPr="003D6275">
        <w:rPr>
          <w:rFonts w:asciiTheme="minorHAnsi" w:hAnsiTheme="minorHAnsi" w:cstheme="minorHAnsi"/>
          <w:color w:val="000000"/>
          <w:sz w:val="22"/>
          <w:szCs w:val="22"/>
          <w:shd w:val="clear" w:color="auto" w:fill="FFFFFF"/>
        </w:rPr>
        <w:t xml:space="preserve"> He gives the example of Abraham declaring that Sara was his sister. </w:t>
      </w:r>
      <w:r w:rsidR="006B7BCA" w:rsidRPr="003D6275">
        <w:rPr>
          <w:rFonts w:asciiTheme="minorHAnsi" w:hAnsiTheme="minorHAnsi" w:cstheme="minorHAnsi"/>
          <w:color w:val="000000"/>
          <w:sz w:val="22"/>
          <w:szCs w:val="22"/>
          <w:shd w:val="clear" w:color="auto" w:fill="FFFFFF"/>
        </w:rPr>
        <w:t xml:space="preserve">This, too, was not </w:t>
      </w:r>
      <w:r w:rsidR="00567ABA" w:rsidRPr="003D6275">
        <w:rPr>
          <w:rFonts w:asciiTheme="minorHAnsi" w:hAnsiTheme="minorHAnsi" w:cstheme="minorHAnsi"/>
          <w:color w:val="000000"/>
          <w:sz w:val="22"/>
          <w:szCs w:val="22"/>
          <w:shd w:val="clear" w:color="auto" w:fill="FFFFFF"/>
        </w:rPr>
        <w:t>an outright</w:t>
      </w:r>
      <w:r w:rsidR="00F737AD" w:rsidRPr="003D6275">
        <w:rPr>
          <w:rFonts w:asciiTheme="minorHAnsi" w:hAnsiTheme="minorHAnsi" w:cstheme="minorHAnsi"/>
          <w:color w:val="000000"/>
          <w:sz w:val="22"/>
          <w:szCs w:val="22"/>
          <w:shd w:val="clear" w:color="auto" w:fill="FFFFFF"/>
        </w:rPr>
        <w:t xml:space="preserve"> lie</w:t>
      </w:r>
      <w:r w:rsidR="00567ABA" w:rsidRPr="003D6275">
        <w:rPr>
          <w:rFonts w:asciiTheme="minorHAnsi" w:hAnsiTheme="minorHAnsi" w:cstheme="minorHAnsi"/>
          <w:color w:val="000000"/>
          <w:sz w:val="22"/>
          <w:szCs w:val="22"/>
          <w:shd w:val="clear" w:color="auto" w:fill="FFFFFF"/>
        </w:rPr>
        <w:t xml:space="preserve"> as w</w:t>
      </w:r>
      <w:r w:rsidR="00F737AD" w:rsidRPr="003D6275">
        <w:rPr>
          <w:rFonts w:asciiTheme="minorHAnsi" w:hAnsiTheme="minorHAnsi" w:cstheme="minorHAnsi"/>
          <w:color w:val="000000"/>
          <w:sz w:val="22"/>
          <w:szCs w:val="22"/>
          <w:shd w:val="clear" w:color="auto" w:fill="FFFFFF"/>
        </w:rPr>
        <w:t xml:space="preserve">e know that </w:t>
      </w:r>
      <w:r w:rsidR="006B7BCA" w:rsidRPr="003D6275">
        <w:rPr>
          <w:rFonts w:asciiTheme="minorHAnsi" w:hAnsiTheme="minorHAnsi" w:cstheme="minorHAnsi"/>
          <w:color w:val="000000"/>
          <w:sz w:val="22"/>
          <w:szCs w:val="22"/>
          <w:shd w:val="clear" w:color="auto" w:fill="FFFFFF"/>
        </w:rPr>
        <w:t>Sara was Abraham’s niece</w:t>
      </w:r>
      <w:r w:rsidR="00567ABA" w:rsidRPr="003D6275">
        <w:rPr>
          <w:rFonts w:asciiTheme="minorHAnsi" w:hAnsiTheme="minorHAnsi" w:cstheme="minorHAnsi"/>
          <w:color w:val="000000"/>
          <w:sz w:val="22"/>
          <w:szCs w:val="22"/>
          <w:shd w:val="clear" w:color="auto" w:fill="FFFFFF"/>
        </w:rPr>
        <w:t>.</w:t>
      </w:r>
      <w:r w:rsidR="006B7BCA" w:rsidRPr="003D6275">
        <w:rPr>
          <w:rStyle w:val="FootnoteReference"/>
          <w:rFonts w:asciiTheme="minorHAnsi" w:hAnsiTheme="minorHAnsi" w:cstheme="minorHAnsi"/>
          <w:color w:val="000000"/>
          <w:sz w:val="22"/>
          <w:szCs w:val="22"/>
          <w:shd w:val="clear" w:color="auto" w:fill="FFFFFF"/>
        </w:rPr>
        <w:footnoteReference w:id="56"/>
      </w:r>
      <w:r w:rsidR="00F737AD" w:rsidRPr="003D6275">
        <w:rPr>
          <w:rFonts w:asciiTheme="minorHAnsi" w:hAnsiTheme="minorHAnsi" w:cstheme="minorHAnsi"/>
          <w:color w:val="000000"/>
          <w:sz w:val="22"/>
          <w:szCs w:val="22"/>
          <w:shd w:val="clear" w:color="auto" w:fill="FFFFFF"/>
        </w:rPr>
        <w:t xml:space="preserve"> </w:t>
      </w:r>
      <w:r w:rsidR="006B7BCA" w:rsidRPr="003D6275">
        <w:rPr>
          <w:rFonts w:asciiTheme="minorHAnsi" w:hAnsiTheme="minorHAnsi" w:cstheme="minorHAnsi"/>
          <w:color w:val="000000"/>
          <w:sz w:val="22"/>
          <w:szCs w:val="22"/>
          <w:shd w:val="clear" w:color="auto" w:fill="FFFFFF"/>
        </w:rPr>
        <w:t>In many languages, including Hebrew, the word for niece or nephew is a form of the word for brother or sister (after all</w:t>
      </w:r>
      <w:r w:rsidR="00953DAA" w:rsidRPr="003D6275">
        <w:rPr>
          <w:rFonts w:asciiTheme="minorHAnsi" w:hAnsiTheme="minorHAnsi" w:cstheme="minorHAnsi"/>
          <w:color w:val="000000"/>
          <w:sz w:val="22"/>
          <w:szCs w:val="22"/>
          <w:shd w:val="clear" w:color="auto" w:fill="FFFFFF"/>
        </w:rPr>
        <w:t>,</w:t>
      </w:r>
      <w:r w:rsidR="006B7BCA" w:rsidRPr="003D6275">
        <w:rPr>
          <w:rFonts w:asciiTheme="minorHAnsi" w:hAnsiTheme="minorHAnsi" w:cstheme="minorHAnsi"/>
          <w:color w:val="000000"/>
          <w:sz w:val="22"/>
          <w:szCs w:val="22"/>
          <w:shd w:val="clear" w:color="auto" w:fill="FFFFFF"/>
        </w:rPr>
        <w:t xml:space="preserve"> </w:t>
      </w:r>
      <w:r w:rsidR="00953DAA" w:rsidRPr="003D6275">
        <w:rPr>
          <w:rFonts w:asciiTheme="minorHAnsi" w:hAnsiTheme="minorHAnsi" w:cstheme="minorHAnsi"/>
          <w:color w:val="000000"/>
          <w:sz w:val="22"/>
          <w:szCs w:val="22"/>
          <w:shd w:val="clear" w:color="auto" w:fill="FFFFFF"/>
        </w:rPr>
        <w:t>a niece or nephew</w:t>
      </w:r>
      <w:r w:rsidR="006B7BCA" w:rsidRPr="003D6275">
        <w:rPr>
          <w:rFonts w:asciiTheme="minorHAnsi" w:hAnsiTheme="minorHAnsi" w:cstheme="minorHAnsi"/>
          <w:color w:val="000000"/>
          <w:sz w:val="22"/>
          <w:szCs w:val="22"/>
          <w:shd w:val="clear" w:color="auto" w:fill="FFFFFF"/>
        </w:rPr>
        <w:t xml:space="preserve"> is the child of a sibling). Thus, when Abraham said Sara was his sister, it was not a</w:t>
      </w:r>
      <w:r w:rsidR="00567ABA" w:rsidRPr="003D6275">
        <w:rPr>
          <w:rFonts w:asciiTheme="minorHAnsi" w:hAnsiTheme="minorHAnsi" w:cstheme="minorHAnsi"/>
          <w:color w:val="000000"/>
          <w:sz w:val="22"/>
          <w:szCs w:val="22"/>
          <w:shd w:val="clear" w:color="auto" w:fill="FFFFFF"/>
        </w:rPr>
        <w:t>n</w:t>
      </w:r>
      <w:r w:rsidR="006B7BCA" w:rsidRPr="003D6275">
        <w:rPr>
          <w:rFonts w:asciiTheme="minorHAnsi" w:hAnsiTheme="minorHAnsi" w:cstheme="minorHAnsi"/>
          <w:color w:val="000000"/>
          <w:sz w:val="22"/>
          <w:szCs w:val="22"/>
          <w:shd w:val="clear" w:color="auto" w:fill="FFFFFF"/>
        </w:rPr>
        <w:t xml:space="preserve"> </w:t>
      </w:r>
      <w:r w:rsidR="00567ABA" w:rsidRPr="003D6275">
        <w:rPr>
          <w:rFonts w:asciiTheme="minorHAnsi" w:hAnsiTheme="minorHAnsi" w:cstheme="minorHAnsi"/>
          <w:color w:val="000000"/>
          <w:sz w:val="22"/>
          <w:szCs w:val="22"/>
          <w:shd w:val="clear" w:color="auto" w:fill="FFFFFF"/>
        </w:rPr>
        <w:t xml:space="preserve">absolute </w:t>
      </w:r>
      <w:r w:rsidR="006B7BCA" w:rsidRPr="003D6275">
        <w:rPr>
          <w:rFonts w:asciiTheme="minorHAnsi" w:hAnsiTheme="minorHAnsi" w:cstheme="minorHAnsi"/>
          <w:color w:val="000000"/>
          <w:sz w:val="22"/>
          <w:szCs w:val="22"/>
          <w:shd w:val="clear" w:color="auto" w:fill="FFFFFF"/>
        </w:rPr>
        <w:t xml:space="preserve">lie. </w:t>
      </w:r>
    </w:p>
    <w:p w:rsidR="00EF677D" w:rsidRPr="003D6275" w:rsidRDefault="00EF677D" w:rsidP="0078126E">
      <w:pPr>
        <w:ind w:left="-540"/>
        <w:jc w:val="both"/>
        <w:rPr>
          <w:rFonts w:asciiTheme="minorHAnsi" w:hAnsiTheme="minorHAnsi" w:cstheme="minorHAnsi"/>
          <w:color w:val="000000"/>
          <w:sz w:val="22"/>
          <w:szCs w:val="22"/>
          <w:shd w:val="clear" w:color="auto" w:fill="FFFFFF"/>
        </w:rPr>
      </w:pPr>
    </w:p>
    <w:p w:rsidR="001F2AB8" w:rsidRDefault="006B7BCA" w:rsidP="00D91085">
      <w:pPr>
        <w:ind w:left="-540" w:firstLine="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 xml:space="preserve">In the passage above where </w:t>
      </w:r>
      <w:r w:rsidR="006C230D" w:rsidRPr="003D6275">
        <w:rPr>
          <w:rFonts w:asciiTheme="minorHAnsi" w:hAnsiTheme="minorHAnsi" w:cstheme="minorHAnsi"/>
          <w:color w:val="000000"/>
          <w:sz w:val="22"/>
          <w:szCs w:val="22"/>
          <w:shd w:val="clear" w:color="auto" w:fill="FFFFFF"/>
        </w:rPr>
        <w:t>Jews</w:t>
      </w:r>
      <w:r w:rsidRPr="003D6275">
        <w:rPr>
          <w:rFonts w:asciiTheme="minorHAnsi" w:hAnsiTheme="minorHAnsi" w:cstheme="minorHAnsi"/>
          <w:color w:val="000000"/>
          <w:sz w:val="22"/>
          <w:szCs w:val="22"/>
          <w:shd w:val="clear" w:color="auto" w:fill="FFFFFF"/>
        </w:rPr>
        <w:t xml:space="preserve"> </w:t>
      </w:r>
      <w:r w:rsidR="00EF677D" w:rsidRPr="003D6275">
        <w:rPr>
          <w:rFonts w:asciiTheme="minorHAnsi" w:hAnsiTheme="minorHAnsi" w:cstheme="minorHAnsi"/>
          <w:color w:val="000000"/>
          <w:sz w:val="22"/>
          <w:szCs w:val="22"/>
          <w:shd w:val="clear" w:color="auto" w:fill="FFFFFF"/>
        </w:rPr>
        <w:t xml:space="preserve">are permitted </w:t>
      </w:r>
      <w:r w:rsidR="006C230D" w:rsidRPr="003D6275">
        <w:rPr>
          <w:rFonts w:asciiTheme="minorHAnsi" w:hAnsiTheme="minorHAnsi" w:cstheme="minorHAnsi"/>
          <w:color w:val="000000"/>
          <w:sz w:val="22"/>
          <w:szCs w:val="22"/>
          <w:shd w:val="clear" w:color="auto" w:fill="FFFFFF"/>
        </w:rPr>
        <w:t xml:space="preserve">or obligated </w:t>
      </w:r>
      <w:r w:rsidR="00EF677D" w:rsidRPr="003D6275">
        <w:rPr>
          <w:rFonts w:asciiTheme="minorHAnsi" w:hAnsiTheme="minorHAnsi" w:cstheme="minorHAnsi"/>
          <w:color w:val="000000"/>
          <w:sz w:val="22"/>
          <w:szCs w:val="22"/>
          <w:shd w:val="clear" w:color="auto" w:fill="FFFFFF"/>
        </w:rPr>
        <w:t xml:space="preserve">to </w:t>
      </w:r>
      <w:r w:rsidRPr="003D6275">
        <w:rPr>
          <w:rFonts w:asciiTheme="minorHAnsi" w:hAnsiTheme="minorHAnsi" w:cstheme="minorHAnsi"/>
          <w:color w:val="000000"/>
          <w:sz w:val="22"/>
          <w:szCs w:val="22"/>
          <w:shd w:val="clear" w:color="auto" w:fill="FFFFFF"/>
        </w:rPr>
        <w:t>tell all brides that they are beautiful</w:t>
      </w:r>
      <w:r w:rsidR="00567ABA" w:rsidRPr="003D6275">
        <w:rPr>
          <w:rFonts w:asciiTheme="minorHAnsi" w:hAnsiTheme="minorHAnsi" w:cstheme="minorHAnsi"/>
          <w:color w:val="000000"/>
          <w:sz w:val="22"/>
          <w:szCs w:val="22"/>
          <w:shd w:val="clear" w:color="auto" w:fill="FFFFFF"/>
        </w:rPr>
        <w:t>,</w:t>
      </w:r>
      <w:r w:rsidR="00EF677D" w:rsidRPr="003D6275">
        <w:rPr>
          <w:rStyle w:val="FootnoteReference"/>
          <w:rFonts w:asciiTheme="minorHAnsi" w:hAnsiTheme="minorHAnsi" w:cstheme="minorHAnsi"/>
          <w:color w:val="000000"/>
          <w:sz w:val="22"/>
          <w:szCs w:val="22"/>
          <w:shd w:val="clear" w:color="auto" w:fill="FFFFFF"/>
        </w:rPr>
        <w:footnoteReference w:id="57"/>
      </w:r>
      <w:r w:rsidRPr="003D6275">
        <w:rPr>
          <w:rFonts w:asciiTheme="minorHAnsi" w:hAnsiTheme="minorHAnsi" w:cstheme="minorHAnsi"/>
          <w:color w:val="000000"/>
          <w:sz w:val="22"/>
          <w:szCs w:val="22"/>
          <w:shd w:val="clear" w:color="auto" w:fill="FFFFFF"/>
        </w:rPr>
        <w:t xml:space="preserve"> the beauty may </w:t>
      </w:r>
      <w:r w:rsidR="00953DAA" w:rsidRPr="003D6275">
        <w:rPr>
          <w:rFonts w:asciiTheme="minorHAnsi" w:hAnsiTheme="minorHAnsi" w:cstheme="minorHAnsi"/>
          <w:color w:val="000000"/>
          <w:sz w:val="22"/>
          <w:szCs w:val="22"/>
          <w:shd w:val="clear" w:color="auto" w:fill="FFFFFF"/>
        </w:rPr>
        <w:t>refer to</w:t>
      </w:r>
      <w:r w:rsidRPr="003D6275">
        <w:rPr>
          <w:rFonts w:asciiTheme="minorHAnsi" w:hAnsiTheme="minorHAnsi" w:cstheme="minorHAnsi"/>
          <w:color w:val="000000"/>
          <w:sz w:val="22"/>
          <w:szCs w:val="22"/>
          <w:shd w:val="clear" w:color="auto" w:fill="FFFFFF"/>
        </w:rPr>
        <w:t xml:space="preserve"> inner beauty or, as </w:t>
      </w:r>
      <w:r w:rsidR="00EF677D" w:rsidRPr="003D6275">
        <w:rPr>
          <w:rFonts w:asciiTheme="minorHAnsi" w:hAnsiTheme="minorHAnsi" w:cstheme="minorHAnsi"/>
          <w:color w:val="000000"/>
          <w:sz w:val="22"/>
          <w:szCs w:val="22"/>
          <w:shd w:val="clear" w:color="auto" w:fill="FFFFFF"/>
        </w:rPr>
        <w:t>mentioned</w:t>
      </w:r>
      <w:r w:rsidRPr="003D6275">
        <w:rPr>
          <w:rFonts w:asciiTheme="minorHAnsi" w:hAnsiTheme="minorHAnsi" w:cstheme="minorHAnsi"/>
          <w:color w:val="000000"/>
          <w:sz w:val="22"/>
          <w:szCs w:val="22"/>
          <w:shd w:val="clear" w:color="auto" w:fill="FFFFFF"/>
        </w:rPr>
        <w:t xml:space="preserve"> abo</w:t>
      </w:r>
      <w:r w:rsidR="00EF677D" w:rsidRPr="003D6275">
        <w:rPr>
          <w:rFonts w:asciiTheme="minorHAnsi" w:hAnsiTheme="minorHAnsi" w:cstheme="minorHAnsi"/>
          <w:color w:val="000000"/>
          <w:sz w:val="22"/>
          <w:szCs w:val="22"/>
          <w:shd w:val="clear" w:color="auto" w:fill="FFFFFF"/>
        </w:rPr>
        <w:t>v</w:t>
      </w:r>
      <w:r w:rsidR="00953DAA" w:rsidRPr="003D6275">
        <w:rPr>
          <w:rFonts w:asciiTheme="minorHAnsi" w:hAnsiTheme="minorHAnsi" w:cstheme="minorHAnsi"/>
          <w:color w:val="000000"/>
          <w:sz w:val="22"/>
          <w:szCs w:val="22"/>
          <w:shd w:val="clear" w:color="auto" w:fill="FFFFFF"/>
        </w:rPr>
        <w:t xml:space="preserve">e, </w:t>
      </w:r>
      <w:r w:rsidR="00567ABA" w:rsidRPr="003D6275">
        <w:rPr>
          <w:rFonts w:asciiTheme="minorHAnsi" w:hAnsiTheme="minorHAnsi" w:cstheme="minorHAnsi"/>
          <w:color w:val="000000"/>
          <w:sz w:val="22"/>
          <w:szCs w:val="22"/>
          <w:shd w:val="clear" w:color="auto" w:fill="FFFFFF"/>
        </w:rPr>
        <w:t xml:space="preserve">the intended meaning can be that </w:t>
      </w:r>
      <w:r w:rsidR="00953DAA" w:rsidRPr="003D6275">
        <w:rPr>
          <w:rFonts w:asciiTheme="minorHAnsi" w:hAnsiTheme="minorHAnsi" w:cstheme="minorHAnsi"/>
          <w:color w:val="000000"/>
          <w:sz w:val="22"/>
          <w:szCs w:val="22"/>
          <w:shd w:val="clear" w:color="auto" w:fill="FFFFFF"/>
        </w:rPr>
        <w:t xml:space="preserve">for </w:t>
      </w:r>
      <w:r w:rsidR="006C230D" w:rsidRPr="003D6275">
        <w:rPr>
          <w:rFonts w:asciiTheme="minorHAnsi" w:hAnsiTheme="minorHAnsi" w:cstheme="minorHAnsi"/>
          <w:color w:val="000000"/>
          <w:sz w:val="22"/>
          <w:szCs w:val="22"/>
          <w:shd w:val="clear" w:color="auto" w:fill="FFFFFF"/>
        </w:rPr>
        <w:t>that</w:t>
      </w:r>
      <w:r w:rsidR="00567ABA" w:rsidRPr="003D6275">
        <w:rPr>
          <w:rFonts w:asciiTheme="minorHAnsi" w:hAnsiTheme="minorHAnsi" w:cstheme="minorHAnsi"/>
          <w:color w:val="000000"/>
          <w:sz w:val="22"/>
          <w:szCs w:val="22"/>
          <w:shd w:val="clear" w:color="auto" w:fill="FFFFFF"/>
        </w:rPr>
        <w:t xml:space="preserve"> </w:t>
      </w:r>
      <w:r w:rsidRPr="003D6275">
        <w:rPr>
          <w:rFonts w:asciiTheme="minorHAnsi" w:hAnsiTheme="minorHAnsi" w:cstheme="minorHAnsi"/>
          <w:color w:val="000000"/>
          <w:sz w:val="22"/>
          <w:szCs w:val="22"/>
          <w:shd w:val="clear" w:color="auto" w:fill="FFFFFF"/>
        </w:rPr>
        <w:t xml:space="preserve">groom on </w:t>
      </w:r>
      <w:r w:rsidR="00567ABA" w:rsidRPr="003D6275">
        <w:rPr>
          <w:rFonts w:asciiTheme="minorHAnsi" w:hAnsiTheme="minorHAnsi" w:cstheme="minorHAnsi"/>
          <w:color w:val="000000"/>
          <w:sz w:val="22"/>
          <w:szCs w:val="22"/>
          <w:shd w:val="clear" w:color="auto" w:fill="FFFFFF"/>
        </w:rPr>
        <w:t xml:space="preserve">the wedding </w:t>
      </w:r>
      <w:r w:rsidRPr="003D6275">
        <w:rPr>
          <w:rFonts w:asciiTheme="minorHAnsi" w:hAnsiTheme="minorHAnsi" w:cstheme="minorHAnsi"/>
          <w:color w:val="000000"/>
          <w:sz w:val="22"/>
          <w:szCs w:val="22"/>
          <w:shd w:val="clear" w:color="auto" w:fill="FFFFFF"/>
        </w:rPr>
        <w:t xml:space="preserve">night, she </w:t>
      </w:r>
      <w:r w:rsidR="00EF677D" w:rsidRPr="003D6275">
        <w:rPr>
          <w:rFonts w:asciiTheme="minorHAnsi" w:hAnsiTheme="minorHAnsi" w:cstheme="minorHAnsi"/>
          <w:color w:val="000000"/>
          <w:sz w:val="22"/>
          <w:szCs w:val="22"/>
          <w:shd w:val="clear" w:color="auto" w:fill="FFFFFF"/>
        </w:rPr>
        <w:t xml:space="preserve">really </w:t>
      </w:r>
      <w:r w:rsidRPr="003D6275">
        <w:rPr>
          <w:rFonts w:asciiTheme="minorHAnsi" w:hAnsiTheme="minorHAnsi" w:cstheme="minorHAnsi"/>
          <w:color w:val="000000"/>
          <w:sz w:val="22"/>
          <w:szCs w:val="22"/>
          <w:shd w:val="clear" w:color="auto" w:fill="FFFFFF"/>
        </w:rPr>
        <w:t>is beautiful. Thus, “a</w:t>
      </w:r>
      <w:r w:rsidR="00EF677D" w:rsidRPr="003D6275">
        <w:rPr>
          <w:rFonts w:asciiTheme="minorHAnsi" w:hAnsiTheme="minorHAnsi" w:cstheme="minorHAnsi"/>
          <w:color w:val="000000"/>
          <w:sz w:val="22"/>
          <w:szCs w:val="22"/>
          <w:shd w:val="clear" w:color="auto" w:fill="FFFFFF"/>
        </w:rPr>
        <w:t xml:space="preserve"> </w:t>
      </w:r>
      <w:r w:rsidRPr="003D6275">
        <w:rPr>
          <w:rFonts w:asciiTheme="minorHAnsi" w:hAnsiTheme="minorHAnsi" w:cstheme="minorHAnsi"/>
          <w:color w:val="000000"/>
          <w:sz w:val="22"/>
          <w:szCs w:val="22"/>
          <w:shd w:val="clear" w:color="auto" w:fill="FFFFFF"/>
        </w:rPr>
        <w:t>beautiful bride”</w:t>
      </w:r>
      <w:r w:rsidR="00EF677D" w:rsidRPr="003D6275">
        <w:rPr>
          <w:rFonts w:asciiTheme="minorHAnsi" w:hAnsiTheme="minorHAnsi" w:cstheme="minorHAnsi"/>
          <w:color w:val="000000"/>
          <w:sz w:val="22"/>
          <w:szCs w:val="22"/>
          <w:shd w:val="clear" w:color="auto" w:fill="FFFFFF"/>
        </w:rPr>
        <w:t xml:space="preserve"> is also not a complete</w:t>
      </w:r>
      <w:r w:rsidRPr="003D6275">
        <w:rPr>
          <w:rFonts w:asciiTheme="minorHAnsi" w:hAnsiTheme="minorHAnsi" w:cstheme="minorHAnsi"/>
          <w:color w:val="000000"/>
          <w:sz w:val="22"/>
          <w:szCs w:val="22"/>
          <w:shd w:val="clear" w:color="auto" w:fill="FFFFFF"/>
        </w:rPr>
        <w:t xml:space="preserve"> lie.</w:t>
      </w:r>
      <w:r w:rsidR="00EF677D" w:rsidRPr="003D6275">
        <w:rPr>
          <w:rFonts w:asciiTheme="minorHAnsi" w:hAnsiTheme="minorHAnsi" w:cstheme="minorHAnsi"/>
          <w:color w:val="000000"/>
          <w:sz w:val="22"/>
          <w:szCs w:val="22"/>
          <w:shd w:val="clear" w:color="auto" w:fill="FFFFFF"/>
        </w:rPr>
        <w:t xml:space="preserve"> The Talmud recalls the story of Rabbi Eliezer who was arrested for heresy, i.e.</w:t>
      </w:r>
      <w:r w:rsidR="00567ABA" w:rsidRPr="003D6275">
        <w:rPr>
          <w:rFonts w:asciiTheme="minorHAnsi" w:hAnsiTheme="minorHAnsi" w:cstheme="minorHAnsi"/>
          <w:color w:val="000000"/>
          <w:sz w:val="22"/>
          <w:szCs w:val="22"/>
          <w:shd w:val="clear" w:color="auto" w:fill="FFFFFF"/>
        </w:rPr>
        <w:t>,</w:t>
      </w:r>
      <w:r w:rsidR="00EF677D" w:rsidRPr="003D6275">
        <w:rPr>
          <w:rFonts w:asciiTheme="minorHAnsi" w:hAnsiTheme="minorHAnsi" w:cstheme="minorHAnsi"/>
          <w:color w:val="000000"/>
          <w:sz w:val="22"/>
          <w:szCs w:val="22"/>
          <w:shd w:val="clear" w:color="auto" w:fill="FFFFFF"/>
        </w:rPr>
        <w:t xml:space="preserve"> practicing Judaism. When the </w:t>
      </w:r>
      <w:r w:rsidR="008C5580" w:rsidRPr="003D6275">
        <w:rPr>
          <w:rFonts w:asciiTheme="minorHAnsi" w:hAnsiTheme="minorHAnsi" w:cstheme="minorHAnsi"/>
          <w:color w:val="000000"/>
          <w:sz w:val="22"/>
          <w:szCs w:val="22"/>
          <w:shd w:val="clear" w:color="auto" w:fill="FFFFFF"/>
        </w:rPr>
        <w:t>non-Jewish court</w:t>
      </w:r>
      <w:r w:rsidR="00EF677D" w:rsidRPr="003D6275">
        <w:rPr>
          <w:rFonts w:asciiTheme="minorHAnsi" w:hAnsiTheme="minorHAnsi" w:cstheme="minorHAnsi"/>
          <w:color w:val="000000"/>
          <w:sz w:val="22"/>
          <w:szCs w:val="22"/>
          <w:shd w:val="clear" w:color="auto" w:fill="FFFFFF"/>
        </w:rPr>
        <w:t xml:space="preserve"> asked </w:t>
      </w:r>
      <w:r w:rsidR="008C5580" w:rsidRPr="003D6275">
        <w:rPr>
          <w:rFonts w:asciiTheme="minorHAnsi" w:hAnsiTheme="minorHAnsi" w:cstheme="minorHAnsi"/>
          <w:color w:val="000000"/>
          <w:sz w:val="22"/>
          <w:szCs w:val="22"/>
          <w:shd w:val="clear" w:color="auto" w:fill="FFFFFF"/>
        </w:rPr>
        <w:t>Rabbi Eliezer how he coul</w:t>
      </w:r>
      <w:r w:rsidR="00953DAA" w:rsidRPr="003D6275">
        <w:rPr>
          <w:rFonts w:asciiTheme="minorHAnsi" w:hAnsiTheme="minorHAnsi" w:cstheme="minorHAnsi"/>
          <w:color w:val="000000"/>
          <w:sz w:val="22"/>
          <w:szCs w:val="22"/>
          <w:shd w:val="clear" w:color="auto" w:fill="FFFFFF"/>
        </w:rPr>
        <w:t xml:space="preserve">d believe in such </w:t>
      </w:r>
      <w:r w:rsidR="00567ABA" w:rsidRPr="003D6275">
        <w:rPr>
          <w:rFonts w:asciiTheme="minorHAnsi" w:hAnsiTheme="minorHAnsi" w:cstheme="minorHAnsi"/>
          <w:color w:val="000000"/>
          <w:sz w:val="22"/>
          <w:szCs w:val="22"/>
          <w:shd w:val="clear" w:color="auto" w:fill="FFFFFF"/>
        </w:rPr>
        <w:t xml:space="preserve">a </w:t>
      </w:r>
      <w:r w:rsidR="00953DAA" w:rsidRPr="003D6275">
        <w:rPr>
          <w:rFonts w:asciiTheme="minorHAnsi" w:hAnsiTheme="minorHAnsi" w:cstheme="minorHAnsi"/>
          <w:color w:val="000000"/>
          <w:sz w:val="22"/>
          <w:szCs w:val="22"/>
          <w:shd w:val="clear" w:color="auto" w:fill="FFFFFF"/>
        </w:rPr>
        <w:t>foolish thing</w:t>
      </w:r>
      <w:r w:rsidR="008C5580" w:rsidRPr="003D6275">
        <w:rPr>
          <w:rFonts w:asciiTheme="minorHAnsi" w:hAnsiTheme="minorHAnsi" w:cstheme="minorHAnsi"/>
          <w:color w:val="000000"/>
          <w:sz w:val="22"/>
          <w:szCs w:val="22"/>
          <w:shd w:val="clear" w:color="auto" w:fill="FFFFFF"/>
        </w:rPr>
        <w:t xml:space="preserve"> </w:t>
      </w:r>
      <w:r w:rsidR="008C5580" w:rsidRPr="003D6275">
        <w:rPr>
          <w:rFonts w:asciiTheme="minorHAnsi" w:hAnsiTheme="minorHAnsi" w:cstheme="minorHAnsi"/>
          <w:color w:val="000000"/>
          <w:sz w:val="22"/>
          <w:szCs w:val="22"/>
          <w:shd w:val="clear" w:color="auto" w:fill="FFFFFF"/>
        </w:rPr>
        <w:lastRenderedPageBreak/>
        <w:t>called Judaism, Rabbi Eliezer answered</w:t>
      </w:r>
      <w:r w:rsidR="00567ABA" w:rsidRPr="003D6275">
        <w:rPr>
          <w:rFonts w:asciiTheme="minorHAnsi" w:hAnsiTheme="minorHAnsi" w:cstheme="minorHAnsi"/>
          <w:color w:val="000000"/>
          <w:sz w:val="22"/>
          <w:szCs w:val="22"/>
          <w:shd w:val="clear" w:color="auto" w:fill="FFFFFF"/>
        </w:rPr>
        <w:t>,</w:t>
      </w:r>
      <w:r w:rsidR="008C5580" w:rsidRPr="003D6275">
        <w:rPr>
          <w:rFonts w:asciiTheme="minorHAnsi" w:hAnsiTheme="minorHAnsi" w:cstheme="minorHAnsi"/>
          <w:color w:val="000000"/>
          <w:sz w:val="22"/>
          <w:szCs w:val="22"/>
          <w:shd w:val="clear" w:color="auto" w:fill="FFFFFF"/>
        </w:rPr>
        <w:t xml:space="preserve"> “The judge is correct.” Rabbi Eliezer was referring to </w:t>
      </w:r>
      <w:r w:rsidR="00CE206E">
        <w:rPr>
          <w:rFonts w:asciiTheme="minorHAnsi" w:hAnsiTheme="minorHAnsi" w:cstheme="minorHAnsi"/>
          <w:color w:val="000000"/>
          <w:sz w:val="22"/>
          <w:szCs w:val="22"/>
          <w:shd w:val="clear" w:color="auto" w:fill="FFFFFF"/>
        </w:rPr>
        <w:t>G-d</w:t>
      </w:r>
      <w:r w:rsidR="008C5580" w:rsidRPr="003D6275">
        <w:rPr>
          <w:rFonts w:asciiTheme="minorHAnsi" w:hAnsiTheme="minorHAnsi" w:cstheme="minorHAnsi"/>
          <w:color w:val="000000"/>
          <w:sz w:val="22"/>
          <w:szCs w:val="22"/>
          <w:shd w:val="clear" w:color="auto" w:fill="FFFFFF"/>
        </w:rPr>
        <w:t xml:space="preserve">, the Judge who is always correct. But the judge in the court (mistakenly) believed that Rabbi Eliezer was referring to </w:t>
      </w:r>
      <w:r w:rsidR="00567ABA" w:rsidRPr="003D6275">
        <w:rPr>
          <w:rFonts w:asciiTheme="minorHAnsi" w:hAnsiTheme="minorHAnsi" w:cstheme="minorHAnsi"/>
          <w:color w:val="000000"/>
          <w:sz w:val="22"/>
          <w:szCs w:val="22"/>
          <w:shd w:val="clear" w:color="auto" w:fill="FFFFFF"/>
        </w:rPr>
        <w:t>him</w:t>
      </w:r>
      <w:r w:rsidR="008C5580" w:rsidRPr="003D6275">
        <w:rPr>
          <w:rFonts w:asciiTheme="minorHAnsi" w:hAnsiTheme="minorHAnsi" w:cstheme="minorHAnsi"/>
          <w:color w:val="000000"/>
          <w:sz w:val="22"/>
          <w:szCs w:val="22"/>
          <w:shd w:val="clear" w:color="auto" w:fill="FFFFFF"/>
        </w:rPr>
        <w:t>, and on that basis pardoned him</w:t>
      </w:r>
      <w:r w:rsidR="00567ABA" w:rsidRPr="003D6275">
        <w:rPr>
          <w:rFonts w:asciiTheme="minorHAnsi" w:hAnsiTheme="minorHAnsi" w:cstheme="minorHAnsi"/>
          <w:color w:val="000000"/>
          <w:sz w:val="22"/>
          <w:szCs w:val="22"/>
          <w:shd w:val="clear" w:color="auto" w:fill="FFFFFF"/>
        </w:rPr>
        <w:t>.</w:t>
      </w:r>
      <w:r w:rsidR="00A824A7" w:rsidRPr="003D6275">
        <w:rPr>
          <w:rStyle w:val="FootnoteReference"/>
          <w:rFonts w:asciiTheme="minorHAnsi" w:hAnsiTheme="minorHAnsi" w:cstheme="minorHAnsi"/>
          <w:color w:val="000000"/>
          <w:sz w:val="22"/>
          <w:szCs w:val="22"/>
          <w:shd w:val="clear" w:color="auto" w:fill="FFFFFF"/>
        </w:rPr>
        <w:footnoteReference w:id="58"/>
      </w:r>
      <w:r w:rsidR="008C5580" w:rsidRPr="003D6275">
        <w:rPr>
          <w:rFonts w:asciiTheme="minorHAnsi" w:hAnsiTheme="minorHAnsi" w:cstheme="minorHAnsi"/>
          <w:color w:val="000000"/>
          <w:sz w:val="22"/>
          <w:szCs w:val="22"/>
          <w:shd w:val="clear" w:color="auto" w:fill="FFFFFF"/>
        </w:rPr>
        <w:t xml:space="preserve"> Thus, a statement that can be interpreted</w:t>
      </w:r>
      <w:r w:rsidR="0068660E" w:rsidRPr="003D6275">
        <w:rPr>
          <w:rFonts w:asciiTheme="minorHAnsi" w:hAnsiTheme="minorHAnsi" w:cstheme="minorHAnsi"/>
          <w:color w:val="000000"/>
          <w:sz w:val="22"/>
          <w:szCs w:val="22"/>
          <w:shd w:val="clear" w:color="auto" w:fill="FFFFFF"/>
        </w:rPr>
        <w:t xml:space="preserve"> two ways with some truth to it</w:t>
      </w:r>
      <w:r w:rsidR="008C5580" w:rsidRPr="003D6275">
        <w:rPr>
          <w:rFonts w:asciiTheme="minorHAnsi" w:hAnsiTheme="minorHAnsi" w:cstheme="minorHAnsi"/>
          <w:color w:val="000000"/>
          <w:sz w:val="22"/>
          <w:szCs w:val="22"/>
          <w:shd w:val="clear" w:color="auto" w:fill="FFFFFF"/>
        </w:rPr>
        <w:t xml:space="preserve"> is the preferred type of lie.</w:t>
      </w:r>
      <w:r w:rsidR="00EE35DE" w:rsidRPr="003D6275">
        <w:rPr>
          <w:rFonts w:asciiTheme="minorHAnsi" w:hAnsiTheme="minorHAnsi" w:cstheme="minorHAnsi"/>
          <w:color w:val="000000"/>
          <w:sz w:val="22"/>
          <w:szCs w:val="22"/>
          <w:shd w:val="clear" w:color="auto" w:fill="FFFFFF"/>
        </w:rPr>
        <w:t xml:space="preserve"> </w:t>
      </w:r>
    </w:p>
    <w:p w:rsidR="001F2AB8" w:rsidRDefault="001F2AB8" w:rsidP="0078126E">
      <w:pPr>
        <w:ind w:left="-540"/>
        <w:jc w:val="both"/>
        <w:rPr>
          <w:rFonts w:asciiTheme="minorHAnsi" w:hAnsiTheme="minorHAnsi" w:cstheme="minorHAnsi"/>
          <w:color w:val="000000"/>
          <w:sz w:val="22"/>
          <w:szCs w:val="22"/>
          <w:shd w:val="clear" w:color="auto" w:fill="FFFFFF"/>
        </w:rPr>
      </w:pPr>
    </w:p>
    <w:p w:rsidR="0032639E" w:rsidRPr="003D6275" w:rsidRDefault="00A824A7" w:rsidP="00D91085">
      <w:pPr>
        <w:ind w:left="-540" w:firstLine="540"/>
        <w:jc w:val="both"/>
        <w:rPr>
          <w:rFonts w:asciiTheme="minorHAnsi" w:hAnsiTheme="minorHAnsi" w:cstheme="minorHAnsi"/>
          <w:color w:val="000000"/>
          <w:sz w:val="22"/>
          <w:szCs w:val="22"/>
          <w:shd w:val="clear" w:color="auto" w:fill="FFFFFF"/>
          <w:rtl/>
        </w:rPr>
      </w:pPr>
      <w:r w:rsidRPr="003D6275">
        <w:rPr>
          <w:rFonts w:asciiTheme="minorHAnsi" w:hAnsiTheme="minorHAnsi" w:cstheme="minorHAnsi"/>
          <w:color w:val="000000"/>
          <w:sz w:val="22"/>
          <w:szCs w:val="22"/>
          <w:shd w:val="clear" w:color="auto" w:fill="FFFFFF"/>
        </w:rPr>
        <w:t>Rava said that a T</w:t>
      </w:r>
      <w:r w:rsidR="00EE35DE" w:rsidRPr="003D6275">
        <w:rPr>
          <w:rFonts w:asciiTheme="minorHAnsi" w:hAnsiTheme="minorHAnsi" w:cstheme="minorHAnsi"/>
          <w:color w:val="000000"/>
          <w:sz w:val="22"/>
          <w:szCs w:val="22"/>
          <w:shd w:val="clear" w:color="auto" w:fill="FFFFFF"/>
        </w:rPr>
        <w:t>orah scholar was permitted to say</w:t>
      </w:r>
      <w:r w:rsidR="00567ABA" w:rsidRPr="003D6275">
        <w:rPr>
          <w:rFonts w:asciiTheme="minorHAnsi" w:hAnsiTheme="minorHAnsi" w:cstheme="minorHAnsi"/>
          <w:color w:val="000000"/>
          <w:sz w:val="22"/>
          <w:szCs w:val="22"/>
          <w:shd w:val="clear" w:color="auto" w:fill="FFFFFF"/>
        </w:rPr>
        <w:t>,</w:t>
      </w:r>
      <w:r w:rsidR="00EE35DE" w:rsidRPr="003D6275">
        <w:rPr>
          <w:rFonts w:asciiTheme="minorHAnsi" w:hAnsiTheme="minorHAnsi" w:cstheme="minorHAnsi"/>
          <w:color w:val="000000"/>
          <w:sz w:val="22"/>
          <w:szCs w:val="22"/>
          <w:shd w:val="clear" w:color="auto" w:fill="FFFFFF"/>
        </w:rPr>
        <w:t xml:space="preserve"> “I am a worshipper of fire, and will, therefore, not pay the poll tax.” Apparently, this tax was levied upon Jews, but not upon</w:t>
      </w:r>
      <w:r w:rsidR="00CC6656" w:rsidRPr="003D6275">
        <w:rPr>
          <w:rFonts w:asciiTheme="minorHAnsi" w:hAnsiTheme="minorHAnsi" w:cstheme="minorHAnsi"/>
          <w:color w:val="000000"/>
          <w:sz w:val="22"/>
          <w:szCs w:val="22"/>
          <w:shd w:val="clear" w:color="auto" w:fill="FFFFFF"/>
        </w:rPr>
        <w:t xml:space="preserve"> Persians who worshipped fire, and thus the Torah </w:t>
      </w:r>
      <w:r w:rsidR="0068660E" w:rsidRPr="003D6275">
        <w:rPr>
          <w:rFonts w:asciiTheme="minorHAnsi" w:hAnsiTheme="minorHAnsi" w:cstheme="minorHAnsi"/>
          <w:color w:val="000000"/>
          <w:sz w:val="22"/>
          <w:szCs w:val="22"/>
          <w:shd w:val="clear" w:color="auto" w:fill="FFFFFF"/>
        </w:rPr>
        <w:t xml:space="preserve">scholar </w:t>
      </w:r>
      <w:r w:rsidR="00CC6656" w:rsidRPr="003D6275">
        <w:rPr>
          <w:rFonts w:asciiTheme="minorHAnsi" w:hAnsiTheme="minorHAnsi" w:cstheme="minorHAnsi"/>
          <w:color w:val="000000"/>
          <w:sz w:val="22"/>
          <w:szCs w:val="22"/>
          <w:shd w:val="clear" w:color="auto" w:fill="FFFFFF"/>
        </w:rPr>
        <w:t xml:space="preserve">who said this was excused from the tax. But this scholar </w:t>
      </w:r>
      <w:r w:rsidR="00567ABA" w:rsidRPr="003D6275">
        <w:rPr>
          <w:rFonts w:asciiTheme="minorHAnsi" w:hAnsiTheme="minorHAnsi" w:cstheme="minorHAnsi"/>
          <w:color w:val="000000"/>
          <w:sz w:val="22"/>
          <w:szCs w:val="22"/>
          <w:shd w:val="clear" w:color="auto" w:fill="FFFFFF"/>
        </w:rPr>
        <w:t xml:space="preserve">was </w:t>
      </w:r>
      <w:r w:rsidR="00CC6656" w:rsidRPr="003D6275">
        <w:rPr>
          <w:rFonts w:asciiTheme="minorHAnsi" w:hAnsiTheme="minorHAnsi" w:cstheme="minorHAnsi"/>
          <w:color w:val="000000"/>
          <w:sz w:val="22"/>
          <w:szCs w:val="22"/>
          <w:shd w:val="clear" w:color="auto" w:fill="FFFFFF"/>
        </w:rPr>
        <w:t xml:space="preserve">actually referring to </w:t>
      </w:r>
      <w:r w:rsidR="00CE206E">
        <w:rPr>
          <w:rFonts w:asciiTheme="minorHAnsi" w:hAnsiTheme="minorHAnsi" w:cstheme="minorHAnsi"/>
          <w:color w:val="000000"/>
          <w:sz w:val="22"/>
          <w:szCs w:val="22"/>
          <w:shd w:val="clear" w:color="auto" w:fill="FFFFFF"/>
        </w:rPr>
        <w:t>G-d</w:t>
      </w:r>
      <w:r w:rsidR="00CC6656" w:rsidRPr="003D6275">
        <w:rPr>
          <w:rFonts w:asciiTheme="minorHAnsi" w:hAnsiTheme="minorHAnsi" w:cstheme="minorHAnsi"/>
          <w:color w:val="000000"/>
          <w:sz w:val="22"/>
          <w:szCs w:val="22"/>
          <w:shd w:val="clear" w:color="auto" w:fill="FFFFFF"/>
        </w:rPr>
        <w:t xml:space="preserve">, </w:t>
      </w:r>
      <w:r w:rsidR="00567ABA" w:rsidRPr="003D6275">
        <w:rPr>
          <w:rFonts w:asciiTheme="minorHAnsi" w:hAnsiTheme="minorHAnsi" w:cstheme="minorHAnsi"/>
          <w:color w:val="000000"/>
          <w:sz w:val="22"/>
          <w:szCs w:val="22"/>
          <w:shd w:val="clear" w:color="auto" w:fill="FFFFFF"/>
        </w:rPr>
        <w:t xml:space="preserve">Who </w:t>
      </w:r>
      <w:r w:rsidR="00CC6656" w:rsidRPr="003D6275">
        <w:rPr>
          <w:rFonts w:asciiTheme="minorHAnsi" w:hAnsiTheme="minorHAnsi" w:cstheme="minorHAnsi"/>
          <w:color w:val="000000"/>
          <w:sz w:val="22"/>
          <w:szCs w:val="22"/>
          <w:shd w:val="clear" w:color="auto" w:fill="FFFFFF"/>
        </w:rPr>
        <w:t>is also called Fire, unbeknownst to the Persian tax collector</w:t>
      </w:r>
      <w:r w:rsidR="00567ABA" w:rsidRPr="003D6275">
        <w:rPr>
          <w:rFonts w:asciiTheme="minorHAnsi" w:hAnsiTheme="minorHAnsi" w:cstheme="minorHAnsi"/>
          <w:color w:val="000000"/>
          <w:sz w:val="22"/>
          <w:szCs w:val="22"/>
          <w:shd w:val="clear" w:color="auto" w:fill="FFFFFF"/>
        </w:rPr>
        <w:t>.</w:t>
      </w:r>
      <w:r w:rsidR="00CC6656" w:rsidRPr="003D6275">
        <w:rPr>
          <w:rStyle w:val="FootnoteReference"/>
          <w:rFonts w:asciiTheme="minorHAnsi" w:hAnsiTheme="minorHAnsi" w:cstheme="minorHAnsi"/>
          <w:color w:val="000000"/>
          <w:sz w:val="22"/>
          <w:szCs w:val="22"/>
          <w:shd w:val="clear" w:color="auto" w:fill="FFFFFF"/>
        </w:rPr>
        <w:footnoteReference w:id="59"/>
      </w:r>
      <w:r w:rsidR="00CC6656" w:rsidRPr="003D6275">
        <w:rPr>
          <w:rFonts w:asciiTheme="minorHAnsi" w:hAnsiTheme="minorHAnsi" w:cstheme="minorHAnsi"/>
          <w:color w:val="000000"/>
          <w:sz w:val="22"/>
          <w:szCs w:val="22"/>
          <w:shd w:val="clear" w:color="auto" w:fill="FFFFFF"/>
        </w:rPr>
        <w:t xml:space="preserve"> This type of lie is then permitted.</w:t>
      </w:r>
      <w:r w:rsidR="00EE35DE" w:rsidRPr="003D6275">
        <w:rPr>
          <w:rFonts w:asciiTheme="minorHAnsi" w:hAnsiTheme="minorHAnsi" w:cstheme="minorHAnsi"/>
          <w:color w:val="000000"/>
          <w:sz w:val="22"/>
          <w:szCs w:val="22"/>
          <w:shd w:val="clear" w:color="auto" w:fill="FFFFFF"/>
        </w:rPr>
        <w:t xml:space="preserve"> </w:t>
      </w:r>
      <w:r w:rsidR="0068660E" w:rsidRPr="003D6275">
        <w:rPr>
          <w:rFonts w:asciiTheme="minorHAnsi" w:hAnsiTheme="minorHAnsi" w:cstheme="minorHAnsi"/>
          <w:color w:val="000000"/>
          <w:sz w:val="22"/>
          <w:szCs w:val="22"/>
          <w:shd w:val="clear" w:color="auto" w:fill="FFFFFF"/>
        </w:rPr>
        <w:t xml:space="preserve">The double meaning does not allow the person to lie, but when it is allowed anyway, a lie with one possible true meaning is always preferred. </w:t>
      </w:r>
      <w:r w:rsidR="00BF7A1E" w:rsidRPr="003D6275">
        <w:rPr>
          <w:rFonts w:asciiTheme="minorHAnsi" w:hAnsiTheme="minorHAnsi" w:cstheme="minorHAnsi"/>
          <w:color w:val="000000"/>
          <w:sz w:val="22"/>
          <w:szCs w:val="22"/>
          <w:shd w:val="clear" w:color="auto" w:fill="FFFFFF"/>
        </w:rPr>
        <w:t xml:space="preserve">Thus, a modern </w:t>
      </w:r>
      <w:r w:rsidR="001F2AB8">
        <w:rPr>
          <w:rFonts w:asciiTheme="minorHAnsi" w:hAnsiTheme="minorHAnsi" w:cstheme="minorHAnsi"/>
          <w:color w:val="000000"/>
          <w:sz w:val="22"/>
          <w:szCs w:val="22"/>
          <w:shd w:val="clear" w:color="auto" w:fill="FFFFFF"/>
        </w:rPr>
        <w:t>r</w:t>
      </w:r>
      <w:r w:rsidR="00BF7A1E" w:rsidRPr="003D6275">
        <w:rPr>
          <w:rFonts w:asciiTheme="minorHAnsi" w:hAnsiTheme="minorHAnsi" w:cstheme="minorHAnsi"/>
          <w:color w:val="000000"/>
          <w:sz w:val="22"/>
          <w:szCs w:val="22"/>
          <w:shd w:val="clear" w:color="auto" w:fill="FFFFFF"/>
        </w:rPr>
        <w:t>abbi rules that if the only way to achieve peace (for past events that will not harm anyone) is by lying, one should, nev</w:t>
      </w:r>
      <w:r w:rsidR="00567ABA" w:rsidRPr="003D6275">
        <w:rPr>
          <w:rFonts w:asciiTheme="minorHAnsi" w:hAnsiTheme="minorHAnsi" w:cstheme="minorHAnsi"/>
          <w:color w:val="000000"/>
          <w:sz w:val="22"/>
          <w:szCs w:val="22"/>
          <w:shd w:val="clear" w:color="auto" w:fill="FFFFFF"/>
        </w:rPr>
        <w:t>erth</w:t>
      </w:r>
      <w:r w:rsidR="00BF7A1E" w:rsidRPr="003D6275">
        <w:rPr>
          <w:rFonts w:asciiTheme="minorHAnsi" w:hAnsiTheme="minorHAnsi" w:cstheme="minorHAnsi"/>
          <w:color w:val="000000"/>
          <w:sz w:val="22"/>
          <w:szCs w:val="22"/>
          <w:shd w:val="clear" w:color="auto" w:fill="FFFFFF"/>
        </w:rPr>
        <w:t xml:space="preserve">eless, try to lie in a way that can be interpreted in two </w:t>
      </w:r>
      <w:r w:rsidR="0078126E">
        <w:rPr>
          <w:rFonts w:asciiTheme="minorHAnsi" w:hAnsiTheme="minorHAnsi" w:cstheme="minorHAnsi"/>
          <w:color w:val="000000"/>
          <w:sz w:val="22"/>
          <w:szCs w:val="22"/>
          <w:shd w:val="clear" w:color="auto" w:fill="FFFFFF"/>
        </w:rPr>
        <w:t>possible ways</w:t>
      </w:r>
      <w:r w:rsidR="00BF7A1E" w:rsidRPr="003D6275">
        <w:rPr>
          <w:rFonts w:asciiTheme="minorHAnsi" w:hAnsiTheme="minorHAnsi" w:cstheme="minorHAnsi"/>
          <w:color w:val="000000"/>
          <w:sz w:val="22"/>
          <w:szCs w:val="22"/>
          <w:shd w:val="clear" w:color="auto" w:fill="FFFFFF"/>
        </w:rPr>
        <w:t xml:space="preserve">, with one way being the truth. Furthermore, even a Jew </w:t>
      </w:r>
      <w:r w:rsidR="00834A09" w:rsidRPr="003D6275">
        <w:rPr>
          <w:rFonts w:asciiTheme="minorHAnsi" w:hAnsiTheme="minorHAnsi" w:cstheme="minorHAnsi"/>
          <w:color w:val="000000"/>
          <w:sz w:val="22"/>
          <w:szCs w:val="22"/>
          <w:shd w:val="clear" w:color="auto" w:fill="FFFFFF"/>
        </w:rPr>
        <w:t>who</w:t>
      </w:r>
      <w:r w:rsidR="00BF7A1E" w:rsidRPr="003D6275">
        <w:rPr>
          <w:rFonts w:asciiTheme="minorHAnsi" w:hAnsiTheme="minorHAnsi" w:cstheme="minorHAnsi"/>
          <w:color w:val="000000"/>
          <w:sz w:val="22"/>
          <w:szCs w:val="22"/>
          <w:shd w:val="clear" w:color="auto" w:fill="FFFFFF"/>
        </w:rPr>
        <w:t xml:space="preserve"> is permitted to</w:t>
      </w:r>
      <w:r w:rsidRPr="003D6275">
        <w:rPr>
          <w:rFonts w:asciiTheme="minorHAnsi" w:hAnsiTheme="minorHAnsi" w:cstheme="minorHAnsi"/>
          <w:color w:val="000000"/>
          <w:sz w:val="22"/>
          <w:szCs w:val="22"/>
          <w:shd w:val="clear" w:color="auto" w:fill="FFFFFF"/>
        </w:rPr>
        <w:t xml:space="preserve"> </w:t>
      </w:r>
      <w:r w:rsidR="00834A09" w:rsidRPr="003D6275">
        <w:rPr>
          <w:rFonts w:asciiTheme="minorHAnsi" w:hAnsiTheme="minorHAnsi" w:cstheme="minorHAnsi"/>
          <w:color w:val="000000"/>
          <w:sz w:val="22"/>
          <w:szCs w:val="22"/>
          <w:shd w:val="clear" w:color="auto" w:fill="FFFFFF"/>
        </w:rPr>
        <w:t>li</w:t>
      </w:r>
      <w:r w:rsidR="00BF7A1E" w:rsidRPr="003D6275">
        <w:rPr>
          <w:rFonts w:asciiTheme="minorHAnsi" w:hAnsiTheme="minorHAnsi" w:cstheme="minorHAnsi"/>
          <w:color w:val="000000"/>
          <w:sz w:val="22"/>
          <w:szCs w:val="22"/>
          <w:shd w:val="clear" w:color="auto" w:fill="FFFFFF"/>
        </w:rPr>
        <w:t xml:space="preserve">e in a specific </w:t>
      </w:r>
      <w:r w:rsidRPr="003D6275">
        <w:rPr>
          <w:rFonts w:asciiTheme="minorHAnsi" w:hAnsiTheme="minorHAnsi" w:cstheme="minorHAnsi"/>
          <w:color w:val="000000"/>
          <w:sz w:val="22"/>
          <w:szCs w:val="22"/>
          <w:shd w:val="clear" w:color="auto" w:fill="FFFFFF"/>
        </w:rPr>
        <w:t>circumstance</w:t>
      </w:r>
      <w:r w:rsidR="00BF7A1E" w:rsidRPr="003D6275">
        <w:rPr>
          <w:rFonts w:asciiTheme="minorHAnsi" w:hAnsiTheme="minorHAnsi" w:cstheme="minorHAnsi"/>
          <w:color w:val="000000"/>
          <w:sz w:val="22"/>
          <w:szCs w:val="22"/>
          <w:shd w:val="clear" w:color="auto" w:fill="FFFFFF"/>
        </w:rPr>
        <w:t xml:space="preserve"> </w:t>
      </w:r>
      <w:r w:rsidRPr="003D6275">
        <w:rPr>
          <w:rFonts w:asciiTheme="minorHAnsi" w:hAnsiTheme="minorHAnsi" w:cstheme="minorHAnsi"/>
          <w:color w:val="000000"/>
          <w:sz w:val="22"/>
          <w:szCs w:val="22"/>
          <w:shd w:val="clear" w:color="auto" w:fill="FFFFFF"/>
        </w:rPr>
        <w:t>should</w:t>
      </w:r>
      <w:r w:rsidR="00BF7A1E" w:rsidRPr="003D6275">
        <w:rPr>
          <w:rFonts w:asciiTheme="minorHAnsi" w:hAnsiTheme="minorHAnsi" w:cstheme="minorHAnsi"/>
          <w:color w:val="000000"/>
          <w:sz w:val="22"/>
          <w:szCs w:val="22"/>
          <w:shd w:val="clear" w:color="auto" w:fill="FFFFFF"/>
        </w:rPr>
        <w:t xml:space="preserve"> always try to limit the </w:t>
      </w:r>
      <w:r w:rsidR="00834A09" w:rsidRPr="003D6275">
        <w:rPr>
          <w:rFonts w:asciiTheme="minorHAnsi" w:hAnsiTheme="minorHAnsi" w:cstheme="minorHAnsi"/>
          <w:color w:val="000000"/>
          <w:sz w:val="22"/>
          <w:szCs w:val="22"/>
          <w:shd w:val="clear" w:color="auto" w:fill="FFFFFF"/>
        </w:rPr>
        <w:t xml:space="preserve">words of </w:t>
      </w:r>
      <w:r w:rsidR="00BF7A1E" w:rsidRPr="003D6275">
        <w:rPr>
          <w:rFonts w:asciiTheme="minorHAnsi" w:hAnsiTheme="minorHAnsi" w:cstheme="minorHAnsi"/>
          <w:color w:val="000000"/>
          <w:sz w:val="22"/>
          <w:szCs w:val="22"/>
          <w:shd w:val="clear" w:color="auto" w:fill="FFFFFF"/>
        </w:rPr>
        <w:t>untruth as much as possible</w:t>
      </w:r>
      <w:r w:rsidR="00710B5E" w:rsidRPr="003D6275">
        <w:rPr>
          <w:rFonts w:asciiTheme="minorHAnsi" w:hAnsiTheme="minorHAnsi" w:cstheme="minorHAnsi"/>
          <w:color w:val="000000"/>
          <w:sz w:val="22"/>
          <w:szCs w:val="22"/>
          <w:shd w:val="clear" w:color="auto" w:fill="FFFFFF"/>
        </w:rPr>
        <w:t>.</w:t>
      </w:r>
      <w:r w:rsidR="00BF7A1E" w:rsidRPr="003D6275">
        <w:rPr>
          <w:rStyle w:val="FootnoteReference"/>
          <w:rFonts w:asciiTheme="minorHAnsi" w:hAnsiTheme="minorHAnsi" w:cstheme="minorHAnsi"/>
          <w:color w:val="000000"/>
          <w:sz w:val="22"/>
          <w:szCs w:val="22"/>
          <w:shd w:val="clear" w:color="auto" w:fill="FFFFFF"/>
        </w:rPr>
        <w:footnoteReference w:id="60"/>
      </w:r>
    </w:p>
    <w:p w:rsidR="0032639E" w:rsidRPr="003D6275" w:rsidRDefault="0032639E" w:rsidP="0078126E">
      <w:pPr>
        <w:ind w:left="-540"/>
        <w:jc w:val="both"/>
        <w:rPr>
          <w:rFonts w:asciiTheme="minorHAnsi" w:hAnsiTheme="minorHAnsi" w:cstheme="minorHAnsi"/>
          <w:color w:val="000000"/>
          <w:sz w:val="22"/>
          <w:szCs w:val="22"/>
          <w:shd w:val="clear" w:color="auto" w:fill="FFFFFF"/>
        </w:rPr>
      </w:pPr>
    </w:p>
    <w:p w:rsidR="0032639E" w:rsidRPr="003D6275" w:rsidRDefault="0032639E" w:rsidP="0078126E">
      <w:pPr>
        <w:ind w:left="-540"/>
        <w:jc w:val="both"/>
        <w:rPr>
          <w:rFonts w:asciiTheme="minorHAnsi" w:hAnsiTheme="minorHAnsi" w:cstheme="minorHAnsi"/>
          <w:b/>
          <w:bCs/>
          <w:color w:val="000000"/>
          <w:sz w:val="22"/>
          <w:szCs w:val="22"/>
          <w:u w:val="single"/>
          <w:shd w:val="clear" w:color="auto" w:fill="FFFFFF"/>
        </w:rPr>
      </w:pPr>
      <w:r w:rsidRPr="003D6275">
        <w:rPr>
          <w:rFonts w:asciiTheme="minorHAnsi" w:hAnsiTheme="minorHAnsi" w:cstheme="minorHAnsi"/>
          <w:b/>
          <w:bCs/>
          <w:color w:val="000000"/>
          <w:sz w:val="22"/>
          <w:szCs w:val="22"/>
          <w:u w:val="single"/>
          <w:shd w:val="clear" w:color="auto" w:fill="FFFFFF"/>
        </w:rPr>
        <w:t>OTHER CIRCUMSTANCES WHERE IT IS PERMITTED TO LIE IN JUDAISM</w:t>
      </w:r>
    </w:p>
    <w:p w:rsidR="0032639E" w:rsidRPr="003D6275" w:rsidRDefault="00BF1742"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ab/>
        <w:t>There are other circumstances that permit</w:t>
      </w:r>
      <w:r w:rsidR="00435BAC">
        <w:rPr>
          <w:rFonts w:asciiTheme="minorHAnsi" w:hAnsiTheme="minorHAnsi" w:cstheme="minorHAnsi"/>
          <w:color w:val="000000"/>
          <w:sz w:val="22"/>
          <w:szCs w:val="22"/>
          <w:shd w:val="clear" w:color="auto" w:fill="FFFFFF"/>
        </w:rPr>
        <w:t xml:space="preserve"> a</w:t>
      </w:r>
      <w:r w:rsidRPr="003D6275">
        <w:rPr>
          <w:rFonts w:asciiTheme="minorHAnsi" w:hAnsiTheme="minorHAnsi" w:cstheme="minorHAnsi"/>
          <w:color w:val="000000"/>
          <w:sz w:val="22"/>
          <w:szCs w:val="22"/>
          <w:shd w:val="clear" w:color="auto" w:fill="FFFFFF"/>
        </w:rPr>
        <w:t xml:space="preserve"> Jew to lie in specific instances. Thus, Rabbi Nachum Yavrov explains that in order to keep a commandment</w:t>
      </w:r>
      <w:r w:rsidR="0049389B" w:rsidRPr="003D6275">
        <w:rPr>
          <w:rFonts w:asciiTheme="minorHAnsi" w:hAnsiTheme="minorHAnsi" w:cstheme="minorHAnsi"/>
          <w:color w:val="000000"/>
          <w:sz w:val="22"/>
          <w:szCs w:val="22"/>
          <w:shd w:val="clear" w:color="auto" w:fill="FFFFFF"/>
        </w:rPr>
        <w:t xml:space="preserve"> or avoid committing a sin</w:t>
      </w:r>
      <w:r w:rsidRPr="003D6275">
        <w:rPr>
          <w:rFonts w:asciiTheme="minorHAnsi" w:hAnsiTheme="minorHAnsi" w:cstheme="minorHAnsi"/>
          <w:color w:val="000000"/>
          <w:sz w:val="22"/>
          <w:szCs w:val="22"/>
          <w:shd w:val="clear" w:color="auto" w:fill="FFFFFF"/>
        </w:rPr>
        <w:t>, a Jew may sometimes tell an untruth</w:t>
      </w:r>
      <w:r w:rsidR="0049389B" w:rsidRPr="003D6275">
        <w:rPr>
          <w:rFonts w:asciiTheme="minorHAnsi" w:hAnsiTheme="minorHAnsi" w:cstheme="minorHAnsi"/>
          <w:color w:val="000000"/>
          <w:sz w:val="22"/>
          <w:szCs w:val="22"/>
          <w:shd w:val="clear" w:color="auto" w:fill="FFFFFF"/>
        </w:rPr>
        <w:t xml:space="preserve">. He further says that if a lie will deflect attention away from a person as being </w:t>
      </w:r>
      <w:r w:rsidR="00834A09" w:rsidRPr="003D6275">
        <w:rPr>
          <w:rFonts w:asciiTheme="minorHAnsi" w:hAnsiTheme="minorHAnsi" w:cstheme="minorHAnsi"/>
          <w:color w:val="000000"/>
          <w:sz w:val="22"/>
          <w:szCs w:val="22"/>
          <w:shd w:val="clear" w:color="auto" w:fill="FFFFFF"/>
        </w:rPr>
        <w:t xml:space="preserve">very </w:t>
      </w:r>
      <w:r w:rsidR="0049389B" w:rsidRPr="003D6275">
        <w:rPr>
          <w:rFonts w:asciiTheme="minorHAnsi" w:hAnsiTheme="minorHAnsi" w:cstheme="minorHAnsi"/>
          <w:color w:val="000000"/>
          <w:sz w:val="22"/>
          <w:szCs w:val="22"/>
          <w:shd w:val="clear" w:color="auto" w:fill="FFFFFF"/>
        </w:rPr>
        <w:t>pious, it is possible to lie. He gives the exam</w:t>
      </w:r>
      <w:r w:rsidR="00834A09" w:rsidRPr="003D6275">
        <w:rPr>
          <w:rFonts w:asciiTheme="minorHAnsi" w:hAnsiTheme="minorHAnsi" w:cstheme="minorHAnsi"/>
          <w:color w:val="000000"/>
          <w:sz w:val="22"/>
          <w:szCs w:val="22"/>
          <w:shd w:val="clear" w:color="auto" w:fill="FFFFFF"/>
        </w:rPr>
        <w:t>ple of a person who has taken u</w:t>
      </w:r>
      <w:r w:rsidR="00710B5E" w:rsidRPr="003D6275">
        <w:rPr>
          <w:rFonts w:asciiTheme="minorHAnsi" w:hAnsiTheme="minorHAnsi" w:cstheme="minorHAnsi"/>
          <w:color w:val="000000"/>
          <w:sz w:val="22"/>
          <w:szCs w:val="22"/>
          <w:shd w:val="clear" w:color="auto" w:fill="FFFFFF"/>
        </w:rPr>
        <w:t>p</w:t>
      </w:r>
      <w:r w:rsidR="00834A09" w:rsidRPr="003D6275">
        <w:rPr>
          <w:rFonts w:asciiTheme="minorHAnsi" w:hAnsiTheme="minorHAnsi" w:cstheme="minorHAnsi"/>
          <w:color w:val="000000"/>
          <w:sz w:val="22"/>
          <w:szCs w:val="22"/>
          <w:shd w:val="clear" w:color="auto" w:fill="FFFFFF"/>
        </w:rPr>
        <w:t>on himself to</w:t>
      </w:r>
      <w:r w:rsidR="0049389B" w:rsidRPr="003D6275">
        <w:rPr>
          <w:rFonts w:asciiTheme="minorHAnsi" w:hAnsiTheme="minorHAnsi" w:cstheme="minorHAnsi"/>
          <w:color w:val="000000"/>
          <w:sz w:val="22"/>
          <w:szCs w:val="22"/>
          <w:shd w:val="clear" w:color="auto" w:fill="FFFFFF"/>
        </w:rPr>
        <w:t xml:space="preserve"> fast when most Jews do not fast in similar circumstances. When asked</w:t>
      </w:r>
      <w:r w:rsidR="00834A09" w:rsidRPr="003D6275">
        <w:rPr>
          <w:rFonts w:asciiTheme="minorHAnsi" w:hAnsiTheme="minorHAnsi" w:cstheme="minorHAnsi"/>
          <w:color w:val="000000"/>
          <w:sz w:val="22"/>
          <w:szCs w:val="22"/>
          <w:shd w:val="clear" w:color="auto" w:fill="FFFFFF"/>
        </w:rPr>
        <w:t xml:space="preserve"> if he is fasting</w:t>
      </w:r>
      <w:r w:rsidR="0049389B" w:rsidRPr="003D6275">
        <w:rPr>
          <w:rFonts w:asciiTheme="minorHAnsi" w:hAnsiTheme="minorHAnsi" w:cstheme="minorHAnsi"/>
          <w:color w:val="000000"/>
          <w:sz w:val="22"/>
          <w:szCs w:val="22"/>
          <w:shd w:val="clear" w:color="auto" w:fill="FFFFFF"/>
        </w:rPr>
        <w:t>, this Jew may lie and say he or she is not fasting</w:t>
      </w:r>
      <w:r w:rsidR="006C230D" w:rsidRPr="003D6275">
        <w:rPr>
          <w:rFonts w:asciiTheme="minorHAnsi" w:hAnsiTheme="minorHAnsi" w:cstheme="minorHAnsi"/>
          <w:color w:val="000000"/>
          <w:sz w:val="22"/>
          <w:szCs w:val="22"/>
          <w:shd w:val="clear" w:color="auto" w:fill="FFFFFF"/>
        </w:rPr>
        <w:t>,</w:t>
      </w:r>
      <w:r w:rsidR="0049389B" w:rsidRPr="003D6275">
        <w:rPr>
          <w:rFonts w:asciiTheme="minorHAnsi" w:hAnsiTheme="minorHAnsi" w:cstheme="minorHAnsi"/>
          <w:color w:val="000000"/>
          <w:sz w:val="22"/>
          <w:szCs w:val="22"/>
          <w:shd w:val="clear" w:color="auto" w:fill="FFFFFF"/>
        </w:rPr>
        <w:t xml:space="preserve"> in order not to call attention </w:t>
      </w:r>
      <w:r w:rsidR="00435BAC">
        <w:rPr>
          <w:rFonts w:asciiTheme="minorHAnsi" w:hAnsiTheme="minorHAnsi" w:cstheme="minorHAnsi"/>
          <w:color w:val="000000"/>
          <w:sz w:val="22"/>
          <w:szCs w:val="22"/>
          <w:shd w:val="clear" w:color="auto" w:fill="FFFFFF"/>
        </w:rPr>
        <w:t>to one’s</w:t>
      </w:r>
      <w:r w:rsidR="00834A09" w:rsidRPr="003D6275">
        <w:rPr>
          <w:rFonts w:asciiTheme="minorHAnsi" w:hAnsiTheme="minorHAnsi" w:cstheme="minorHAnsi"/>
          <w:color w:val="000000"/>
          <w:sz w:val="22"/>
          <w:szCs w:val="22"/>
          <w:shd w:val="clear" w:color="auto" w:fill="FFFFFF"/>
        </w:rPr>
        <w:t xml:space="preserve"> </w:t>
      </w:r>
      <w:r w:rsidR="0049389B" w:rsidRPr="003D6275">
        <w:rPr>
          <w:rFonts w:asciiTheme="minorHAnsi" w:hAnsiTheme="minorHAnsi" w:cstheme="minorHAnsi"/>
          <w:color w:val="000000"/>
          <w:sz w:val="22"/>
          <w:szCs w:val="22"/>
          <w:shd w:val="clear" w:color="auto" w:fill="FFFFFF"/>
        </w:rPr>
        <w:t>piety</w:t>
      </w:r>
      <w:r w:rsidR="00710B5E" w:rsidRPr="003D6275">
        <w:rPr>
          <w:rFonts w:asciiTheme="minorHAnsi" w:hAnsiTheme="minorHAnsi" w:cstheme="minorHAnsi"/>
          <w:color w:val="000000"/>
          <w:sz w:val="22"/>
          <w:szCs w:val="22"/>
          <w:shd w:val="clear" w:color="auto" w:fill="FFFFFF"/>
        </w:rPr>
        <w:t>.</w:t>
      </w:r>
      <w:r w:rsidR="0049389B" w:rsidRPr="003D6275">
        <w:rPr>
          <w:rStyle w:val="FootnoteReference"/>
          <w:rFonts w:asciiTheme="minorHAnsi" w:hAnsiTheme="minorHAnsi" w:cstheme="minorHAnsi"/>
          <w:color w:val="000000"/>
          <w:sz w:val="22"/>
          <w:szCs w:val="22"/>
          <w:shd w:val="clear" w:color="auto" w:fill="FFFFFF"/>
        </w:rPr>
        <w:footnoteReference w:id="61"/>
      </w:r>
      <w:r w:rsidRPr="003D6275">
        <w:rPr>
          <w:rFonts w:asciiTheme="minorHAnsi" w:hAnsiTheme="minorHAnsi" w:cstheme="minorHAnsi"/>
          <w:color w:val="000000"/>
          <w:sz w:val="22"/>
          <w:szCs w:val="22"/>
          <w:shd w:val="clear" w:color="auto" w:fill="FFFFFF"/>
        </w:rPr>
        <w:t xml:space="preserve"> </w:t>
      </w:r>
      <w:r w:rsidR="00834A09" w:rsidRPr="003D6275">
        <w:rPr>
          <w:rFonts w:asciiTheme="minorHAnsi" w:hAnsiTheme="minorHAnsi" w:cstheme="minorHAnsi"/>
          <w:color w:val="000000"/>
          <w:sz w:val="22"/>
          <w:szCs w:val="22"/>
          <w:shd w:val="clear" w:color="auto" w:fill="FFFFFF"/>
        </w:rPr>
        <w:t>These</w:t>
      </w:r>
      <w:r w:rsidR="00D8372B" w:rsidRPr="003D6275">
        <w:rPr>
          <w:rFonts w:asciiTheme="minorHAnsi" w:hAnsiTheme="minorHAnsi" w:cstheme="minorHAnsi"/>
          <w:color w:val="000000"/>
          <w:sz w:val="22"/>
          <w:szCs w:val="22"/>
          <w:shd w:val="clear" w:color="auto" w:fill="FFFFFF"/>
        </w:rPr>
        <w:t xml:space="preserve"> ruling</w:t>
      </w:r>
      <w:r w:rsidR="00834A09" w:rsidRPr="003D6275">
        <w:rPr>
          <w:rFonts w:asciiTheme="minorHAnsi" w:hAnsiTheme="minorHAnsi" w:cstheme="minorHAnsi"/>
          <w:color w:val="000000"/>
          <w:sz w:val="22"/>
          <w:szCs w:val="22"/>
          <w:shd w:val="clear" w:color="auto" w:fill="FFFFFF"/>
        </w:rPr>
        <w:t>s</w:t>
      </w:r>
      <w:r w:rsidR="00D8372B" w:rsidRPr="003D6275">
        <w:rPr>
          <w:rFonts w:asciiTheme="minorHAnsi" w:hAnsiTheme="minorHAnsi" w:cstheme="minorHAnsi"/>
          <w:color w:val="000000"/>
          <w:sz w:val="22"/>
          <w:szCs w:val="22"/>
          <w:shd w:val="clear" w:color="auto" w:fill="FFFFFF"/>
        </w:rPr>
        <w:t xml:space="preserve"> </w:t>
      </w:r>
      <w:r w:rsidR="00834A09" w:rsidRPr="003D6275">
        <w:rPr>
          <w:rFonts w:asciiTheme="minorHAnsi" w:hAnsiTheme="minorHAnsi" w:cstheme="minorHAnsi"/>
          <w:color w:val="000000"/>
          <w:sz w:val="22"/>
          <w:szCs w:val="22"/>
          <w:shd w:val="clear" w:color="auto" w:fill="FFFFFF"/>
        </w:rPr>
        <w:t>are</w:t>
      </w:r>
      <w:r w:rsidR="00D8372B" w:rsidRPr="003D6275">
        <w:rPr>
          <w:rFonts w:asciiTheme="minorHAnsi" w:hAnsiTheme="minorHAnsi" w:cstheme="minorHAnsi"/>
          <w:color w:val="000000"/>
          <w:sz w:val="22"/>
          <w:szCs w:val="22"/>
          <w:shd w:val="clear" w:color="auto" w:fill="FFFFFF"/>
        </w:rPr>
        <w:t xml:space="preserve"> borne out by certain stories in the Midrash</w:t>
      </w:r>
      <w:r w:rsidR="00834A09" w:rsidRPr="003D6275">
        <w:rPr>
          <w:rFonts w:asciiTheme="minorHAnsi" w:hAnsiTheme="minorHAnsi" w:cstheme="minorHAnsi"/>
          <w:color w:val="000000"/>
          <w:sz w:val="22"/>
          <w:szCs w:val="22"/>
          <w:shd w:val="clear" w:color="auto" w:fill="FFFFFF"/>
        </w:rPr>
        <w:t xml:space="preserve"> and Jewish law</w:t>
      </w:r>
      <w:r w:rsidR="00D8372B" w:rsidRPr="003D6275">
        <w:rPr>
          <w:rFonts w:asciiTheme="minorHAnsi" w:hAnsiTheme="minorHAnsi" w:cstheme="minorHAnsi"/>
          <w:color w:val="000000"/>
          <w:sz w:val="22"/>
          <w:szCs w:val="22"/>
          <w:shd w:val="clear" w:color="auto" w:fill="FFFFFF"/>
        </w:rPr>
        <w:t>.</w:t>
      </w:r>
    </w:p>
    <w:p w:rsidR="00D8372B" w:rsidRPr="003D6275" w:rsidRDefault="00D8372B" w:rsidP="0078126E">
      <w:pPr>
        <w:ind w:left="-540"/>
        <w:jc w:val="both"/>
        <w:rPr>
          <w:rFonts w:asciiTheme="minorHAnsi" w:hAnsiTheme="minorHAnsi" w:cstheme="minorHAnsi"/>
          <w:color w:val="000000"/>
          <w:sz w:val="22"/>
          <w:szCs w:val="22"/>
          <w:shd w:val="clear" w:color="auto" w:fill="FFFFFF"/>
        </w:rPr>
      </w:pPr>
    </w:p>
    <w:p w:rsidR="00D8372B" w:rsidRPr="003D6275" w:rsidRDefault="00D8372B"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ab/>
      </w:r>
      <w:r w:rsidR="001D06EE" w:rsidRPr="003D6275">
        <w:rPr>
          <w:rFonts w:asciiTheme="minorHAnsi" w:hAnsiTheme="minorHAnsi" w:cstheme="minorHAnsi"/>
          <w:color w:val="000000"/>
          <w:sz w:val="22"/>
          <w:szCs w:val="22"/>
          <w:shd w:val="clear" w:color="auto" w:fill="FFFFFF"/>
        </w:rPr>
        <w:t>A Jew is supp</w:t>
      </w:r>
      <w:r w:rsidRPr="003D6275">
        <w:rPr>
          <w:rFonts w:asciiTheme="minorHAnsi" w:hAnsiTheme="minorHAnsi" w:cstheme="minorHAnsi"/>
          <w:color w:val="000000"/>
          <w:sz w:val="22"/>
          <w:szCs w:val="22"/>
          <w:shd w:val="clear" w:color="auto" w:fill="FFFFFF"/>
        </w:rPr>
        <w:t>osed to</w:t>
      </w:r>
      <w:r w:rsidR="00435BAC">
        <w:rPr>
          <w:rFonts w:asciiTheme="minorHAnsi" w:hAnsiTheme="minorHAnsi" w:cstheme="minorHAnsi"/>
          <w:color w:val="000000"/>
          <w:sz w:val="22"/>
          <w:szCs w:val="22"/>
          <w:shd w:val="clear" w:color="auto" w:fill="FFFFFF"/>
        </w:rPr>
        <w:t xml:space="preserve"> </w:t>
      </w:r>
      <w:r w:rsidRPr="003D6275">
        <w:rPr>
          <w:rFonts w:asciiTheme="minorHAnsi" w:hAnsiTheme="minorHAnsi" w:cstheme="minorHAnsi"/>
          <w:color w:val="000000"/>
          <w:sz w:val="22"/>
          <w:szCs w:val="22"/>
          <w:shd w:val="clear" w:color="auto" w:fill="FFFFFF"/>
        </w:rPr>
        <w:t>say Grace After Meals in the place wher</w:t>
      </w:r>
      <w:r w:rsidR="001D06EE" w:rsidRPr="003D6275">
        <w:rPr>
          <w:rFonts w:asciiTheme="minorHAnsi" w:hAnsiTheme="minorHAnsi" w:cstheme="minorHAnsi"/>
          <w:color w:val="000000"/>
          <w:sz w:val="22"/>
          <w:szCs w:val="22"/>
          <w:shd w:val="clear" w:color="auto" w:fill="FFFFFF"/>
        </w:rPr>
        <w:t>e</w:t>
      </w:r>
      <w:r w:rsidRPr="003D6275">
        <w:rPr>
          <w:rFonts w:asciiTheme="minorHAnsi" w:hAnsiTheme="minorHAnsi" w:cstheme="minorHAnsi"/>
          <w:color w:val="000000"/>
          <w:sz w:val="22"/>
          <w:szCs w:val="22"/>
          <w:shd w:val="clear" w:color="auto" w:fill="FFFFFF"/>
        </w:rPr>
        <w:t xml:space="preserve"> he or she ate the meal</w:t>
      </w:r>
      <w:r w:rsidR="00710B5E" w:rsidRPr="003D6275">
        <w:rPr>
          <w:rFonts w:asciiTheme="minorHAnsi" w:hAnsiTheme="minorHAnsi" w:cstheme="minorHAnsi"/>
          <w:color w:val="000000"/>
          <w:sz w:val="22"/>
          <w:szCs w:val="22"/>
          <w:shd w:val="clear" w:color="auto" w:fill="FFFFFF"/>
        </w:rPr>
        <w:t>.</w:t>
      </w:r>
      <w:r w:rsidR="001D06EE" w:rsidRPr="003D6275">
        <w:rPr>
          <w:rStyle w:val="FootnoteReference"/>
          <w:rFonts w:asciiTheme="minorHAnsi" w:hAnsiTheme="minorHAnsi" w:cstheme="minorHAnsi"/>
          <w:color w:val="000000"/>
          <w:sz w:val="22"/>
          <w:szCs w:val="22"/>
          <w:shd w:val="clear" w:color="auto" w:fill="FFFFFF"/>
        </w:rPr>
        <w:footnoteReference w:id="62"/>
      </w:r>
      <w:r w:rsidR="001D06EE" w:rsidRPr="003D6275">
        <w:rPr>
          <w:rFonts w:asciiTheme="minorHAnsi" w:hAnsiTheme="minorHAnsi" w:cstheme="minorHAnsi"/>
          <w:color w:val="000000"/>
          <w:sz w:val="22"/>
          <w:szCs w:val="22"/>
          <w:shd w:val="clear" w:color="auto" w:fill="FFFFFF"/>
        </w:rPr>
        <w:t xml:space="preserve"> </w:t>
      </w:r>
      <w:r w:rsidR="009616DD">
        <w:rPr>
          <w:rFonts w:asciiTheme="minorHAnsi" w:hAnsiTheme="minorHAnsi" w:cstheme="minorHAnsi"/>
          <w:color w:val="000000"/>
          <w:sz w:val="22"/>
          <w:szCs w:val="22"/>
          <w:shd w:val="clear" w:color="auto" w:fill="FFFFFF"/>
        </w:rPr>
        <w:t xml:space="preserve">The Talmud relates that </w:t>
      </w:r>
      <w:r w:rsidR="001D06EE" w:rsidRPr="003D6275">
        <w:rPr>
          <w:rFonts w:asciiTheme="minorHAnsi" w:hAnsiTheme="minorHAnsi" w:cstheme="minorHAnsi"/>
          <w:color w:val="000000"/>
          <w:sz w:val="22"/>
          <w:szCs w:val="22"/>
          <w:shd w:val="clear" w:color="auto" w:fill="FFFFFF"/>
        </w:rPr>
        <w:t xml:space="preserve">Rabbah accidentally left the place </w:t>
      </w:r>
      <w:r w:rsidR="00481EF3" w:rsidRPr="003D6275">
        <w:rPr>
          <w:rFonts w:asciiTheme="minorHAnsi" w:hAnsiTheme="minorHAnsi" w:cstheme="minorHAnsi"/>
          <w:color w:val="000000"/>
          <w:sz w:val="22"/>
          <w:szCs w:val="22"/>
          <w:shd w:val="clear" w:color="auto" w:fill="FFFFFF"/>
        </w:rPr>
        <w:t xml:space="preserve">where </w:t>
      </w:r>
      <w:r w:rsidR="001D06EE" w:rsidRPr="003D6275">
        <w:rPr>
          <w:rFonts w:asciiTheme="minorHAnsi" w:hAnsiTheme="minorHAnsi" w:cstheme="minorHAnsi"/>
          <w:color w:val="000000"/>
          <w:sz w:val="22"/>
          <w:szCs w:val="22"/>
          <w:shd w:val="clear" w:color="auto" w:fill="FFFFFF"/>
        </w:rPr>
        <w:t>he</w:t>
      </w:r>
      <w:r w:rsidR="009616DD">
        <w:rPr>
          <w:rFonts w:asciiTheme="minorHAnsi" w:hAnsiTheme="minorHAnsi" w:cstheme="minorHAnsi"/>
          <w:color w:val="000000"/>
          <w:sz w:val="22"/>
          <w:szCs w:val="22"/>
          <w:shd w:val="clear" w:color="auto" w:fill="FFFFFF"/>
        </w:rPr>
        <w:t xml:space="preserve"> had eaten</w:t>
      </w:r>
      <w:r w:rsidR="001D06EE" w:rsidRPr="003D6275">
        <w:rPr>
          <w:rFonts w:asciiTheme="minorHAnsi" w:hAnsiTheme="minorHAnsi" w:cstheme="minorHAnsi"/>
          <w:color w:val="000000"/>
          <w:sz w:val="22"/>
          <w:szCs w:val="22"/>
          <w:shd w:val="clear" w:color="auto" w:fill="FFFFFF"/>
        </w:rPr>
        <w:t xml:space="preserve"> before rec</w:t>
      </w:r>
      <w:r w:rsidR="00481EF3" w:rsidRPr="003D6275">
        <w:rPr>
          <w:rFonts w:asciiTheme="minorHAnsi" w:hAnsiTheme="minorHAnsi" w:cstheme="minorHAnsi"/>
          <w:color w:val="000000"/>
          <w:sz w:val="22"/>
          <w:szCs w:val="22"/>
          <w:shd w:val="clear" w:color="auto" w:fill="FFFFFF"/>
        </w:rPr>
        <w:t xml:space="preserve">iting the </w:t>
      </w:r>
      <w:r w:rsidR="00435BAC">
        <w:rPr>
          <w:rFonts w:asciiTheme="minorHAnsi" w:hAnsiTheme="minorHAnsi" w:cstheme="minorHAnsi"/>
          <w:color w:val="000000"/>
          <w:sz w:val="22"/>
          <w:szCs w:val="22"/>
          <w:shd w:val="clear" w:color="auto" w:fill="FFFFFF"/>
        </w:rPr>
        <w:t xml:space="preserve">concluding </w:t>
      </w:r>
      <w:r w:rsidR="00481EF3" w:rsidRPr="003D6275">
        <w:rPr>
          <w:rFonts w:asciiTheme="minorHAnsi" w:hAnsiTheme="minorHAnsi" w:cstheme="minorHAnsi"/>
          <w:color w:val="000000"/>
          <w:sz w:val="22"/>
          <w:szCs w:val="22"/>
          <w:shd w:val="clear" w:color="auto" w:fill="FFFFFF"/>
        </w:rPr>
        <w:t>blessing</w:t>
      </w:r>
      <w:r w:rsidR="009616DD">
        <w:rPr>
          <w:rFonts w:asciiTheme="minorHAnsi" w:hAnsiTheme="minorHAnsi" w:cstheme="minorHAnsi"/>
          <w:color w:val="000000"/>
          <w:sz w:val="22"/>
          <w:szCs w:val="22"/>
          <w:shd w:val="clear" w:color="auto" w:fill="FFFFFF"/>
        </w:rPr>
        <w:t>.</w:t>
      </w:r>
      <w:r w:rsidR="00481EF3" w:rsidRPr="003D6275">
        <w:rPr>
          <w:rFonts w:asciiTheme="minorHAnsi" w:hAnsiTheme="minorHAnsi" w:cstheme="minorHAnsi"/>
          <w:color w:val="000000"/>
          <w:sz w:val="22"/>
          <w:szCs w:val="22"/>
          <w:shd w:val="clear" w:color="auto" w:fill="FFFFFF"/>
        </w:rPr>
        <w:t xml:space="preserve"> </w:t>
      </w:r>
      <w:r w:rsidR="009616DD">
        <w:rPr>
          <w:rFonts w:asciiTheme="minorHAnsi" w:hAnsiTheme="minorHAnsi" w:cstheme="minorHAnsi"/>
          <w:color w:val="000000"/>
          <w:sz w:val="22"/>
          <w:szCs w:val="22"/>
          <w:shd w:val="clear" w:color="auto" w:fill="FFFFFF"/>
        </w:rPr>
        <w:t>H</w:t>
      </w:r>
      <w:r w:rsidR="00481EF3" w:rsidRPr="003D6275">
        <w:rPr>
          <w:rFonts w:asciiTheme="minorHAnsi" w:hAnsiTheme="minorHAnsi" w:cstheme="minorHAnsi"/>
          <w:color w:val="000000"/>
          <w:sz w:val="22"/>
          <w:szCs w:val="22"/>
          <w:shd w:val="clear" w:color="auto" w:fill="FFFFFF"/>
        </w:rPr>
        <w:t xml:space="preserve">e told an </w:t>
      </w:r>
      <w:r w:rsidR="001D06EE" w:rsidRPr="003D6275">
        <w:rPr>
          <w:rFonts w:asciiTheme="minorHAnsi" w:hAnsiTheme="minorHAnsi" w:cstheme="minorHAnsi"/>
          <w:color w:val="000000"/>
          <w:sz w:val="22"/>
          <w:szCs w:val="22"/>
          <w:shd w:val="clear" w:color="auto" w:fill="FFFFFF"/>
        </w:rPr>
        <w:t xml:space="preserve">untruth to others to </w:t>
      </w:r>
      <w:r w:rsidR="005503C2">
        <w:rPr>
          <w:rFonts w:asciiTheme="minorHAnsi" w:hAnsiTheme="minorHAnsi" w:cstheme="minorHAnsi"/>
          <w:color w:val="000000"/>
          <w:sz w:val="22"/>
          <w:szCs w:val="22"/>
          <w:shd w:val="clear" w:color="auto" w:fill="FFFFFF"/>
        </w:rPr>
        <w:t>return</w:t>
      </w:r>
      <w:r w:rsidR="001D06EE" w:rsidRPr="003D6275">
        <w:rPr>
          <w:rFonts w:asciiTheme="minorHAnsi" w:hAnsiTheme="minorHAnsi" w:cstheme="minorHAnsi"/>
          <w:color w:val="000000"/>
          <w:sz w:val="22"/>
          <w:szCs w:val="22"/>
          <w:shd w:val="clear" w:color="auto" w:fill="FFFFFF"/>
        </w:rPr>
        <w:t xml:space="preserve"> to the place </w:t>
      </w:r>
      <w:r w:rsidR="009616DD">
        <w:rPr>
          <w:rFonts w:asciiTheme="minorHAnsi" w:hAnsiTheme="minorHAnsi" w:cstheme="minorHAnsi"/>
          <w:color w:val="000000"/>
          <w:sz w:val="22"/>
          <w:szCs w:val="22"/>
          <w:shd w:val="clear" w:color="auto" w:fill="FFFFFF"/>
        </w:rPr>
        <w:t>where</w:t>
      </w:r>
      <w:r w:rsidR="00481EF3" w:rsidRPr="003D6275">
        <w:rPr>
          <w:rFonts w:asciiTheme="minorHAnsi" w:hAnsiTheme="minorHAnsi" w:cstheme="minorHAnsi"/>
          <w:color w:val="000000"/>
          <w:sz w:val="22"/>
          <w:szCs w:val="22"/>
          <w:shd w:val="clear" w:color="auto" w:fill="FFFFFF"/>
        </w:rPr>
        <w:t xml:space="preserve"> </w:t>
      </w:r>
      <w:r w:rsidR="001D06EE" w:rsidRPr="003D6275">
        <w:rPr>
          <w:rFonts w:asciiTheme="minorHAnsi" w:hAnsiTheme="minorHAnsi" w:cstheme="minorHAnsi"/>
          <w:color w:val="000000"/>
          <w:sz w:val="22"/>
          <w:szCs w:val="22"/>
          <w:shd w:val="clear" w:color="auto" w:fill="FFFFFF"/>
        </w:rPr>
        <w:t xml:space="preserve">he </w:t>
      </w:r>
      <w:r w:rsidR="009616DD">
        <w:rPr>
          <w:rFonts w:asciiTheme="minorHAnsi" w:hAnsiTheme="minorHAnsi" w:cstheme="minorHAnsi"/>
          <w:color w:val="000000"/>
          <w:sz w:val="22"/>
          <w:szCs w:val="22"/>
          <w:shd w:val="clear" w:color="auto" w:fill="FFFFFF"/>
        </w:rPr>
        <w:t>had eaten</w:t>
      </w:r>
      <w:r w:rsidR="001D06EE" w:rsidRPr="003D6275">
        <w:rPr>
          <w:rFonts w:asciiTheme="minorHAnsi" w:hAnsiTheme="minorHAnsi" w:cstheme="minorHAnsi"/>
          <w:color w:val="000000"/>
          <w:sz w:val="22"/>
          <w:szCs w:val="22"/>
          <w:shd w:val="clear" w:color="auto" w:fill="FFFFFF"/>
        </w:rPr>
        <w:t xml:space="preserve"> </w:t>
      </w:r>
      <w:r w:rsidR="009616DD">
        <w:rPr>
          <w:rFonts w:asciiTheme="minorHAnsi" w:hAnsiTheme="minorHAnsi" w:cstheme="minorHAnsi"/>
          <w:color w:val="000000"/>
          <w:sz w:val="22"/>
          <w:szCs w:val="22"/>
          <w:shd w:val="clear" w:color="auto" w:fill="FFFFFF"/>
        </w:rPr>
        <w:t xml:space="preserve">to </w:t>
      </w:r>
      <w:r w:rsidR="00481EF3" w:rsidRPr="003D6275">
        <w:rPr>
          <w:rFonts w:asciiTheme="minorHAnsi" w:hAnsiTheme="minorHAnsi" w:cstheme="minorHAnsi"/>
          <w:color w:val="000000"/>
          <w:sz w:val="22"/>
          <w:szCs w:val="22"/>
          <w:shd w:val="clear" w:color="auto" w:fill="FFFFFF"/>
        </w:rPr>
        <w:t>recite</w:t>
      </w:r>
      <w:r w:rsidR="001D06EE" w:rsidRPr="003D6275">
        <w:rPr>
          <w:rFonts w:asciiTheme="minorHAnsi" w:hAnsiTheme="minorHAnsi" w:cstheme="minorHAnsi"/>
          <w:color w:val="000000"/>
          <w:sz w:val="22"/>
          <w:szCs w:val="22"/>
          <w:shd w:val="clear" w:color="auto" w:fill="FFFFFF"/>
        </w:rPr>
        <w:t xml:space="preserve"> the blessing</w:t>
      </w:r>
      <w:r w:rsidR="00710B5E" w:rsidRPr="003D6275">
        <w:rPr>
          <w:rFonts w:asciiTheme="minorHAnsi" w:hAnsiTheme="minorHAnsi" w:cstheme="minorHAnsi"/>
          <w:color w:val="000000"/>
          <w:sz w:val="22"/>
          <w:szCs w:val="22"/>
          <w:shd w:val="clear" w:color="auto" w:fill="FFFFFF"/>
        </w:rPr>
        <w:t>.</w:t>
      </w:r>
      <w:r w:rsidR="001D06EE" w:rsidRPr="003D6275">
        <w:rPr>
          <w:rStyle w:val="FootnoteReference"/>
          <w:rFonts w:asciiTheme="minorHAnsi" w:hAnsiTheme="minorHAnsi" w:cstheme="minorHAnsi"/>
          <w:color w:val="000000"/>
          <w:sz w:val="22"/>
          <w:szCs w:val="22"/>
          <w:shd w:val="clear" w:color="auto" w:fill="FFFFFF"/>
        </w:rPr>
        <w:footnoteReference w:id="63"/>
      </w:r>
      <w:r w:rsidR="001D06EE" w:rsidRPr="003D6275">
        <w:rPr>
          <w:rFonts w:asciiTheme="minorHAnsi" w:hAnsiTheme="minorHAnsi" w:cstheme="minorHAnsi"/>
          <w:color w:val="000000"/>
          <w:sz w:val="22"/>
          <w:szCs w:val="22"/>
          <w:shd w:val="clear" w:color="auto" w:fill="FFFFFF"/>
        </w:rPr>
        <w:t xml:space="preserve"> (</w:t>
      </w:r>
      <w:r w:rsidR="00710B5E" w:rsidRPr="003D6275">
        <w:rPr>
          <w:rFonts w:asciiTheme="minorHAnsi" w:hAnsiTheme="minorHAnsi" w:cstheme="minorHAnsi"/>
          <w:color w:val="000000"/>
          <w:sz w:val="22"/>
          <w:szCs w:val="22"/>
          <w:shd w:val="clear" w:color="auto" w:fill="FFFFFF"/>
        </w:rPr>
        <w:t xml:space="preserve">If </w:t>
      </w:r>
      <w:r w:rsidR="001D06EE" w:rsidRPr="003D6275">
        <w:rPr>
          <w:rFonts w:asciiTheme="minorHAnsi" w:hAnsiTheme="minorHAnsi" w:cstheme="minorHAnsi"/>
          <w:color w:val="000000"/>
          <w:sz w:val="22"/>
          <w:szCs w:val="22"/>
          <w:shd w:val="clear" w:color="auto" w:fill="FFFFFF"/>
        </w:rPr>
        <w:t xml:space="preserve">he </w:t>
      </w:r>
      <w:r w:rsidR="00481EF3" w:rsidRPr="003D6275">
        <w:rPr>
          <w:rFonts w:asciiTheme="minorHAnsi" w:hAnsiTheme="minorHAnsi" w:cstheme="minorHAnsi"/>
          <w:color w:val="000000"/>
          <w:sz w:val="22"/>
          <w:szCs w:val="22"/>
          <w:shd w:val="clear" w:color="auto" w:fill="FFFFFF"/>
        </w:rPr>
        <w:t xml:space="preserve">had </w:t>
      </w:r>
      <w:r w:rsidR="001D06EE" w:rsidRPr="003D6275">
        <w:rPr>
          <w:rFonts w:asciiTheme="minorHAnsi" w:hAnsiTheme="minorHAnsi" w:cstheme="minorHAnsi"/>
          <w:color w:val="000000"/>
          <w:sz w:val="22"/>
          <w:szCs w:val="22"/>
          <w:shd w:val="clear" w:color="auto" w:fill="FFFFFF"/>
        </w:rPr>
        <w:t xml:space="preserve">told the truth, it might </w:t>
      </w:r>
      <w:r w:rsidR="00710B5E" w:rsidRPr="003D6275">
        <w:rPr>
          <w:rFonts w:asciiTheme="minorHAnsi" w:hAnsiTheme="minorHAnsi" w:cstheme="minorHAnsi"/>
          <w:color w:val="000000"/>
          <w:sz w:val="22"/>
          <w:szCs w:val="22"/>
          <w:shd w:val="clear" w:color="auto" w:fill="FFFFFF"/>
        </w:rPr>
        <w:t xml:space="preserve">have </w:t>
      </w:r>
      <w:r w:rsidR="001D06EE" w:rsidRPr="003D6275">
        <w:rPr>
          <w:rFonts w:asciiTheme="minorHAnsi" w:hAnsiTheme="minorHAnsi" w:cstheme="minorHAnsi"/>
          <w:color w:val="000000"/>
          <w:sz w:val="22"/>
          <w:szCs w:val="22"/>
          <w:shd w:val="clear" w:color="auto" w:fill="FFFFFF"/>
        </w:rPr>
        <w:t>seem</w:t>
      </w:r>
      <w:r w:rsidR="00710B5E" w:rsidRPr="003D6275">
        <w:rPr>
          <w:rFonts w:asciiTheme="minorHAnsi" w:hAnsiTheme="minorHAnsi" w:cstheme="minorHAnsi"/>
          <w:color w:val="000000"/>
          <w:sz w:val="22"/>
          <w:szCs w:val="22"/>
          <w:shd w:val="clear" w:color="auto" w:fill="FFFFFF"/>
        </w:rPr>
        <w:t>ed</w:t>
      </w:r>
      <w:r w:rsidR="001D06EE" w:rsidRPr="003D6275">
        <w:rPr>
          <w:rFonts w:asciiTheme="minorHAnsi" w:hAnsiTheme="minorHAnsi" w:cstheme="minorHAnsi"/>
          <w:color w:val="000000"/>
          <w:sz w:val="22"/>
          <w:szCs w:val="22"/>
          <w:shd w:val="clear" w:color="auto" w:fill="FFFFFF"/>
        </w:rPr>
        <w:t xml:space="preserve"> like </w:t>
      </w:r>
      <w:r w:rsidR="00481EF3" w:rsidRPr="003D6275">
        <w:rPr>
          <w:rFonts w:asciiTheme="minorHAnsi" w:hAnsiTheme="minorHAnsi" w:cstheme="minorHAnsi"/>
          <w:color w:val="000000"/>
          <w:sz w:val="22"/>
          <w:szCs w:val="22"/>
          <w:shd w:val="clear" w:color="auto" w:fill="FFFFFF"/>
        </w:rPr>
        <w:t>he was making himself out to be</w:t>
      </w:r>
      <w:r w:rsidR="001D06EE" w:rsidRPr="003D6275">
        <w:rPr>
          <w:rFonts w:asciiTheme="minorHAnsi" w:hAnsiTheme="minorHAnsi" w:cstheme="minorHAnsi"/>
          <w:color w:val="000000"/>
          <w:sz w:val="22"/>
          <w:szCs w:val="22"/>
          <w:shd w:val="clear" w:color="auto" w:fill="FFFFFF"/>
        </w:rPr>
        <w:t xml:space="preserve"> righteous</w:t>
      </w:r>
      <w:r w:rsidR="00710B5E" w:rsidRPr="003D6275">
        <w:rPr>
          <w:rFonts w:asciiTheme="minorHAnsi" w:hAnsiTheme="minorHAnsi" w:cstheme="minorHAnsi"/>
          <w:color w:val="000000"/>
          <w:sz w:val="22"/>
          <w:szCs w:val="22"/>
          <w:shd w:val="clear" w:color="auto" w:fill="FFFFFF"/>
        </w:rPr>
        <w:t>.</w:t>
      </w:r>
      <w:r w:rsidR="001D06EE" w:rsidRPr="003D6275">
        <w:rPr>
          <w:rFonts w:asciiTheme="minorHAnsi" w:hAnsiTheme="minorHAnsi" w:cstheme="minorHAnsi"/>
          <w:color w:val="000000"/>
          <w:sz w:val="22"/>
          <w:szCs w:val="22"/>
          <w:shd w:val="clear" w:color="auto" w:fill="FFFFFF"/>
        </w:rPr>
        <w:t>)</w:t>
      </w:r>
      <w:r w:rsidR="0020727C" w:rsidRPr="003D6275">
        <w:rPr>
          <w:rFonts w:asciiTheme="minorHAnsi" w:hAnsiTheme="minorHAnsi" w:cstheme="minorHAnsi"/>
          <w:color w:val="000000"/>
          <w:sz w:val="22"/>
          <w:szCs w:val="22"/>
          <w:shd w:val="clear" w:color="auto" w:fill="FFFFFF"/>
        </w:rPr>
        <w:t xml:space="preserve"> When the sons of Rabbi Meir passed away on Shabbat, each time Rabbi Meir inquired about them, his wife, Beruria (a Torah scholar in her own right) lied about </w:t>
      </w:r>
      <w:r w:rsidR="00481EF3" w:rsidRPr="003D6275">
        <w:rPr>
          <w:rFonts w:asciiTheme="minorHAnsi" w:hAnsiTheme="minorHAnsi" w:cstheme="minorHAnsi"/>
          <w:color w:val="000000"/>
          <w:sz w:val="22"/>
          <w:szCs w:val="22"/>
          <w:shd w:val="clear" w:color="auto" w:fill="FFFFFF"/>
        </w:rPr>
        <w:t>what happened</w:t>
      </w:r>
      <w:r w:rsidR="0020727C" w:rsidRPr="003D6275">
        <w:rPr>
          <w:rFonts w:asciiTheme="minorHAnsi" w:hAnsiTheme="minorHAnsi" w:cstheme="minorHAnsi"/>
          <w:color w:val="000000"/>
          <w:sz w:val="22"/>
          <w:szCs w:val="22"/>
          <w:shd w:val="clear" w:color="auto" w:fill="FFFFFF"/>
        </w:rPr>
        <w:t xml:space="preserve"> and </w:t>
      </w:r>
      <w:r w:rsidR="00B160E0" w:rsidRPr="003D6275">
        <w:rPr>
          <w:rFonts w:asciiTheme="minorHAnsi" w:hAnsiTheme="minorHAnsi" w:cstheme="minorHAnsi"/>
          <w:color w:val="000000"/>
          <w:sz w:val="22"/>
          <w:szCs w:val="22"/>
          <w:shd w:val="clear" w:color="auto" w:fill="FFFFFF"/>
        </w:rPr>
        <w:t>told him</w:t>
      </w:r>
      <w:r w:rsidR="0020727C" w:rsidRPr="003D6275">
        <w:rPr>
          <w:rFonts w:asciiTheme="minorHAnsi" w:hAnsiTheme="minorHAnsi" w:cstheme="minorHAnsi"/>
          <w:color w:val="000000"/>
          <w:sz w:val="22"/>
          <w:szCs w:val="22"/>
          <w:shd w:val="clear" w:color="auto" w:fill="FFFFFF"/>
        </w:rPr>
        <w:t xml:space="preserve"> different stories about the boys, gradually hinting </w:t>
      </w:r>
      <w:r w:rsidR="00B160E0" w:rsidRPr="003D6275">
        <w:rPr>
          <w:rFonts w:asciiTheme="minorHAnsi" w:hAnsiTheme="minorHAnsi" w:cstheme="minorHAnsi"/>
          <w:color w:val="000000"/>
          <w:sz w:val="22"/>
          <w:szCs w:val="22"/>
          <w:shd w:val="clear" w:color="auto" w:fill="FFFFFF"/>
        </w:rPr>
        <w:t xml:space="preserve">to </w:t>
      </w:r>
      <w:r w:rsidR="0020727C" w:rsidRPr="003D6275">
        <w:rPr>
          <w:rFonts w:asciiTheme="minorHAnsi" w:hAnsiTheme="minorHAnsi" w:cstheme="minorHAnsi"/>
          <w:color w:val="000000"/>
          <w:sz w:val="22"/>
          <w:szCs w:val="22"/>
          <w:shd w:val="clear" w:color="auto" w:fill="FFFFFF"/>
        </w:rPr>
        <w:t>Rabbi Meir that they had died</w:t>
      </w:r>
      <w:r w:rsidR="00710B5E" w:rsidRPr="003D6275">
        <w:rPr>
          <w:rFonts w:asciiTheme="minorHAnsi" w:hAnsiTheme="minorHAnsi" w:cstheme="minorHAnsi"/>
          <w:color w:val="000000"/>
          <w:sz w:val="22"/>
          <w:szCs w:val="22"/>
          <w:shd w:val="clear" w:color="auto" w:fill="FFFFFF"/>
        </w:rPr>
        <w:t>.</w:t>
      </w:r>
      <w:r w:rsidR="00B160E0" w:rsidRPr="003D6275">
        <w:rPr>
          <w:rStyle w:val="FootnoteReference"/>
          <w:rFonts w:asciiTheme="minorHAnsi" w:hAnsiTheme="minorHAnsi" w:cstheme="minorHAnsi"/>
          <w:color w:val="000000"/>
          <w:sz w:val="22"/>
          <w:szCs w:val="22"/>
          <w:shd w:val="clear" w:color="auto" w:fill="FFFFFF"/>
        </w:rPr>
        <w:footnoteReference w:id="64"/>
      </w:r>
      <w:r w:rsidR="00B160E0" w:rsidRPr="003D6275">
        <w:rPr>
          <w:rFonts w:asciiTheme="minorHAnsi" w:hAnsiTheme="minorHAnsi" w:cstheme="minorHAnsi"/>
          <w:color w:val="000000"/>
          <w:sz w:val="22"/>
          <w:szCs w:val="22"/>
          <w:shd w:val="clear" w:color="auto" w:fill="FFFFFF"/>
        </w:rPr>
        <w:t xml:space="preserve"> She did this in order not to interrupt his Shabbat experience</w:t>
      </w:r>
      <w:r w:rsidR="00710B5E" w:rsidRPr="003D6275">
        <w:rPr>
          <w:rFonts w:asciiTheme="minorHAnsi" w:hAnsiTheme="minorHAnsi" w:cstheme="minorHAnsi"/>
          <w:color w:val="000000"/>
          <w:sz w:val="22"/>
          <w:szCs w:val="22"/>
          <w:shd w:val="clear" w:color="auto" w:fill="FFFFFF"/>
        </w:rPr>
        <w:t>,</w:t>
      </w:r>
      <w:r w:rsidR="00B160E0" w:rsidRPr="003D6275">
        <w:rPr>
          <w:rFonts w:asciiTheme="minorHAnsi" w:hAnsiTheme="minorHAnsi" w:cstheme="minorHAnsi"/>
          <w:color w:val="000000"/>
          <w:sz w:val="22"/>
          <w:szCs w:val="22"/>
          <w:shd w:val="clear" w:color="auto" w:fill="FFFFFF"/>
        </w:rPr>
        <w:t xml:space="preserve"> and not to shock him too suddenly about the deaths. </w:t>
      </w:r>
      <w:r w:rsidR="002F616F" w:rsidRPr="003D6275">
        <w:rPr>
          <w:rFonts w:asciiTheme="minorHAnsi" w:hAnsiTheme="minorHAnsi" w:cstheme="minorHAnsi"/>
          <w:color w:val="000000"/>
          <w:sz w:val="22"/>
          <w:szCs w:val="22"/>
          <w:shd w:val="clear" w:color="auto" w:fill="FFFFFF"/>
        </w:rPr>
        <w:t>El</w:t>
      </w:r>
      <w:r w:rsidR="00481EF3" w:rsidRPr="003D6275">
        <w:rPr>
          <w:rFonts w:asciiTheme="minorHAnsi" w:hAnsiTheme="minorHAnsi" w:cstheme="minorHAnsi"/>
          <w:color w:val="000000"/>
          <w:sz w:val="22"/>
          <w:szCs w:val="22"/>
          <w:shd w:val="clear" w:color="auto" w:fill="FFFFFF"/>
        </w:rPr>
        <w:t>ijah made himself out to be poor</w:t>
      </w:r>
      <w:r w:rsidR="002F616F" w:rsidRPr="003D6275">
        <w:rPr>
          <w:rFonts w:asciiTheme="minorHAnsi" w:hAnsiTheme="minorHAnsi" w:cstheme="minorHAnsi"/>
          <w:color w:val="000000"/>
          <w:sz w:val="22"/>
          <w:szCs w:val="22"/>
          <w:shd w:val="clear" w:color="auto" w:fill="FFFFFF"/>
        </w:rPr>
        <w:t>er than Rabbi Akiva (even though he was not), in order to make Rabbi Akiva feel better about himself</w:t>
      </w:r>
      <w:r w:rsidR="00710B5E" w:rsidRPr="003D6275">
        <w:rPr>
          <w:rFonts w:asciiTheme="minorHAnsi" w:hAnsiTheme="minorHAnsi" w:cstheme="minorHAnsi"/>
          <w:color w:val="000000"/>
          <w:sz w:val="22"/>
          <w:szCs w:val="22"/>
          <w:shd w:val="clear" w:color="auto" w:fill="FFFFFF"/>
        </w:rPr>
        <w:t>.</w:t>
      </w:r>
      <w:r w:rsidR="002F616F" w:rsidRPr="003D6275">
        <w:rPr>
          <w:rStyle w:val="FootnoteReference"/>
          <w:rFonts w:asciiTheme="minorHAnsi" w:hAnsiTheme="minorHAnsi" w:cstheme="minorHAnsi"/>
          <w:color w:val="000000"/>
          <w:sz w:val="22"/>
          <w:szCs w:val="22"/>
          <w:shd w:val="clear" w:color="auto" w:fill="FFFFFF"/>
        </w:rPr>
        <w:footnoteReference w:id="65"/>
      </w:r>
    </w:p>
    <w:p w:rsidR="002F616F" w:rsidRPr="003D6275" w:rsidRDefault="002F616F" w:rsidP="0078126E">
      <w:pPr>
        <w:ind w:left="-540"/>
        <w:jc w:val="both"/>
        <w:rPr>
          <w:rFonts w:asciiTheme="minorHAnsi" w:hAnsiTheme="minorHAnsi" w:cstheme="minorHAnsi"/>
          <w:color w:val="000000"/>
          <w:sz w:val="22"/>
          <w:szCs w:val="22"/>
          <w:shd w:val="clear" w:color="auto" w:fill="FFFFFF"/>
        </w:rPr>
      </w:pPr>
    </w:p>
    <w:p w:rsidR="002F616F" w:rsidRDefault="002F616F"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ab/>
        <w:t>The scenario that a Jew who is pious should</w:t>
      </w:r>
      <w:r w:rsidR="00676721" w:rsidRPr="003D6275">
        <w:rPr>
          <w:rFonts w:asciiTheme="minorHAnsi" w:hAnsiTheme="minorHAnsi" w:cstheme="minorHAnsi"/>
          <w:color w:val="000000"/>
          <w:sz w:val="22"/>
          <w:szCs w:val="22"/>
          <w:shd w:val="clear" w:color="auto" w:fill="FFFFFF"/>
        </w:rPr>
        <w:t xml:space="preserve"> lie</w:t>
      </w:r>
      <w:r w:rsidRPr="003D6275">
        <w:rPr>
          <w:rFonts w:asciiTheme="minorHAnsi" w:hAnsiTheme="minorHAnsi" w:cstheme="minorHAnsi"/>
          <w:color w:val="000000"/>
          <w:sz w:val="22"/>
          <w:szCs w:val="22"/>
          <w:shd w:val="clear" w:color="auto" w:fill="FFFFFF"/>
        </w:rPr>
        <w:t xml:space="preserve"> </w:t>
      </w:r>
      <w:r w:rsidR="00710B5E" w:rsidRPr="003D6275">
        <w:rPr>
          <w:rFonts w:asciiTheme="minorHAnsi" w:hAnsiTheme="minorHAnsi" w:cstheme="minorHAnsi"/>
          <w:color w:val="000000"/>
          <w:sz w:val="22"/>
          <w:szCs w:val="22"/>
          <w:shd w:val="clear" w:color="auto" w:fill="FFFFFF"/>
        </w:rPr>
        <w:t xml:space="preserve">in order </w:t>
      </w:r>
      <w:r w:rsidRPr="003D6275">
        <w:rPr>
          <w:rFonts w:asciiTheme="minorHAnsi" w:hAnsiTheme="minorHAnsi" w:cstheme="minorHAnsi"/>
          <w:color w:val="000000"/>
          <w:sz w:val="22"/>
          <w:szCs w:val="22"/>
          <w:shd w:val="clear" w:color="auto" w:fill="FFFFFF"/>
        </w:rPr>
        <w:t xml:space="preserve">not </w:t>
      </w:r>
      <w:r w:rsidR="00710B5E" w:rsidRPr="003D6275">
        <w:rPr>
          <w:rFonts w:asciiTheme="minorHAnsi" w:hAnsiTheme="minorHAnsi" w:cstheme="minorHAnsi"/>
          <w:color w:val="000000"/>
          <w:sz w:val="22"/>
          <w:szCs w:val="22"/>
          <w:shd w:val="clear" w:color="auto" w:fill="FFFFFF"/>
        </w:rPr>
        <w:t xml:space="preserve">to </w:t>
      </w:r>
      <w:r w:rsidRPr="003D6275">
        <w:rPr>
          <w:rFonts w:asciiTheme="minorHAnsi" w:hAnsiTheme="minorHAnsi" w:cstheme="minorHAnsi"/>
          <w:color w:val="000000"/>
          <w:sz w:val="22"/>
          <w:szCs w:val="22"/>
          <w:shd w:val="clear" w:color="auto" w:fill="FFFFFF"/>
        </w:rPr>
        <w:t>reveal to others that he or she has taken upon himself or herself an “extra” fast is</w:t>
      </w:r>
      <w:r w:rsidR="00676721" w:rsidRPr="003D6275">
        <w:rPr>
          <w:rFonts w:asciiTheme="minorHAnsi" w:hAnsiTheme="minorHAnsi" w:cstheme="minorHAnsi"/>
          <w:color w:val="000000"/>
          <w:sz w:val="22"/>
          <w:szCs w:val="22"/>
          <w:shd w:val="clear" w:color="auto" w:fill="FFFFFF"/>
        </w:rPr>
        <w:t xml:space="preserve"> specifically stated by Shulchan Aruch, Magen Avraham and Mishne Berurah</w:t>
      </w:r>
      <w:r w:rsidR="00710B5E" w:rsidRPr="003D6275">
        <w:rPr>
          <w:rFonts w:asciiTheme="minorHAnsi" w:hAnsiTheme="minorHAnsi" w:cstheme="minorHAnsi"/>
          <w:color w:val="000000"/>
          <w:sz w:val="22"/>
          <w:szCs w:val="22"/>
          <w:shd w:val="clear" w:color="auto" w:fill="FFFFFF"/>
        </w:rPr>
        <w:t>.</w:t>
      </w:r>
      <w:r w:rsidR="00676721" w:rsidRPr="003D6275">
        <w:rPr>
          <w:rStyle w:val="FootnoteReference"/>
          <w:rFonts w:asciiTheme="minorHAnsi" w:hAnsiTheme="minorHAnsi" w:cstheme="minorHAnsi"/>
          <w:color w:val="000000"/>
          <w:sz w:val="22"/>
          <w:szCs w:val="22"/>
          <w:shd w:val="clear" w:color="auto" w:fill="FFFFFF"/>
        </w:rPr>
        <w:footnoteReference w:id="66"/>
      </w:r>
      <w:r w:rsidRPr="003D6275">
        <w:rPr>
          <w:rFonts w:asciiTheme="minorHAnsi" w:hAnsiTheme="minorHAnsi" w:cstheme="minorHAnsi"/>
          <w:color w:val="000000"/>
          <w:sz w:val="22"/>
          <w:szCs w:val="22"/>
          <w:shd w:val="clear" w:color="auto" w:fill="FFFFFF"/>
        </w:rPr>
        <w:t xml:space="preserve"> </w:t>
      </w:r>
      <w:r w:rsidR="00676721" w:rsidRPr="003D6275">
        <w:rPr>
          <w:rFonts w:asciiTheme="minorHAnsi" w:hAnsiTheme="minorHAnsi" w:cstheme="minorHAnsi"/>
          <w:color w:val="000000"/>
          <w:sz w:val="22"/>
          <w:szCs w:val="22"/>
          <w:shd w:val="clear" w:color="auto" w:fill="FFFFFF"/>
        </w:rPr>
        <w:t>Another type of lie or unt</w:t>
      </w:r>
      <w:r w:rsidR="0063415A" w:rsidRPr="003D6275">
        <w:rPr>
          <w:rFonts w:asciiTheme="minorHAnsi" w:hAnsiTheme="minorHAnsi" w:cstheme="minorHAnsi"/>
          <w:color w:val="000000"/>
          <w:sz w:val="22"/>
          <w:szCs w:val="22"/>
          <w:shd w:val="clear" w:color="auto" w:fill="FFFFFF"/>
        </w:rPr>
        <w:t>ruth that is permitted is an exaggeration</w:t>
      </w:r>
      <w:r w:rsidR="00676721" w:rsidRPr="003D6275">
        <w:rPr>
          <w:rFonts w:asciiTheme="minorHAnsi" w:hAnsiTheme="minorHAnsi" w:cstheme="minorHAnsi"/>
          <w:color w:val="000000"/>
          <w:sz w:val="22"/>
          <w:szCs w:val="22"/>
          <w:shd w:val="clear" w:color="auto" w:fill="FFFFFF"/>
        </w:rPr>
        <w:t xml:space="preserve"> in certain </w:t>
      </w:r>
      <w:r w:rsidR="00676721" w:rsidRPr="003D6275">
        <w:rPr>
          <w:rFonts w:asciiTheme="minorHAnsi" w:hAnsiTheme="minorHAnsi" w:cstheme="minorHAnsi"/>
          <w:color w:val="000000"/>
          <w:sz w:val="22"/>
          <w:szCs w:val="22"/>
          <w:shd w:val="clear" w:color="auto" w:fill="FFFFFF"/>
        </w:rPr>
        <w:lastRenderedPageBreak/>
        <w:t xml:space="preserve">circumstances. </w:t>
      </w:r>
      <w:r w:rsidR="0063415A" w:rsidRPr="003D6275">
        <w:rPr>
          <w:rFonts w:asciiTheme="minorHAnsi" w:hAnsiTheme="minorHAnsi" w:cstheme="minorHAnsi"/>
          <w:color w:val="000000"/>
          <w:sz w:val="22"/>
          <w:szCs w:val="22"/>
          <w:shd w:val="clear" w:color="auto" w:fill="FFFFFF"/>
        </w:rPr>
        <w:t xml:space="preserve">To make a point, the prophet said that </w:t>
      </w:r>
      <w:r w:rsidR="0063415A" w:rsidRPr="003D6275">
        <w:rPr>
          <w:rFonts w:asciiTheme="minorHAnsi" w:hAnsiTheme="minorHAnsi" w:cstheme="minorHAnsi"/>
          <w:color w:val="000000"/>
          <w:sz w:val="22"/>
          <w:szCs w:val="22"/>
          <w:u w:val="single"/>
          <w:shd w:val="clear" w:color="auto" w:fill="FFFFFF"/>
        </w:rPr>
        <w:t>all</w:t>
      </w:r>
      <w:r w:rsidR="0063415A" w:rsidRPr="003D6275">
        <w:rPr>
          <w:rFonts w:asciiTheme="minorHAnsi" w:hAnsiTheme="minorHAnsi" w:cstheme="minorHAnsi"/>
          <w:color w:val="000000"/>
          <w:sz w:val="22"/>
          <w:szCs w:val="22"/>
          <w:shd w:val="clear" w:color="auto" w:fill="FFFFFF"/>
        </w:rPr>
        <w:t xml:space="preserve"> of the people were behind Solomon, when it was not literally all of the </w:t>
      </w:r>
      <w:r w:rsidR="00481EF3" w:rsidRPr="003D6275">
        <w:rPr>
          <w:rFonts w:asciiTheme="minorHAnsi" w:hAnsiTheme="minorHAnsi" w:cstheme="minorHAnsi"/>
          <w:color w:val="000000"/>
          <w:sz w:val="22"/>
          <w:szCs w:val="22"/>
          <w:shd w:val="clear" w:color="auto" w:fill="FFFFFF"/>
        </w:rPr>
        <w:t xml:space="preserve">Jewish </w:t>
      </w:r>
      <w:r w:rsidR="0063415A" w:rsidRPr="003D6275">
        <w:rPr>
          <w:rFonts w:asciiTheme="minorHAnsi" w:hAnsiTheme="minorHAnsi" w:cstheme="minorHAnsi"/>
          <w:color w:val="000000"/>
          <w:sz w:val="22"/>
          <w:szCs w:val="22"/>
          <w:shd w:val="clear" w:color="auto" w:fill="FFFFFF"/>
        </w:rPr>
        <w:t>people</w:t>
      </w:r>
      <w:r w:rsidR="00710B5E" w:rsidRPr="003D6275">
        <w:rPr>
          <w:rFonts w:asciiTheme="minorHAnsi" w:hAnsiTheme="minorHAnsi" w:cstheme="minorHAnsi"/>
          <w:color w:val="000000"/>
          <w:sz w:val="22"/>
          <w:szCs w:val="22"/>
          <w:shd w:val="clear" w:color="auto" w:fill="FFFFFF"/>
        </w:rPr>
        <w:t>.</w:t>
      </w:r>
      <w:r w:rsidR="0063415A" w:rsidRPr="003D6275">
        <w:rPr>
          <w:rStyle w:val="FootnoteReference"/>
          <w:rFonts w:asciiTheme="minorHAnsi" w:hAnsiTheme="minorHAnsi" w:cstheme="minorHAnsi"/>
          <w:color w:val="000000"/>
          <w:sz w:val="22"/>
          <w:szCs w:val="22"/>
          <w:shd w:val="clear" w:color="auto" w:fill="FFFFFF"/>
        </w:rPr>
        <w:footnoteReference w:id="67"/>
      </w:r>
      <w:r w:rsidR="0063415A" w:rsidRPr="003D6275">
        <w:rPr>
          <w:rFonts w:asciiTheme="minorHAnsi" w:hAnsiTheme="minorHAnsi" w:cstheme="minorHAnsi"/>
          <w:color w:val="000000"/>
          <w:sz w:val="22"/>
          <w:szCs w:val="22"/>
          <w:shd w:val="clear" w:color="auto" w:fill="FFFFFF"/>
        </w:rPr>
        <w:t xml:space="preserve"> </w:t>
      </w:r>
      <w:r w:rsidR="00106E86" w:rsidRPr="003D6275">
        <w:rPr>
          <w:rFonts w:asciiTheme="minorHAnsi" w:hAnsiTheme="minorHAnsi" w:cstheme="minorHAnsi"/>
          <w:color w:val="000000"/>
          <w:sz w:val="22"/>
          <w:szCs w:val="22"/>
          <w:shd w:val="clear" w:color="auto" w:fill="FFFFFF"/>
        </w:rPr>
        <w:t>Similarly</w:t>
      </w:r>
      <w:r w:rsidR="0063415A" w:rsidRPr="003D6275">
        <w:rPr>
          <w:rFonts w:asciiTheme="minorHAnsi" w:hAnsiTheme="minorHAnsi" w:cstheme="minorHAnsi"/>
          <w:color w:val="000000"/>
          <w:sz w:val="22"/>
          <w:szCs w:val="22"/>
          <w:shd w:val="clear" w:color="auto" w:fill="FFFFFF"/>
        </w:rPr>
        <w:t>, it is permitted to exaggerate</w:t>
      </w:r>
      <w:r w:rsidR="00106E86" w:rsidRPr="003D6275">
        <w:rPr>
          <w:rFonts w:asciiTheme="minorHAnsi" w:hAnsiTheme="minorHAnsi" w:cstheme="minorHAnsi"/>
          <w:color w:val="000000"/>
          <w:sz w:val="22"/>
          <w:szCs w:val="22"/>
          <w:shd w:val="clear" w:color="auto" w:fill="FFFFFF"/>
        </w:rPr>
        <w:t xml:space="preserve"> about a person’s good traits</w:t>
      </w:r>
      <w:r w:rsidR="0063415A" w:rsidRPr="003D6275">
        <w:rPr>
          <w:rFonts w:asciiTheme="minorHAnsi" w:hAnsiTheme="minorHAnsi" w:cstheme="minorHAnsi"/>
          <w:color w:val="000000"/>
          <w:sz w:val="22"/>
          <w:szCs w:val="22"/>
          <w:shd w:val="clear" w:color="auto" w:fill="FFFFFF"/>
        </w:rPr>
        <w:t>, but not lie, when it comes to a eulogy</w:t>
      </w:r>
      <w:r w:rsidR="00106E86" w:rsidRPr="003D6275">
        <w:rPr>
          <w:rFonts w:asciiTheme="minorHAnsi" w:hAnsiTheme="minorHAnsi" w:cstheme="minorHAnsi"/>
          <w:color w:val="000000"/>
          <w:sz w:val="22"/>
          <w:szCs w:val="22"/>
          <w:shd w:val="clear" w:color="auto" w:fill="FFFFFF"/>
        </w:rPr>
        <w:t xml:space="preserve">. It is even a </w:t>
      </w:r>
      <w:r w:rsidR="009616DD">
        <w:rPr>
          <w:rFonts w:asciiTheme="minorHAnsi" w:hAnsiTheme="minorHAnsi" w:cstheme="minorHAnsi"/>
          <w:color w:val="000000"/>
          <w:sz w:val="22"/>
          <w:szCs w:val="22"/>
          <w:shd w:val="clear" w:color="auto" w:fill="FFFFFF"/>
        </w:rPr>
        <w:t>m</w:t>
      </w:r>
      <w:r w:rsidR="00106E86" w:rsidRPr="003D6275">
        <w:rPr>
          <w:rFonts w:asciiTheme="minorHAnsi" w:hAnsiTheme="minorHAnsi" w:cstheme="minorHAnsi"/>
          <w:color w:val="000000"/>
          <w:sz w:val="22"/>
          <w:szCs w:val="22"/>
          <w:shd w:val="clear" w:color="auto" w:fill="FFFFFF"/>
        </w:rPr>
        <w:t xml:space="preserve">itzvah-commandment to do so, in order to bring people to tears and </w:t>
      </w:r>
      <w:r w:rsidR="00481EF3" w:rsidRPr="003D6275">
        <w:rPr>
          <w:rFonts w:asciiTheme="minorHAnsi" w:hAnsiTheme="minorHAnsi" w:cstheme="minorHAnsi"/>
          <w:color w:val="000000"/>
          <w:sz w:val="22"/>
          <w:szCs w:val="22"/>
          <w:shd w:val="clear" w:color="auto" w:fill="FFFFFF"/>
        </w:rPr>
        <w:t xml:space="preserve">create </w:t>
      </w:r>
      <w:r w:rsidR="00106E86" w:rsidRPr="003D6275">
        <w:rPr>
          <w:rFonts w:asciiTheme="minorHAnsi" w:hAnsiTheme="minorHAnsi" w:cstheme="minorHAnsi"/>
          <w:color w:val="000000"/>
          <w:sz w:val="22"/>
          <w:szCs w:val="22"/>
          <w:shd w:val="clear" w:color="auto" w:fill="FFFFFF"/>
        </w:rPr>
        <w:t>the proper mood of the funeral, but not to exaggerate too much</w:t>
      </w:r>
      <w:r w:rsidR="00710B5E" w:rsidRPr="003D6275">
        <w:rPr>
          <w:rFonts w:asciiTheme="minorHAnsi" w:hAnsiTheme="minorHAnsi" w:cstheme="minorHAnsi"/>
          <w:color w:val="000000"/>
          <w:sz w:val="22"/>
          <w:szCs w:val="22"/>
          <w:shd w:val="clear" w:color="auto" w:fill="FFFFFF"/>
        </w:rPr>
        <w:t>.</w:t>
      </w:r>
      <w:r w:rsidR="00106E86" w:rsidRPr="003D6275">
        <w:rPr>
          <w:rStyle w:val="FootnoteReference"/>
          <w:rFonts w:asciiTheme="minorHAnsi" w:hAnsiTheme="minorHAnsi" w:cstheme="minorHAnsi"/>
          <w:color w:val="000000"/>
          <w:sz w:val="22"/>
          <w:szCs w:val="22"/>
          <w:shd w:val="clear" w:color="auto" w:fill="FFFFFF"/>
        </w:rPr>
        <w:footnoteReference w:id="68"/>
      </w:r>
      <w:r w:rsidR="00106E86" w:rsidRPr="003D6275">
        <w:rPr>
          <w:rFonts w:asciiTheme="minorHAnsi" w:hAnsiTheme="minorHAnsi" w:cstheme="minorHAnsi"/>
          <w:color w:val="000000"/>
          <w:sz w:val="22"/>
          <w:szCs w:val="22"/>
          <w:shd w:val="clear" w:color="auto" w:fill="FFFFFF"/>
        </w:rPr>
        <w:t xml:space="preserve"> </w:t>
      </w:r>
    </w:p>
    <w:p w:rsidR="001F2AB8" w:rsidRDefault="001F2AB8" w:rsidP="0078126E">
      <w:pPr>
        <w:ind w:left="-540"/>
        <w:jc w:val="both"/>
        <w:rPr>
          <w:rFonts w:asciiTheme="minorHAnsi" w:hAnsiTheme="minorHAnsi" w:cstheme="minorHAnsi"/>
          <w:color w:val="000000"/>
          <w:sz w:val="22"/>
          <w:szCs w:val="22"/>
          <w:shd w:val="clear" w:color="auto" w:fill="FFFFFF"/>
        </w:rPr>
      </w:pPr>
    </w:p>
    <w:p w:rsidR="001F2AB8" w:rsidRPr="003D6275" w:rsidRDefault="001F2AB8" w:rsidP="00D91085">
      <w:pPr>
        <w:ind w:left="-540" w:firstLine="540"/>
        <w:jc w:val="both"/>
        <w:rPr>
          <w:rFonts w:asciiTheme="minorHAnsi" w:hAnsiTheme="minorHAnsi" w:cstheme="minorHAnsi"/>
          <w:color w:val="000000"/>
          <w:sz w:val="22"/>
          <w:szCs w:val="22"/>
          <w:shd w:val="clear" w:color="auto" w:fill="FFFFFF"/>
          <w:rtl/>
        </w:rPr>
      </w:pPr>
      <w:r>
        <w:rPr>
          <w:rFonts w:asciiTheme="minorHAnsi" w:hAnsiTheme="minorHAnsi" w:cstheme="minorHAnsi"/>
          <w:color w:val="000000"/>
          <w:sz w:val="22"/>
          <w:szCs w:val="22"/>
          <w:shd w:val="clear" w:color="auto" w:fill="FFFFFF"/>
        </w:rPr>
        <w:t>U</w:t>
      </w:r>
      <w:r w:rsidRPr="003D6275">
        <w:rPr>
          <w:rFonts w:asciiTheme="minorHAnsi" w:hAnsiTheme="minorHAnsi" w:cstheme="minorHAnsi"/>
          <w:color w:val="000000"/>
          <w:sz w:val="22"/>
          <w:szCs w:val="22"/>
          <w:shd w:val="clear" w:color="auto" w:fill="FFFFFF"/>
        </w:rPr>
        <w:t>nder certain circumstances</w:t>
      </w:r>
      <w:r w:rsidR="00481985">
        <w:rPr>
          <w:rFonts w:asciiTheme="minorHAnsi" w:hAnsiTheme="minorHAnsi" w:cstheme="minorHAnsi"/>
          <w:color w:val="000000"/>
          <w:sz w:val="22"/>
          <w:szCs w:val="22"/>
          <w:shd w:val="clear" w:color="auto" w:fill="FFFFFF"/>
        </w:rPr>
        <w:t>,</w:t>
      </w:r>
      <w:r w:rsidRPr="003D6275">
        <w:rPr>
          <w:rFonts w:asciiTheme="minorHAnsi" w:hAnsiTheme="minorHAnsi" w:cstheme="minorHAnsi"/>
          <w:color w:val="000000"/>
          <w:sz w:val="22"/>
          <w:szCs w:val="22"/>
          <w:shd w:val="clear" w:color="auto" w:fill="FFFFFF"/>
        </w:rPr>
        <w:t xml:space="preserve"> it is permitted to lie to a sick person and tell him or her that </w:t>
      </w:r>
      <w:r>
        <w:rPr>
          <w:rFonts w:asciiTheme="minorHAnsi" w:hAnsiTheme="minorHAnsi" w:cstheme="minorHAnsi"/>
          <w:color w:val="000000"/>
          <w:sz w:val="22"/>
          <w:szCs w:val="22"/>
          <w:shd w:val="clear" w:color="auto" w:fill="FFFFFF"/>
        </w:rPr>
        <w:t>their</w:t>
      </w:r>
      <w:r w:rsidRPr="003D6275">
        <w:rPr>
          <w:rFonts w:asciiTheme="minorHAnsi" w:hAnsiTheme="minorHAnsi" w:cstheme="minorHAnsi"/>
          <w:color w:val="000000"/>
          <w:sz w:val="22"/>
          <w:szCs w:val="22"/>
          <w:shd w:val="clear" w:color="auto" w:fill="FFFFFF"/>
        </w:rPr>
        <w:t xml:space="preserve"> illness is not terminal even if it is – if the person is sure that the truth will only make that same individual feel much worse psychologically and may even affect the patient’s physical condition</w:t>
      </w:r>
      <w:r w:rsidR="009616DD">
        <w:rPr>
          <w:rFonts w:asciiTheme="minorHAnsi" w:hAnsiTheme="minorHAnsi" w:cstheme="minorHAnsi"/>
          <w:color w:val="000000"/>
          <w:sz w:val="22"/>
          <w:szCs w:val="22"/>
          <w:shd w:val="clear" w:color="auto" w:fill="FFFFFF"/>
        </w:rPr>
        <w:t>.</w:t>
      </w:r>
      <w:r w:rsidRPr="003D6275">
        <w:rPr>
          <w:rFonts w:asciiTheme="minorHAnsi" w:hAnsiTheme="minorHAnsi" w:cstheme="minorHAnsi"/>
          <w:color w:val="000000"/>
          <w:sz w:val="22"/>
          <w:szCs w:val="22"/>
          <w:shd w:val="clear" w:color="auto" w:fill="FFFFFF"/>
        </w:rPr>
        <w:t xml:space="preserve"> (The concept about when to tell the truth to patients and when one may lie is a long and complicated ethical discussion in and of itself, which is beyond the scope of this volume.) The prophet Elisha lied to the King of Aram by not indicating that his illness was terminal.</w:t>
      </w:r>
      <w:r w:rsidRPr="003D6275">
        <w:rPr>
          <w:rStyle w:val="FootnoteReference"/>
          <w:rFonts w:asciiTheme="minorHAnsi" w:hAnsiTheme="minorHAnsi" w:cstheme="minorHAnsi"/>
          <w:color w:val="000000"/>
          <w:sz w:val="22"/>
          <w:szCs w:val="22"/>
          <w:shd w:val="clear" w:color="auto" w:fill="FFFFFF"/>
        </w:rPr>
        <w:footnoteReference w:id="69"/>
      </w:r>
    </w:p>
    <w:p w:rsidR="0032639E" w:rsidRPr="003D6275" w:rsidRDefault="0032639E" w:rsidP="0078126E">
      <w:pPr>
        <w:ind w:left="-540"/>
        <w:jc w:val="both"/>
        <w:rPr>
          <w:rFonts w:asciiTheme="minorHAnsi" w:hAnsiTheme="minorHAnsi" w:cstheme="minorHAnsi"/>
          <w:color w:val="000000"/>
          <w:sz w:val="22"/>
          <w:szCs w:val="22"/>
          <w:shd w:val="clear" w:color="auto" w:fill="FFFFFF"/>
        </w:rPr>
      </w:pPr>
    </w:p>
    <w:p w:rsidR="0032639E" w:rsidRPr="003D6275" w:rsidRDefault="0032639E" w:rsidP="0078126E">
      <w:pPr>
        <w:ind w:left="-540"/>
        <w:jc w:val="both"/>
        <w:rPr>
          <w:rFonts w:asciiTheme="minorHAnsi" w:hAnsiTheme="minorHAnsi" w:cstheme="minorHAnsi"/>
          <w:b/>
          <w:bCs/>
          <w:color w:val="000000"/>
          <w:sz w:val="22"/>
          <w:szCs w:val="22"/>
          <w:u w:val="single"/>
          <w:shd w:val="clear" w:color="auto" w:fill="FFFFFF"/>
        </w:rPr>
      </w:pPr>
      <w:r w:rsidRPr="003D6275">
        <w:rPr>
          <w:rFonts w:asciiTheme="minorHAnsi" w:hAnsiTheme="minorHAnsi" w:cstheme="minorHAnsi"/>
          <w:b/>
          <w:bCs/>
          <w:color w:val="000000"/>
          <w:sz w:val="22"/>
          <w:szCs w:val="22"/>
          <w:u w:val="single"/>
          <w:shd w:val="clear" w:color="auto" w:fill="FFFFFF"/>
        </w:rPr>
        <w:t>BUT NEVER TEACH CHILDREN TO LIE</w:t>
      </w:r>
    </w:p>
    <w:p w:rsidR="00106E86" w:rsidRPr="003D6275" w:rsidRDefault="00106E86"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ab/>
        <w:t xml:space="preserve">There is one area (in addition to </w:t>
      </w:r>
      <w:r w:rsidR="002D3DC2" w:rsidRPr="003D6275">
        <w:rPr>
          <w:rFonts w:asciiTheme="minorHAnsi" w:hAnsiTheme="minorHAnsi" w:cstheme="minorHAnsi"/>
          <w:color w:val="000000"/>
          <w:sz w:val="22"/>
          <w:szCs w:val="22"/>
          <w:shd w:val="clear" w:color="auto" w:fill="FFFFFF"/>
        </w:rPr>
        <w:t xml:space="preserve">the </w:t>
      </w:r>
      <w:r w:rsidRPr="003D6275">
        <w:rPr>
          <w:rFonts w:asciiTheme="minorHAnsi" w:hAnsiTheme="minorHAnsi" w:cstheme="minorHAnsi"/>
          <w:color w:val="000000"/>
          <w:sz w:val="22"/>
          <w:szCs w:val="22"/>
          <w:shd w:val="clear" w:color="auto" w:fill="FFFFFF"/>
        </w:rPr>
        <w:t xml:space="preserve">Jewish courtroom) where any form of lying or even exaggeration is </w:t>
      </w:r>
      <w:r w:rsidR="00D86BB0" w:rsidRPr="003D6275">
        <w:rPr>
          <w:rFonts w:asciiTheme="minorHAnsi" w:hAnsiTheme="minorHAnsi" w:cstheme="minorHAnsi"/>
          <w:color w:val="000000"/>
          <w:sz w:val="22"/>
          <w:szCs w:val="22"/>
          <w:shd w:val="clear" w:color="auto" w:fill="FFFFFF"/>
        </w:rPr>
        <w:t xml:space="preserve">clearly </w:t>
      </w:r>
      <w:r w:rsidRPr="003D6275">
        <w:rPr>
          <w:rFonts w:asciiTheme="minorHAnsi" w:hAnsiTheme="minorHAnsi" w:cstheme="minorHAnsi"/>
          <w:color w:val="000000"/>
          <w:sz w:val="22"/>
          <w:szCs w:val="22"/>
          <w:shd w:val="clear" w:color="auto" w:fill="FFFFFF"/>
        </w:rPr>
        <w:t>prohibited</w:t>
      </w:r>
      <w:r w:rsidR="002D3DC2" w:rsidRPr="003D6275">
        <w:rPr>
          <w:rFonts w:asciiTheme="minorHAnsi" w:hAnsiTheme="minorHAnsi" w:cstheme="minorHAnsi"/>
          <w:color w:val="000000"/>
          <w:sz w:val="22"/>
          <w:szCs w:val="22"/>
          <w:shd w:val="clear" w:color="auto" w:fill="FFFFFF"/>
        </w:rPr>
        <w:t>,</w:t>
      </w:r>
      <w:r w:rsidR="00201263" w:rsidRPr="003D6275">
        <w:rPr>
          <w:rFonts w:asciiTheme="minorHAnsi" w:hAnsiTheme="minorHAnsi" w:cstheme="minorHAnsi"/>
          <w:color w:val="000000"/>
          <w:sz w:val="22"/>
          <w:szCs w:val="22"/>
          <w:shd w:val="clear" w:color="auto" w:fill="FFFFFF"/>
        </w:rPr>
        <w:t xml:space="preserve"> </w:t>
      </w:r>
      <w:r w:rsidR="002D3DC2" w:rsidRPr="003D6275">
        <w:rPr>
          <w:rFonts w:asciiTheme="minorHAnsi" w:hAnsiTheme="minorHAnsi" w:cstheme="minorHAnsi"/>
          <w:color w:val="000000"/>
          <w:sz w:val="22"/>
          <w:szCs w:val="22"/>
          <w:shd w:val="clear" w:color="auto" w:fill="FFFFFF"/>
        </w:rPr>
        <w:t>a</w:t>
      </w:r>
      <w:r w:rsidR="000D3130" w:rsidRPr="003D6275">
        <w:rPr>
          <w:rFonts w:asciiTheme="minorHAnsi" w:hAnsiTheme="minorHAnsi" w:cstheme="minorHAnsi"/>
          <w:color w:val="000000"/>
          <w:sz w:val="22"/>
          <w:szCs w:val="22"/>
          <w:shd w:val="clear" w:color="auto" w:fill="FFFFFF"/>
        </w:rPr>
        <w:t xml:space="preserve">nd that is in dealing with one’s children. </w:t>
      </w:r>
      <w:r w:rsidR="006921F6" w:rsidRPr="003D6275">
        <w:rPr>
          <w:rFonts w:asciiTheme="minorHAnsi" w:hAnsiTheme="minorHAnsi" w:cstheme="minorHAnsi"/>
          <w:color w:val="000000"/>
          <w:sz w:val="22"/>
          <w:szCs w:val="22"/>
          <w:shd w:val="clear" w:color="auto" w:fill="FFFFFF"/>
        </w:rPr>
        <w:t xml:space="preserve">This is part of </w:t>
      </w:r>
      <w:r w:rsidR="00D86BB0" w:rsidRPr="003D6275">
        <w:rPr>
          <w:rFonts w:asciiTheme="minorHAnsi" w:hAnsiTheme="minorHAnsi" w:cstheme="minorHAnsi"/>
          <w:color w:val="000000"/>
          <w:sz w:val="22"/>
          <w:szCs w:val="22"/>
          <w:shd w:val="clear" w:color="auto" w:fill="FFFFFF"/>
        </w:rPr>
        <w:t xml:space="preserve">the </w:t>
      </w:r>
      <w:r w:rsidR="009616DD">
        <w:rPr>
          <w:rFonts w:asciiTheme="minorHAnsi" w:hAnsiTheme="minorHAnsi" w:cstheme="minorHAnsi"/>
          <w:color w:val="000000"/>
          <w:sz w:val="22"/>
          <w:szCs w:val="22"/>
          <w:shd w:val="clear" w:color="auto" w:fill="FFFFFF"/>
        </w:rPr>
        <w:t>m</w:t>
      </w:r>
      <w:r w:rsidR="00D86BB0" w:rsidRPr="003D6275">
        <w:rPr>
          <w:rFonts w:asciiTheme="minorHAnsi" w:hAnsiTheme="minorHAnsi" w:cstheme="minorHAnsi"/>
          <w:color w:val="000000"/>
          <w:sz w:val="22"/>
          <w:szCs w:val="22"/>
          <w:shd w:val="clear" w:color="auto" w:fill="FFFFFF"/>
        </w:rPr>
        <w:t xml:space="preserve">itzvah of </w:t>
      </w:r>
      <w:r w:rsidR="006921F6" w:rsidRPr="003D6275">
        <w:rPr>
          <w:rFonts w:asciiTheme="minorHAnsi" w:hAnsiTheme="minorHAnsi" w:cstheme="minorHAnsi"/>
          <w:color w:val="000000"/>
          <w:sz w:val="22"/>
          <w:szCs w:val="22"/>
          <w:shd w:val="clear" w:color="auto" w:fill="FFFFFF"/>
        </w:rPr>
        <w:t xml:space="preserve">educating children, </w:t>
      </w:r>
      <w:r w:rsidR="000D3130" w:rsidRPr="003D6275">
        <w:rPr>
          <w:rFonts w:asciiTheme="minorHAnsi" w:hAnsiTheme="minorHAnsi" w:cstheme="minorHAnsi"/>
          <w:color w:val="000000"/>
          <w:sz w:val="22"/>
          <w:szCs w:val="22"/>
          <w:shd w:val="clear" w:color="auto" w:fill="FFFFFF"/>
        </w:rPr>
        <w:t xml:space="preserve">who often see the world as black and white. Thus, </w:t>
      </w:r>
      <w:r w:rsidR="00201263" w:rsidRPr="003D6275">
        <w:rPr>
          <w:rFonts w:asciiTheme="minorHAnsi" w:hAnsiTheme="minorHAnsi" w:cstheme="minorHAnsi"/>
          <w:color w:val="000000"/>
          <w:sz w:val="22"/>
          <w:szCs w:val="22"/>
          <w:shd w:val="clear" w:color="auto" w:fill="FFFFFF"/>
        </w:rPr>
        <w:t xml:space="preserve">all </w:t>
      </w:r>
      <w:r w:rsidR="000D3130" w:rsidRPr="003D6275">
        <w:rPr>
          <w:rFonts w:asciiTheme="minorHAnsi" w:hAnsiTheme="minorHAnsi" w:cstheme="minorHAnsi"/>
          <w:color w:val="000000"/>
          <w:sz w:val="22"/>
          <w:szCs w:val="22"/>
          <w:shd w:val="clear" w:color="auto" w:fill="FFFFFF"/>
        </w:rPr>
        <w:t xml:space="preserve">lying is </w:t>
      </w:r>
      <w:r w:rsidR="00D86BB0" w:rsidRPr="003D6275">
        <w:rPr>
          <w:rFonts w:asciiTheme="minorHAnsi" w:hAnsiTheme="minorHAnsi" w:cstheme="minorHAnsi"/>
          <w:color w:val="000000"/>
          <w:sz w:val="22"/>
          <w:szCs w:val="22"/>
          <w:shd w:val="clear" w:color="auto" w:fill="FFFFFF"/>
        </w:rPr>
        <w:t>forbidden</w:t>
      </w:r>
      <w:r w:rsidR="000D3130" w:rsidRPr="003D6275">
        <w:rPr>
          <w:rFonts w:asciiTheme="minorHAnsi" w:hAnsiTheme="minorHAnsi" w:cstheme="minorHAnsi"/>
          <w:color w:val="000000"/>
          <w:sz w:val="22"/>
          <w:szCs w:val="22"/>
          <w:shd w:val="clear" w:color="auto" w:fill="FFFFFF"/>
        </w:rPr>
        <w:t xml:space="preserve"> </w:t>
      </w:r>
      <w:r w:rsidR="00954D76" w:rsidRPr="003D6275">
        <w:rPr>
          <w:rFonts w:asciiTheme="minorHAnsi" w:hAnsiTheme="minorHAnsi" w:cstheme="minorHAnsi"/>
          <w:color w:val="000000"/>
          <w:sz w:val="22"/>
          <w:szCs w:val="22"/>
          <w:shd w:val="clear" w:color="auto" w:fill="FFFFFF"/>
        </w:rPr>
        <w:t>in their</w:t>
      </w:r>
      <w:r w:rsidR="000D3130" w:rsidRPr="003D6275">
        <w:rPr>
          <w:rFonts w:asciiTheme="minorHAnsi" w:hAnsiTheme="minorHAnsi" w:cstheme="minorHAnsi"/>
          <w:color w:val="000000"/>
          <w:sz w:val="22"/>
          <w:szCs w:val="22"/>
          <w:shd w:val="clear" w:color="auto" w:fill="FFFFFF"/>
        </w:rPr>
        <w:t xml:space="preserve"> presence</w:t>
      </w:r>
      <w:r w:rsidR="002D3DC2" w:rsidRPr="003D6275">
        <w:rPr>
          <w:rFonts w:asciiTheme="minorHAnsi" w:hAnsiTheme="minorHAnsi" w:cstheme="minorHAnsi"/>
          <w:color w:val="000000"/>
          <w:sz w:val="22"/>
          <w:szCs w:val="22"/>
          <w:shd w:val="clear" w:color="auto" w:fill="FFFFFF"/>
        </w:rPr>
        <w:t>,</w:t>
      </w:r>
      <w:r w:rsidR="000D3130" w:rsidRPr="003D6275">
        <w:rPr>
          <w:rFonts w:asciiTheme="minorHAnsi" w:hAnsiTheme="minorHAnsi" w:cstheme="minorHAnsi"/>
          <w:color w:val="000000"/>
          <w:sz w:val="22"/>
          <w:szCs w:val="22"/>
          <w:shd w:val="clear" w:color="auto" w:fill="FFFFFF"/>
        </w:rPr>
        <w:t xml:space="preserve"> </w:t>
      </w:r>
      <w:r w:rsidR="002D3DC2" w:rsidRPr="003D6275">
        <w:rPr>
          <w:rFonts w:asciiTheme="minorHAnsi" w:hAnsiTheme="minorHAnsi" w:cstheme="minorHAnsi"/>
          <w:color w:val="000000"/>
          <w:sz w:val="22"/>
          <w:szCs w:val="22"/>
          <w:shd w:val="clear" w:color="auto" w:fill="FFFFFF"/>
        </w:rPr>
        <w:t>for the purpose of</w:t>
      </w:r>
      <w:r w:rsidR="00D86BB0" w:rsidRPr="003D6275">
        <w:rPr>
          <w:rFonts w:asciiTheme="minorHAnsi" w:hAnsiTheme="minorHAnsi" w:cstheme="minorHAnsi"/>
          <w:color w:val="000000"/>
          <w:sz w:val="22"/>
          <w:szCs w:val="22"/>
          <w:shd w:val="clear" w:color="auto" w:fill="FFFFFF"/>
        </w:rPr>
        <w:t xml:space="preserve"> </w:t>
      </w:r>
      <w:r w:rsidR="000D3130" w:rsidRPr="003D6275">
        <w:rPr>
          <w:rFonts w:asciiTheme="minorHAnsi" w:hAnsiTheme="minorHAnsi" w:cstheme="minorHAnsi"/>
          <w:color w:val="000000"/>
          <w:sz w:val="22"/>
          <w:szCs w:val="22"/>
          <w:shd w:val="clear" w:color="auto" w:fill="FFFFFF"/>
        </w:rPr>
        <w:t>educating them</w:t>
      </w:r>
      <w:r w:rsidR="00201263" w:rsidRPr="003D6275">
        <w:rPr>
          <w:rFonts w:asciiTheme="minorHAnsi" w:hAnsiTheme="minorHAnsi" w:cstheme="minorHAnsi"/>
          <w:color w:val="000000"/>
          <w:sz w:val="22"/>
          <w:szCs w:val="22"/>
          <w:shd w:val="clear" w:color="auto" w:fill="FFFFFF"/>
        </w:rPr>
        <w:t xml:space="preserve"> properly</w:t>
      </w:r>
      <w:r w:rsidR="000D3130" w:rsidRPr="003D6275">
        <w:rPr>
          <w:rFonts w:asciiTheme="minorHAnsi" w:hAnsiTheme="minorHAnsi" w:cstheme="minorHAnsi"/>
          <w:color w:val="000000"/>
          <w:sz w:val="22"/>
          <w:szCs w:val="22"/>
          <w:shd w:val="clear" w:color="auto" w:fill="FFFFFF"/>
        </w:rPr>
        <w:t>.</w:t>
      </w:r>
    </w:p>
    <w:p w:rsidR="000D3130" w:rsidRPr="003D6275" w:rsidRDefault="000D3130" w:rsidP="0078126E">
      <w:pPr>
        <w:ind w:left="-540"/>
        <w:jc w:val="both"/>
        <w:rPr>
          <w:rFonts w:asciiTheme="minorHAnsi" w:hAnsiTheme="minorHAnsi" w:cstheme="minorHAnsi"/>
          <w:color w:val="000000"/>
          <w:sz w:val="22"/>
          <w:szCs w:val="22"/>
          <w:shd w:val="clear" w:color="auto" w:fill="FFFFFF"/>
        </w:rPr>
      </w:pPr>
    </w:p>
    <w:p w:rsidR="00046611" w:rsidRPr="003D6275" w:rsidRDefault="000D3130" w:rsidP="0078126E">
      <w:pPr>
        <w:ind w:left="-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ab/>
      </w:r>
      <w:r w:rsidR="002D3DC2" w:rsidRPr="003D6275">
        <w:rPr>
          <w:rFonts w:asciiTheme="minorHAnsi" w:hAnsiTheme="minorHAnsi" w:cstheme="minorHAnsi"/>
          <w:color w:val="000000"/>
          <w:sz w:val="22"/>
          <w:szCs w:val="22"/>
          <w:shd w:val="clear" w:color="auto" w:fill="FFFFFF"/>
        </w:rPr>
        <w:t xml:space="preserve">A </w:t>
      </w:r>
      <w:r w:rsidRPr="003D6275">
        <w:rPr>
          <w:rFonts w:asciiTheme="minorHAnsi" w:hAnsiTheme="minorHAnsi" w:cstheme="minorHAnsi"/>
          <w:color w:val="000000"/>
          <w:sz w:val="22"/>
          <w:szCs w:val="22"/>
          <w:shd w:val="clear" w:color="auto" w:fill="FFFFFF"/>
        </w:rPr>
        <w:t>story in the Talmud speak</w:t>
      </w:r>
      <w:r w:rsidR="00081565" w:rsidRPr="003D6275">
        <w:rPr>
          <w:rFonts w:asciiTheme="minorHAnsi" w:hAnsiTheme="minorHAnsi" w:cstheme="minorHAnsi"/>
          <w:color w:val="000000"/>
          <w:sz w:val="22"/>
          <w:szCs w:val="22"/>
          <w:shd w:val="clear" w:color="auto" w:fill="FFFFFF"/>
        </w:rPr>
        <w:t>s about</w:t>
      </w:r>
      <w:r w:rsidRPr="003D6275">
        <w:rPr>
          <w:rFonts w:asciiTheme="minorHAnsi" w:hAnsiTheme="minorHAnsi" w:cstheme="minorHAnsi"/>
          <w:color w:val="000000"/>
          <w:sz w:val="22"/>
          <w:szCs w:val="22"/>
          <w:shd w:val="clear" w:color="auto" w:fill="FFFFFF"/>
        </w:rPr>
        <w:t xml:space="preserve"> Rav</w:t>
      </w:r>
      <w:r w:rsidR="002D3DC2" w:rsidRPr="003D6275">
        <w:rPr>
          <w:rFonts w:asciiTheme="minorHAnsi" w:hAnsiTheme="minorHAnsi" w:cstheme="minorHAnsi"/>
          <w:color w:val="000000"/>
          <w:sz w:val="22"/>
          <w:szCs w:val="22"/>
          <w:shd w:val="clear" w:color="auto" w:fill="FFFFFF"/>
        </w:rPr>
        <w:t>,</w:t>
      </w:r>
      <w:r w:rsidRPr="003D6275">
        <w:rPr>
          <w:rFonts w:asciiTheme="minorHAnsi" w:hAnsiTheme="minorHAnsi" w:cstheme="minorHAnsi"/>
          <w:color w:val="000000"/>
          <w:sz w:val="22"/>
          <w:szCs w:val="22"/>
          <w:shd w:val="clear" w:color="auto" w:fill="FFFFFF"/>
        </w:rPr>
        <w:t xml:space="preserve"> </w:t>
      </w:r>
      <w:r w:rsidR="00081565" w:rsidRPr="003D6275">
        <w:rPr>
          <w:rFonts w:asciiTheme="minorHAnsi" w:hAnsiTheme="minorHAnsi" w:cstheme="minorHAnsi"/>
          <w:color w:val="000000"/>
          <w:sz w:val="22"/>
          <w:szCs w:val="22"/>
          <w:shd w:val="clear" w:color="auto" w:fill="FFFFFF"/>
        </w:rPr>
        <w:t>who</w:t>
      </w:r>
      <w:r w:rsidRPr="003D6275">
        <w:rPr>
          <w:rFonts w:asciiTheme="minorHAnsi" w:hAnsiTheme="minorHAnsi" w:cstheme="minorHAnsi"/>
          <w:color w:val="000000"/>
          <w:sz w:val="22"/>
          <w:szCs w:val="22"/>
          <w:shd w:val="clear" w:color="auto" w:fill="FFFFFF"/>
        </w:rPr>
        <w:t xml:space="preserve"> had a despicable wife</w:t>
      </w:r>
      <w:r w:rsidR="00081565" w:rsidRPr="003D6275">
        <w:rPr>
          <w:rFonts w:asciiTheme="minorHAnsi" w:hAnsiTheme="minorHAnsi" w:cstheme="minorHAnsi"/>
          <w:color w:val="000000"/>
          <w:sz w:val="22"/>
          <w:szCs w:val="22"/>
          <w:shd w:val="clear" w:color="auto" w:fill="FFFFFF"/>
        </w:rPr>
        <w:t xml:space="preserve"> who tormented him</w:t>
      </w:r>
      <w:r w:rsidRPr="003D6275">
        <w:rPr>
          <w:rFonts w:asciiTheme="minorHAnsi" w:hAnsiTheme="minorHAnsi" w:cstheme="minorHAnsi"/>
          <w:color w:val="000000"/>
          <w:sz w:val="22"/>
          <w:szCs w:val="22"/>
          <w:shd w:val="clear" w:color="auto" w:fill="FFFFFF"/>
        </w:rPr>
        <w:t>. When</w:t>
      </w:r>
      <w:r w:rsidR="00081565" w:rsidRPr="003D6275">
        <w:rPr>
          <w:rFonts w:asciiTheme="minorHAnsi" w:hAnsiTheme="minorHAnsi" w:cstheme="minorHAnsi"/>
          <w:color w:val="000000"/>
          <w:sz w:val="22"/>
          <w:szCs w:val="22"/>
          <w:shd w:val="clear" w:color="auto" w:fill="FFFFFF"/>
        </w:rPr>
        <w:t>e</w:t>
      </w:r>
      <w:r w:rsidRPr="003D6275">
        <w:rPr>
          <w:rFonts w:asciiTheme="minorHAnsi" w:hAnsiTheme="minorHAnsi" w:cstheme="minorHAnsi"/>
          <w:color w:val="000000"/>
          <w:sz w:val="22"/>
          <w:szCs w:val="22"/>
          <w:shd w:val="clear" w:color="auto" w:fill="FFFFFF"/>
        </w:rPr>
        <w:t xml:space="preserve">ver Rav requested </w:t>
      </w:r>
      <w:r w:rsidR="002D3DC2" w:rsidRPr="003D6275">
        <w:rPr>
          <w:rFonts w:asciiTheme="minorHAnsi" w:hAnsiTheme="minorHAnsi" w:cstheme="minorHAnsi"/>
          <w:color w:val="000000"/>
          <w:sz w:val="22"/>
          <w:szCs w:val="22"/>
          <w:shd w:val="clear" w:color="auto" w:fill="FFFFFF"/>
        </w:rPr>
        <w:t xml:space="preserve">lentil </w:t>
      </w:r>
      <w:r w:rsidR="00081565" w:rsidRPr="003D6275">
        <w:rPr>
          <w:rFonts w:asciiTheme="minorHAnsi" w:hAnsiTheme="minorHAnsi" w:cstheme="minorHAnsi"/>
          <w:color w:val="000000"/>
          <w:sz w:val="22"/>
          <w:szCs w:val="22"/>
          <w:shd w:val="clear" w:color="auto" w:fill="FFFFFF"/>
        </w:rPr>
        <w:t>soup</w:t>
      </w:r>
      <w:r w:rsidR="002D3DC2" w:rsidRPr="003D6275">
        <w:rPr>
          <w:rFonts w:asciiTheme="minorHAnsi" w:hAnsiTheme="minorHAnsi" w:cstheme="minorHAnsi"/>
          <w:color w:val="000000"/>
          <w:sz w:val="22"/>
          <w:szCs w:val="22"/>
          <w:shd w:val="clear" w:color="auto" w:fill="FFFFFF"/>
        </w:rPr>
        <w:t>,</w:t>
      </w:r>
      <w:r w:rsidR="00081565" w:rsidRPr="003D6275">
        <w:rPr>
          <w:rFonts w:asciiTheme="minorHAnsi" w:hAnsiTheme="minorHAnsi" w:cstheme="minorHAnsi"/>
          <w:color w:val="000000"/>
          <w:sz w:val="22"/>
          <w:szCs w:val="22"/>
          <w:shd w:val="clear" w:color="auto" w:fill="FFFFFF"/>
        </w:rPr>
        <w:t xml:space="preserve"> she purposely gave him pea soup in</w:t>
      </w:r>
      <w:r w:rsidR="0017002C" w:rsidRPr="003D6275">
        <w:rPr>
          <w:rFonts w:asciiTheme="minorHAnsi" w:hAnsiTheme="minorHAnsi" w:cstheme="minorHAnsi"/>
          <w:color w:val="000000"/>
          <w:sz w:val="22"/>
          <w:szCs w:val="22"/>
          <w:shd w:val="clear" w:color="auto" w:fill="FFFFFF"/>
        </w:rPr>
        <w:t xml:space="preserve"> </w:t>
      </w:r>
      <w:r w:rsidR="00081565" w:rsidRPr="003D6275">
        <w:rPr>
          <w:rFonts w:asciiTheme="minorHAnsi" w:hAnsiTheme="minorHAnsi" w:cstheme="minorHAnsi"/>
          <w:color w:val="000000"/>
          <w:sz w:val="22"/>
          <w:szCs w:val="22"/>
          <w:shd w:val="clear" w:color="auto" w:fill="FFFFFF"/>
        </w:rPr>
        <w:t xml:space="preserve">order to </w:t>
      </w:r>
      <w:r w:rsidR="002D3DC2" w:rsidRPr="003D6275">
        <w:rPr>
          <w:rFonts w:asciiTheme="minorHAnsi" w:hAnsiTheme="minorHAnsi" w:cstheme="minorHAnsi"/>
          <w:color w:val="000000"/>
          <w:sz w:val="22"/>
          <w:szCs w:val="22"/>
          <w:shd w:val="clear" w:color="auto" w:fill="FFFFFF"/>
        </w:rPr>
        <w:t xml:space="preserve">displease </w:t>
      </w:r>
      <w:r w:rsidR="00081565" w:rsidRPr="003D6275">
        <w:rPr>
          <w:rFonts w:asciiTheme="minorHAnsi" w:hAnsiTheme="minorHAnsi" w:cstheme="minorHAnsi"/>
          <w:color w:val="000000"/>
          <w:sz w:val="22"/>
          <w:szCs w:val="22"/>
          <w:shd w:val="clear" w:color="auto" w:fill="FFFFFF"/>
        </w:rPr>
        <w:t>him</w:t>
      </w:r>
      <w:r w:rsidR="002D3DC2" w:rsidRPr="003D6275">
        <w:rPr>
          <w:rFonts w:asciiTheme="minorHAnsi" w:hAnsiTheme="minorHAnsi" w:cstheme="minorHAnsi"/>
          <w:color w:val="000000"/>
          <w:sz w:val="22"/>
          <w:szCs w:val="22"/>
          <w:shd w:val="clear" w:color="auto" w:fill="FFFFFF"/>
        </w:rPr>
        <w:t>.</w:t>
      </w:r>
      <w:r w:rsidR="0017002C" w:rsidRPr="003D6275">
        <w:rPr>
          <w:rFonts w:asciiTheme="minorHAnsi" w:hAnsiTheme="minorHAnsi" w:cstheme="minorHAnsi"/>
          <w:color w:val="000000"/>
          <w:sz w:val="22"/>
          <w:szCs w:val="22"/>
          <w:shd w:val="clear" w:color="auto" w:fill="FFFFFF"/>
        </w:rPr>
        <w:t xml:space="preserve"> </w:t>
      </w:r>
      <w:r w:rsidR="002D3DC2" w:rsidRPr="003D6275">
        <w:rPr>
          <w:rFonts w:asciiTheme="minorHAnsi" w:hAnsiTheme="minorHAnsi" w:cstheme="minorHAnsi"/>
          <w:color w:val="000000"/>
          <w:sz w:val="22"/>
          <w:szCs w:val="22"/>
          <w:shd w:val="clear" w:color="auto" w:fill="FFFFFF"/>
        </w:rPr>
        <w:t xml:space="preserve">Likewise, when </w:t>
      </w:r>
      <w:r w:rsidR="00954D76" w:rsidRPr="003D6275">
        <w:rPr>
          <w:rFonts w:asciiTheme="minorHAnsi" w:hAnsiTheme="minorHAnsi" w:cstheme="minorHAnsi"/>
          <w:color w:val="000000"/>
          <w:sz w:val="22"/>
          <w:szCs w:val="22"/>
          <w:shd w:val="clear" w:color="auto" w:fill="FFFFFF"/>
        </w:rPr>
        <w:t xml:space="preserve">he requested pea soup, she purposely gave him lentil soup. </w:t>
      </w:r>
      <w:r w:rsidR="00081565" w:rsidRPr="003D6275">
        <w:rPr>
          <w:rFonts w:asciiTheme="minorHAnsi" w:hAnsiTheme="minorHAnsi" w:cstheme="minorHAnsi"/>
          <w:color w:val="000000"/>
          <w:sz w:val="22"/>
          <w:szCs w:val="22"/>
          <w:shd w:val="clear" w:color="auto" w:fill="FFFFFF"/>
        </w:rPr>
        <w:t xml:space="preserve">Chiya, Rav’s son (who would grow up to be a Talmud scholar), </w:t>
      </w:r>
      <w:r w:rsidR="002D3DC2" w:rsidRPr="003D6275">
        <w:rPr>
          <w:rFonts w:asciiTheme="minorHAnsi" w:hAnsiTheme="minorHAnsi" w:cstheme="minorHAnsi"/>
          <w:color w:val="000000"/>
          <w:sz w:val="22"/>
          <w:szCs w:val="22"/>
          <w:shd w:val="clear" w:color="auto" w:fill="FFFFFF"/>
        </w:rPr>
        <w:t xml:space="preserve">was pained by </w:t>
      </w:r>
      <w:r w:rsidR="00081565" w:rsidRPr="003D6275">
        <w:rPr>
          <w:rFonts w:asciiTheme="minorHAnsi" w:hAnsiTheme="minorHAnsi" w:cstheme="minorHAnsi"/>
          <w:color w:val="000000"/>
          <w:sz w:val="22"/>
          <w:szCs w:val="22"/>
          <w:shd w:val="clear" w:color="auto" w:fill="FFFFFF"/>
        </w:rPr>
        <w:t>what his mother was doing. Thus, when Rav asked Chiya to tel</w:t>
      </w:r>
      <w:r w:rsidR="0017002C" w:rsidRPr="003D6275">
        <w:rPr>
          <w:rFonts w:asciiTheme="minorHAnsi" w:hAnsiTheme="minorHAnsi" w:cstheme="minorHAnsi"/>
          <w:color w:val="000000"/>
          <w:sz w:val="22"/>
          <w:szCs w:val="22"/>
          <w:shd w:val="clear" w:color="auto" w:fill="FFFFFF"/>
        </w:rPr>
        <w:t>l his mother to cook pea soup, C</w:t>
      </w:r>
      <w:r w:rsidR="00081565" w:rsidRPr="003D6275">
        <w:rPr>
          <w:rFonts w:asciiTheme="minorHAnsi" w:hAnsiTheme="minorHAnsi" w:cstheme="minorHAnsi"/>
          <w:color w:val="000000"/>
          <w:sz w:val="22"/>
          <w:szCs w:val="22"/>
          <w:shd w:val="clear" w:color="auto" w:fill="FFFFFF"/>
        </w:rPr>
        <w:t xml:space="preserve">hiya </w:t>
      </w:r>
      <w:r w:rsidR="0017002C" w:rsidRPr="003D6275">
        <w:rPr>
          <w:rFonts w:asciiTheme="minorHAnsi" w:hAnsiTheme="minorHAnsi" w:cstheme="minorHAnsi"/>
          <w:color w:val="000000"/>
          <w:sz w:val="22"/>
          <w:szCs w:val="22"/>
          <w:shd w:val="clear" w:color="auto" w:fill="FFFFFF"/>
        </w:rPr>
        <w:t xml:space="preserve">purposely </w:t>
      </w:r>
      <w:r w:rsidR="00081565" w:rsidRPr="003D6275">
        <w:rPr>
          <w:rFonts w:asciiTheme="minorHAnsi" w:hAnsiTheme="minorHAnsi" w:cstheme="minorHAnsi"/>
          <w:color w:val="000000"/>
          <w:sz w:val="22"/>
          <w:szCs w:val="22"/>
          <w:shd w:val="clear" w:color="auto" w:fill="FFFFFF"/>
        </w:rPr>
        <w:t xml:space="preserve">lied and told his mother that his father </w:t>
      </w:r>
      <w:r w:rsidR="00D86BB0" w:rsidRPr="003D6275">
        <w:rPr>
          <w:rFonts w:asciiTheme="minorHAnsi" w:hAnsiTheme="minorHAnsi" w:cstheme="minorHAnsi"/>
          <w:color w:val="000000"/>
          <w:sz w:val="22"/>
          <w:szCs w:val="22"/>
          <w:shd w:val="clear" w:color="auto" w:fill="FFFFFF"/>
        </w:rPr>
        <w:t xml:space="preserve">had </w:t>
      </w:r>
      <w:r w:rsidR="0017002C" w:rsidRPr="003D6275">
        <w:rPr>
          <w:rFonts w:asciiTheme="minorHAnsi" w:hAnsiTheme="minorHAnsi" w:cstheme="minorHAnsi"/>
          <w:color w:val="000000"/>
          <w:sz w:val="22"/>
          <w:szCs w:val="22"/>
          <w:shd w:val="clear" w:color="auto" w:fill="FFFFFF"/>
        </w:rPr>
        <w:t>requested lenti</w:t>
      </w:r>
      <w:r w:rsidR="00081565" w:rsidRPr="003D6275">
        <w:rPr>
          <w:rFonts w:asciiTheme="minorHAnsi" w:hAnsiTheme="minorHAnsi" w:cstheme="minorHAnsi"/>
          <w:color w:val="000000"/>
          <w:sz w:val="22"/>
          <w:szCs w:val="22"/>
          <w:shd w:val="clear" w:color="auto" w:fill="FFFFFF"/>
        </w:rPr>
        <w:t>l soup, so that his father would get wh</w:t>
      </w:r>
      <w:r w:rsidR="00D86BB0" w:rsidRPr="003D6275">
        <w:rPr>
          <w:rFonts w:asciiTheme="minorHAnsi" w:hAnsiTheme="minorHAnsi" w:cstheme="minorHAnsi"/>
          <w:color w:val="000000"/>
          <w:sz w:val="22"/>
          <w:szCs w:val="22"/>
          <w:shd w:val="clear" w:color="auto" w:fill="FFFFFF"/>
        </w:rPr>
        <w:t>at he truly desired</w:t>
      </w:r>
      <w:r w:rsidR="002D3DC2" w:rsidRPr="003D6275">
        <w:rPr>
          <w:rFonts w:asciiTheme="minorHAnsi" w:hAnsiTheme="minorHAnsi" w:cstheme="minorHAnsi"/>
          <w:color w:val="000000"/>
          <w:sz w:val="22"/>
          <w:szCs w:val="22"/>
          <w:shd w:val="clear" w:color="auto" w:fill="FFFFFF"/>
        </w:rPr>
        <w:t>.</w:t>
      </w:r>
      <w:r w:rsidR="00D86BB0" w:rsidRPr="003D6275">
        <w:rPr>
          <w:rFonts w:asciiTheme="minorHAnsi" w:hAnsiTheme="minorHAnsi" w:cstheme="minorHAnsi"/>
          <w:color w:val="000000"/>
          <w:sz w:val="22"/>
          <w:szCs w:val="22"/>
          <w:shd w:val="clear" w:color="auto" w:fill="FFFFFF"/>
        </w:rPr>
        <w:t xml:space="preserve"> </w:t>
      </w:r>
      <w:r w:rsidR="0017002C" w:rsidRPr="003D6275">
        <w:rPr>
          <w:rFonts w:asciiTheme="minorHAnsi" w:hAnsiTheme="minorHAnsi" w:cstheme="minorHAnsi"/>
          <w:color w:val="000000"/>
          <w:sz w:val="22"/>
          <w:szCs w:val="22"/>
          <w:shd w:val="clear" w:color="auto" w:fill="FFFFFF"/>
        </w:rPr>
        <w:t>Eventually, when Rav figured o</w:t>
      </w:r>
      <w:r w:rsidR="00081565" w:rsidRPr="003D6275">
        <w:rPr>
          <w:rFonts w:asciiTheme="minorHAnsi" w:hAnsiTheme="minorHAnsi" w:cstheme="minorHAnsi"/>
          <w:color w:val="000000"/>
          <w:sz w:val="22"/>
          <w:szCs w:val="22"/>
          <w:shd w:val="clear" w:color="auto" w:fill="FFFFFF"/>
        </w:rPr>
        <w:t xml:space="preserve">ut what was going on (since </w:t>
      </w:r>
      <w:r w:rsidR="002D3DC2" w:rsidRPr="003D6275">
        <w:rPr>
          <w:rFonts w:asciiTheme="minorHAnsi" w:hAnsiTheme="minorHAnsi" w:cstheme="minorHAnsi"/>
          <w:color w:val="000000"/>
          <w:sz w:val="22"/>
          <w:szCs w:val="22"/>
          <w:shd w:val="clear" w:color="auto" w:fill="FFFFFF"/>
        </w:rPr>
        <w:t xml:space="preserve">he was surprised that </w:t>
      </w:r>
      <w:r w:rsidR="00081565" w:rsidRPr="003D6275">
        <w:rPr>
          <w:rFonts w:asciiTheme="minorHAnsi" w:hAnsiTheme="minorHAnsi" w:cstheme="minorHAnsi"/>
          <w:color w:val="000000"/>
          <w:sz w:val="22"/>
          <w:szCs w:val="22"/>
          <w:shd w:val="clear" w:color="auto" w:fill="FFFFFF"/>
        </w:rPr>
        <w:t xml:space="preserve">his wife was </w:t>
      </w:r>
      <w:r w:rsidR="0017002C" w:rsidRPr="003D6275">
        <w:rPr>
          <w:rFonts w:asciiTheme="minorHAnsi" w:hAnsiTheme="minorHAnsi" w:cstheme="minorHAnsi"/>
          <w:color w:val="000000"/>
          <w:sz w:val="22"/>
          <w:szCs w:val="22"/>
          <w:shd w:val="clear" w:color="auto" w:fill="FFFFFF"/>
        </w:rPr>
        <w:t>sudden</w:t>
      </w:r>
      <w:r w:rsidR="002D3DC2" w:rsidRPr="003D6275">
        <w:rPr>
          <w:rFonts w:asciiTheme="minorHAnsi" w:hAnsiTheme="minorHAnsi" w:cstheme="minorHAnsi"/>
          <w:color w:val="000000"/>
          <w:sz w:val="22"/>
          <w:szCs w:val="22"/>
          <w:shd w:val="clear" w:color="auto" w:fill="FFFFFF"/>
        </w:rPr>
        <w:t>ly</w:t>
      </w:r>
      <w:r w:rsidR="0017002C" w:rsidRPr="003D6275">
        <w:rPr>
          <w:rFonts w:asciiTheme="minorHAnsi" w:hAnsiTheme="minorHAnsi" w:cstheme="minorHAnsi"/>
          <w:color w:val="000000"/>
          <w:sz w:val="22"/>
          <w:szCs w:val="22"/>
          <w:shd w:val="clear" w:color="auto" w:fill="FFFFFF"/>
        </w:rPr>
        <w:t xml:space="preserve"> being nice to him</w:t>
      </w:r>
      <w:r w:rsidR="002D3DC2" w:rsidRPr="003D6275">
        <w:rPr>
          <w:rFonts w:asciiTheme="minorHAnsi" w:hAnsiTheme="minorHAnsi" w:cstheme="minorHAnsi"/>
          <w:color w:val="000000"/>
          <w:sz w:val="22"/>
          <w:szCs w:val="22"/>
          <w:shd w:val="clear" w:color="auto" w:fill="FFFFFF"/>
        </w:rPr>
        <w:t xml:space="preserve"> and</w:t>
      </w:r>
      <w:r w:rsidR="0017002C" w:rsidRPr="003D6275">
        <w:rPr>
          <w:rFonts w:asciiTheme="minorHAnsi" w:hAnsiTheme="minorHAnsi" w:cstheme="minorHAnsi"/>
          <w:color w:val="000000"/>
          <w:sz w:val="22"/>
          <w:szCs w:val="22"/>
          <w:shd w:val="clear" w:color="auto" w:fill="FFFFFF"/>
        </w:rPr>
        <w:t xml:space="preserve"> preparing</w:t>
      </w:r>
      <w:r w:rsidR="00081565" w:rsidRPr="003D6275">
        <w:rPr>
          <w:rFonts w:asciiTheme="minorHAnsi" w:hAnsiTheme="minorHAnsi" w:cstheme="minorHAnsi"/>
          <w:color w:val="000000"/>
          <w:sz w:val="22"/>
          <w:szCs w:val="22"/>
          <w:shd w:val="clear" w:color="auto" w:fill="FFFFFF"/>
        </w:rPr>
        <w:t xml:space="preserve"> </w:t>
      </w:r>
      <w:r w:rsidR="002D3DC2" w:rsidRPr="003D6275">
        <w:rPr>
          <w:rFonts w:asciiTheme="minorHAnsi" w:hAnsiTheme="minorHAnsi" w:cstheme="minorHAnsi"/>
          <w:color w:val="000000"/>
          <w:sz w:val="22"/>
          <w:szCs w:val="22"/>
          <w:shd w:val="clear" w:color="auto" w:fill="FFFFFF"/>
        </w:rPr>
        <w:t xml:space="preserve">the </w:t>
      </w:r>
      <w:r w:rsidR="0017002C" w:rsidRPr="003D6275">
        <w:rPr>
          <w:rFonts w:asciiTheme="minorHAnsi" w:hAnsiTheme="minorHAnsi" w:cstheme="minorHAnsi"/>
          <w:color w:val="000000"/>
          <w:sz w:val="22"/>
          <w:szCs w:val="22"/>
          <w:shd w:val="clear" w:color="auto" w:fill="FFFFFF"/>
        </w:rPr>
        <w:t>sou</w:t>
      </w:r>
      <w:r w:rsidR="00081565" w:rsidRPr="003D6275">
        <w:rPr>
          <w:rFonts w:asciiTheme="minorHAnsi" w:hAnsiTheme="minorHAnsi" w:cstheme="minorHAnsi"/>
          <w:color w:val="000000"/>
          <w:sz w:val="22"/>
          <w:szCs w:val="22"/>
          <w:shd w:val="clear" w:color="auto" w:fill="FFFFFF"/>
        </w:rPr>
        <w:t xml:space="preserve">p </w:t>
      </w:r>
      <w:r w:rsidR="0017002C" w:rsidRPr="003D6275">
        <w:rPr>
          <w:rFonts w:asciiTheme="minorHAnsi" w:hAnsiTheme="minorHAnsi" w:cstheme="minorHAnsi"/>
          <w:color w:val="000000"/>
          <w:sz w:val="22"/>
          <w:szCs w:val="22"/>
          <w:shd w:val="clear" w:color="auto" w:fill="FFFFFF"/>
        </w:rPr>
        <w:t xml:space="preserve">that </w:t>
      </w:r>
      <w:r w:rsidR="00081565" w:rsidRPr="003D6275">
        <w:rPr>
          <w:rFonts w:asciiTheme="minorHAnsi" w:hAnsiTheme="minorHAnsi" w:cstheme="minorHAnsi"/>
          <w:color w:val="000000"/>
          <w:sz w:val="22"/>
          <w:szCs w:val="22"/>
          <w:shd w:val="clear" w:color="auto" w:fill="FFFFFF"/>
        </w:rPr>
        <w:t xml:space="preserve">he asked for), Rav told Chiya to stop </w:t>
      </w:r>
      <w:r w:rsidR="0017002C" w:rsidRPr="003D6275">
        <w:rPr>
          <w:rFonts w:asciiTheme="minorHAnsi" w:hAnsiTheme="minorHAnsi" w:cstheme="minorHAnsi"/>
          <w:color w:val="000000"/>
          <w:sz w:val="22"/>
          <w:szCs w:val="22"/>
          <w:shd w:val="clear" w:color="auto" w:fill="FFFFFF"/>
        </w:rPr>
        <w:t>the lying</w:t>
      </w:r>
      <w:r w:rsidR="00081565" w:rsidRPr="003D6275">
        <w:rPr>
          <w:rFonts w:asciiTheme="minorHAnsi" w:hAnsiTheme="minorHAnsi" w:cstheme="minorHAnsi"/>
          <w:color w:val="000000"/>
          <w:sz w:val="22"/>
          <w:szCs w:val="22"/>
          <w:shd w:val="clear" w:color="auto" w:fill="FFFFFF"/>
        </w:rPr>
        <w:t>. Even</w:t>
      </w:r>
      <w:r w:rsidR="0017002C" w:rsidRPr="003D6275">
        <w:rPr>
          <w:rFonts w:asciiTheme="minorHAnsi" w:hAnsiTheme="minorHAnsi" w:cstheme="minorHAnsi"/>
          <w:color w:val="000000"/>
          <w:sz w:val="22"/>
          <w:szCs w:val="22"/>
          <w:shd w:val="clear" w:color="auto" w:fill="FFFFFF"/>
        </w:rPr>
        <w:t xml:space="preserve"> </w:t>
      </w:r>
      <w:r w:rsidR="00081565" w:rsidRPr="003D6275">
        <w:rPr>
          <w:rFonts w:asciiTheme="minorHAnsi" w:hAnsiTheme="minorHAnsi" w:cstheme="minorHAnsi"/>
          <w:color w:val="000000"/>
          <w:sz w:val="22"/>
          <w:szCs w:val="22"/>
          <w:shd w:val="clear" w:color="auto" w:fill="FFFFFF"/>
        </w:rPr>
        <w:t>though he was smart and understood the situation, it wa</w:t>
      </w:r>
      <w:r w:rsidR="0017002C" w:rsidRPr="003D6275">
        <w:rPr>
          <w:rFonts w:asciiTheme="minorHAnsi" w:hAnsiTheme="minorHAnsi" w:cstheme="minorHAnsi"/>
          <w:color w:val="000000"/>
          <w:sz w:val="22"/>
          <w:szCs w:val="22"/>
          <w:shd w:val="clear" w:color="auto" w:fill="FFFFFF"/>
        </w:rPr>
        <w:t xml:space="preserve">s morally wrong to lie and </w:t>
      </w:r>
      <w:r w:rsidR="00D86BB0" w:rsidRPr="003D6275">
        <w:rPr>
          <w:rFonts w:asciiTheme="minorHAnsi" w:hAnsiTheme="minorHAnsi" w:cstheme="minorHAnsi"/>
          <w:color w:val="000000"/>
          <w:sz w:val="22"/>
          <w:szCs w:val="22"/>
          <w:shd w:val="clear" w:color="auto" w:fill="FFFFFF"/>
        </w:rPr>
        <w:t xml:space="preserve">wrong </w:t>
      </w:r>
      <w:r w:rsidR="0017002C" w:rsidRPr="003D6275">
        <w:rPr>
          <w:rFonts w:asciiTheme="minorHAnsi" w:hAnsiTheme="minorHAnsi" w:cstheme="minorHAnsi"/>
          <w:color w:val="000000"/>
          <w:sz w:val="22"/>
          <w:szCs w:val="22"/>
          <w:shd w:val="clear" w:color="auto" w:fill="FFFFFF"/>
        </w:rPr>
        <w:t xml:space="preserve">for </w:t>
      </w:r>
      <w:r w:rsidR="00D86BB0" w:rsidRPr="003D6275">
        <w:rPr>
          <w:rFonts w:asciiTheme="minorHAnsi" w:hAnsiTheme="minorHAnsi" w:cstheme="minorHAnsi"/>
          <w:color w:val="000000"/>
          <w:sz w:val="22"/>
          <w:szCs w:val="22"/>
          <w:shd w:val="clear" w:color="auto" w:fill="FFFFFF"/>
        </w:rPr>
        <w:t>Rav to let his son lie, no</w:t>
      </w:r>
      <w:r w:rsidR="00081565" w:rsidRPr="003D6275">
        <w:rPr>
          <w:rFonts w:asciiTheme="minorHAnsi" w:hAnsiTheme="minorHAnsi" w:cstheme="minorHAnsi"/>
          <w:color w:val="000000"/>
          <w:sz w:val="22"/>
          <w:szCs w:val="22"/>
          <w:shd w:val="clear" w:color="auto" w:fill="FFFFFF"/>
        </w:rPr>
        <w:t xml:space="preserve"> matter how good the intentions</w:t>
      </w:r>
      <w:r w:rsidR="002D3DC2" w:rsidRPr="003D6275">
        <w:rPr>
          <w:rFonts w:asciiTheme="minorHAnsi" w:hAnsiTheme="minorHAnsi" w:cstheme="minorHAnsi"/>
          <w:color w:val="000000"/>
          <w:sz w:val="22"/>
          <w:szCs w:val="22"/>
          <w:shd w:val="clear" w:color="auto" w:fill="FFFFFF"/>
        </w:rPr>
        <w:t>.</w:t>
      </w:r>
      <w:r w:rsidR="00954D76" w:rsidRPr="003D6275">
        <w:rPr>
          <w:rStyle w:val="FootnoteReference"/>
          <w:rFonts w:asciiTheme="minorHAnsi" w:hAnsiTheme="minorHAnsi" w:cstheme="minorHAnsi"/>
          <w:color w:val="000000"/>
          <w:sz w:val="22"/>
          <w:szCs w:val="22"/>
          <w:shd w:val="clear" w:color="auto" w:fill="FFFFFF"/>
        </w:rPr>
        <w:footnoteReference w:id="70"/>
      </w:r>
      <w:r w:rsidR="0017002C" w:rsidRPr="003D6275">
        <w:rPr>
          <w:rFonts w:asciiTheme="minorHAnsi" w:hAnsiTheme="minorHAnsi" w:cstheme="minorHAnsi"/>
          <w:color w:val="000000"/>
          <w:sz w:val="22"/>
          <w:szCs w:val="22"/>
          <w:shd w:val="clear" w:color="auto" w:fill="FFFFFF"/>
        </w:rPr>
        <w:t xml:space="preserve"> A</w:t>
      </w:r>
      <w:r w:rsidR="00F67942" w:rsidRPr="003D6275">
        <w:rPr>
          <w:rFonts w:asciiTheme="minorHAnsi" w:hAnsiTheme="minorHAnsi" w:cstheme="minorHAnsi"/>
          <w:color w:val="000000"/>
          <w:sz w:val="22"/>
          <w:szCs w:val="22"/>
          <w:shd w:val="clear" w:color="auto" w:fill="FFFFFF"/>
        </w:rPr>
        <w:t xml:space="preserve"> </w:t>
      </w:r>
      <w:r w:rsidR="0017002C" w:rsidRPr="003D6275">
        <w:rPr>
          <w:rFonts w:asciiTheme="minorHAnsi" w:hAnsiTheme="minorHAnsi" w:cstheme="minorHAnsi"/>
          <w:color w:val="000000"/>
          <w:sz w:val="22"/>
          <w:szCs w:val="22"/>
          <w:shd w:val="clear" w:color="auto" w:fill="FFFFFF"/>
        </w:rPr>
        <w:t>child who lie</w:t>
      </w:r>
      <w:r w:rsidR="00F67942" w:rsidRPr="003D6275">
        <w:rPr>
          <w:rFonts w:asciiTheme="minorHAnsi" w:hAnsiTheme="minorHAnsi" w:cstheme="minorHAnsi"/>
          <w:color w:val="000000"/>
          <w:sz w:val="22"/>
          <w:szCs w:val="22"/>
          <w:shd w:val="clear" w:color="auto" w:fill="FFFFFF"/>
        </w:rPr>
        <w:t>s for the right reasons may gro</w:t>
      </w:r>
      <w:r w:rsidR="0017002C" w:rsidRPr="003D6275">
        <w:rPr>
          <w:rFonts w:asciiTheme="minorHAnsi" w:hAnsiTheme="minorHAnsi" w:cstheme="minorHAnsi"/>
          <w:color w:val="000000"/>
          <w:sz w:val="22"/>
          <w:szCs w:val="22"/>
          <w:shd w:val="clear" w:color="auto" w:fill="FFFFFF"/>
        </w:rPr>
        <w:t xml:space="preserve">w up to lie for the wrong reasons. </w:t>
      </w:r>
    </w:p>
    <w:p w:rsidR="00046611" w:rsidRPr="003D6275" w:rsidRDefault="00046611" w:rsidP="0078126E">
      <w:pPr>
        <w:ind w:left="-540"/>
        <w:jc w:val="both"/>
        <w:rPr>
          <w:rFonts w:asciiTheme="minorHAnsi" w:hAnsiTheme="minorHAnsi" w:cstheme="minorHAnsi"/>
          <w:color w:val="000000"/>
          <w:sz w:val="22"/>
          <w:szCs w:val="22"/>
          <w:shd w:val="clear" w:color="auto" w:fill="FFFFFF"/>
        </w:rPr>
      </w:pPr>
    </w:p>
    <w:p w:rsidR="002D3DC2" w:rsidRPr="003D6275" w:rsidRDefault="00F67942" w:rsidP="00D91085">
      <w:pPr>
        <w:ind w:left="-540" w:firstLine="540"/>
        <w:jc w:val="both"/>
        <w:rPr>
          <w:rFonts w:asciiTheme="minorHAnsi" w:hAnsiTheme="minorHAnsi" w:cstheme="minorHAnsi"/>
          <w:color w:val="000000"/>
          <w:sz w:val="22"/>
          <w:szCs w:val="22"/>
          <w:shd w:val="clear" w:color="auto" w:fill="FFFFFF"/>
        </w:rPr>
      </w:pPr>
      <w:r w:rsidRPr="003D6275">
        <w:rPr>
          <w:rFonts w:asciiTheme="minorHAnsi" w:hAnsiTheme="minorHAnsi" w:cstheme="minorHAnsi"/>
          <w:color w:val="000000"/>
          <w:sz w:val="22"/>
          <w:szCs w:val="22"/>
          <w:shd w:val="clear" w:color="auto" w:fill="FFFFFF"/>
        </w:rPr>
        <w:t xml:space="preserve">Similarly, regarding a child </w:t>
      </w:r>
      <w:r w:rsidR="00A839A4" w:rsidRPr="003D6275">
        <w:rPr>
          <w:rFonts w:asciiTheme="minorHAnsi" w:hAnsiTheme="minorHAnsi" w:cstheme="minorHAnsi"/>
          <w:color w:val="000000"/>
          <w:sz w:val="22"/>
          <w:szCs w:val="22"/>
          <w:shd w:val="clear" w:color="auto" w:fill="FFFFFF"/>
        </w:rPr>
        <w:t>us</w:t>
      </w:r>
      <w:r w:rsidR="00D86BB0" w:rsidRPr="003D6275">
        <w:rPr>
          <w:rFonts w:asciiTheme="minorHAnsi" w:hAnsiTheme="minorHAnsi" w:cstheme="minorHAnsi"/>
          <w:color w:val="000000"/>
          <w:sz w:val="22"/>
          <w:szCs w:val="22"/>
          <w:shd w:val="clear" w:color="auto" w:fill="FFFFFF"/>
        </w:rPr>
        <w:t>ing</w:t>
      </w:r>
      <w:r w:rsidRPr="003D6275">
        <w:rPr>
          <w:rFonts w:asciiTheme="minorHAnsi" w:hAnsiTheme="minorHAnsi" w:cstheme="minorHAnsi"/>
          <w:color w:val="000000"/>
          <w:sz w:val="22"/>
          <w:szCs w:val="22"/>
          <w:shd w:val="clear" w:color="auto" w:fill="FFFFFF"/>
        </w:rPr>
        <w:t xml:space="preserve"> a parent’s Lulav, Jewish law states that a child can acquire an object legally but cannot </w:t>
      </w:r>
      <w:r w:rsidR="00A839A4" w:rsidRPr="003D6275">
        <w:rPr>
          <w:rFonts w:asciiTheme="minorHAnsi" w:hAnsiTheme="minorHAnsi" w:cstheme="minorHAnsi"/>
          <w:color w:val="000000"/>
          <w:sz w:val="22"/>
          <w:szCs w:val="22"/>
          <w:shd w:val="clear" w:color="auto" w:fill="FFFFFF"/>
        </w:rPr>
        <w:t xml:space="preserve">then </w:t>
      </w:r>
      <w:r w:rsidR="006C230D" w:rsidRPr="003D6275">
        <w:rPr>
          <w:rFonts w:asciiTheme="minorHAnsi" w:hAnsiTheme="minorHAnsi" w:cstheme="minorHAnsi"/>
          <w:color w:val="000000"/>
          <w:sz w:val="22"/>
          <w:szCs w:val="22"/>
          <w:shd w:val="clear" w:color="auto" w:fill="FFFFFF"/>
        </w:rPr>
        <w:t xml:space="preserve">give it to someone else. Thus, </w:t>
      </w:r>
      <w:r w:rsidRPr="003D6275">
        <w:rPr>
          <w:rFonts w:asciiTheme="minorHAnsi" w:hAnsiTheme="minorHAnsi" w:cstheme="minorHAnsi"/>
          <w:color w:val="000000"/>
          <w:sz w:val="22"/>
          <w:szCs w:val="22"/>
          <w:shd w:val="clear" w:color="auto" w:fill="FFFFFF"/>
        </w:rPr>
        <w:t xml:space="preserve">Rabbi Zeira said that a parent should not give the Lulav to </w:t>
      </w:r>
      <w:r w:rsidR="00046611" w:rsidRPr="003D6275">
        <w:rPr>
          <w:rFonts w:asciiTheme="minorHAnsi" w:hAnsiTheme="minorHAnsi" w:cstheme="minorHAnsi"/>
          <w:color w:val="000000"/>
          <w:sz w:val="22"/>
          <w:szCs w:val="22"/>
          <w:shd w:val="clear" w:color="auto" w:fill="FFFFFF"/>
        </w:rPr>
        <w:t xml:space="preserve">a </w:t>
      </w:r>
      <w:r w:rsidRPr="003D6275">
        <w:rPr>
          <w:rFonts w:asciiTheme="minorHAnsi" w:hAnsiTheme="minorHAnsi" w:cstheme="minorHAnsi"/>
          <w:color w:val="000000"/>
          <w:sz w:val="22"/>
          <w:szCs w:val="22"/>
          <w:shd w:val="clear" w:color="auto" w:fill="FFFFFF"/>
        </w:rPr>
        <w:t xml:space="preserve">child to use </w:t>
      </w:r>
      <w:r w:rsidR="00046611" w:rsidRPr="003D6275">
        <w:rPr>
          <w:rFonts w:asciiTheme="minorHAnsi" w:hAnsiTheme="minorHAnsi" w:cstheme="minorHAnsi"/>
          <w:color w:val="000000"/>
          <w:sz w:val="22"/>
          <w:szCs w:val="22"/>
          <w:shd w:val="clear" w:color="auto" w:fill="FFFFFF"/>
        </w:rPr>
        <w:t xml:space="preserve">on the Yom Tov festival </w:t>
      </w:r>
      <w:r w:rsidRPr="003D6275">
        <w:rPr>
          <w:rFonts w:asciiTheme="minorHAnsi" w:hAnsiTheme="minorHAnsi" w:cstheme="minorHAnsi"/>
          <w:color w:val="000000"/>
          <w:sz w:val="22"/>
          <w:szCs w:val="22"/>
          <w:shd w:val="clear" w:color="auto" w:fill="FFFFFF"/>
        </w:rPr>
        <w:t xml:space="preserve">and then get it back </w:t>
      </w:r>
      <w:r w:rsidR="00A839A4" w:rsidRPr="003D6275">
        <w:rPr>
          <w:rFonts w:asciiTheme="minorHAnsi" w:hAnsiTheme="minorHAnsi" w:cstheme="minorHAnsi"/>
          <w:color w:val="000000"/>
          <w:sz w:val="22"/>
          <w:szCs w:val="22"/>
          <w:shd w:val="clear" w:color="auto" w:fill="FFFFFF"/>
        </w:rPr>
        <w:t xml:space="preserve">again </w:t>
      </w:r>
      <w:r w:rsidRPr="003D6275">
        <w:rPr>
          <w:rFonts w:asciiTheme="minorHAnsi" w:hAnsiTheme="minorHAnsi" w:cstheme="minorHAnsi"/>
          <w:color w:val="000000"/>
          <w:sz w:val="22"/>
          <w:szCs w:val="22"/>
          <w:shd w:val="clear" w:color="auto" w:fill="FFFFFF"/>
        </w:rPr>
        <w:t xml:space="preserve">for the parent to use it </w:t>
      </w:r>
      <w:r w:rsidR="00A839A4" w:rsidRPr="003D6275">
        <w:rPr>
          <w:rFonts w:asciiTheme="minorHAnsi" w:hAnsiTheme="minorHAnsi" w:cstheme="minorHAnsi"/>
          <w:color w:val="000000"/>
          <w:sz w:val="22"/>
          <w:szCs w:val="22"/>
          <w:shd w:val="clear" w:color="auto" w:fill="FFFFFF"/>
        </w:rPr>
        <w:t>the next day</w:t>
      </w:r>
      <w:r w:rsidRPr="003D6275">
        <w:rPr>
          <w:rFonts w:asciiTheme="minorHAnsi" w:hAnsiTheme="minorHAnsi" w:cstheme="minorHAnsi"/>
          <w:color w:val="000000"/>
          <w:sz w:val="22"/>
          <w:szCs w:val="22"/>
          <w:shd w:val="clear" w:color="auto" w:fill="FFFFFF"/>
        </w:rPr>
        <w:t xml:space="preserve">. </w:t>
      </w:r>
      <w:r w:rsidR="00046611" w:rsidRPr="003D6275">
        <w:rPr>
          <w:rFonts w:asciiTheme="minorHAnsi" w:hAnsiTheme="minorHAnsi" w:cstheme="minorHAnsi"/>
          <w:color w:val="000000"/>
          <w:sz w:val="22"/>
          <w:szCs w:val="22"/>
          <w:shd w:val="clear" w:color="auto" w:fill="FFFFFF"/>
        </w:rPr>
        <w:t>When the child figures o</w:t>
      </w:r>
      <w:r w:rsidRPr="003D6275">
        <w:rPr>
          <w:rFonts w:asciiTheme="minorHAnsi" w:hAnsiTheme="minorHAnsi" w:cstheme="minorHAnsi"/>
          <w:color w:val="000000"/>
          <w:sz w:val="22"/>
          <w:szCs w:val="22"/>
          <w:shd w:val="clear" w:color="auto" w:fill="FFFFFF"/>
        </w:rPr>
        <w:t xml:space="preserve">ut </w:t>
      </w:r>
      <w:r w:rsidR="00A839A4" w:rsidRPr="003D6275">
        <w:rPr>
          <w:rFonts w:asciiTheme="minorHAnsi" w:hAnsiTheme="minorHAnsi" w:cstheme="minorHAnsi"/>
          <w:color w:val="000000"/>
          <w:sz w:val="22"/>
          <w:szCs w:val="22"/>
          <w:shd w:val="clear" w:color="auto" w:fill="FFFFFF"/>
        </w:rPr>
        <w:t xml:space="preserve">the </w:t>
      </w:r>
      <w:r w:rsidRPr="003D6275">
        <w:rPr>
          <w:rFonts w:asciiTheme="minorHAnsi" w:hAnsiTheme="minorHAnsi" w:cstheme="minorHAnsi"/>
          <w:color w:val="000000"/>
          <w:sz w:val="22"/>
          <w:szCs w:val="22"/>
          <w:shd w:val="clear" w:color="auto" w:fill="FFFFFF"/>
        </w:rPr>
        <w:t xml:space="preserve">Jewish law, </w:t>
      </w:r>
      <w:r w:rsidR="00046611" w:rsidRPr="003D6275">
        <w:rPr>
          <w:rFonts w:asciiTheme="minorHAnsi" w:hAnsiTheme="minorHAnsi" w:cstheme="minorHAnsi"/>
          <w:color w:val="000000"/>
          <w:sz w:val="22"/>
          <w:szCs w:val="22"/>
          <w:shd w:val="clear" w:color="auto" w:fill="FFFFFF"/>
        </w:rPr>
        <w:t>that child</w:t>
      </w:r>
      <w:r w:rsidRPr="003D6275">
        <w:rPr>
          <w:rFonts w:asciiTheme="minorHAnsi" w:hAnsiTheme="minorHAnsi" w:cstheme="minorHAnsi"/>
          <w:color w:val="000000"/>
          <w:sz w:val="22"/>
          <w:szCs w:val="22"/>
          <w:shd w:val="clear" w:color="auto" w:fill="FFFFFF"/>
        </w:rPr>
        <w:t xml:space="preserve"> will</w:t>
      </w:r>
      <w:r w:rsidR="00046611" w:rsidRPr="003D6275">
        <w:rPr>
          <w:rFonts w:asciiTheme="minorHAnsi" w:hAnsiTheme="minorHAnsi" w:cstheme="minorHAnsi"/>
          <w:color w:val="000000"/>
          <w:sz w:val="22"/>
          <w:szCs w:val="22"/>
          <w:shd w:val="clear" w:color="auto" w:fill="FFFFFF"/>
        </w:rPr>
        <w:t xml:space="preserve"> </w:t>
      </w:r>
      <w:r w:rsidRPr="003D6275">
        <w:rPr>
          <w:rFonts w:asciiTheme="minorHAnsi" w:hAnsiTheme="minorHAnsi" w:cstheme="minorHAnsi"/>
          <w:color w:val="000000"/>
          <w:sz w:val="22"/>
          <w:szCs w:val="22"/>
          <w:shd w:val="clear" w:color="auto" w:fill="FFFFFF"/>
        </w:rPr>
        <w:t xml:space="preserve">understand that the </w:t>
      </w:r>
      <w:r w:rsidR="00046611" w:rsidRPr="003D6275">
        <w:rPr>
          <w:rFonts w:asciiTheme="minorHAnsi" w:hAnsiTheme="minorHAnsi" w:cstheme="minorHAnsi"/>
          <w:color w:val="000000"/>
          <w:sz w:val="22"/>
          <w:szCs w:val="22"/>
          <w:shd w:val="clear" w:color="auto" w:fill="FFFFFF"/>
        </w:rPr>
        <w:t>parent</w:t>
      </w:r>
      <w:r w:rsidRPr="003D6275">
        <w:rPr>
          <w:rFonts w:asciiTheme="minorHAnsi" w:hAnsiTheme="minorHAnsi" w:cstheme="minorHAnsi"/>
          <w:color w:val="000000"/>
          <w:sz w:val="22"/>
          <w:szCs w:val="22"/>
          <w:shd w:val="clear" w:color="auto" w:fill="FFFFFF"/>
        </w:rPr>
        <w:t xml:space="preserve"> never intended to give it as a gift to the child </w:t>
      </w:r>
      <w:r w:rsidR="00A839A4" w:rsidRPr="003D6275">
        <w:rPr>
          <w:rFonts w:asciiTheme="minorHAnsi" w:hAnsiTheme="minorHAnsi" w:cstheme="minorHAnsi"/>
          <w:color w:val="000000"/>
          <w:sz w:val="22"/>
          <w:szCs w:val="22"/>
          <w:shd w:val="clear" w:color="auto" w:fill="FFFFFF"/>
        </w:rPr>
        <w:t xml:space="preserve">in the first place, </w:t>
      </w:r>
      <w:r w:rsidRPr="003D6275">
        <w:rPr>
          <w:rFonts w:asciiTheme="minorHAnsi" w:hAnsiTheme="minorHAnsi" w:cstheme="minorHAnsi"/>
          <w:color w:val="000000"/>
          <w:sz w:val="22"/>
          <w:szCs w:val="22"/>
          <w:shd w:val="clear" w:color="auto" w:fill="FFFFFF"/>
        </w:rPr>
        <w:t>and was really lying to the child all the time by doing this</w:t>
      </w:r>
      <w:r w:rsidR="002D3DC2" w:rsidRPr="003D6275">
        <w:rPr>
          <w:rFonts w:asciiTheme="minorHAnsi" w:hAnsiTheme="minorHAnsi" w:cstheme="minorHAnsi"/>
          <w:color w:val="000000"/>
          <w:sz w:val="22"/>
          <w:szCs w:val="22"/>
          <w:shd w:val="clear" w:color="auto" w:fill="FFFFFF"/>
        </w:rPr>
        <w:t>.</w:t>
      </w:r>
      <w:r w:rsidR="00046611" w:rsidRPr="003D6275">
        <w:rPr>
          <w:rStyle w:val="FootnoteReference"/>
          <w:rFonts w:asciiTheme="minorHAnsi" w:hAnsiTheme="minorHAnsi" w:cstheme="minorHAnsi"/>
          <w:color w:val="000000"/>
          <w:sz w:val="22"/>
          <w:szCs w:val="22"/>
          <w:shd w:val="clear" w:color="auto" w:fill="FFFFFF"/>
        </w:rPr>
        <w:footnoteReference w:id="71"/>
      </w:r>
      <w:r w:rsidR="00046611" w:rsidRPr="003D6275">
        <w:rPr>
          <w:rFonts w:asciiTheme="minorHAnsi" w:hAnsiTheme="minorHAnsi" w:cstheme="minorHAnsi"/>
          <w:color w:val="000000"/>
          <w:sz w:val="22"/>
          <w:szCs w:val="22"/>
          <w:shd w:val="clear" w:color="auto" w:fill="FFFFFF"/>
        </w:rPr>
        <w:t xml:space="preserve"> Then Rabbi </w:t>
      </w:r>
      <w:r w:rsidR="00954D76" w:rsidRPr="003D6275">
        <w:rPr>
          <w:rFonts w:asciiTheme="minorHAnsi" w:hAnsiTheme="minorHAnsi" w:cstheme="minorHAnsi"/>
          <w:color w:val="000000"/>
          <w:sz w:val="22"/>
          <w:szCs w:val="22"/>
          <w:shd w:val="clear" w:color="auto" w:fill="FFFFFF"/>
        </w:rPr>
        <w:t>Zeira</w:t>
      </w:r>
      <w:r w:rsidR="00046611" w:rsidRPr="003D6275">
        <w:rPr>
          <w:rFonts w:asciiTheme="minorHAnsi" w:hAnsiTheme="minorHAnsi" w:cstheme="minorHAnsi"/>
          <w:color w:val="000000"/>
          <w:sz w:val="22"/>
          <w:szCs w:val="22"/>
          <w:shd w:val="clear" w:color="auto" w:fill="FFFFFF"/>
        </w:rPr>
        <w:t xml:space="preserve"> warns all parents </w:t>
      </w:r>
      <w:r w:rsidR="00A839A4" w:rsidRPr="003D6275">
        <w:rPr>
          <w:rFonts w:asciiTheme="minorHAnsi" w:hAnsiTheme="minorHAnsi" w:cstheme="minorHAnsi"/>
          <w:color w:val="000000"/>
          <w:sz w:val="22"/>
          <w:szCs w:val="22"/>
          <w:shd w:val="clear" w:color="auto" w:fill="FFFFFF"/>
        </w:rPr>
        <w:t xml:space="preserve">and gives them </w:t>
      </w:r>
      <w:r w:rsidR="00046611" w:rsidRPr="003D6275">
        <w:rPr>
          <w:rFonts w:asciiTheme="minorHAnsi" w:hAnsiTheme="minorHAnsi" w:cstheme="minorHAnsi"/>
          <w:color w:val="000000"/>
          <w:sz w:val="22"/>
          <w:szCs w:val="22"/>
          <w:shd w:val="clear" w:color="auto" w:fill="FFFFFF"/>
        </w:rPr>
        <w:t xml:space="preserve">stern advice that many parents </w:t>
      </w:r>
      <w:r w:rsidR="00A839A4" w:rsidRPr="003D6275">
        <w:rPr>
          <w:rFonts w:asciiTheme="minorHAnsi" w:hAnsiTheme="minorHAnsi" w:cstheme="minorHAnsi"/>
          <w:color w:val="000000"/>
          <w:sz w:val="22"/>
          <w:szCs w:val="22"/>
          <w:shd w:val="clear" w:color="auto" w:fill="FFFFFF"/>
        </w:rPr>
        <w:t xml:space="preserve">today </w:t>
      </w:r>
      <w:r w:rsidR="00046611" w:rsidRPr="003D6275">
        <w:rPr>
          <w:rFonts w:asciiTheme="minorHAnsi" w:hAnsiTheme="minorHAnsi" w:cstheme="minorHAnsi"/>
          <w:color w:val="000000"/>
          <w:sz w:val="22"/>
          <w:szCs w:val="22"/>
          <w:shd w:val="clear" w:color="auto" w:fill="FFFFFF"/>
        </w:rPr>
        <w:t xml:space="preserve">are still </w:t>
      </w:r>
      <w:r w:rsidR="00A839A4" w:rsidRPr="003D6275">
        <w:rPr>
          <w:rFonts w:asciiTheme="minorHAnsi" w:hAnsiTheme="minorHAnsi" w:cstheme="minorHAnsi"/>
          <w:color w:val="000000"/>
          <w:sz w:val="22"/>
          <w:szCs w:val="22"/>
          <w:shd w:val="clear" w:color="auto" w:fill="FFFFFF"/>
        </w:rPr>
        <w:t>not sensitive to</w:t>
      </w:r>
      <w:r w:rsidR="00046611" w:rsidRPr="003D6275">
        <w:rPr>
          <w:rFonts w:asciiTheme="minorHAnsi" w:hAnsiTheme="minorHAnsi" w:cstheme="minorHAnsi"/>
          <w:color w:val="000000"/>
          <w:sz w:val="22"/>
          <w:szCs w:val="22"/>
          <w:shd w:val="clear" w:color="auto" w:fill="FFFFFF"/>
        </w:rPr>
        <w:t xml:space="preserve">: never promise a child something and then not deliver. The child will </w:t>
      </w:r>
      <w:r w:rsidR="003F0501" w:rsidRPr="003D6275">
        <w:rPr>
          <w:rFonts w:asciiTheme="minorHAnsi" w:hAnsiTheme="minorHAnsi" w:cstheme="minorHAnsi"/>
          <w:color w:val="000000"/>
          <w:sz w:val="22"/>
          <w:szCs w:val="22"/>
          <w:shd w:val="clear" w:color="auto" w:fill="FFFFFF"/>
        </w:rPr>
        <w:t xml:space="preserve">learn that </w:t>
      </w:r>
      <w:r w:rsidR="00046611" w:rsidRPr="003D6275">
        <w:rPr>
          <w:rFonts w:asciiTheme="minorHAnsi" w:hAnsiTheme="minorHAnsi" w:cstheme="minorHAnsi"/>
          <w:color w:val="000000"/>
          <w:sz w:val="22"/>
          <w:szCs w:val="22"/>
          <w:shd w:val="clear" w:color="auto" w:fill="FFFFFF"/>
        </w:rPr>
        <w:t xml:space="preserve">it is </w:t>
      </w:r>
      <w:r w:rsidR="003F0501" w:rsidRPr="003D6275">
        <w:rPr>
          <w:rFonts w:asciiTheme="minorHAnsi" w:hAnsiTheme="minorHAnsi" w:cstheme="minorHAnsi"/>
          <w:color w:val="000000"/>
          <w:sz w:val="22"/>
          <w:szCs w:val="22"/>
          <w:shd w:val="clear" w:color="auto" w:fill="FFFFFF"/>
        </w:rPr>
        <w:t>permissible</w:t>
      </w:r>
      <w:r w:rsidR="00046611" w:rsidRPr="003D6275">
        <w:rPr>
          <w:rFonts w:asciiTheme="minorHAnsi" w:hAnsiTheme="minorHAnsi" w:cstheme="minorHAnsi"/>
          <w:color w:val="000000"/>
          <w:sz w:val="22"/>
          <w:szCs w:val="22"/>
          <w:shd w:val="clear" w:color="auto" w:fill="FFFFFF"/>
        </w:rPr>
        <w:t xml:space="preserve"> to lie</w:t>
      </w:r>
      <w:r w:rsidR="003F0501" w:rsidRPr="003D6275">
        <w:rPr>
          <w:rFonts w:asciiTheme="minorHAnsi" w:hAnsiTheme="minorHAnsi" w:cstheme="minorHAnsi"/>
          <w:color w:val="000000"/>
          <w:sz w:val="22"/>
          <w:szCs w:val="22"/>
          <w:shd w:val="clear" w:color="auto" w:fill="FFFFFF"/>
        </w:rPr>
        <w:t>, and thereby the parent will be committing a sin</w:t>
      </w:r>
      <w:r w:rsidR="002D3DC2" w:rsidRPr="003D6275">
        <w:rPr>
          <w:rFonts w:asciiTheme="minorHAnsi" w:hAnsiTheme="minorHAnsi" w:cstheme="minorHAnsi"/>
          <w:color w:val="000000"/>
          <w:sz w:val="22"/>
          <w:szCs w:val="22"/>
          <w:shd w:val="clear" w:color="auto" w:fill="FFFFFF"/>
        </w:rPr>
        <w:t>.</w:t>
      </w:r>
      <w:r w:rsidR="003F0501" w:rsidRPr="003D6275">
        <w:rPr>
          <w:rStyle w:val="FootnoteReference"/>
          <w:rFonts w:asciiTheme="minorHAnsi" w:hAnsiTheme="minorHAnsi" w:cstheme="minorHAnsi"/>
          <w:color w:val="000000"/>
          <w:sz w:val="22"/>
          <w:szCs w:val="22"/>
          <w:shd w:val="clear" w:color="auto" w:fill="FFFFFF"/>
        </w:rPr>
        <w:footnoteReference w:id="72"/>
      </w:r>
    </w:p>
    <w:p w:rsidR="002D3DC2" w:rsidRPr="003D6275" w:rsidRDefault="002D3DC2" w:rsidP="0078126E">
      <w:pPr>
        <w:ind w:left="-540"/>
        <w:jc w:val="both"/>
        <w:rPr>
          <w:rFonts w:asciiTheme="minorHAnsi" w:hAnsiTheme="minorHAnsi" w:cstheme="minorHAnsi"/>
          <w:color w:val="000000"/>
          <w:sz w:val="22"/>
          <w:szCs w:val="22"/>
          <w:shd w:val="clear" w:color="auto" w:fill="FFFFFF"/>
        </w:rPr>
      </w:pPr>
    </w:p>
    <w:p w:rsidR="002D3DC2" w:rsidRPr="003D6275" w:rsidRDefault="002D3DC2" w:rsidP="0078126E">
      <w:pPr>
        <w:ind w:left="-540"/>
        <w:jc w:val="both"/>
        <w:rPr>
          <w:rFonts w:asciiTheme="minorHAnsi" w:hAnsiTheme="minorHAnsi" w:cstheme="minorHAnsi"/>
          <w:color w:val="000000"/>
          <w:sz w:val="22"/>
          <w:szCs w:val="22"/>
          <w:shd w:val="clear" w:color="auto" w:fill="FFFFFF"/>
        </w:rPr>
      </w:pPr>
    </w:p>
    <w:p w:rsidR="002D3DC2" w:rsidRPr="003D6275" w:rsidRDefault="002D3DC2" w:rsidP="0078126E">
      <w:pPr>
        <w:ind w:left="-540"/>
        <w:jc w:val="both"/>
        <w:rPr>
          <w:rFonts w:asciiTheme="minorHAnsi" w:hAnsiTheme="minorHAnsi" w:cstheme="minorHAnsi"/>
          <w:color w:val="000000"/>
          <w:sz w:val="22"/>
          <w:szCs w:val="22"/>
          <w:shd w:val="clear" w:color="auto" w:fill="FFFFFF"/>
        </w:rPr>
      </w:pPr>
    </w:p>
    <w:p w:rsidR="000D3130" w:rsidRPr="003D6275" w:rsidRDefault="000D3130" w:rsidP="0078126E">
      <w:pPr>
        <w:ind w:left="-540"/>
        <w:jc w:val="both"/>
        <w:rPr>
          <w:rFonts w:asciiTheme="minorHAnsi" w:hAnsiTheme="minorHAnsi" w:cstheme="minorHAnsi"/>
          <w:sz w:val="22"/>
          <w:szCs w:val="22"/>
          <w:rtl/>
        </w:rPr>
      </w:pPr>
    </w:p>
    <w:sectPr w:rsidR="000D3130" w:rsidRPr="003D6275" w:rsidSect="00FA30EA">
      <w:footerReference w:type="default" r:id="rId8"/>
      <w:pgSz w:w="12240" w:h="15840"/>
      <w:pgMar w:top="1440" w:right="1440" w:bottom="1440" w:left="1440" w:header="0" w:footer="0"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C1" w:rsidRDefault="001441C1">
      <w:r>
        <w:separator/>
      </w:r>
    </w:p>
  </w:endnote>
  <w:endnote w:type="continuationSeparator" w:id="0">
    <w:p w:rsidR="001441C1" w:rsidRDefault="0014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721" w:rsidRDefault="00676721">
    <w:pPr>
      <w:pStyle w:val="Footer"/>
      <w:framePr w:wrap="auto" w:vAnchor="text" w:hAnchor="margin" w:xAlign="center" w:y="1"/>
      <w:adjustRightInd w:val="0"/>
      <w:rPr>
        <w:rStyle w:val="pagenumber"/>
      </w:rPr>
    </w:pPr>
    <w:r>
      <w:rPr>
        <w:rStyle w:val="pagenumber"/>
      </w:rPr>
      <w:fldChar w:fldCharType="begin"/>
    </w:r>
    <w:r>
      <w:rPr>
        <w:rStyle w:val="pagenumber"/>
      </w:rPr>
      <w:instrText xml:space="preserve">PAGE  </w:instrText>
    </w:r>
    <w:r>
      <w:rPr>
        <w:rStyle w:val="pagenumber"/>
      </w:rPr>
      <w:fldChar w:fldCharType="separate"/>
    </w:r>
    <w:r w:rsidR="00E137E1">
      <w:rPr>
        <w:rStyle w:val="pagenumber"/>
        <w:noProof/>
      </w:rPr>
      <w:t>10</w:t>
    </w:r>
    <w:r>
      <w:rPr>
        <w:rStyle w:val="pagenumber"/>
      </w:rPr>
      <w:fldChar w:fldCharType="end"/>
    </w:r>
  </w:p>
  <w:p w:rsidR="00676721" w:rsidRDefault="00676721">
    <w:pPr>
      <w:pStyle w:val="Footer"/>
    </w:pPr>
  </w:p>
  <w:p w:rsidR="00676721" w:rsidRDefault="006767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C1" w:rsidRDefault="001441C1">
      <w:r>
        <w:separator/>
      </w:r>
    </w:p>
  </w:footnote>
  <w:footnote w:type="continuationSeparator" w:id="0">
    <w:p w:rsidR="001441C1" w:rsidRDefault="001441C1">
      <w:r>
        <w:continuationSeparator/>
      </w:r>
    </w:p>
  </w:footnote>
  <w:footnote w:id="1">
    <w:p w:rsidR="00676721" w:rsidRPr="00652145" w:rsidRDefault="00676721">
      <w:pPr>
        <w:pStyle w:val="FootnoteText"/>
        <w:rPr>
          <w:lang w:val="en-US"/>
        </w:rPr>
      </w:pPr>
      <w:r>
        <w:rPr>
          <w:rStyle w:val="FootnoteReference"/>
        </w:rPr>
        <w:footnoteRef/>
      </w:r>
      <w:r>
        <w:t xml:space="preserve"> </w:t>
      </w:r>
      <w:r>
        <w:rPr>
          <w:lang w:val="en-US"/>
        </w:rPr>
        <w:t>Leviticus 19:36, Bava Metzia 49a</w:t>
      </w:r>
    </w:p>
  </w:footnote>
  <w:footnote w:id="2">
    <w:p w:rsidR="00676721" w:rsidRPr="00E974AD" w:rsidRDefault="00676721">
      <w:pPr>
        <w:pStyle w:val="FootnoteText"/>
        <w:rPr>
          <w:lang w:val="en-US"/>
        </w:rPr>
      </w:pPr>
      <w:r>
        <w:rPr>
          <w:rStyle w:val="FootnoteReference"/>
        </w:rPr>
        <w:footnoteRef/>
      </w:r>
      <w:r>
        <w:t xml:space="preserve"> </w:t>
      </w:r>
      <w:r>
        <w:rPr>
          <w:lang w:val="en-US"/>
        </w:rPr>
        <w:t>Sefer Charaidim, Mitzvot Asei Bipeh, 26</w:t>
      </w:r>
    </w:p>
  </w:footnote>
  <w:footnote w:id="3">
    <w:p w:rsidR="00676721" w:rsidRPr="00706B92" w:rsidRDefault="00676721">
      <w:pPr>
        <w:pStyle w:val="FootnoteText"/>
        <w:rPr>
          <w:lang w:val="en-US"/>
        </w:rPr>
      </w:pPr>
      <w:r>
        <w:rPr>
          <w:rStyle w:val="FootnoteReference"/>
        </w:rPr>
        <w:footnoteRef/>
      </w:r>
      <w:r>
        <w:t xml:space="preserve"> </w:t>
      </w:r>
      <w:r>
        <w:rPr>
          <w:lang w:val="en-US"/>
        </w:rPr>
        <w:t>Sotah 42a</w:t>
      </w:r>
    </w:p>
  </w:footnote>
  <w:footnote w:id="4">
    <w:p w:rsidR="00676721" w:rsidRPr="007D5F89" w:rsidRDefault="00676721">
      <w:pPr>
        <w:pStyle w:val="FootnoteText"/>
        <w:rPr>
          <w:lang w:val="en-US"/>
        </w:rPr>
      </w:pPr>
      <w:r>
        <w:rPr>
          <w:rStyle w:val="FootnoteReference"/>
        </w:rPr>
        <w:footnoteRef/>
      </w:r>
      <w:r>
        <w:t xml:space="preserve"> </w:t>
      </w:r>
      <w:r>
        <w:rPr>
          <w:lang w:val="en-US"/>
        </w:rPr>
        <w:t>Leviticus 14:35 with Rashi and Gur Aryeh commentaries</w:t>
      </w:r>
    </w:p>
  </w:footnote>
  <w:footnote w:id="5">
    <w:p w:rsidR="00676721" w:rsidRPr="00CE05C3" w:rsidRDefault="00676721">
      <w:pPr>
        <w:pStyle w:val="FootnoteText"/>
        <w:rPr>
          <w:lang w:val="en-US"/>
        </w:rPr>
      </w:pPr>
      <w:r>
        <w:rPr>
          <w:rStyle w:val="FootnoteReference"/>
        </w:rPr>
        <w:footnoteRef/>
      </w:r>
      <w:r>
        <w:t xml:space="preserve"> </w:t>
      </w:r>
      <w:r>
        <w:rPr>
          <w:lang w:val="en-US"/>
        </w:rPr>
        <w:t>Maimonides, Hilchot Deot 5:7, 13</w:t>
      </w:r>
    </w:p>
  </w:footnote>
  <w:footnote w:id="6">
    <w:p w:rsidR="00676721" w:rsidRPr="00513324" w:rsidRDefault="00676721" w:rsidP="00490F66">
      <w:pPr>
        <w:pStyle w:val="FootnoteText"/>
        <w:rPr>
          <w:lang w:val="en-US"/>
        </w:rPr>
      </w:pPr>
      <w:r>
        <w:rPr>
          <w:rStyle w:val="FootnoteReference"/>
        </w:rPr>
        <w:footnoteRef/>
      </w:r>
      <w:r>
        <w:t xml:space="preserve"> </w:t>
      </w:r>
      <w:r>
        <w:rPr>
          <w:lang w:val="en-US"/>
        </w:rPr>
        <w:t xml:space="preserve">Sefat Tamim, </w:t>
      </w:r>
      <w:r w:rsidR="00490F66">
        <w:rPr>
          <w:lang w:val="en-US"/>
        </w:rPr>
        <w:t>C</w:t>
      </w:r>
      <w:r>
        <w:rPr>
          <w:lang w:val="en-US"/>
        </w:rPr>
        <w:t>hapter 2</w:t>
      </w:r>
    </w:p>
  </w:footnote>
  <w:footnote w:id="7">
    <w:p w:rsidR="00676721" w:rsidRPr="00312993" w:rsidRDefault="00676721">
      <w:pPr>
        <w:pStyle w:val="FootnoteText"/>
        <w:rPr>
          <w:lang w:val="en-US"/>
        </w:rPr>
      </w:pPr>
      <w:r>
        <w:rPr>
          <w:rStyle w:val="FootnoteReference"/>
        </w:rPr>
        <w:footnoteRef/>
      </w:r>
      <w:r>
        <w:t xml:space="preserve"> </w:t>
      </w:r>
      <w:r>
        <w:rPr>
          <w:lang w:val="en-US"/>
        </w:rPr>
        <w:t>Sanhedrin 89b</w:t>
      </w:r>
    </w:p>
  </w:footnote>
  <w:footnote w:id="8">
    <w:p w:rsidR="00676721" w:rsidRPr="009A1DC3" w:rsidRDefault="00676721">
      <w:pPr>
        <w:pStyle w:val="FootnoteText"/>
        <w:rPr>
          <w:lang w:val="en-US"/>
        </w:rPr>
      </w:pPr>
      <w:r>
        <w:rPr>
          <w:rStyle w:val="FootnoteReference"/>
        </w:rPr>
        <w:footnoteRef/>
      </w:r>
      <w:r>
        <w:t xml:space="preserve"> </w:t>
      </w:r>
      <w:r>
        <w:rPr>
          <w:lang w:val="en-US"/>
        </w:rPr>
        <w:t>Isaiah 6:5</w:t>
      </w:r>
    </w:p>
  </w:footnote>
  <w:footnote w:id="9">
    <w:p w:rsidR="00676721" w:rsidRPr="00C0268F" w:rsidRDefault="00676721">
      <w:pPr>
        <w:pStyle w:val="FootnoteText"/>
        <w:rPr>
          <w:lang w:val="en-US"/>
        </w:rPr>
      </w:pPr>
      <w:r>
        <w:rPr>
          <w:rStyle w:val="FootnoteReference"/>
        </w:rPr>
        <w:footnoteRef/>
      </w:r>
      <w:r>
        <w:t xml:space="preserve"> </w:t>
      </w:r>
      <w:r>
        <w:rPr>
          <w:lang w:val="en-US"/>
        </w:rPr>
        <w:t>Kavod Shamayim, 2:6</w:t>
      </w:r>
    </w:p>
  </w:footnote>
  <w:footnote w:id="10">
    <w:p w:rsidR="00676721" w:rsidRPr="00AD20D8" w:rsidRDefault="00676721">
      <w:pPr>
        <w:pStyle w:val="FootnoteText"/>
        <w:rPr>
          <w:lang w:val="en-US"/>
        </w:rPr>
      </w:pPr>
      <w:r>
        <w:rPr>
          <w:rStyle w:val="FootnoteReference"/>
        </w:rPr>
        <w:footnoteRef/>
      </w:r>
      <w:r>
        <w:t xml:space="preserve"> </w:t>
      </w:r>
      <w:r>
        <w:rPr>
          <w:lang w:val="en-US"/>
        </w:rPr>
        <w:t>Shaarei Teshuva, Shaar Shlishi 178-186</w:t>
      </w:r>
    </w:p>
  </w:footnote>
  <w:footnote w:id="11">
    <w:p w:rsidR="00676721" w:rsidRPr="00587BB1" w:rsidRDefault="00676721">
      <w:pPr>
        <w:pStyle w:val="FootnoteText"/>
        <w:rPr>
          <w:lang w:val="en-US"/>
        </w:rPr>
      </w:pPr>
      <w:r>
        <w:rPr>
          <w:rStyle w:val="FootnoteReference"/>
        </w:rPr>
        <w:footnoteRef/>
      </w:r>
      <w:r>
        <w:t xml:space="preserve"> </w:t>
      </w:r>
      <w:r>
        <w:rPr>
          <w:lang w:val="en-US"/>
        </w:rPr>
        <w:t>Pele Yoetz “</w:t>
      </w:r>
      <w:r w:rsidRPr="00D76C5A">
        <w:rPr>
          <w:i/>
          <w:iCs/>
          <w:lang w:val="en-US"/>
        </w:rPr>
        <w:t>Emet</w:t>
      </w:r>
      <w:r>
        <w:rPr>
          <w:lang w:val="en-US"/>
        </w:rPr>
        <w:t>”</w:t>
      </w:r>
    </w:p>
  </w:footnote>
  <w:footnote w:id="12">
    <w:p w:rsidR="00676721" w:rsidRPr="00140805" w:rsidRDefault="00676721">
      <w:pPr>
        <w:pStyle w:val="FootnoteText"/>
        <w:rPr>
          <w:lang w:val="en-US"/>
        </w:rPr>
      </w:pPr>
      <w:r>
        <w:rPr>
          <w:rStyle w:val="FootnoteReference"/>
        </w:rPr>
        <w:footnoteRef/>
      </w:r>
      <w:r>
        <w:t xml:space="preserve"> </w:t>
      </w:r>
      <w:r>
        <w:rPr>
          <w:lang w:val="en-US"/>
        </w:rPr>
        <w:t>Mesilat Yesharim 11, Midat Hanekiut</w:t>
      </w:r>
    </w:p>
  </w:footnote>
  <w:footnote w:id="13">
    <w:p w:rsidR="00676721" w:rsidRPr="00A1328C" w:rsidRDefault="00676721">
      <w:pPr>
        <w:pStyle w:val="FootnoteText"/>
        <w:rPr>
          <w:lang w:val="en-US"/>
        </w:rPr>
      </w:pPr>
      <w:r>
        <w:rPr>
          <w:rStyle w:val="FootnoteReference"/>
        </w:rPr>
        <w:footnoteRef/>
      </w:r>
      <w:r>
        <w:t xml:space="preserve"> </w:t>
      </w:r>
      <w:r>
        <w:rPr>
          <w:lang w:val="en-US"/>
        </w:rPr>
        <w:t>Sanhedrin 97a</w:t>
      </w:r>
    </w:p>
  </w:footnote>
  <w:footnote w:id="14">
    <w:p w:rsidR="00676721" w:rsidRPr="00965830" w:rsidRDefault="00676721">
      <w:pPr>
        <w:pStyle w:val="FootnoteText"/>
        <w:rPr>
          <w:lang w:val="en-US"/>
        </w:rPr>
      </w:pPr>
      <w:r>
        <w:rPr>
          <w:rStyle w:val="FootnoteReference"/>
        </w:rPr>
        <w:footnoteRef/>
      </w:r>
      <w:r>
        <w:t xml:space="preserve"> </w:t>
      </w:r>
      <w:r>
        <w:rPr>
          <w:lang w:val="en-US"/>
        </w:rPr>
        <w:t>Maimonides, Hilchot Yesodai HaTorah 5:1-2</w:t>
      </w:r>
    </w:p>
  </w:footnote>
  <w:footnote w:id="15">
    <w:p w:rsidR="00676721" w:rsidRPr="00BB4299" w:rsidRDefault="00676721">
      <w:pPr>
        <w:pStyle w:val="FootnoteText"/>
        <w:rPr>
          <w:lang w:val="en-US"/>
        </w:rPr>
      </w:pPr>
      <w:r>
        <w:rPr>
          <w:rStyle w:val="FootnoteReference"/>
        </w:rPr>
        <w:footnoteRef/>
      </w:r>
      <w:r>
        <w:t xml:space="preserve"> </w:t>
      </w:r>
      <w:r>
        <w:rPr>
          <w:lang w:val="en-US"/>
        </w:rPr>
        <w:t>Genesis 12:10-13</w:t>
      </w:r>
    </w:p>
  </w:footnote>
  <w:footnote w:id="16">
    <w:p w:rsidR="00676721" w:rsidRPr="001001A9" w:rsidRDefault="00676721">
      <w:pPr>
        <w:pStyle w:val="FootnoteText"/>
        <w:rPr>
          <w:lang w:val="en-US"/>
        </w:rPr>
      </w:pPr>
      <w:r>
        <w:rPr>
          <w:rStyle w:val="FootnoteReference"/>
        </w:rPr>
        <w:footnoteRef/>
      </w:r>
      <w:r>
        <w:t xml:space="preserve"> </w:t>
      </w:r>
      <w:r>
        <w:rPr>
          <w:lang w:val="en-US"/>
        </w:rPr>
        <w:t>I Samuel 21:11-15</w:t>
      </w:r>
    </w:p>
  </w:footnote>
  <w:footnote w:id="17">
    <w:p w:rsidR="00676721" w:rsidRPr="007A334B" w:rsidRDefault="00676721">
      <w:pPr>
        <w:pStyle w:val="FootnoteText"/>
        <w:rPr>
          <w:lang w:val="en-US"/>
        </w:rPr>
      </w:pPr>
      <w:r>
        <w:rPr>
          <w:rStyle w:val="FootnoteReference"/>
        </w:rPr>
        <w:footnoteRef/>
      </w:r>
      <w:r>
        <w:t xml:space="preserve"> </w:t>
      </w:r>
      <w:r>
        <w:rPr>
          <w:lang w:val="en-US"/>
        </w:rPr>
        <w:t>Exodus 1:16-19</w:t>
      </w:r>
    </w:p>
  </w:footnote>
  <w:footnote w:id="18">
    <w:p w:rsidR="00676721" w:rsidRPr="000A64BB" w:rsidRDefault="00676721">
      <w:pPr>
        <w:pStyle w:val="FootnoteText"/>
        <w:rPr>
          <w:lang w:val="en-US"/>
        </w:rPr>
      </w:pPr>
      <w:r>
        <w:rPr>
          <w:rStyle w:val="FootnoteReference"/>
        </w:rPr>
        <w:footnoteRef/>
      </w:r>
      <w:r>
        <w:t xml:space="preserve"> </w:t>
      </w:r>
      <w:r>
        <w:rPr>
          <w:lang w:val="en-US"/>
        </w:rPr>
        <w:t>Judges 4:17-21</w:t>
      </w:r>
    </w:p>
  </w:footnote>
  <w:footnote w:id="19">
    <w:p w:rsidR="00676721" w:rsidRPr="00D903DA" w:rsidRDefault="00676721">
      <w:pPr>
        <w:pStyle w:val="FootnoteText"/>
        <w:rPr>
          <w:lang w:val="en-US"/>
        </w:rPr>
      </w:pPr>
      <w:r>
        <w:rPr>
          <w:rStyle w:val="FootnoteReference"/>
        </w:rPr>
        <w:footnoteRef/>
      </w:r>
      <w:r>
        <w:t xml:space="preserve"> </w:t>
      </w:r>
      <w:r>
        <w:rPr>
          <w:lang w:val="en-US"/>
        </w:rPr>
        <w:t>Yevamot 65b</w:t>
      </w:r>
    </w:p>
  </w:footnote>
  <w:footnote w:id="20">
    <w:p w:rsidR="00676721" w:rsidRPr="00751307" w:rsidRDefault="00676721">
      <w:pPr>
        <w:pStyle w:val="FootnoteText"/>
        <w:rPr>
          <w:lang w:val="en-US"/>
        </w:rPr>
      </w:pPr>
      <w:r>
        <w:rPr>
          <w:rStyle w:val="FootnoteReference"/>
        </w:rPr>
        <w:footnoteRef/>
      </w:r>
      <w:r>
        <w:t xml:space="preserve"> </w:t>
      </w:r>
      <w:r>
        <w:rPr>
          <w:lang w:val="en-US"/>
        </w:rPr>
        <w:t>Genesis 50:15</w:t>
      </w:r>
    </w:p>
  </w:footnote>
  <w:footnote w:id="21">
    <w:p w:rsidR="00676721" w:rsidRPr="00A866A0" w:rsidRDefault="00676721" w:rsidP="00605DB3">
      <w:pPr>
        <w:pStyle w:val="FootnoteText"/>
        <w:rPr>
          <w:lang w:val="en-US"/>
        </w:rPr>
      </w:pPr>
      <w:r>
        <w:rPr>
          <w:rStyle w:val="FootnoteReference"/>
        </w:rPr>
        <w:footnoteRef/>
      </w:r>
      <w:r>
        <w:t xml:space="preserve"> </w:t>
      </w:r>
      <w:r>
        <w:rPr>
          <w:lang w:val="en-US"/>
        </w:rPr>
        <w:t>Genesis 50:16-17</w:t>
      </w:r>
    </w:p>
  </w:footnote>
  <w:footnote w:id="22">
    <w:p w:rsidR="00676721" w:rsidRPr="00A22139" w:rsidRDefault="00676721">
      <w:pPr>
        <w:pStyle w:val="FootnoteText"/>
        <w:rPr>
          <w:lang w:val="en-US"/>
        </w:rPr>
      </w:pPr>
      <w:r>
        <w:rPr>
          <w:rStyle w:val="FootnoteReference"/>
        </w:rPr>
        <w:footnoteRef/>
      </w:r>
      <w:r>
        <w:t xml:space="preserve"> </w:t>
      </w:r>
      <w:r>
        <w:rPr>
          <w:lang w:val="en-US"/>
        </w:rPr>
        <w:t>I Samuel 16:2-5</w:t>
      </w:r>
    </w:p>
  </w:footnote>
  <w:footnote w:id="23">
    <w:p w:rsidR="00676721" w:rsidRPr="007D37C2" w:rsidRDefault="00676721">
      <w:pPr>
        <w:pStyle w:val="FootnoteText"/>
        <w:rPr>
          <w:lang w:val="en-US"/>
        </w:rPr>
      </w:pPr>
      <w:r>
        <w:rPr>
          <w:rStyle w:val="FootnoteReference"/>
        </w:rPr>
        <w:footnoteRef/>
      </w:r>
      <w:r>
        <w:t xml:space="preserve"> </w:t>
      </w:r>
      <w:r>
        <w:rPr>
          <w:lang w:val="en-US"/>
        </w:rPr>
        <w:t>Genesis 18:12</w:t>
      </w:r>
    </w:p>
  </w:footnote>
  <w:footnote w:id="24">
    <w:p w:rsidR="00676721" w:rsidRPr="007D37C2" w:rsidRDefault="00676721">
      <w:pPr>
        <w:pStyle w:val="FootnoteText"/>
        <w:rPr>
          <w:lang w:val="en-US"/>
        </w:rPr>
      </w:pPr>
      <w:r>
        <w:rPr>
          <w:rStyle w:val="FootnoteReference"/>
        </w:rPr>
        <w:footnoteRef/>
      </w:r>
      <w:r>
        <w:t xml:space="preserve"> </w:t>
      </w:r>
      <w:r>
        <w:rPr>
          <w:lang w:val="en-US"/>
        </w:rPr>
        <w:t>Genesis 18:13</w:t>
      </w:r>
    </w:p>
  </w:footnote>
  <w:footnote w:id="25">
    <w:p w:rsidR="00676721" w:rsidRPr="003914FD" w:rsidRDefault="00676721">
      <w:pPr>
        <w:pStyle w:val="FootnoteText"/>
        <w:rPr>
          <w:lang w:val="en-US"/>
        </w:rPr>
      </w:pPr>
      <w:r>
        <w:rPr>
          <w:rStyle w:val="FootnoteReference"/>
        </w:rPr>
        <w:footnoteRef/>
      </w:r>
      <w:r>
        <w:t xml:space="preserve"> </w:t>
      </w:r>
      <w:r>
        <w:rPr>
          <w:lang w:val="en-US"/>
        </w:rPr>
        <w:t>Sotah 41a</w:t>
      </w:r>
    </w:p>
  </w:footnote>
  <w:footnote w:id="26">
    <w:p w:rsidR="00676721" w:rsidRPr="00605DB3" w:rsidRDefault="00676721">
      <w:pPr>
        <w:pStyle w:val="FootnoteText"/>
        <w:rPr>
          <w:lang w:val="en-US"/>
        </w:rPr>
      </w:pPr>
      <w:r>
        <w:rPr>
          <w:rStyle w:val="FootnoteReference"/>
        </w:rPr>
        <w:footnoteRef/>
      </w:r>
      <w:r>
        <w:t xml:space="preserve"> </w:t>
      </w:r>
      <w:r>
        <w:rPr>
          <w:lang w:val="en-US"/>
        </w:rPr>
        <w:t>Avodah Zara 17b</w:t>
      </w:r>
    </w:p>
  </w:footnote>
  <w:footnote w:id="27">
    <w:p w:rsidR="00676721" w:rsidRPr="00F765F2" w:rsidRDefault="00676721">
      <w:pPr>
        <w:pStyle w:val="FootnoteText"/>
        <w:rPr>
          <w:lang w:val="en-US"/>
        </w:rPr>
      </w:pPr>
      <w:r>
        <w:rPr>
          <w:rStyle w:val="FootnoteReference"/>
        </w:rPr>
        <w:footnoteRef/>
      </w:r>
      <w:r>
        <w:t xml:space="preserve"> </w:t>
      </w:r>
      <w:r>
        <w:rPr>
          <w:lang w:val="en-US"/>
        </w:rPr>
        <w:t>Seer Yerai-im, Amud 8, 245</w:t>
      </w:r>
    </w:p>
  </w:footnote>
  <w:footnote w:id="28">
    <w:p w:rsidR="00676721" w:rsidRPr="00F765F2" w:rsidRDefault="00676721">
      <w:pPr>
        <w:pStyle w:val="FootnoteText"/>
        <w:rPr>
          <w:lang w:val="en-US"/>
        </w:rPr>
      </w:pPr>
      <w:r>
        <w:rPr>
          <w:rStyle w:val="FootnoteReference"/>
        </w:rPr>
        <w:footnoteRef/>
      </w:r>
      <w:r>
        <w:t xml:space="preserve"> </w:t>
      </w:r>
      <w:r>
        <w:rPr>
          <w:lang w:val="en-US"/>
        </w:rPr>
        <w:t>Ketuvot 16a with Rashi and Tosafot commentaries</w:t>
      </w:r>
    </w:p>
  </w:footnote>
  <w:footnote w:id="29">
    <w:p w:rsidR="00676721" w:rsidRPr="003F27DE" w:rsidRDefault="00676721">
      <w:pPr>
        <w:pStyle w:val="FootnoteText"/>
        <w:rPr>
          <w:lang w:val="en-US"/>
        </w:rPr>
      </w:pPr>
      <w:r>
        <w:rPr>
          <w:rStyle w:val="FootnoteReference"/>
        </w:rPr>
        <w:footnoteRef/>
      </w:r>
      <w:r>
        <w:t xml:space="preserve"> </w:t>
      </w:r>
      <w:r>
        <w:rPr>
          <w:lang w:val="en-US"/>
        </w:rPr>
        <w:t>Kallah, chapter 10</w:t>
      </w:r>
    </w:p>
  </w:footnote>
  <w:footnote w:id="30">
    <w:p w:rsidR="00676721" w:rsidRPr="00D820B6" w:rsidRDefault="00676721">
      <w:pPr>
        <w:pStyle w:val="FootnoteText"/>
        <w:rPr>
          <w:lang w:val="en-US"/>
        </w:rPr>
      </w:pPr>
      <w:r>
        <w:rPr>
          <w:rStyle w:val="FootnoteReference"/>
        </w:rPr>
        <w:footnoteRef/>
      </w:r>
      <w:r>
        <w:t xml:space="preserve"> </w:t>
      </w:r>
      <w:r>
        <w:rPr>
          <w:lang w:val="en-US"/>
        </w:rPr>
        <w:t>Shulchan Aruch, Even Ha-ezer 65:1</w:t>
      </w:r>
    </w:p>
  </w:footnote>
  <w:footnote w:id="31">
    <w:p w:rsidR="00676721" w:rsidRPr="00654D11" w:rsidRDefault="00676721">
      <w:pPr>
        <w:pStyle w:val="FootnoteText"/>
        <w:rPr>
          <w:lang w:val="en-US"/>
        </w:rPr>
      </w:pPr>
      <w:r>
        <w:rPr>
          <w:rStyle w:val="FootnoteReference"/>
        </w:rPr>
        <w:footnoteRef/>
      </w:r>
      <w:r>
        <w:t xml:space="preserve"> </w:t>
      </w:r>
      <w:r>
        <w:rPr>
          <w:lang w:val="en-US"/>
        </w:rPr>
        <w:t>Re</w:t>
      </w:r>
      <w:r w:rsidR="00E80931">
        <w:rPr>
          <w:lang w:val="en-US"/>
        </w:rPr>
        <w:t>s</w:t>
      </w:r>
      <w:r>
        <w:rPr>
          <w:lang w:val="en-US"/>
        </w:rPr>
        <w:t>hash commentary on Ketuvot 17a</w:t>
      </w:r>
    </w:p>
  </w:footnote>
  <w:footnote w:id="32">
    <w:p w:rsidR="00676721" w:rsidRPr="00E604A6" w:rsidRDefault="00676721">
      <w:pPr>
        <w:pStyle w:val="FootnoteText"/>
        <w:rPr>
          <w:lang w:val="en-US"/>
        </w:rPr>
      </w:pPr>
      <w:r>
        <w:rPr>
          <w:rStyle w:val="FootnoteReference"/>
        </w:rPr>
        <w:footnoteRef/>
      </w:r>
      <w:r>
        <w:t xml:space="preserve"> </w:t>
      </w:r>
      <w:r>
        <w:rPr>
          <w:lang w:val="en-US"/>
        </w:rPr>
        <w:t>Orchot Tzadikim, Shaar 22</w:t>
      </w:r>
    </w:p>
  </w:footnote>
  <w:footnote w:id="33">
    <w:p w:rsidR="00676721" w:rsidRPr="002E5922" w:rsidRDefault="00676721">
      <w:pPr>
        <w:pStyle w:val="FootnoteText"/>
        <w:rPr>
          <w:lang w:val="en-US"/>
        </w:rPr>
      </w:pPr>
      <w:r>
        <w:rPr>
          <w:rStyle w:val="FootnoteReference"/>
        </w:rPr>
        <w:footnoteRef/>
      </w:r>
      <w:r>
        <w:t xml:space="preserve"> </w:t>
      </w:r>
      <w:r>
        <w:rPr>
          <w:lang w:val="en-US"/>
        </w:rPr>
        <w:t>Shaarei Teshuva, Shaar 3:181</w:t>
      </w:r>
    </w:p>
  </w:footnote>
  <w:footnote w:id="34">
    <w:p w:rsidR="00676721" w:rsidRPr="007C03BF" w:rsidRDefault="00676721">
      <w:pPr>
        <w:pStyle w:val="FootnoteText"/>
        <w:rPr>
          <w:lang w:val="en-US"/>
        </w:rPr>
      </w:pPr>
      <w:r>
        <w:rPr>
          <w:rStyle w:val="FootnoteReference"/>
        </w:rPr>
        <w:footnoteRef/>
      </w:r>
      <w:r>
        <w:t xml:space="preserve"> </w:t>
      </w:r>
      <w:r>
        <w:rPr>
          <w:lang w:val="en-US"/>
        </w:rPr>
        <w:t>Sefer Chasidim 426</w:t>
      </w:r>
    </w:p>
  </w:footnote>
  <w:footnote w:id="35">
    <w:p w:rsidR="00676721" w:rsidRPr="00834AE5" w:rsidRDefault="00676721">
      <w:pPr>
        <w:pStyle w:val="FootnoteText"/>
        <w:rPr>
          <w:lang w:val="en-US"/>
        </w:rPr>
      </w:pPr>
      <w:r>
        <w:rPr>
          <w:rStyle w:val="FootnoteReference"/>
        </w:rPr>
        <w:footnoteRef/>
      </w:r>
      <w:r>
        <w:t xml:space="preserve"> </w:t>
      </w:r>
      <w:r>
        <w:rPr>
          <w:lang w:val="en-US"/>
        </w:rPr>
        <w:t>Sefer Taamei Haminhagim, page 560</w:t>
      </w:r>
    </w:p>
  </w:footnote>
  <w:footnote w:id="36">
    <w:p w:rsidR="00676721" w:rsidRPr="005842CC" w:rsidRDefault="00676721">
      <w:pPr>
        <w:pStyle w:val="FootnoteText"/>
        <w:rPr>
          <w:lang w:val="en-US"/>
        </w:rPr>
      </w:pPr>
      <w:r>
        <w:rPr>
          <w:rStyle w:val="FootnoteReference"/>
        </w:rPr>
        <w:footnoteRef/>
      </w:r>
      <w:r>
        <w:t xml:space="preserve"> </w:t>
      </w:r>
      <w:r>
        <w:rPr>
          <w:lang w:val="en-US"/>
        </w:rPr>
        <w:t>Avot DeRabbi Natan 12</w:t>
      </w:r>
    </w:p>
  </w:footnote>
  <w:footnote w:id="37">
    <w:p w:rsidR="00676721" w:rsidRPr="00956F22" w:rsidRDefault="00676721">
      <w:pPr>
        <w:pStyle w:val="FootnoteText"/>
        <w:rPr>
          <w:lang w:val="en-US"/>
        </w:rPr>
      </w:pPr>
      <w:r>
        <w:rPr>
          <w:rStyle w:val="FootnoteReference"/>
        </w:rPr>
        <w:footnoteRef/>
      </w:r>
      <w:r>
        <w:t xml:space="preserve"> </w:t>
      </w:r>
      <w:r>
        <w:rPr>
          <w:lang w:val="en-US"/>
        </w:rPr>
        <w:t>Ben Yehoyada commentary on Yevamot 65b</w:t>
      </w:r>
    </w:p>
  </w:footnote>
  <w:footnote w:id="38">
    <w:p w:rsidR="00676721" w:rsidRPr="00596FC7" w:rsidRDefault="00676721">
      <w:pPr>
        <w:pStyle w:val="FootnoteText"/>
        <w:rPr>
          <w:lang w:val="en-US"/>
        </w:rPr>
      </w:pPr>
      <w:r>
        <w:rPr>
          <w:rStyle w:val="FootnoteReference"/>
        </w:rPr>
        <w:footnoteRef/>
      </w:r>
      <w:r>
        <w:t xml:space="preserve"> </w:t>
      </w:r>
      <w:r>
        <w:rPr>
          <w:lang w:val="en-US"/>
        </w:rPr>
        <w:t>Magen Avraham on Shulchan Aruch, Orach Chaim 156</w:t>
      </w:r>
    </w:p>
  </w:footnote>
  <w:footnote w:id="39">
    <w:p w:rsidR="00676721" w:rsidRPr="00596FC7" w:rsidRDefault="00676721">
      <w:pPr>
        <w:pStyle w:val="FootnoteText"/>
        <w:rPr>
          <w:lang w:val="en-US"/>
        </w:rPr>
      </w:pPr>
      <w:r>
        <w:rPr>
          <w:rStyle w:val="FootnoteReference"/>
        </w:rPr>
        <w:footnoteRef/>
      </w:r>
      <w:r>
        <w:t xml:space="preserve"> </w:t>
      </w:r>
      <w:r>
        <w:rPr>
          <w:lang w:val="en-US"/>
        </w:rPr>
        <w:t>Mishne Berurah on Shulchan Aruch, Orach Chaim 156</w:t>
      </w:r>
    </w:p>
  </w:footnote>
  <w:footnote w:id="40">
    <w:p w:rsidR="00676721" w:rsidRPr="00327D99" w:rsidRDefault="00676721">
      <w:pPr>
        <w:pStyle w:val="FootnoteText"/>
        <w:rPr>
          <w:lang w:val="en-US"/>
        </w:rPr>
      </w:pPr>
      <w:r>
        <w:rPr>
          <w:rStyle w:val="FootnoteReference"/>
        </w:rPr>
        <w:footnoteRef/>
      </w:r>
      <w:r>
        <w:t xml:space="preserve"> </w:t>
      </w:r>
      <w:r>
        <w:rPr>
          <w:lang w:val="en-US"/>
        </w:rPr>
        <w:t>Niv Sefatayim, Hilchot Issurei Sheker 2:15</w:t>
      </w:r>
    </w:p>
  </w:footnote>
  <w:footnote w:id="41">
    <w:p w:rsidR="00676721" w:rsidRPr="00174945" w:rsidRDefault="00676721" w:rsidP="00174945">
      <w:pPr>
        <w:pStyle w:val="FootnoteText"/>
        <w:rPr>
          <w:lang w:val="en-US"/>
        </w:rPr>
      </w:pPr>
      <w:r>
        <w:rPr>
          <w:rStyle w:val="FootnoteReference"/>
        </w:rPr>
        <w:footnoteRef/>
      </w:r>
      <w:r>
        <w:t xml:space="preserve"> </w:t>
      </w:r>
      <w:r>
        <w:rPr>
          <w:lang w:val="en-US"/>
        </w:rPr>
        <w:t>Rif commentary on Bava Metzia 23b, Maharsha commentary on Yevamot 65b</w:t>
      </w:r>
    </w:p>
  </w:footnote>
  <w:footnote w:id="42">
    <w:p w:rsidR="00676721" w:rsidRPr="008172C8" w:rsidRDefault="00676721">
      <w:pPr>
        <w:pStyle w:val="FootnoteText"/>
        <w:rPr>
          <w:lang w:val="en-US"/>
        </w:rPr>
      </w:pPr>
      <w:r>
        <w:rPr>
          <w:rStyle w:val="FootnoteReference"/>
        </w:rPr>
        <w:footnoteRef/>
      </w:r>
      <w:r>
        <w:t xml:space="preserve"> </w:t>
      </w:r>
      <w:r>
        <w:rPr>
          <w:lang w:val="en-US"/>
        </w:rPr>
        <w:t>Sotah 41b</w:t>
      </w:r>
    </w:p>
  </w:footnote>
  <w:footnote w:id="43">
    <w:p w:rsidR="00676721" w:rsidRPr="00432E0A" w:rsidRDefault="00676721">
      <w:pPr>
        <w:pStyle w:val="FootnoteText"/>
        <w:rPr>
          <w:lang w:val="en-US"/>
        </w:rPr>
      </w:pPr>
      <w:r>
        <w:rPr>
          <w:rStyle w:val="FootnoteReference"/>
        </w:rPr>
        <w:footnoteRef/>
      </w:r>
      <w:r>
        <w:t xml:space="preserve"> </w:t>
      </w:r>
      <w:r>
        <w:rPr>
          <w:lang w:val="en-US"/>
        </w:rPr>
        <w:t>Mishna Nedarim 3:4</w:t>
      </w:r>
    </w:p>
  </w:footnote>
  <w:footnote w:id="44">
    <w:p w:rsidR="00676721" w:rsidRPr="00BD5AC5" w:rsidRDefault="00676721">
      <w:pPr>
        <w:pStyle w:val="FootnoteText"/>
        <w:rPr>
          <w:lang w:val="en-US"/>
        </w:rPr>
      </w:pPr>
      <w:r>
        <w:rPr>
          <w:rStyle w:val="FootnoteReference"/>
        </w:rPr>
        <w:footnoteRef/>
      </w:r>
      <w:r>
        <w:t xml:space="preserve"> </w:t>
      </w:r>
      <w:r>
        <w:rPr>
          <w:lang w:val="en-US"/>
        </w:rPr>
        <w:t>Nedarim 62b</w:t>
      </w:r>
    </w:p>
  </w:footnote>
  <w:footnote w:id="45">
    <w:p w:rsidR="00954D76" w:rsidRPr="00495DF6" w:rsidRDefault="00954D76">
      <w:pPr>
        <w:pStyle w:val="FootnoteText"/>
        <w:rPr>
          <w:lang w:val="en-US"/>
        </w:rPr>
      </w:pPr>
      <w:r>
        <w:rPr>
          <w:rStyle w:val="FootnoteReference"/>
        </w:rPr>
        <w:footnoteRef/>
      </w:r>
      <w:r>
        <w:t xml:space="preserve"> </w:t>
      </w:r>
      <w:r>
        <w:rPr>
          <w:lang w:val="en-US"/>
        </w:rPr>
        <w:t>Yoma 83b</w:t>
      </w:r>
    </w:p>
  </w:footnote>
  <w:footnote w:id="46">
    <w:p w:rsidR="00676721" w:rsidRPr="00E379B7" w:rsidRDefault="00676721">
      <w:pPr>
        <w:pStyle w:val="FootnoteText"/>
        <w:rPr>
          <w:lang w:val="en-US"/>
        </w:rPr>
      </w:pPr>
      <w:r>
        <w:rPr>
          <w:rStyle w:val="FootnoteReference"/>
        </w:rPr>
        <w:footnoteRef/>
      </w:r>
      <w:r>
        <w:t xml:space="preserve"> </w:t>
      </w:r>
      <w:r>
        <w:rPr>
          <w:lang w:val="en-US"/>
        </w:rPr>
        <w:t>Shulchan Aruch, Choshen Mishpat 33:5</w:t>
      </w:r>
    </w:p>
  </w:footnote>
  <w:footnote w:id="47">
    <w:p w:rsidR="00676721" w:rsidRPr="00495DF6" w:rsidRDefault="00676721">
      <w:pPr>
        <w:pStyle w:val="FootnoteText"/>
        <w:rPr>
          <w:lang w:val="en-US"/>
        </w:rPr>
      </w:pPr>
      <w:r>
        <w:rPr>
          <w:rStyle w:val="FootnoteReference"/>
        </w:rPr>
        <w:footnoteRef/>
      </w:r>
      <w:r>
        <w:t xml:space="preserve"> </w:t>
      </w:r>
      <w:r>
        <w:rPr>
          <w:lang w:val="en-US"/>
        </w:rPr>
        <w:t>Bava Metzia 23b with Tosafot commentary</w:t>
      </w:r>
    </w:p>
  </w:footnote>
  <w:footnote w:id="48">
    <w:p w:rsidR="00676721" w:rsidRPr="005F7D3D" w:rsidRDefault="00676721">
      <w:pPr>
        <w:pStyle w:val="FootnoteText"/>
        <w:rPr>
          <w:lang w:val="en-US"/>
        </w:rPr>
      </w:pPr>
      <w:r>
        <w:rPr>
          <w:rStyle w:val="FootnoteReference"/>
        </w:rPr>
        <w:footnoteRef/>
      </w:r>
      <w:r>
        <w:t xml:space="preserve"> </w:t>
      </w:r>
      <w:r>
        <w:rPr>
          <w:lang w:val="en-US"/>
        </w:rPr>
        <w:t>Maimonides, Hilchot Gezaila Ve-avaida 14:13</w:t>
      </w:r>
    </w:p>
  </w:footnote>
  <w:footnote w:id="49">
    <w:p w:rsidR="00676721" w:rsidRPr="00A6503E" w:rsidRDefault="00676721">
      <w:pPr>
        <w:pStyle w:val="FootnoteText"/>
        <w:rPr>
          <w:lang w:val="en-US"/>
        </w:rPr>
      </w:pPr>
      <w:r>
        <w:rPr>
          <w:rStyle w:val="FootnoteReference"/>
        </w:rPr>
        <w:footnoteRef/>
      </w:r>
      <w:r>
        <w:t xml:space="preserve"> </w:t>
      </w:r>
      <w:r>
        <w:rPr>
          <w:lang w:val="en-US"/>
        </w:rPr>
        <w:t>Shulchan Aruch, Choshen Mishpat 262:21</w:t>
      </w:r>
    </w:p>
  </w:footnote>
  <w:footnote w:id="50">
    <w:p w:rsidR="00676721" w:rsidRPr="00673CC6" w:rsidRDefault="00676721" w:rsidP="00673CC6">
      <w:pPr>
        <w:pStyle w:val="FootnoteText"/>
        <w:rPr>
          <w:lang w:val="en-US"/>
        </w:rPr>
      </w:pPr>
      <w:r>
        <w:rPr>
          <w:rStyle w:val="FootnoteReference"/>
        </w:rPr>
        <w:footnoteRef/>
      </w:r>
      <w:r>
        <w:t xml:space="preserve"> </w:t>
      </w:r>
      <w:r>
        <w:rPr>
          <w:lang w:val="en-US"/>
        </w:rPr>
        <w:t>Sanhedrin 11a</w:t>
      </w:r>
    </w:p>
  </w:footnote>
  <w:footnote w:id="51">
    <w:p w:rsidR="00676721" w:rsidRPr="00B914BB" w:rsidRDefault="00676721">
      <w:pPr>
        <w:pStyle w:val="FootnoteText"/>
        <w:rPr>
          <w:lang w:val="en-US"/>
        </w:rPr>
      </w:pPr>
      <w:r>
        <w:rPr>
          <w:rStyle w:val="FootnoteReference"/>
        </w:rPr>
        <w:footnoteRef/>
      </w:r>
      <w:r>
        <w:t xml:space="preserve"> </w:t>
      </w:r>
      <w:r>
        <w:rPr>
          <w:lang w:val="en-US"/>
        </w:rPr>
        <w:t>Eiruvin 53b</w:t>
      </w:r>
    </w:p>
  </w:footnote>
  <w:footnote w:id="52">
    <w:p w:rsidR="00676721" w:rsidRPr="002871E2" w:rsidRDefault="00676721">
      <w:pPr>
        <w:pStyle w:val="FootnoteText"/>
        <w:rPr>
          <w:lang w:val="en-US"/>
        </w:rPr>
      </w:pPr>
      <w:r>
        <w:rPr>
          <w:rStyle w:val="FootnoteReference"/>
        </w:rPr>
        <w:footnoteRef/>
      </w:r>
      <w:r>
        <w:t xml:space="preserve"> </w:t>
      </w:r>
      <w:r>
        <w:rPr>
          <w:lang w:val="en-US"/>
        </w:rPr>
        <w:t>Ezra 10:1-2 with Malbim commentary</w:t>
      </w:r>
    </w:p>
  </w:footnote>
  <w:footnote w:id="53">
    <w:p w:rsidR="00676721" w:rsidRPr="00D86181" w:rsidRDefault="00676721">
      <w:pPr>
        <w:pStyle w:val="FootnoteText"/>
        <w:rPr>
          <w:lang w:val="en-US"/>
        </w:rPr>
      </w:pPr>
      <w:r>
        <w:rPr>
          <w:rStyle w:val="FootnoteReference"/>
        </w:rPr>
        <w:footnoteRef/>
      </w:r>
      <w:r>
        <w:t xml:space="preserve"> </w:t>
      </w:r>
      <w:r>
        <w:rPr>
          <w:lang w:val="en-US"/>
        </w:rPr>
        <w:t>Responsa Shevet Levi, Section 2, Yoreh Deah 119</w:t>
      </w:r>
    </w:p>
  </w:footnote>
  <w:footnote w:id="54">
    <w:p w:rsidR="00676721" w:rsidRPr="004B7AD4" w:rsidRDefault="00676721">
      <w:pPr>
        <w:pStyle w:val="FootnoteText"/>
        <w:rPr>
          <w:lang w:val="en-US"/>
        </w:rPr>
      </w:pPr>
      <w:r>
        <w:rPr>
          <w:rStyle w:val="FootnoteReference"/>
        </w:rPr>
        <w:footnoteRef/>
      </w:r>
      <w:r>
        <w:t xml:space="preserve"> </w:t>
      </w:r>
      <w:r>
        <w:rPr>
          <w:lang w:val="en-US"/>
        </w:rPr>
        <w:t>Meiri commentary on Yevamot 65b</w:t>
      </w:r>
    </w:p>
  </w:footnote>
  <w:footnote w:id="55">
    <w:p w:rsidR="00676721" w:rsidRPr="00F737AD" w:rsidRDefault="00676721">
      <w:pPr>
        <w:pStyle w:val="FootnoteText"/>
        <w:rPr>
          <w:lang w:val="en-US"/>
        </w:rPr>
      </w:pPr>
      <w:r>
        <w:rPr>
          <w:rStyle w:val="FootnoteReference"/>
        </w:rPr>
        <w:footnoteRef/>
      </w:r>
      <w:r>
        <w:t xml:space="preserve"> </w:t>
      </w:r>
      <w:r>
        <w:rPr>
          <w:lang w:val="en-US"/>
        </w:rPr>
        <w:t>Aruch LeNair commentary on Yevamot 65b</w:t>
      </w:r>
    </w:p>
  </w:footnote>
  <w:footnote w:id="56">
    <w:p w:rsidR="00676721" w:rsidRPr="006B7BCA" w:rsidRDefault="00676721">
      <w:pPr>
        <w:pStyle w:val="FootnoteText"/>
        <w:rPr>
          <w:lang w:val="en-US"/>
        </w:rPr>
      </w:pPr>
      <w:r>
        <w:rPr>
          <w:rStyle w:val="FootnoteReference"/>
        </w:rPr>
        <w:footnoteRef/>
      </w:r>
      <w:r>
        <w:t xml:space="preserve"> </w:t>
      </w:r>
      <w:r>
        <w:rPr>
          <w:lang w:val="en-US"/>
        </w:rPr>
        <w:t>Genesis 11:29 with Rashi commentary</w:t>
      </w:r>
    </w:p>
  </w:footnote>
  <w:footnote w:id="57">
    <w:p w:rsidR="00676721" w:rsidRPr="00EF677D" w:rsidRDefault="00676721">
      <w:pPr>
        <w:pStyle w:val="FootnoteText"/>
        <w:rPr>
          <w:lang w:val="en-US"/>
        </w:rPr>
      </w:pPr>
      <w:r>
        <w:rPr>
          <w:rStyle w:val="FootnoteReference"/>
        </w:rPr>
        <w:footnoteRef/>
      </w:r>
      <w:r>
        <w:t xml:space="preserve"> </w:t>
      </w:r>
      <w:r>
        <w:rPr>
          <w:lang w:val="en-US"/>
        </w:rPr>
        <w:t>Ketuvot 16b</w:t>
      </w:r>
    </w:p>
  </w:footnote>
  <w:footnote w:id="58">
    <w:p w:rsidR="00676721" w:rsidRPr="00A824A7" w:rsidRDefault="00676721">
      <w:pPr>
        <w:pStyle w:val="FootnoteText"/>
        <w:rPr>
          <w:lang w:val="en-US"/>
        </w:rPr>
      </w:pPr>
      <w:r>
        <w:rPr>
          <w:rStyle w:val="FootnoteReference"/>
        </w:rPr>
        <w:footnoteRef/>
      </w:r>
      <w:r>
        <w:t xml:space="preserve"> </w:t>
      </w:r>
      <w:r>
        <w:rPr>
          <w:lang w:val="en-US"/>
        </w:rPr>
        <w:t>Avodah Zara 16b</w:t>
      </w:r>
    </w:p>
  </w:footnote>
  <w:footnote w:id="59">
    <w:p w:rsidR="00676721" w:rsidRPr="00CC6656" w:rsidRDefault="00676721">
      <w:pPr>
        <w:pStyle w:val="FootnoteText"/>
        <w:rPr>
          <w:lang w:val="en-US"/>
        </w:rPr>
      </w:pPr>
      <w:r>
        <w:rPr>
          <w:rStyle w:val="FootnoteReference"/>
        </w:rPr>
        <w:footnoteRef/>
      </w:r>
      <w:r>
        <w:t xml:space="preserve"> </w:t>
      </w:r>
      <w:r>
        <w:rPr>
          <w:lang w:val="en-US"/>
        </w:rPr>
        <w:t>Nedarim 62b, Deuteronomy 4:24</w:t>
      </w:r>
    </w:p>
  </w:footnote>
  <w:footnote w:id="60">
    <w:p w:rsidR="00676721" w:rsidRPr="00BF7A1E" w:rsidRDefault="00676721">
      <w:pPr>
        <w:pStyle w:val="FootnoteText"/>
        <w:rPr>
          <w:lang w:val="en-US"/>
        </w:rPr>
      </w:pPr>
      <w:r>
        <w:rPr>
          <w:rStyle w:val="FootnoteReference"/>
        </w:rPr>
        <w:footnoteRef/>
      </w:r>
      <w:r>
        <w:t xml:space="preserve"> </w:t>
      </w:r>
      <w:r>
        <w:rPr>
          <w:lang w:val="en-US"/>
        </w:rPr>
        <w:t>Niv Sefatayim, Hilchot Issurei Sheker 2:9-10</w:t>
      </w:r>
    </w:p>
  </w:footnote>
  <w:footnote w:id="61">
    <w:p w:rsidR="00676721" w:rsidRPr="0049389B" w:rsidRDefault="00676721">
      <w:pPr>
        <w:pStyle w:val="FootnoteText"/>
        <w:rPr>
          <w:lang w:val="en-US"/>
        </w:rPr>
      </w:pPr>
      <w:r>
        <w:rPr>
          <w:rStyle w:val="FootnoteReference"/>
        </w:rPr>
        <w:footnoteRef/>
      </w:r>
      <w:r>
        <w:t xml:space="preserve"> </w:t>
      </w:r>
      <w:r>
        <w:rPr>
          <w:lang w:val="en-US"/>
        </w:rPr>
        <w:t>Niv Sefatayim, Hilchot Issurei Sheker 3</w:t>
      </w:r>
    </w:p>
  </w:footnote>
  <w:footnote w:id="62">
    <w:p w:rsidR="00676721" w:rsidRPr="001D06EE" w:rsidRDefault="00676721">
      <w:pPr>
        <w:pStyle w:val="FootnoteText"/>
        <w:rPr>
          <w:lang w:val="en-US"/>
        </w:rPr>
      </w:pPr>
      <w:r>
        <w:rPr>
          <w:rStyle w:val="FootnoteReference"/>
        </w:rPr>
        <w:footnoteRef/>
      </w:r>
      <w:r>
        <w:t xml:space="preserve"> </w:t>
      </w:r>
      <w:r>
        <w:rPr>
          <w:lang w:val="en-US"/>
        </w:rPr>
        <w:t>Maimonides, Hilchot Berachot 4:1</w:t>
      </w:r>
    </w:p>
  </w:footnote>
  <w:footnote w:id="63">
    <w:p w:rsidR="00676721" w:rsidRPr="001D06EE" w:rsidRDefault="00676721">
      <w:pPr>
        <w:pStyle w:val="FootnoteText"/>
        <w:rPr>
          <w:lang w:val="en-US"/>
        </w:rPr>
      </w:pPr>
      <w:r>
        <w:rPr>
          <w:rStyle w:val="FootnoteReference"/>
        </w:rPr>
        <w:footnoteRef/>
      </w:r>
      <w:r>
        <w:t xml:space="preserve"> </w:t>
      </w:r>
      <w:r>
        <w:rPr>
          <w:lang w:val="en-US"/>
        </w:rPr>
        <w:t>Berachot 53b</w:t>
      </w:r>
    </w:p>
  </w:footnote>
  <w:footnote w:id="64">
    <w:p w:rsidR="00676721" w:rsidRPr="00B160E0" w:rsidRDefault="00676721">
      <w:pPr>
        <w:pStyle w:val="FootnoteText"/>
        <w:rPr>
          <w:lang w:val="en-US"/>
        </w:rPr>
      </w:pPr>
      <w:r>
        <w:rPr>
          <w:rStyle w:val="FootnoteReference"/>
        </w:rPr>
        <w:footnoteRef/>
      </w:r>
      <w:r>
        <w:t xml:space="preserve"> </w:t>
      </w:r>
      <w:r>
        <w:rPr>
          <w:lang w:val="en-US"/>
        </w:rPr>
        <w:t>Midrash, Yalkut Shimoni 31a</w:t>
      </w:r>
    </w:p>
  </w:footnote>
  <w:footnote w:id="65">
    <w:p w:rsidR="00676721" w:rsidRPr="002F616F" w:rsidRDefault="00676721">
      <w:pPr>
        <w:pStyle w:val="FootnoteText"/>
        <w:rPr>
          <w:lang w:val="en-US"/>
        </w:rPr>
      </w:pPr>
      <w:r>
        <w:rPr>
          <w:rStyle w:val="FootnoteReference"/>
        </w:rPr>
        <w:footnoteRef/>
      </w:r>
      <w:r>
        <w:t xml:space="preserve"> </w:t>
      </w:r>
      <w:r w:rsidR="003F0501">
        <w:rPr>
          <w:lang w:val="en-US"/>
        </w:rPr>
        <w:t>Nedarim 5</w:t>
      </w:r>
      <w:r>
        <w:rPr>
          <w:lang w:val="en-US"/>
        </w:rPr>
        <w:t>0a</w:t>
      </w:r>
    </w:p>
  </w:footnote>
  <w:footnote w:id="66">
    <w:p w:rsidR="00676721" w:rsidRPr="00676721" w:rsidRDefault="00676721">
      <w:pPr>
        <w:pStyle w:val="FootnoteText"/>
        <w:rPr>
          <w:lang w:val="en-US"/>
        </w:rPr>
      </w:pPr>
      <w:r>
        <w:rPr>
          <w:rStyle w:val="FootnoteReference"/>
        </w:rPr>
        <w:footnoteRef/>
      </w:r>
      <w:r>
        <w:t xml:space="preserve"> </w:t>
      </w:r>
      <w:r>
        <w:rPr>
          <w:lang w:val="en-US"/>
        </w:rPr>
        <w:t>Shulchan Aruch, Orach Chaim 656:6 with Magen Avraham and Mishne Berurah commentaries</w:t>
      </w:r>
    </w:p>
  </w:footnote>
  <w:footnote w:id="67">
    <w:p w:rsidR="0063415A" w:rsidRPr="0063415A" w:rsidRDefault="0063415A">
      <w:pPr>
        <w:pStyle w:val="FootnoteText"/>
        <w:rPr>
          <w:lang w:val="en-US"/>
        </w:rPr>
      </w:pPr>
      <w:r>
        <w:rPr>
          <w:rStyle w:val="FootnoteReference"/>
        </w:rPr>
        <w:footnoteRef/>
      </w:r>
      <w:r>
        <w:t xml:space="preserve"> </w:t>
      </w:r>
      <w:r>
        <w:rPr>
          <w:lang w:val="en-US"/>
        </w:rPr>
        <w:t>I Kings 1:40, Chulin 90b</w:t>
      </w:r>
    </w:p>
  </w:footnote>
  <w:footnote w:id="68">
    <w:p w:rsidR="00106E86" w:rsidRPr="00106E86" w:rsidRDefault="00106E86">
      <w:pPr>
        <w:pStyle w:val="FootnoteText"/>
        <w:rPr>
          <w:lang w:val="en-US"/>
        </w:rPr>
      </w:pPr>
      <w:r>
        <w:rPr>
          <w:rStyle w:val="FootnoteReference"/>
        </w:rPr>
        <w:footnoteRef/>
      </w:r>
      <w:r>
        <w:t xml:space="preserve"> </w:t>
      </w:r>
      <w:r>
        <w:rPr>
          <w:lang w:val="en-US"/>
        </w:rPr>
        <w:t>Shulchan Aruch, Yoreh Deah 344:1</w:t>
      </w:r>
    </w:p>
  </w:footnote>
  <w:footnote w:id="69">
    <w:p w:rsidR="001F2AB8" w:rsidRPr="009D6265" w:rsidRDefault="001F2AB8" w:rsidP="001F2AB8">
      <w:pPr>
        <w:pStyle w:val="FootnoteText"/>
        <w:rPr>
          <w:lang w:val="en-US"/>
        </w:rPr>
      </w:pPr>
      <w:r>
        <w:rPr>
          <w:rStyle w:val="FootnoteReference"/>
        </w:rPr>
        <w:footnoteRef/>
      </w:r>
      <w:r>
        <w:t xml:space="preserve"> </w:t>
      </w:r>
      <w:r>
        <w:rPr>
          <w:lang w:val="en-US"/>
        </w:rPr>
        <w:t>II Kings 8:7-10</w:t>
      </w:r>
    </w:p>
  </w:footnote>
  <w:footnote w:id="70">
    <w:p w:rsidR="00954D76" w:rsidRPr="00954D76" w:rsidRDefault="00954D76">
      <w:pPr>
        <w:pStyle w:val="FootnoteText"/>
        <w:rPr>
          <w:lang w:val="en-US"/>
        </w:rPr>
      </w:pPr>
      <w:r>
        <w:rPr>
          <w:rStyle w:val="FootnoteReference"/>
        </w:rPr>
        <w:footnoteRef/>
      </w:r>
      <w:r>
        <w:t xml:space="preserve"> </w:t>
      </w:r>
      <w:r>
        <w:rPr>
          <w:lang w:val="en-US"/>
        </w:rPr>
        <w:t>Yevamot 63a</w:t>
      </w:r>
    </w:p>
  </w:footnote>
  <w:footnote w:id="71">
    <w:p w:rsidR="00046611" w:rsidRPr="00046611" w:rsidRDefault="00046611">
      <w:pPr>
        <w:pStyle w:val="FootnoteText"/>
        <w:rPr>
          <w:lang w:val="en-US"/>
        </w:rPr>
      </w:pPr>
      <w:r>
        <w:rPr>
          <w:rStyle w:val="FootnoteReference"/>
        </w:rPr>
        <w:footnoteRef/>
      </w:r>
      <w:r>
        <w:t xml:space="preserve"> </w:t>
      </w:r>
      <w:r>
        <w:rPr>
          <w:lang w:val="en-US"/>
        </w:rPr>
        <w:t>Sukkah 46b with Arch LeNair commentary</w:t>
      </w:r>
    </w:p>
  </w:footnote>
  <w:footnote w:id="72">
    <w:p w:rsidR="003F0501" w:rsidRPr="003F0501" w:rsidRDefault="003F0501">
      <w:pPr>
        <w:pStyle w:val="FootnoteText"/>
        <w:rPr>
          <w:lang w:val="en-US"/>
        </w:rPr>
      </w:pPr>
      <w:r>
        <w:rPr>
          <w:rStyle w:val="FootnoteReference"/>
        </w:rPr>
        <w:footnoteRef/>
      </w:r>
      <w:r>
        <w:t xml:space="preserve"> </w:t>
      </w:r>
      <w:r>
        <w:rPr>
          <w:lang w:val="en-US"/>
        </w:rPr>
        <w:t>Sukkah 46b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304"/>
    <w:multiLevelType w:val="hybridMultilevel"/>
    <w:tmpl w:val="94A63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7B40"/>
    <w:multiLevelType w:val="hybridMultilevel"/>
    <w:tmpl w:val="2354B552"/>
    <w:lvl w:ilvl="0" w:tplc="762AC4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44C65"/>
    <w:multiLevelType w:val="hybridMultilevel"/>
    <w:tmpl w:val="E60AC404"/>
    <w:lvl w:ilvl="0" w:tplc="F272A8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601000"/>
    <w:multiLevelType w:val="hybridMultilevel"/>
    <w:tmpl w:val="A7142EDA"/>
    <w:lvl w:ilvl="0" w:tplc="BB3C8B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B5BB7"/>
    <w:multiLevelType w:val="hybridMultilevel"/>
    <w:tmpl w:val="21589F9C"/>
    <w:lvl w:ilvl="0" w:tplc="A7BEB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7805D9"/>
    <w:multiLevelType w:val="multilevel"/>
    <w:tmpl w:val="CEB0AC60"/>
    <w:lvl w:ilvl="0">
      <w:start w:val="1"/>
      <w:numFmt w:val="upperLetter"/>
      <w:lvlText w:val="%1."/>
      <w:lvlJc w:val="left"/>
      <w:pPr>
        <w:tabs>
          <w:tab w:val="num" w:pos="426"/>
        </w:tabs>
        <w:ind w:left="426" w:right="426" w:hanging="360"/>
      </w:pPr>
      <w:rPr>
        <w:rFonts w:cs="David" w:hint="default"/>
      </w:rPr>
    </w:lvl>
    <w:lvl w:ilvl="1">
      <w:start w:val="3"/>
      <w:numFmt w:val="lowerRoman"/>
      <w:lvlText w:val="%2."/>
      <w:lvlJc w:val="left"/>
      <w:pPr>
        <w:tabs>
          <w:tab w:val="num" w:pos="1146"/>
        </w:tabs>
        <w:ind w:left="1146" w:right="1146" w:hanging="360"/>
      </w:pPr>
      <w:rPr>
        <w:rFonts w:hint="default"/>
      </w:rPr>
    </w:lvl>
    <w:lvl w:ilvl="2">
      <w:start w:val="1"/>
      <w:numFmt w:val="decimal"/>
      <w:lvlText w:val="(%3)"/>
      <w:lvlJc w:val="left"/>
      <w:pPr>
        <w:tabs>
          <w:tab w:val="num" w:pos="2046"/>
        </w:tabs>
        <w:ind w:left="2046" w:right="2046" w:hanging="360"/>
      </w:pPr>
      <w:rPr>
        <w:rFonts w:cs="Arial" w:hint="default"/>
      </w:rPr>
    </w:lvl>
    <w:lvl w:ilvl="3">
      <w:start w:val="1"/>
      <w:numFmt w:val="decimal"/>
      <w:lvlText w:val="%4."/>
      <w:lvlJc w:val="left"/>
      <w:pPr>
        <w:tabs>
          <w:tab w:val="num" w:pos="2586"/>
        </w:tabs>
        <w:ind w:left="2586" w:right="2586" w:hanging="360"/>
      </w:pPr>
    </w:lvl>
    <w:lvl w:ilvl="4">
      <w:start w:val="1"/>
      <w:numFmt w:val="lowerLetter"/>
      <w:lvlText w:val="%5."/>
      <w:lvlJc w:val="left"/>
      <w:pPr>
        <w:tabs>
          <w:tab w:val="num" w:pos="3306"/>
        </w:tabs>
        <w:ind w:left="3306" w:right="3306" w:hanging="360"/>
      </w:pPr>
      <w:rPr>
        <w:rFonts w:hint="default"/>
      </w:rPr>
    </w:lvl>
    <w:lvl w:ilvl="5" w:tentative="1">
      <w:start w:val="1"/>
      <w:numFmt w:val="hebrew2"/>
      <w:lvlText w:val="%6."/>
      <w:lvlJc w:val="right"/>
      <w:pPr>
        <w:tabs>
          <w:tab w:val="num" w:pos="4026"/>
        </w:tabs>
        <w:ind w:left="4026" w:right="4026" w:hanging="180"/>
      </w:pPr>
    </w:lvl>
    <w:lvl w:ilvl="6" w:tentative="1">
      <w:start w:val="1"/>
      <w:numFmt w:val="decimal"/>
      <w:lvlText w:val="%7."/>
      <w:lvlJc w:val="left"/>
      <w:pPr>
        <w:tabs>
          <w:tab w:val="num" w:pos="4746"/>
        </w:tabs>
        <w:ind w:left="4746" w:right="4746" w:hanging="360"/>
      </w:pPr>
    </w:lvl>
    <w:lvl w:ilvl="7" w:tentative="1">
      <w:start w:val="1"/>
      <w:numFmt w:val="lowerRoman"/>
      <w:lvlText w:val="%8."/>
      <w:lvlJc w:val="left"/>
      <w:pPr>
        <w:tabs>
          <w:tab w:val="num" w:pos="5466"/>
        </w:tabs>
        <w:ind w:left="5466" w:right="5466" w:hanging="360"/>
      </w:pPr>
    </w:lvl>
    <w:lvl w:ilvl="8" w:tentative="1">
      <w:start w:val="1"/>
      <w:numFmt w:val="hebrew2"/>
      <w:lvlText w:val="%9."/>
      <w:lvlJc w:val="right"/>
      <w:pPr>
        <w:tabs>
          <w:tab w:val="num" w:pos="6186"/>
        </w:tabs>
        <w:ind w:left="6186" w:right="6186" w:hanging="180"/>
      </w:pPr>
    </w:lvl>
  </w:abstractNum>
  <w:abstractNum w:abstractNumId="6" w15:restartNumberingAfterBreak="0">
    <w:nsid w:val="390C3357"/>
    <w:multiLevelType w:val="hybridMultilevel"/>
    <w:tmpl w:val="1E588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0105A"/>
    <w:multiLevelType w:val="multilevel"/>
    <w:tmpl w:val="15FA88A2"/>
    <w:lvl w:ilvl="0">
      <w:start w:val="1"/>
      <w:numFmt w:val="upperRoman"/>
      <w:lvlText w:val="%1."/>
      <w:lvlJc w:val="left"/>
      <w:pPr>
        <w:tabs>
          <w:tab w:val="num" w:pos="260"/>
        </w:tabs>
        <w:ind w:left="260" w:hanging="720"/>
      </w:pPr>
      <w:rPr>
        <w:rFonts w:ascii="Times New Roman" w:hAnsi="Times New Roman" w:cs="Times New Roman" w:hint="default"/>
        <w:sz w:val="20"/>
      </w:rPr>
    </w:lvl>
    <w:lvl w:ilvl="1">
      <w:numFmt w:val="none"/>
      <w:lvlText w:val=""/>
      <w:lvlJc w:val="left"/>
      <w:pPr>
        <w:tabs>
          <w:tab w:val="num" w:pos="360"/>
        </w:tabs>
      </w:pPr>
      <w:rPr>
        <w:rFonts w:cs="Times New Roman"/>
      </w:rPr>
    </w:lvl>
    <w:lvl w:ilvl="2">
      <w:start w:val="1"/>
      <w:numFmt w:val="decimal"/>
      <w:lvlText w:val="."/>
      <w:lvlJc w:val="left"/>
      <w:pPr>
        <w:tabs>
          <w:tab w:val="num" w:pos="1535"/>
        </w:tabs>
        <w:ind w:left="1535" w:hanging="375"/>
      </w:pPr>
      <w:rPr>
        <w:rFonts w:ascii="Times New Roman" w:hAnsi="Times New Roman" w:cs="Times New Roman" w:hint="default"/>
      </w:rPr>
    </w:lvl>
    <w:lvl w:ilvl="3">
      <w:start w:val="4"/>
      <w:numFmt w:val="decimal"/>
      <w:lvlText w:val="%4"/>
      <w:lvlJc w:val="left"/>
      <w:pPr>
        <w:tabs>
          <w:tab w:val="num" w:pos="2060"/>
        </w:tabs>
        <w:ind w:left="2060" w:hanging="360"/>
      </w:pPr>
      <w:rPr>
        <w:rFonts w:ascii="Times New Roman" w:hAnsi="Times New Roman" w:cs="Times New Roman" w:hint="default"/>
      </w:rPr>
    </w:lvl>
    <w:lvl w:ilvl="4">
      <w:start w:val="1"/>
      <w:numFmt w:val="lowerLetter"/>
      <w:lvlText w:val="%5."/>
      <w:lvlJc w:val="left"/>
      <w:pPr>
        <w:tabs>
          <w:tab w:val="num" w:pos="2780"/>
        </w:tabs>
        <w:ind w:left="2780" w:hanging="360"/>
      </w:pPr>
      <w:rPr>
        <w:rFonts w:ascii="Times New Roman" w:hAnsi="Times New Roman" w:cs="Times New Roman"/>
      </w:rPr>
    </w:lvl>
    <w:lvl w:ilvl="5">
      <w:start w:val="1"/>
      <w:numFmt w:val="lowerRoman"/>
      <w:lvlText w:val="."/>
      <w:lvlJc w:val="right"/>
      <w:pPr>
        <w:tabs>
          <w:tab w:val="num" w:pos="3500"/>
        </w:tabs>
        <w:ind w:left="3500" w:hanging="180"/>
      </w:pPr>
      <w:rPr>
        <w:rFonts w:ascii="Times New Roman" w:hAnsi="Times New Roman" w:cs="Times New Roman"/>
      </w:rPr>
    </w:lvl>
    <w:lvl w:ilvl="6">
      <w:start w:val="1"/>
      <w:numFmt w:val="decimal"/>
      <w:lvlText w:val="%7."/>
      <w:lvlJc w:val="left"/>
      <w:pPr>
        <w:tabs>
          <w:tab w:val="num" w:pos="4220"/>
        </w:tabs>
        <w:ind w:left="4220" w:hanging="360"/>
      </w:pPr>
      <w:rPr>
        <w:rFonts w:ascii="Times New Roman" w:hAnsi="Times New Roman" w:cs="Times New Roman"/>
      </w:rPr>
    </w:lvl>
    <w:lvl w:ilvl="7">
      <w:start w:val="1"/>
      <w:numFmt w:val="lowerLetter"/>
      <w:lvlText w:val="%7."/>
      <w:lvlJc w:val="left"/>
      <w:pPr>
        <w:tabs>
          <w:tab w:val="num" w:pos="4940"/>
        </w:tabs>
        <w:ind w:left="4940" w:hanging="360"/>
      </w:pPr>
      <w:rPr>
        <w:rFonts w:ascii="Times New Roman" w:hAnsi="Times New Roman" w:cs="Times New Roman"/>
      </w:rPr>
    </w:lvl>
    <w:lvl w:ilvl="8">
      <w:start w:val="1"/>
      <w:numFmt w:val="lowerRoman"/>
      <w:lvlText w:val="."/>
      <w:lvlJc w:val="right"/>
      <w:pPr>
        <w:tabs>
          <w:tab w:val="num" w:pos="5660"/>
        </w:tabs>
        <w:ind w:left="5660" w:hanging="180"/>
      </w:pPr>
      <w:rPr>
        <w:rFonts w:ascii="Times New Roman" w:hAnsi="Times New Roman" w:cs="Times New Roman"/>
      </w:rPr>
    </w:lvl>
  </w:abstractNum>
  <w:abstractNum w:abstractNumId="8" w15:restartNumberingAfterBreak="0">
    <w:nsid w:val="3FFE3BAE"/>
    <w:multiLevelType w:val="multilevel"/>
    <w:tmpl w:val="8E98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CA2D0E"/>
    <w:multiLevelType w:val="hybridMultilevel"/>
    <w:tmpl w:val="8494B980"/>
    <w:lvl w:ilvl="0" w:tplc="E41EF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E84919"/>
    <w:multiLevelType w:val="multilevel"/>
    <w:tmpl w:val="277E56EA"/>
    <w:lvl w:ilvl="0">
      <w:numFmt w:val="none"/>
      <w:lvlText w:val=""/>
      <w:lvlJc w:val="left"/>
      <w:pPr>
        <w:tabs>
          <w:tab w:val="num" w:pos="360"/>
        </w:tabs>
      </w:pPr>
      <w:rPr>
        <w:rFonts w:cs="Times New Roman"/>
      </w:rPr>
    </w:lvl>
    <w:lvl w:ilvl="1">
      <w:start w:val="1"/>
      <w:numFmt w:val="lowerLetter"/>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3."/>
      <w:lvlJc w:val="left"/>
      <w:pPr>
        <w:tabs>
          <w:tab w:val="num" w:pos="2880"/>
        </w:tabs>
        <w:ind w:left="2880" w:hanging="360"/>
      </w:pPr>
      <w:rPr>
        <w:rFonts w:ascii="Times New Roman" w:hAnsi="Times New Roman" w:cs="Times New Roman"/>
      </w:rPr>
    </w:lvl>
    <w:lvl w:ilvl="4">
      <w:start w:val="1"/>
      <w:numFmt w:val="lowerLetter"/>
      <w:lvlText w:val="."/>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6."/>
      <w:lvlJc w:val="left"/>
      <w:pPr>
        <w:tabs>
          <w:tab w:val="num" w:pos="5040"/>
        </w:tabs>
        <w:ind w:left="5040" w:hanging="360"/>
      </w:pPr>
      <w:rPr>
        <w:rFonts w:ascii="Times New Roman" w:hAnsi="Times New Roman" w:cs="Times New Roman"/>
      </w:rPr>
    </w:lvl>
    <w:lvl w:ilvl="7">
      <w:start w:val="1"/>
      <w:numFmt w:val="lowerLetter"/>
      <w:lvlText w:val="."/>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FFE0CD5"/>
    <w:multiLevelType w:val="hybridMultilevel"/>
    <w:tmpl w:val="38DE1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36889"/>
    <w:multiLevelType w:val="multilevel"/>
    <w:tmpl w:val="11BE2278"/>
    <w:lvl w:ilvl="0">
      <w:start w:val="1"/>
      <w:numFmt w:val="upperLetter"/>
      <w:lvlText w:val="%1."/>
      <w:lvlJc w:val="left"/>
      <w:pPr>
        <w:tabs>
          <w:tab w:val="num" w:pos="426"/>
        </w:tabs>
        <w:ind w:left="426" w:right="426" w:hanging="360"/>
      </w:pPr>
      <w:rPr>
        <w:rFonts w:cs="David" w:hint="default"/>
      </w:rPr>
    </w:lvl>
    <w:lvl w:ilvl="1">
      <w:start w:val="3"/>
      <w:numFmt w:val="lowerRoman"/>
      <w:lvlText w:val="%2."/>
      <w:lvlJc w:val="left"/>
      <w:pPr>
        <w:tabs>
          <w:tab w:val="num" w:pos="1146"/>
        </w:tabs>
        <w:ind w:left="1146" w:right="1146" w:hanging="360"/>
      </w:pPr>
      <w:rPr>
        <w:rFonts w:hint="default"/>
      </w:rPr>
    </w:lvl>
    <w:lvl w:ilvl="2">
      <w:start w:val="1"/>
      <w:numFmt w:val="decimal"/>
      <w:lvlText w:val="(%3)"/>
      <w:lvlJc w:val="left"/>
      <w:pPr>
        <w:tabs>
          <w:tab w:val="num" w:pos="2046"/>
        </w:tabs>
        <w:ind w:left="2046" w:right="2046" w:hanging="360"/>
      </w:pPr>
      <w:rPr>
        <w:rFonts w:cs="Arial" w:hint="default"/>
      </w:rPr>
    </w:lvl>
    <w:lvl w:ilvl="3">
      <w:start w:val="1"/>
      <w:numFmt w:val="decimal"/>
      <w:lvlText w:val="%4."/>
      <w:lvlJc w:val="left"/>
      <w:pPr>
        <w:tabs>
          <w:tab w:val="num" w:pos="2586"/>
        </w:tabs>
        <w:ind w:left="2586" w:right="2586" w:hanging="360"/>
      </w:pPr>
      <w:rPr>
        <w:rFonts w:hint="default"/>
      </w:rPr>
    </w:lvl>
    <w:lvl w:ilvl="4">
      <w:start w:val="1"/>
      <w:numFmt w:val="lowerLetter"/>
      <w:lvlText w:val="%5."/>
      <w:lvlJc w:val="left"/>
      <w:pPr>
        <w:tabs>
          <w:tab w:val="num" w:pos="3306"/>
        </w:tabs>
        <w:ind w:left="3306" w:right="3306" w:hanging="360"/>
      </w:pPr>
      <w:rPr>
        <w:rFonts w:hint="default"/>
      </w:rPr>
    </w:lvl>
    <w:lvl w:ilvl="5">
      <w:start w:val="1"/>
      <w:numFmt w:val="hebrew2"/>
      <w:lvlText w:val="%6."/>
      <w:lvlJc w:val="right"/>
      <w:pPr>
        <w:tabs>
          <w:tab w:val="num" w:pos="4026"/>
        </w:tabs>
        <w:ind w:left="4026" w:right="4026" w:hanging="180"/>
      </w:pPr>
      <w:rPr>
        <w:rFonts w:hint="default"/>
      </w:rPr>
    </w:lvl>
    <w:lvl w:ilvl="6">
      <w:start w:val="1"/>
      <w:numFmt w:val="decimal"/>
      <w:lvlText w:val="%7."/>
      <w:lvlJc w:val="left"/>
      <w:pPr>
        <w:tabs>
          <w:tab w:val="num" w:pos="4746"/>
        </w:tabs>
        <w:ind w:left="4746" w:right="4746" w:hanging="360"/>
      </w:pPr>
      <w:rPr>
        <w:rFonts w:hint="default"/>
      </w:rPr>
    </w:lvl>
    <w:lvl w:ilvl="7">
      <w:start w:val="1"/>
      <w:numFmt w:val="lowerRoman"/>
      <w:lvlText w:val="%8."/>
      <w:lvlJc w:val="left"/>
      <w:pPr>
        <w:tabs>
          <w:tab w:val="num" w:pos="5466"/>
        </w:tabs>
        <w:ind w:left="5466" w:right="5466" w:hanging="360"/>
      </w:pPr>
      <w:rPr>
        <w:rFonts w:hint="default"/>
      </w:rPr>
    </w:lvl>
    <w:lvl w:ilvl="8">
      <w:start w:val="1"/>
      <w:numFmt w:val="hebrew2"/>
      <w:lvlText w:val="%9."/>
      <w:lvlJc w:val="right"/>
      <w:pPr>
        <w:tabs>
          <w:tab w:val="num" w:pos="6186"/>
        </w:tabs>
        <w:ind w:left="6186" w:right="6186" w:hanging="180"/>
      </w:pPr>
      <w:rPr>
        <w:rFonts w:hint="default"/>
      </w:rPr>
    </w:lvl>
  </w:abstractNum>
  <w:abstractNum w:abstractNumId="13" w15:restartNumberingAfterBreak="0">
    <w:nsid w:val="57454111"/>
    <w:multiLevelType w:val="multilevel"/>
    <w:tmpl w:val="E632BD8E"/>
    <w:lvl w:ilvl="0">
      <w:start w:val="1"/>
      <w:numFmt w:val="upperLetter"/>
      <w:lvlText w:val="%1."/>
      <w:lvlJc w:val="left"/>
      <w:pPr>
        <w:tabs>
          <w:tab w:val="num" w:pos="426"/>
        </w:tabs>
        <w:ind w:left="426" w:right="426" w:hanging="360"/>
      </w:pPr>
      <w:rPr>
        <w:rFonts w:cs="David" w:hint="default"/>
      </w:rPr>
    </w:lvl>
    <w:lvl w:ilvl="1">
      <w:start w:val="3"/>
      <w:numFmt w:val="lowerRoman"/>
      <w:lvlText w:val="%2."/>
      <w:lvlJc w:val="left"/>
      <w:pPr>
        <w:tabs>
          <w:tab w:val="num" w:pos="1146"/>
        </w:tabs>
        <w:ind w:left="1146" w:right="1146" w:hanging="360"/>
      </w:pPr>
      <w:rPr>
        <w:rFonts w:hint="default"/>
      </w:rPr>
    </w:lvl>
    <w:lvl w:ilvl="2">
      <w:start w:val="1"/>
      <w:numFmt w:val="lowerLetter"/>
      <w:lvlText w:val="%3."/>
      <w:lvlJc w:val="left"/>
      <w:pPr>
        <w:tabs>
          <w:tab w:val="num" w:pos="426"/>
        </w:tabs>
        <w:ind w:left="426" w:right="426" w:hanging="360"/>
      </w:pPr>
      <w:rPr>
        <w:rFonts w:hint="default"/>
      </w:rPr>
    </w:lvl>
    <w:lvl w:ilvl="3" w:tentative="1">
      <w:start w:val="1"/>
      <w:numFmt w:val="decimal"/>
      <w:lvlText w:val="%4."/>
      <w:lvlJc w:val="left"/>
      <w:pPr>
        <w:tabs>
          <w:tab w:val="num" w:pos="2586"/>
        </w:tabs>
        <w:ind w:left="2586" w:right="2586" w:hanging="360"/>
      </w:pPr>
    </w:lvl>
    <w:lvl w:ilvl="4" w:tentative="1">
      <w:start w:val="1"/>
      <w:numFmt w:val="lowerRoman"/>
      <w:lvlText w:val="%5."/>
      <w:lvlJc w:val="left"/>
      <w:pPr>
        <w:tabs>
          <w:tab w:val="num" w:pos="3306"/>
        </w:tabs>
        <w:ind w:left="3306" w:right="3306" w:hanging="360"/>
      </w:pPr>
    </w:lvl>
    <w:lvl w:ilvl="5" w:tentative="1">
      <w:start w:val="1"/>
      <w:numFmt w:val="hebrew2"/>
      <w:lvlText w:val="%6."/>
      <w:lvlJc w:val="right"/>
      <w:pPr>
        <w:tabs>
          <w:tab w:val="num" w:pos="4026"/>
        </w:tabs>
        <w:ind w:left="4026" w:right="4026" w:hanging="180"/>
      </w:pPr>
    </w:lvl>
    <w:lvl w:ilvl="6" w:tentative="1">
      <w:start w:val="1"/>
      <w:numFmt w:val="decimal"/>
      <w:lvlText w:val="%7."/>
      <w:lvlJc w:val="left"/>
      <w:pPr>
        <w:tabs>
          <w:tab w:val="num" w:pos="4746"/>
        </w:tabs>
        <w:ind w:left="4746" w:right="4746" w:hanging="360"/>
      </w:pPr>
    </w:lvl>
    <w:lvl w:ilvl="7" w:tentative="1">
      <w:start w:val="1"/>
      <w:numFmt w:val="lowerRoman"/>
      <w:lvlText w:val="%8."/>
      <w:lvlJc w:val="left"/>
      <w:pPr>
        <w:tabs>
          <w:tab w:val="num" w:pos="5466"/>
        </w:tabs>
        <w:ind w:left="5466" w:right="5466" w:hanging="360"/>
      </w:pPr>
    </w:lvl>
    <w:lvl w:ilvl="8" w:tentative="1">
      <w:start w:val="1"/>
      <w:numFmt w:val="hebrew2"/>
      <w:lvlText w:val="%9."/>
      <w:lvlJc w:val="right"/>
      <w:pPr>
        <w:tabs>
          <w:tab w:val="num" w:pos="6186"/>
        </w:tabs>
        <w:ind w:left="6186" w:right="6186" w:hanging="180"/>
      </w:pPr>
    </w:lvl>
  </w:abstractNum>
  <w:abstractNum w:abstractNumId="14" w15:restartNumberingAfterBreak="0">
    <w:nsid w:val="5EB10656"/>
    <w:multiLevelType w:val="hybridMultilevel"/>
    <w:tmpl w:val="94A63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53AA0"/>
    <w:multiLevelType w:val="hybridMultilevel"/>
    <w:tmpl w:val="6C78CABC"/>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531C66"/>
    <w:multiLevelType w:val="hybridMultilevel"/>
    <w:tmpl w:val="EEB89EC8"/>
    <w:lvl w:ilvl="0" w:tplc="AC969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D13916"/>
    <w:multiLevelType w:val="multilevel"/>
    <w:tmpl w:val="3C0C2242"/>
    <w:lvl w:ilvl="0">
      <w:start w:val="1"/>
      <w:numFmt w:val="none"/>
      <w:pStyle w:val="Bold"/>
      <w:lvlText w:val="I."/>
      <w:lvlJc w:val="left"/>
      <w:pPr>
        <w:tabs>
          <w:tab w:val="num" w:pos="360"/>
        </w:tabs>
        <w:ind w:left="360" w:right="360" w:hanging="360"/>
      </w:pPr>
      <w:rPr>
        <w:rFonts w:hint="default"/>
      </w:rPr>
    </w:lvl>
    <w:lvl w:ilvl="1">
      <w:start w:val="1"/>
      <w:numFmt w:val="none"/>
      <w:lvlText w:val="A."/>
      <w:lvlJc w:val="left"/>
      <w:pPr>
        <w:tabs>
          <w:tab w:val="num" w:pos="720"/>
        </w:tabs>
        <w:ind w:left="720" w:right="720" w:hanging="360"/>
      </w:pPr>
      <w:rPr>
        <w:rFonts w:hint="default"/>
      </w:rPr>
    </w:lvl>
    <w:lvl w:ilvl="2">
      <w:start w:val="1"/>
      <w:numFmt w:val="decimal"/>
      <w:lvlText w:val="%3."/>
      <w:lvlJc w:val="left"/>
      <w:pPr>
        <w:tabs>
          <w:tab w:val="num" w:pos="1080"/>
        </w:tabs>
        <w:ind w:left="1080" w:right="1080" w:hanging="360"/>
      </w:pPr>
      <w:rPr>
        <w:rFonts w:hint="default"/>
      </w:rPr>
    </w:lvl>
    <w:lvl w:ilvl="3">
      <w:start w:val="1"/>
      <w:numFmt w:val="none"/>
      <w:lvlText w:val="a."/>
      <w:lvlJc w:val="left"/>
      <w:pPr>
        <w:tabs>
          <w:tab w:val="num" w:pos="1440"/>
        </w:tabs>
        <w:ind w:left="1440" w:right="1440" w:hanging="360"/>
      </w:pPr>
      <w:rPr>
        <w:rFonts w:hint="default"/>
      </w:rPr>
    </w:lvl>
    <w:lvl w:ilvl="4">
      <w:start w:val="1"/>
      <w:numFmt w:val="lowerRoman"/>
      <w:lvlText w:val="(%5)"/>
      <w:lvlJc w:val="left"/>
      <w:pPr>
        <w:tabs>
          <w:tab w:val="num" w:pos="1800"/>
        </w:tabs>
        <w:ind w:left="1800" w:right="1800" w:hanging="360"/>
      </w:pPr>
      <w:rPr>
        <w:rFonts w:hint="default"/>
      </w:rPr>
    </w:lvl>
    <w:lvl w:ilvl="5">
      <w:start w:val="1"/>
      <w:numFmt w:val="hebrew2"/>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Roman"/>
      <w:lvlText w:val="%8."/>
      <w:lvlJc w:val="left"/>
      <w:pPr>
        <w:tabs>
          <w:tab w:val="num" w:pos="2880"/>
        </w:tabs>
        <w:ind w:left="2880" w:right="2880" w:hanging="360"/>
      </w:pPr>
      <w:rPr>
        <w:rFonts w:hint="default"/>
      </w:rPr>
    </w:lvl>
    <w:lvl w:ilvl="8">
      <w:start w:val="1"/>
      <w:numFmt w:val="hebrew2"/>
      <w:lvlText w:val="%9."/>
      <w:lvlJc w:val="left"/>
      <w:pPr>
        <w:tabs>
          <w:tab w:val="num" w:pos="3240"/>
        </w:tabs>
        <w:ind w:left="3240" w:right="3240" w:hanging="360"/>
      </w:pPr>
      <w:rPr>
        <w:rFonts w:hint="default"/>
      </w:rPr>
    </w:lvl>
  </w:abstractNum>
  <w:abstractNum w:abstractNumId="18" w15:restartNumberingAfterBreak="0">
    <w:nsid w:val="78570008"/>
    <w:multiLevelType w:val="multilevel"/>
    <w:tmpl w:val="753AA784"/>
    <w:lvl w:ilvl="0">
      <w:start w:val="2"/>
      <w:numFmt w:val="hebrew1"/>
      <w:lvlText w:val="%1."/>
      <w:lvlJc w:val="left"/>
      <w:pPr>
        <w:tabs>
          <w:tab w:val="num" w:pos="1080"/>
        </w:tabs>
        <w:ind w:left="1080" w:right="1080" w:hanging="720"/>
      </w:pPr>
      <w:rPr>
        <w:rFonts w:hint="default"/>
      </w:rPr>
    </w:lvl>
    <w:lvl w:ilvl="1">
      <w:start w:val="2"/>
      <w:numFmt w:val="hebrew1"/>
      <w:lvlText w:val="%2."/>
      <w:lvlJc w:val="left"/>
      <w:pPr>
        <w:tabs>
          <w:tab w:val="num" w:pos="1080"/>
        </w:tabs>
        <w:ind w:left="1080" w:right="1080" w:hanging="720"/>
      </w:pPr>
      <w:rPr>
        <w:rFonts w:hint="default"/>
        <w:b/>
      </w:rPr>
    </w:lvl>
    <w:lvl w:ilvl="2">
      <w:start w:val="1"/>
      <w:numFmt w:val="decimal"/>
      <w:lvlText w:val="%3."/>
      <w:lvlJc w:val="left"/>
      <w:pPr>
        <w:tabs>
          <w:tab w:val="num" w:pos="1080"/>
        </w:tabs>
        <w:ind w:left="1080" w:right="1080" w:hanging="360"/>
      </w:pPr>
      <w:rPr>
        <w:rFonts w:hint="default"/>
      </w:rPr>
    </w:lvl>
    <w:lvl w:ilvl="3">
      <w:start w:val="1"/>
      <w:numFmt w:val="none"/>
      <w:lvlText w:val="a."/>
      <w:lvlJc w:val="left"/>
      <w:pPr>
        <w:tabs>
          <w:tab w:val="num" w:pos="1440"/>
        </w:tabs>
        <w:ind w:left="1440" w:right="1440" w:hanging="360"/>
      </w:pPr>
      <w:rPr>
        <w:rFonts w:hint="default"/>
      </w:rPr>
    </w:lvl>
    <w:lvl w:ilvl="4">
      <w:start w:val="1"/>
      <w:numFmt w:val="lowerRoman"/>
      <w:lvlText w:val="(%5)"/>
      <w:lvlJc w:val="left"/>
      <w:pPr>
        <w:tabs>
          <w:tab w:val="num" w:pos="1800"/>
        </w:tabs>
        <w:ind w:left="1800" w:right="1800" w:hanging="360"/>
      </w:pPr>
      <w:rPr>
        <w:rFonts w:hint="default"/>
      </w:rPr>
    </w:lvl>
    <w:lvl w:ilvl="5">
      <w:start w:val="1"/>
      <w:numFmt w:val="hebrew2"/>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Roman"/>
      <w:lvlText w:val="%8."/>
      <w:lvlJc w:val="left"/>
      <w:pPr>
        <w:tabs>
          <w:tab w:val="num" w:pos="2880"/>
        </w:tabs>
        <w:ind w:left="2880" w:right="2880" w:hanging="360"/>
      </w:pPr>
      <w:rPr>
        <w:rFonts w:hint="default"/>
      </w:rPr>
    </w:lvl>
    <w:lvl w:ilvl="8">
      <w:start w:val="1"/>
      <w:numFmt w:val="hebrew2"/>
      <w:lvlText w:val="%9."/>
      <w:lvlJc w:val="left"/>
      <w:pPr>
        <w:tabs>
          <w:tab w:val="num" w:pos="3240"/>
        </w:tabs>
        <w:ind w:left="3240" w:right="3240" w:hanging="360"/>
      </w:pPr>
      <w:rPr>
        <w:rFonts w:hint="default"/>
      </w:rPr>
    </w:lvl>
  </w:abstractNum>
  <w:num w:numId="1">
    <w:abstractNumId w:val="10"/>
  </w:num>
  <w:num w:numId="2">
    <w:abstractNumId w:val="9"/>
  </w:num>
  <w:num w:numId="3">
    <w:abstractNumId w:val="1"/>
  </w:num>
  <w:num w:numId="4">
    <w:abstractNumId w:val="3"/>
  </w:num>
  <w:num w:numId="5">
    <w:abstractNumId w:val="6"/>
  </w:num>
  <w:num w:numId="6">
    <w:abstractNumId w:val="0"/>
  </w:num>
  <w:num w:numId="7">
    <w:abstractNumId w:val="14"/>
  </w:num>
  <w:num w:numId="8">
    <w:abstractNumId w:val="15"/>
  </w:num>
  <w:num w:numId="9">
    <w:abstractNumId w:val="4"/>
  </w:num>
  <w:num w:numId="10">
    <w:abstractNumId w:val="2"/>
  </w:num>
  <w:num w:numId="11">
    <w:abstractNumId w:val="16"/>
  </w:num>
  <w:num w:numId="12">
    <w:abstractNumId w:val="17"/>
  </w:num>
  <w:num w:numId="13">
    <w:abstractNumId w:val="5"/>
  </w:num>
  <w:num w:numId="14">
    <w:abstractNumId w:val="13"/>
  </w:num>
  <w:num w:numId="15">
    <w:abstractNumId w:val="18"/>
  </w:num>
  <w:num w:numId="16">
    <w:abstractNumId w:val="1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rawingGridVerticalOrigin w:val="198"/>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EE"/>
    <w:rsid w:val="00001486"/>
    <w:rsid w:val="00002718"/>
    <w:rsid w:val="000029EE"/>
    <w:rsid w:val="00002FFF"/>
    <w:rsid w:val="000049B8"/>
    <w:rsid w:val="00004E36"/>
    <w:rsid w:val="000050E3"/>
    <w:rsid w:val="00006BBB"/>
    <w:rsid w:val="00006C11"/>
    <w:rsid w:val="00006C2A"/>
    <w:rsid w:val="00007B11"/>
    <w:rsid w:val="00007E10"/>
    <w:rsid w:val="000121AA"/>
    <w:rsid w:val="00013916"/>
    <w:rsid w:val="00013919"/>
    <w:rsid w:val="000146AD"/>
    <w:rsid w:val="00016296"/>
    <w:rsid w:val="00016482"/>
    <w:rsid w:val="00020A87"/>
    <w:rsid w:val="000226C7"/>
    <w:rsid w:val="00022E6C"/>
    <w:rsid w:val="0002340A"/>
    <w:rsid w:val="0002397B"/>
    <w:rsid w:val="000240BF"/>
    <w:rsid w:val="0002433C"/>
    <w:rsid w:val="00025988"/>
    <w:rsid w:val="00026409"/>
    <w:rsid w:val="00026567"/>
    <w:rsid w:val="000269A9"/>
    <w:rsid w:val="00026A04"/>
    <w:rsid w:val="00032B8D"/>
    <w:rsid w:val="000402B6"/>
    <w:rsid w:val="00040517"/>
    <w:rsid w:val="00041774"/>
    <w:rsid w:val="00041951"/>
    <w:rsid w:val="00041FE3"/>
    <w:rsid w:val="0004241C"/>
    <w:rsid w:val="0004481C"/>
    <w:rsid w:val="00044FE0"/>
    <w:rsid w:val="00046611"/>
    <w:rsid w:val="00047B8B"/>
    <w:rsid w:val="0005007A"/>
    <w:rsid w:val="00050A81"/>
    <w:rsid w:val="000554F4"/>
    <w:rsid w:val="0005692A"/>
    <w:rsid w:val="00056F4A"/>
    <w:rsid w:val="0006205D"/>
    <w:rsid w:val="000620CE"/>
    <w:rsid w:val="00062219"/>
    <w:rsid w:val="0006262A"/>
    <w:rsid w:val="000652D5"/>
    <w:rsid w:val="000672FD"/>
    <w:rsid w:val="00067397"/>
    <w:rsid w:val="00070A0F"/>
    <w:rsid w:val="00070BE0"/>
    <w:rsid w:val="00070FAE"/>
    <w:rsid w:val="00072AD1"/>
    <w:rsid w:val="00072D08"/>
    <w:rsid w:val="00073B6B"/>
    <w:rsid w:val="00074FCF"/>
    <w:rsid w:val="000764E8"/>
    <w:rsid w:val="0007710B"/>
    <w:rsid w:val="00081565"/>
    <w:rsid w:val="00082A02"/>
    <w:rsid w:val="000853F3"/>
    <w:rsid w:val="00085D95"/>
    <w:rsid w:val="00086A94"/>
    <w:rsid w:val="00090C38"/>
    <w:rsid w:val="00092576"/>
    <w:rsid w:val="00092917"/>
    <w:rsid w:val="0009750F"/>
    <w:rsid w:val="000A0AD4"/>
    <w:rsid w:val="000A1D93"/>
    <w:rsid w:val="000A33EA"/>
    <w:rsid w:val="000A3450"/>
    <w:rsid w:val="000A3A93"/>
    <w:rsid w:val="000A416A"/>
    <w:rsid w:val="000A64BB"/>
    <w:rsid w:val="000A662C"/>
    <w:rsid w:val="000A7064"/>
    <w:rsid w:val="000A7110"/>
    <w:rsid w:val="000A7AF9"/>
    <w:rsid w:val="000B03B6"/>
    <w:rsid w:val="000B09CE"/>
    <w:rsid w:val="000B3050"/>
    <w:rsid w:val="000B7848"/>
    <w:rsid w:val="000B7F0A"/>
    <w:rsid w:val="000C193B"/>
    <w:rsid w:val="000C28E0"/>
    <w:rsid w:val="000C2D3B"/>
    <w:rsid w:val="000C3EAF"/>
    <w:rsid w:val="000C5403"/>
    <w:rsid w:val="000C58EE"/>
    <w:rsid w:val="000C5F41"/>
    <w:rsid w:val="000C652A"/>
    <w:rsid w:val="000C666F"/>
    <w:rsid w:val="000C743C"/>
    <w:rsid w:val="000D3117"/>
    <w:rsid w:val="000D3130"/>
    <w:rsid w:val="000D3625"/>
    <w:rsid w:val="000D3E1D"/>
    <w:rsid w:val="000E0543"/>
    <w:rsid w:val="000E21EE"/>
    <w:rsid w:val="000E337B"/>
    <w:rsid w:val="000E3F7E"/>
    <w:rsid w:val="000E6950"/>
    <w:rsid w:val="000E715C"/>
    <w:rsid w:val="000F01D3"/>
    <w:rsid w:val="000F1AB6"/>
    <w:rsid w:val="000F32A5"/>
    <w:rsid w:val="000F60E2"/>
    <w:rsid w:val="000F75D9"/>
    <w:rsid w:val="001001A9"/>
    <w:rsid w:val="001007A9"/>
    <w:rsid w:val="0010330B"/>
    <w:rsid w:val="00103D27"/>
    <w:rsid w:val="00105F07"/>
    <w:rsid w:val="00106E86"/>
    <w:rsid w:val="00111D92"/>
    <w:rsid w:val="00112BA3"/>
    <w:rsid w:val="00112FF6"/>
    <w:rsid w:val="00114071"/>
    <w:rsid w:val="0011502A"/>
    <w:rsid w:val="00117478"/>
    <w:rsid w:val="0012154C"/>
    <w:rsid w:val="0012219A"/>
    <w:rsid w:val="001242B6"/>
    <w:rsid w:val="00126BDF"/>
    <w:rsid w:val="001274EA"/>
    <w:rsid w:val="00130039"/>
    <w:rsid w:val="00131727"/>
    <w:rsid w:val="00131B84"/>
    <w:rsid w:val="00132144"/>
    <w:rsid w:val="00133ED6"/>
    <w:rsid w:val="00135A92"/>
    <w:rsid w:val="00137AF5"/>
    <w:rsid w:val="00137FE3"/>
    <w:rsid w:val="00140805"/>
    <w:rsid w:val="00141462"/>
    <w:rsid w:val="0014165B"/>
    <w:rsid w:val="00141A42"/>
    <w:rsid w:val="001427D0"/>
    <w:rsid w:val="00142D1B"/>
    <w:rsid w:val="00142FCE"/>
    <w:rsid w:val="00142FED"/>
    <w:rsid w:val="00143721"/>
    <w:rsid w:val="001441C1"/>
    <w:rsid w:val="00144DB9"/>
    <w:rsid w:val="00145555"/>
    <w:rsid w:val="0014662E"/>
    <w:rsid w:val="00147121"/>
    <w:rsid w:val="00150A2E"/>
    <w:rsid w:val="0015125A"/>
    <w:rsid w:val="00152252"/>
    <w:rsid w:val="001549B9"/>
    <w:rsid w:val="0015513D"/>
    <w:rsid w:val="00155541"/>
    <w:rsid w:val="001559F1"/>
    <w:rsid w:val="00156804"/>
    <w:rsid w:val="00156E03"/>
    <w:rsid w:val="00157C4C"/>
    <w:rsid w:val="00157F71"/>
    <w:rsid w:val="00161932"/>
    <w:rsid w:val="00161A3E"/>
    <w:rsid w:val="00164226"/>
    <w:rsid w:val="001652F8"/>
    <w:rsid w:val="001656FF"/>
    <w:rsid w:val="00165DDB"/>
    <w:rsid w:val="001662D0"/>
    <w:rsid w:val="00166664"/>
    <w:rsid w:val="00166AC8"/>
    <w:rsid w:val="001673D0"/>
    <w:rsid w:val="00167475"/>
    <w:rsid w:val="0017002C"/>
    <w:rsid w:val="0017043F"/>
    <w:rsid w:val="00171506"/>
    <w:rsid w:val="00172441"/>
    <w:rsid w:val="00172F3B"/>
    <w:rsid w:val="00173EF9"/>
    <w:rsid w:val="00174945"/>
    <w:rsid w:val="00174D01"/>
    <w:rsid w:val="00176A21"/>
    <w:rsid w:val="001825B0"/>
    <w:rsid w:val="00182D13"/>
    <w:rsid w:val="001845AD"/>
    <w:rsid w:val="001845F1"/>
    <w:rsid w:val="00186BFB"/>
    <w:rsid w:val="00186C95"/>
    <w:rsid w:val="00187B1F"/>
    <w:rsid w:val="00187D20"/>
    <w:rsid w:val="00190172"/>
    <w:rsid w:val="00190679"/>
    <w:rsid w:val="0019482E"/>
    <w:rsid w:val="00194AB2"/>
    <w:rsid w:val="00196D84"/>
    <w:rsid w:val="0019775F"/>
    <w:rsid w:val="0019780C"/>
    <w:rsid w:val="001A0A1F"/>
    <w:rsid w:val="001A1227"/>
    <w:rsid w:val="001A2FDF"/>
    <w:rsid w:val="001A4421"/>
    <w:rsid w:val="001A5C57"/>
    <w:rsid w:val="001A6E3F"/>
    <w:rsid w:val="001B1467"/>
    <w:rsid w:val="001B20A0"/>
    <w:rsid w:val="001B20C9"/>
    <w:rsid w:val="001B4789"/>
    <w:rsid w:val="001B49F2"/>
    <w:rsid w:val="001B4ADD"/>
    <w:rsid w:val="001B4F7A"/>
    <w:rsid w:val="001B4F96"/>
    <w:rsid w:val="001B5CA2"/>
    <w:rsid w:val="001B6937"/>
    <w:rsid w:val="001B6B1F"/>
    <w:rsid w:val="001C176D"/>
    <w:rsid w:val="001C1867"/>
    <w:rsid w:val="001C318F"/>
    <w:rsid w:val="001C417A"/>
    <w:rsid w:val="001C6FFE"/>
    <w:rsid w:val="001C79D0"/>
    <w:rsid w:val="001D06EE"/>
    <w:rsid w:val="001D31A2"/>
    <w:rsid w:val="001D4362"/>
    <w:rsid w:val="001D46D4"/>
    <w:rsid w:val="001D6FDE"/>
    <w:rsid w:val="001E059B"/>
    <w:rsid w:val="001E1A99"/>
    <w:rsid w:val="001E1D69"/>
    <w:rsid w:val="001E30C3"/>
    <w:rsid w:val="001E4D1F"/>
    <w:rsid w:val="001E58CB"/>
    <w:rsid w:val="001F0709"/>
    <w:rsid w:val="001F19EB"/>
    <w:rsid w:val="001F25FE"/>
    <w:rsid w:val="001F2AB8"/>
    <w:rsid w:val="001F5D1B"/>
    <w:rsid w:val="001F5FBF"/>
    <w:rsid w:val="001F7D79"/>
    <w:rsid w:val="00201263"/>
    <w:rsid w:val="00202586"/>
    <w:rsid w:val="002026CF"/>
    <w:rsid w:val="0020378E"/>
    <w:rsid w:val="00204C02"/>
    <w:rsid w:val="0020578C"/>
    <w:rsid w:val="00205A23"/>
    <w:rsid w:val="002068DE"/>
    <w:rsid w:val="0020727C"/>
    <w:rsid w:val="00207649"/>
    <w:rsid w:val="00210F9B"/>
    <w:rsid w:val="00211DDE"/>
    <w:rsid w:val="00211EF1"/>
    <w:rsid w:val="002125D4"/>
    <w:rsid w:val="002128FF"/>
    <w:rsid w:val="00213354"/>
    <w:rsid w:val="00213F14"/>
    <w:rsid w:val="00215038"/>
    <w:rsid w:val="00215278"/>
    <w:rsid w:val="00216107"/>
    <w:rsid w:val="00216B7D"/>
    <w:rsid w:val="002206E1"/>
    <w:rsid w:val="00223207"/>
    <w:rsid w:val="00225AB6"/>
    <w:rsid w:val="00225CD9"/>
    <w:rsid w:val="00226BBE"/>
    <w:rsid w:val="00230AA5"/>
    <w:rsid w:val="00232511"/>
    <w:rsid w:val="00236406"/>
    <w:rsid w:val="002364E6"/>
    <w:rsid w:val="00236DAA"/>
    <w:rsid w:val="002374E9"/>
    <w:rsid w:val="0024031F"/>
    <w:rsid w:val="00241E6C"/>
    <w:rsid w:val="00243645"/>
    <w:rsid w:val="00243BB7"/>
    <w:rsid w:val="00245D37"/>
    <w:rsid w:val="002469AB"/>
    <w:rsid w:val="00246D39"/>
    <w:rsid w:val="002477EF"/>
    <w:rsid w:val="002478C9"/>
    <w:rsid w:val="00247B88"/>
    <w:rsid w:val="00250E66"/>
    <w:rsid w:val="0025160B"/>
    <w:rsid w:val="002526B8"/>
    <w:rsid w:val="00256373"/>
    <w:rsid w:val="0025657E"/>
    <w:rsid w:val="00256F72"/>
    <w:rsid w:val="0025711E"/>
    <w:rsid w:val="002578A6"/>
    <w:rsid w:val="00257901"/>
    <w:rsid w:val="0025791B"/>
    <w:rsid w:val="00260339"/>
    <w:rsid w:val="00261F06"/>
    <w:rsid w:val="00262D6F"/>
    <w:rsid w:val="0026470F"/>
    <w:rsid w:val="00265AF2"/>
    <w:rsid w:val="002707EE"/>
    <w:rsid w:val="0027225C"/>
    <w:rsid w:val="0027294D"/>
    <w:rsid w:val="002740F7"/>
    <w:rsid w:val="00275A6C"/>
    <w:rsid w:val="002765AA"/>
    <w:rsid w:val="00276AF5"/>
    <w:rsid w:val="00276F05"/>
    <w:rsid w:val="00277AC4"/>
    <w:rsid w:val="002808C0"/>
    <w:rsid w:val="00280B2F"/>
    <w:rsid w:val="0028327C"/>
    <w:rsid w:val="00283C5C"/>
    <w:rsid w:val="00284777"/>
    <w:rsid w:val="002858C5"/>
    <w:rsid w:val="002865C3"/>
    <w:rsid w:val="002871E2"/>
    <w:rsid w:val="002910AF"/>
    <w:rsid w:val="0029183A"/>
    <w:rsid w:val="00291AE5"/>
    <w:rsid w:val="002920D0"/>
    <w:rsid w:val="00294F6E"/>
    <w:rsid w:val="0029609D"/>
    <w:rsid w:val="00297921"/>
    <w:rsid w:val="00297DF5"/>
    <w:rsid w:val="002A3160"/>
    <w:rsid w:val="002A3C41"/>
    <w:rsid w:val="002A41FA"/>
    <w:rsid w:val="002A464A"/>
    <w:rsid w:val="002A46FF"/>
    <w:rsid w:val="002A5581"/>
    <w:rsid w:val="002A55EF"/>
    <w:rsid w:val="002A6F8D"/>
    <w:rsid w:val="002A71A5"/>
    <w:rsid w:val="002A7BD7"/>
    <w:rsid w:val="002B0295"/>
    <w:rsid w:val="002B1B5C"/>
    <w:rsid w:val="002B2714"/>
    <w:rsid w:val="002B2A54"/>
    <w:rsid w:val="002B414B"/>
    <w:rsid w:val="002B45DA"/>
    <w:rsid w:val="002B5315"/>
    <w:rsid w:val="002B6BB7"/>
    <w:rsid w:val="002B7618"/>
    <w:rsid w:val="002B7A12"/>
    <w:rsid w:val="002C050B"/>
    <w:rsid w:val="002C0E8B"/>
    <w:rsid w:val="002C15E9"/>
    <w:rsid w:val="002C295A"/>
    <w:rsid w:val="002C399F"/>
    <w:rsid w:val="002C40BC"/>
    <w:rsid w:val="002C553A"/>
    <w:rsid w:val="002C7FF0"/>
    <w:rsid w:val="002D26BD"/>
    <w:rsid w:val="002D2FE7"/>
    <w:rsid w:val="002D31B5"/>
    <w:rsid w:val="002D3623"/>
    <w:rsid w:val="002D3DC2"/>
    <w:rsid w:val="002D4299"/>
    <w:rsid w:val="002D5264"/>
    <w:rsid w:val="002D6113"/>
    <w:rsid w:val="002D67FA"/>
    <w:rsid w:val="002D6A41"/>
    <w:rsid w:val="002D7B5D"/>
    <w:rsid w:val="002D7D6D"/>
    <w:rsid w:val="002E09FF"/>
    <w:rsid w:val="002E3C8F"/>
    <w:rsid w:val="002E3D0E"/>
    <w:rsid w:val="002E5776"/>
    <w:rsid w:val="002E57B1"/>
    <w:rsid w:val="002E5922"/>
    <w:rsid w:val="002E6445"/>
    <w:rsid w:val="002E6C8B"/>
    <w:rsid w:val="002F0F50"/>
    <w:rsid w:val="002F115D"/>
    <w:rsid w:val="002F1A25"/>
    <w:rsid w:val="002F24B1"/>
    <w:rsid w:val="002F3444"/>
    <w:rsid w:val="002F4831"/>
    <w:rsid w:val="002F616F"/>
    <w:rsid w:val="002F79AC"/>
    <w:rsid w:val="002F7B14"/>
    <w:rsid w:val="00300272"/>
    <w:rsid w:val="00301D38"/>
    <w:rsid w:val="00302F0B"/>
    <w:rsid w:val="0030477E"/>
    <w:rsid w:val="00304AB4"/>
    <w:rsid w:val="00304BA0"/>
    <w:rsid w:val="00304DD2"/>
    <w:rsid w:val="003055A4"/>
    <w:rsid w:val="00305FFF"/>
    <w:rsid w:val="00310417"/>
    <w:rsid w:val="00311FBA"/>
    <w:rsid w:val="00312993"/>
    <w:rsid w:val="003130B1"/>
    <w:rsid w:val="003133AC"/>
    <w:rsid w:val="00313F32"/>
    <w:rsid w:val="00314A35"/>
    <w:rsid w:val="00315587"/>
    <w:rsid w:val="00315F1E"/>
    <w:rsid w:val="0031640D"/>
    <w:rsid w:val="003173B0"/>
    <w:rsid w:val="00322D2C"/>
    <w:rsid w:val="00323870"/>
    <w:rsid w:val="0032428C"/>
    <w:rsid w:val="0032639E"/>
    <w:rsid w:val="00326F17"/>
    <w:rsid w:val="00327086"/>
    <w:rsid w:val="0032711A"/>
    <w:rsid w:val="00327D99"/>
    <w:rsid w:val="0033015A"/>
    <w:rsid w:val="00332F30"/>
    <w:rsid w:val="003359CB"/>
    <w:rsid w:val="00335BF4"/>
    <w:rsid w:val="0034070C"/>
    <w:rsid w:val="003410E1"/>
    <w:rsid w:val="0034128E"/>
    <w:rsid w:val="00342857"/>
    <w:rsid w:val="003430F6"/>
    <w:rsid w:val="0034427D"/>
    <w:rsid w:val="00347248"/>
    <w:rsid w:val="003473DE"/>
    <w:rsid w:val="00347AB3"/>
    <w:rsid w:val="00350F0E"/>
    <w:rsid w:val="003519FE"/>
    <w:rsid w:val="00351AB8"/>
    <w:rsid w:val="0035272C"/>
    <w:rsid w:val="00355250"/>
    <w:rsid w:val="00355B50"/>
    <w:rsid w:val="00356E81"/>
    <w:rsid w:val="00357169"/>
    <w:rsid w:val="0035737D"/>
    <w:rsid w:val="00357A1E"/>
    <w:rsid w:val="00357FC5"/>
    <w:rsid w:val="00360951"/>
    <w:rsid w:val="003622DC"/>
    <w:rsid w:val="003625CC"/>
    <w:rsid w:val="00362E18"/>
    <w:rsid w:val="00363520"/>
    <w:rsid w:val="00363977"/>
    <w:rsid w:val="003641AF"/>
    <w:rsid w:val="0036428A"/>
    <w:rsid w:val="00367FA5"/>
    <w:rsid w:val="00375367"/>
    <w:rsid w:val="003812C6"/>
    <w:rsid w:val="0038227F"/>
    <w:rsid w:val="0038403A"/>
    <w:rsid w:val="00384F21"/>
    <w:rsid w:val="0038512C"/>
    <w:rsid w:val="003852AE"/>
    <w:rsid w:val="003863DE"/>
    <w:rsid w:val="00386A1D"/>
    <w:rsid w:val="00386B0C"/>
    <w:rsid w:val="0039114E"/>
    <w:rsid w:val="003914FD"/>
    <w:rsid w:val="00392164"/>
    <w:rsid w:val="00392EA4"/>
    <w:rsid w:val="00393327"/>
    <w:rsid w:val="00395813"/>
    <w:rsid w:val="00395BD2"/>
    <w:rsid w:val="00396882"/>
    <w:rsid w:val="00396B75"/>
    <w:rsid w:val="00396FB0"/>
    <w:rsid w:val="003A09FF"/>
    <w:rsid w:val="003A17C3"/>
    <w:rsid w:val="003A3870"/>
    <w:rsid w:val="003A3E7F"/>
    <w:rsid w:val="003A4D7F"/>
    <w:rsid w:val="003A4FF7"/>
    <w:rsid w:val="003A6BD3"/>
    <w:rsid w:val="003B1DFE"/>
    <w:rsid w:val="003B3228"/>
    <w:rsid w:val="003B4B5E"/>
    <w:rsid w:val="003B7E8C"/>
    <w:rsid w:val="003C0B34"/>
    <w:rsid w:val="003C1B66"/>
    <w:rsid w:val="003C1E60"/>
    <w:rsid w:val="003C45D3"/>
    <w:rsid w:val="003C547B"/>
    <w:rsid w:val="003C6D3B"/>
    <w:rsid w:val="003C7670"/>
    <w:rsid w:val="003D0980"/>
    <w:rsid w:val="003D1E1F"/>
    <w:rsid w:val="003D2452"/>
    <w:rsid w:val="003D2F96"/>
    <w:rsid w:val="003D414A"/>
    <w:rsid w:val="003D4A2F"/>
    <w:rsid w:val="003D4F42"/>
    <w:rsid w:val="003D5409"/>
    <w:rsid w:val="003D6275"/>
    <w:rsid w:val="003D6940"/>
    <w:rsid w:val="003D6F9E"/>
    <w:rsid w:val="003D70C5"/>
    <w:rsid w:val="003D7A4B"/>
    <w:rsid w:val="003E0381"/>
    <w:rsid w:val="003E087E"/>
    <w:rsid w:val="003E0D3E"/>
    <w:rsid w:val="003E164C"/>
    <w:rsid w:val="003E195F"/>
    <w:rsid w:val="003E22C4"/>
    <w:rsid w:val="003E3E29"/>
    <w:rsid w:val="003E419C"/>
    <w:rsid w:val="003E4C2D"/>
    <w:rsid w:val="003F0501"/>
    <w:rsid w:val="003F1BC0"/>
    <w:rsid w:val="003F27DE"/>
    <w:rsid w:val="003F3DA1"/>
    <w:rsid w:val="003F4502"/>
    <w:rsid w:val="003F4BCA"/>
    <w:rsid w:val="003F566E"/>
    <w:rsid w:val="003F589B"/>
    <w:rsid w:val="003F58D8"/>
    <w:rsid w:val="00402175"/>
    <w:rsid w:val="00402564"/>
    <w:rsid w:val="00402FF0"/>
    <w:rsid w:val="004033F5"/>
    <w:rsid w:val="00403E5C"/>
    <w:rsid w:val="00404628"/>
    <w:rsid w:val="00405638"/>
    <w:rsid w:val="00405D0A"/>
    <w:rsid w:val="00405F85"/>
    <w:rsid w:val="0041218B"/>
    <w:rsid w:val="004129DF"/>
    <w:rsid w:val="00412AFE"/>
    <w:rsid w:val="004218B5"/>
    <w:rsid w:val="0042201D"/>
    <w:rsid w:val="00422F40"/>
    <w:rsid w:val="00425D26"/>
    <w:rsid w:val="0042679E"/>
    <w:rsid w:val="00426D9D"/>
    <w:rsid w:val="0042759C"/>
    <w:rsid w:val="00427C98"/>
    <w:rsid w:val="00430282"/>
    <w:rsid w:val="00430614"/>
    <w:rsid w:val="004313A4"/>
    <w:rsid w:val="0043154E"/>
    <w:rsid w:val="00431C36"/>
    <w:rsid w:val="00432288"/>
    <w:rsid w:val="004328B0"/>
    <w:rsid w:val="00432E0A"/>
    <w:rsid w:val="00435BAC"/>
    <w:rsid w:val="004360EE"/>
    <w:rsid w:val="00436896"/>
    <w:rsid w:val="004369C5"/>
    <w:rsid w:val="004371CB"/>
    <w:rsid w:val="0044044C"/>
    <w:rsid w:val="00440824"/>
    <w:rsid w:val="00441A3C"/>
    <w:rsid w:val="00442496"/>
    <w:rsid w:val="00442F34"/>
    <w:rsid w:val="00443056"/>
    <w:rsid w:val="00444473"/>
    <w:rsid w:val="00450284"/>
    <w:rsid w:val="00450A74"/>
    <w:rsid w:val="00451488"/>
    <w:rsid w:val="00452164"/>
    <w:rsid w:val="00452478"/>
    <w:rsid w:val="0045338A"/>
    <w:rsid w:val="00455B39"/>
    <w:rsid w:val="00456E30"/>
    <w:rsid w:val="00460558"/>
    <w:rsid w:val="00460723"/>
    <w:rsid w:val="0046142F"/>
    <w:rsid w:val="00461A0E"/>
    <w:rsid w:val="004643B7"/>
    <w:rsid w:val="004649EC"/>
    <w:rsid w:val="0046593B"/>
    <w:rsid w:val="0046598D"/>
    <w:rsid w:val="00467852"/>
    <w:rsid w:val="00467A13"/>
    <w:rsid w:val="00467C7C"/>
    <w:rsid w:val="00470E7D"/>
    <w:rsid w:val="004711EC"/>
    <w:rsid w:val="00472280"/>
    <w:rsid w:val="00473C31"/>
    <w:rsid w:val="00474575"/>
    <w:rsid w:val="00474BF5"/>
    <w:rsid w:val="00474EC6"/>
    <w:rsid w:val="0047663B"/>
    <w:rsid w:val="00476B50"/>
    <w:rsid w:val="00477373"/>
    <w:rsid w:val="00481985"/>
    <w:rsid w:val="00481EF3"/>
    <w:rsid w:val="004828AD"/>
    <w:rsid w:val="00482938"/>
    <w:rsid w:val="004829D7"/>
    <w:rsid w:val="004836AB"/>
    <w:rsid w:val="00483D1C"/>
    <w:rsid w:val="004845BA"/>
    <w:rsid w:val="00484735"/>
    <w:rsid w:val="004853CE"/>
    <w:rsid w:val="00485DD9"/>
    <w:rsid w:val="00486177"/>
    <w:rsid w:val="00486D87"/>
    <w:rsid w:val="004908FD"/>
    <w:rsid w:val="00490F66"/>
    <w:rsid w:val="0049389B"/>
    <w:rsid w:val="00494678"/>
    <w:rsid w:val="00495678"/>
    <w:rsid w:val="00495DF6"/>
    <w:rsid w:val="00496453"/>
    <w:rsid w:val="00496E2C"/>
    <w:rsid w:val="004A3E32"/>
    <w:rsid w:val="004A5F03"/>
    <w:rsid w:val="004A6CAA"/>
    <w:rsid w:val="004B0A9D"/>
    <w:rsid w:val="004B3649"/>
    <w:rsid w:val="004B3BEE"/>
    <w:rsid w:val="004B4721"/>
    <w:rsid w:val="004B4BE2"/>
    <w:rsid w:val="004B5E23"/>
    <w:rsid w:val="004B7AD4"/>
    <w:rsid w:val="004C0275"/>
    <w:rsid w:val="004C15C6"/>
    <w:rsid w:val="004C1890"/>
    <w:rsid w:val="004C2411"/>
    <w:rsid w:val="004C2998"/>
    <w:rsid w:val="004C2F7A"/>
    <w:rsid w:val="004C432E"/>
    <w:rsid w:val="004C58D2"/>
    <w:rsid w:val="004C603A"/>
    <w:rsid w:val="004C6562"/>
    <w:rsid w:val="004C7BCF"/>
    <w:rsid w:val="004D1496"/>
    <w:rsid w:val="004D1F6D"/>
    <w:rsid w:val="004D5168"/>
    <w:rsid w:val="004D6142"/>
    <w:rsid w:val="004D7888"/>
    <w:rsid w:val="004D7E11"/>
    <w:rsid w:val="004E2411"/>
    <w:rsid w:val="004E2C16"/>
    <w:rsid w:val="004E6861"/>
    <w:rsid w:val="004E68C7"/>
    <w:rsid w:val="004E783F"/>
    <w:rsid w:val="004F059D"/>
    <w:rsid w:val="004F06F4"/>
    <w:rsid w:val="004F19E7"/>
    <w:rsid w:val="004F23EF"/>
    <w:rsid w:val="004F24E6"/>
    <w:rsid w:val="004F2CA6"/>
    <w:rsid w:val="004F5300"/>
    <w:rsid w:val="004F7DE3"/>
    <w:rsid w:val="00502518"/>
    <w:rsid w:val="00506469"/>
    <w:rsid w:val="005075AF"/>
    <w:rsid w:val="00510244"/>
    <w:rsid w:val="005111C2"/>
    <w:rsid w:val="00512C59"/>
    <w:rsid w:val="00513324"/>
    <w:rsid w:val="0051586D"/>
    <w:rsid w:val="00517EBE"/>
    <w:rsid w:val="00521833"/>
    <w:rsid w:val="00521C2F"/>
    <w:rsid w:val="00522627"/>
    <w:rsid w:val="00522DA4"/>
    <w:rsid w:val="0052531E"/>
    <w:rsid w:val="0052677C"/>
    <w:rsid w:val="0052706D"/>
    <w:rsid w:val="0053058C"/>
    <w:rsid w:val="0053158A"/>
    <w:rsid w:val="00532369"/>
    <w:rsid w:val="00533104"/>
    <w:rsid w:val="00533CD5"/>
    <w:rsid w:val="00534AB4"/>
    <w:rsid w:val="00535731"/>
    <w:rsid w:val="00535B34"/>
    <w:rsid w:val="005409E7"/>
    <w:rsid w:val="0054169B"/>
    <w:rsid w:val="005416CF"/>
    <w:rsid w:val="0054361D"/>
    <w:rsid w:val="00546811"/>
    <w:rsid w:val="005468C4"/>
    <w:rsid w:val="00547DF2"/>
    <w:rsid w:val="005503C2"/>
    <w:rsid w:val="00550703"/>
    <w:rsid w:val="00550D70"/>
    <w:rsid w:val="0055209A"/>
    <w:rsid w:val="00553AF3"/>
    <w:rsid w:val="0055417B"/>
    <w:rsid w:val="0055477B"/>
    <w:rsid w:val="00554D42"/>
    <w:rsid w:val="005563D0"/>
    <w:rsid w:val="005601E1"/>
    <w:rsid w:val="00562A1F"/>
    <w:rsid w:val="0056407C"/>
    <w:rsid w:val="00566805"/>
    <w:rsid w:val="00567A3D"/>
    <w:rsid w:val="00567ABA"/>
    <w:rsid w:val="00567F83"/>
    <w:rsid w:val="00570CBD"/>
    <w:rsid w:val="005712B6"/>
    <w:rsid w:val="00571E17"/>
    <w:rsid w:val="0057252F"/>
    <w:rsid w:val="005738A5"/>
    <w:rsid w:val="0057390D"/>
    <w:rsid w:val="00574CDF"/>
    <w:rsid w:val="0057599C"/>
    <w:rsid w:val="00580643"/>
    <w:rsid w:val="005806A4"/>
    <w:rsid w:val="0058222B"/>
    <w:rsid w:val="00582E23"/>
    <w:rsid w:val="005836D1"/>
    <w:rsid w:val="005836F2"/>
    <w:rsid w:val="00583930"/>
    <w:rsid w:val="005842CC"/>
    <w:rsid w:val="00584801"/>
    <w:rsid w:val="005873B9"/>
    <w:rsid w:val="00587BB1"/>
    <w:rsid w:val="00590601"/>
    <w:rsid w:val="00590B01"/>
    <w:rsid w:val="0059245B"/>
    <w:rsid w:val="00594E65"/>
    <w:rsid w:val="005950F8"/>
    <w:rsid w:val="005956A1"/>
    <w:rsid w:val="005959A3"/>
    <w:rsid w:val="00595B57"/>
    <w:rsid w:val="0059611C"/>
    <w:rsid w:val="00596925"/>
    <w:rsid w:val="00596BE5"/>
    <w:rsid w:val="00596FC7"/>
    <w:rsid w:val="005A0E0E"/>
    <w:rsid w:val="005A11C2"/>
    <w:rsid w:val="005A18EA"/>
    <w:rsid w:val="005A2539"/>
    <w:rsid w:val="005A2E09"/>
    <w:rsid w:val="005A54C9"/>
    <w:rsid w:val="005A54E4"/>
    <w:rsid w:val="005A6118"/>
    <w:rsid w:val="005A668E"/>
    <w:rsid w:val="005B205F"/>
    <w:rsid w:val="005B4E8F"/>
    <w:rsid w:val="005B4FEB"/>
    <w:rsid w:val="005B5CA6"/>
    <w:rsid w:val="005B678A"/>
    <w:rsid w:val="005B6AE0"/>
    <w:rsid w:val="005B7213"/>
    <w:rsid w:val="005B7B8D"/>
    <w:rsid w:val="005B7ED5"/>
    <w:rsid w:val="005C3B7C"/>
    <w:rsid w:val="005C3BE8"/>
    <w:rsid w:val="005C4A70"/>
    <w:rsid w:val="005C4BFB"/>
    <w:rsid w:val="005C72A1"/>
    <w:rsid w:val="005D0D30"/>
    <w:rsid w:val="005D1C04"/>
    <w:rsid w:val="005D4CFB"/>
    <w:rsid w:val="005D5C3F"/>
    <w:rsid w:val="005D5C5F"/>
    <w:rsid w:val="005D6494"/>
    <w:rsid w:val="005D6546"/>
    <w:rsid w:val="005E02CD"/>
    <w:rsid w:val="005E145B"/>
    <w:rsid w:val="005E149A"/>
    <w:rsid w:val="005E2BDB"/>
    <w:rsid w:val="005E4FE1"/>
    <w:rsid w:val="005E686E"/>
    <w:rsid w:val="005F18DF"/>
    <w:rsid w:val="005F2DD7"/>
    <w:rsid w:val="005F432E"/>
    <w:rsid w:val="005F5C8A"/>
    <w:rsid w:val="005F6274"/>
    <w:rsid w:val="005F7D3D"/>
    <w:rsid w:val="0060080E"/>
    <w:rsid w:val="00600D56"/>
    <w:rsid w:val="00601781"/>
    <w:rsid w:val="00603609"/>
    <w:rsid w:val="0060448E"/>
    <w:rsid w:val="00604AF0"/>
    <w:rsid w:val="0060545A"/>
    <w:rsid w:val="00605B82"/>
    <w:rsid w:val="00605DB3"/>
    <w:rsid w:val="006076A8"/>
    <w:rsid w:val="00610E74"/>
    <w:rsid w:val="00612580"/>
    <w:rsid w:val="00615873"/>
    <w:rsid w:val="006158D2"/>
    <w:rsid w:val="00615978"/>
    <w:rsid w:val="00616133"/>
    <w:rsid w:val="00616134"/>
    <w:rsid w:val="00616283"/>
    <w:rsid w:val="0061652D"/>
    <w:rsid w:val="006174C0"/>
    <w:rsid w:val="00617566"/>
    <w:rsid w:val="006205DB"/>
    <w:rsid w:val="00620756"/>
    <w:rsid w:val="006213B9"/>
    <w:rsid w:val="0062437A"/>
    <w:rsid w:val="00625C02"/>
    <w:rsid w:val="00625C44"/>
    <w:rsid w:val="00625CC7"/>
    <w:rsid w:val="00626DE6"/>
    <w:rsid w:val="00627ADC"/>
    <w:rsid w:val="00630D73"/>
    <w:rsid w:val="00631434"/>
    <w:rsid w:val="00631E4A"/>
    <w:rsid w:val="00632ACC"/>
    <w:rsid w:val="00633A6B"/>
    <w:rsid w:val="0063410E"/>
    <w:rsid w:val="0063415A"/>
    <w:rsid w:val="0063476F"/>
    <w:rsid w:val="006348E8"/>
    <w:rsid w:val="00635033"/>
    <w:rsid w:val="00635A44"/>
    <w:rsid w:val="0063765E"/>
    <w:rsid w:val="00637BF2"/>
    <w:rsid w:val="006417A8"/>
    <w:rsid w:val="00645394"/>
    <w:rsid w:val="00645F64"/>
    <w:rsid w:val="00646BE1"/>
    <w:rsid w:val="00650C0B"/>
    <w:rsid w:val="0065190C"/>
    <w:rsid w:val="00652145"/>
    <w:rsid w:val="006522FA"/>
    <w:rsid w:val="006543E7"/>
    <w:rsid w:val="00654D11"/>
    <w:rsid w:val="00654D6D"/>
    <w:rsid w:val="0065551A"/>
    <w:rsid w:val="00655649"/>
    <w:rsid w:val="00655C4B"/>
    <w:rsid w:val="00655F77"/>
    <w:rsid w:val="006563D3"/>
    <w:rsid w:val="00656403"/>
    <w:rsid w:val="00657D4D"/>
    <w:rsid w:val="00660C6E"/>
    <w:rsid w:val="0066111F"/>
    <w:rsid w:val="00662215"/>
    <w:rsid w:val="006626C3"/>
    <w:rsid w:val="00663113"/>
    <w:rsid w:val="00663EC4"/>
    <w:rsid w:val="00664702"/>
    <w:rsid w:val="00664D7D"/>
    <w:rsid w:val="006652DB"/>
    <w:rsid w:val="00665937"/>
    <w:rsid w:val="00667B67"/>
    <w:rsid w:val="00667C1C"/>
    <w:rsid w:val="006709F5"/>
    <w:rsid w:val="006717EB"/>
    <w:rsid w:val="006721B8"/>
    <w:rsid w:val="00673CC6"/>
    <w:rsid w:val="006754A3"/>
    <w:rsid w:val="00676550"/>
    <w:rsid w:val="00676721"/>
    <w:rsid w:val="00676D58"/>
    <w:rsid w:val="00681949"/>
    <w:rsid w:val="006832A3"/>
    <w:rsid w:val="00684072"/>
    <w:rsid w:val="006842F5"/>
    <w:rsid w:val="006854DC"/>
    <w:rsid w:val="0068660E"/>
    <w:rsid w:val="006921F6"/>
    <w:rsid w:val="00693FAF"/>
    <w:rsid w:val="00694D1E"/>
    <w:rsid w:val="006965F1"/>
    <w:rsid w:val="006972C2"/>
    <w:rsid w:val="006A3BE7"/>
    <w:rsid w:val="006A50CB"/>
    <w:rsid w:val="006A51F1"/>
    <w:rsid w:val="006A5817"/>
    <w:rsid w:val="006A5B49"/>
    <w:rsid w:val="006A784F"/>
    <w:rsid w:val="006B086C"/>
    <w:rsid w:val="006B3442"/>
    <w:rsid w:val="006B4AF4"/>
    <w:rsid w:val="006B4C88"/>
    <w:rsid w:val="006B564F"/>
    <w:rsid w:val="006B60CD"/>
    <w:rsid w:val="006B7559"/>
    <w:rsid w:val="006B782E"/>
    <w:rsid w:val="006B7BCA"/>
    <w:rsid w:val="006C171E"/>
    <w:rsid w:val="006C1A83"/>
    <w:rsid w:val="006C230D"/>
    <w:rsid w:val="006C7FB5"/>
    <w:rsid w:val="006D17EF"/>
    <w:rsid w:val="006D1E24"/>
    <w:rsid w:val="006D37A9"/>
    <w:rsid w:val="006D3B41"/>
    <w:rsid w:val="006D3D85"/>
    <w:rsid w:val="006D3F3A"/>
    <w:rsid w:val="006D564D"/>
    <w:rsid w:val="006D6179"/>
    <w:rsid w:val="006D6FF6"/>
    <w:rsid w:val="006D7486"/>
    <w:rsid w:val="006E036E"/>
    <w:rsid w:val="006E04CC"/>
    <w:rsid w:val="006E096D"/>
    <w:rsid w:val="006E16C9"/>
    <w:rsid w:val="006E1B79"/>
    <w:rsid w:val="006E23B8"/>
    <w:rsid w:val="006E26F7"/>
    <w:rsid w:val="006E319C"/>
    <w:rsid w:val="006E461C"/>
    <w:rsid w:val="006E4B9D"/>
    <w:rsid w:val="006E50E0"/>
    <w:rsid w:val="006E6523"/>
    <w:rsid w:val="006E693B"/>
    <w:rsid w:val="006E73CC"/>
    <w:rsid w:val="006F0909"/>
    <w:rsid w:val="006F1FA8"/>
    <w:rsid w:val="006F20D6"/>
    <w:rsid w:val="006F5165"/>
    <w:rsid w:val="006F5910"/>
    <w:rsid w:val="006F6AC3"/>
    <w:rsid w:val="006F76DE"/>
    <w:rsid w:val="006F7E53"/>
    <w:rsid w:val="00700C0F"/>
    <w:rsid w:val="00701556"/>
    <w:rsid w:val="007032D9"/>
    <w:rsid w:val="00706B92"/>
    <w:rsid w:val="00707E19"/>
    <w:rsid w:val="0071022F"/>
    <w:rsid w:val="00710B5E"/>
    <w:rsid w:val="00712156"/>
    <w:rsid w:val="00714F82"/>
    <w:rsid w:val="00715637"/>
    <w:rsid w:val="00717A22"/>
    <w:rsid w:val="007210D2"/>
    <w:rsid w:val="0072126B"/>
    <w:rsid w:val="007230A6"/>
    <w:rsid w:val="00723472"/>
    <w:rsid w:val="007238DB"/>
    <w:rsid w:val="00730EC9"/>
    <w:rsid w:val="00730F37"/>
    <w:rsid w:val="007314B2"/>
    <w:rsid w:val="00731D20"/>
    <w:rsid w:val="00732661"/>
    <w:rsid w:val="00732D13"/>
    <w:rsid w:val="0073406A"/>
    <w:rsid w:val="00734C01"/>
    <w:rsid w:val="00737F0A"/>
    <w:rsid w:val="00740680"/>
    <w:rsid w:val="0074125F"/>
    <w:rsid w:val="00741BED"/>
    <w:rsid w:val="00741E7C"/>
    <w:rsid w:val="007427E5"/>
    <w:rsid w:val="007438A9"/>
    <w:rsid w:val="007439AD"/>
    <w:rsid w:val="00743B6C"/>
    <w:rsid w:val="00743D23"/>
    <w:rsid w:val="00744362"/>
    <w:rsid w:val="00744AD9"/>
    <w:rsid w:val="00745533"/>
    <w:rsid w:val="00745621"/>
    <w:rsid w:val="00745B09"/>
    <w:rsid w:val="00747C5E"/>
    <w:rsid w:val="00747E4D"/>
    <w:rsid w:val="007505D7"/>
    <w:rsid w:val="00751307"/>
    <w:rsid w:val="007514AC"/>
    <w:rsid w:val="0075171E"/>
    <w:rsid w:val="00751A59"/>
    <w:rsid w:val="00753A10"/>
    <w:rsid w:val="00754069"/>
    <w:rsid w:val="00754079"/>
    <w:rsid w:val="00754B34"/>
    <w:rsid w:val="00755261"/>
    <w:rsid w:val="00755527"/>
    <w:rsid w:val="00755B1D"/>
    <w:rsid w:val="00755FD2"/>
    <w:rsid w:val="0075601C"/>
    <w:rsid w:val="007562FD"/>
    <w:rsid w:val="007564B3"/>
    <w:rsid w:val="00757E1E"/>
    <w:rsid w:val="00760F15"/>
    <w:rsid w:val="00761527"/>
    <w:rsid w:val="0076186B"/>
    <w:rsid w:val="00762059"/>
    <w:rsid w:val="007628DA"/>
    <w:rsid w:val="00762A52"/>
    <w:rsid w:val="00763390"/>
    <w:rsid w:val="0076610E"/>
    <w:rsid w:val="0076713F"/>
    <w:rsid w:val="007675F1"/>
    <w:rsid w:val="00773AA2"/>
    <w:rsid w:val="0077408F"/>
    <w:rsid w:val="0077451E"/>
    <w:rsid w:val="00774B9D"/>
    <w:rsid w:val="00777B09"/>
    <w:rsid w:val="007808C9"/>
    <w:rsid w:val="0078126E"/>
    <w:rsid w:val="00781270"/>
    <w:rsid w:val="0078134E"/>
    <w:rsid w:val="0078155F"/>
    <w:rsid w:val="00781D06"/>
    <w:rsid w:val="007828CF"/>
    <w:rsid w:val="00785DAE"/>
    <w:rsid w:val="0079065A"/>
    <w:rsid w:val="00794920"/>
    <w:rsid w:val="0079535B"/>
    <w:rsid w:val="00795D0C"/>
    <w:rsid w:val="00795D53"/>
    <w:rsid w:val="00796173"/>
    <w:rsid w:val="00797BED"/>
    <w:rsid w:val="007A0C6B"/>
    <w:rsid w:val="007A31AA"/>
    <w:rsid w:val="007A334B"/>
    <w:rsid w:val="007A6258"/>
    <w:rsid w:val="007A67CF"/>
    <w:rsid w:val="007A688A"/>
    <w:rsid w:val="007B239C"/>
    <w:rsid w:val="007B3F27"/>
    <w:rsid w:val="007B4839"/>
    <w:rsid w:val="007B6021"/>
    <w:rsid w:val="007B614B"/>
    <w:rsid w:val="007B65E0"/>
    <w:rsid w:val="007C019E"/>
    <w:rsid w:val="007C0279"/>
    <w:rsid w:val="007C03BF"/>
    <w:rsid w:val="007C05AA"/>
    <w:rsid w:val="007C1418"/>
    <w:rsid w:val="007C1B02"/>
    <w:rsid w:val="007C2ACB"/>
    <w:rsid w:val="007C3109"/>
    <w:rsid w:val="007C4345"/>
    <w:rsid w:val="007C443A"/>
    <w:rsid w:val="007C62F3"/>
    <w:rsid w:val="007C6820"/>
    <w:rsid w:val="007C76FA"/>
    <w:rsid w:val="007C798F"/>
    <w:rsid w:val="007C7F0C"/>
    <w:rsid w:val="007D0567"/>
    <w:rsid w:val="007D2207"/>
    <w:rsid w:val="007D2E53"/>
    <w:rsid w:val="007D2EB4"/>
    <w:rsid w:val="007D33FE"/>
    <w:rsid w:val="007D37C2"/>
    <w:rsid w:val="007D3D7D"/>
    <w:rsid w:val="007D3D8B"/>
    <w:rsid w:val="007D4276"/>
    <w:rsid w:val="007D5F89"/>
    <w:rsid w:val="007D6DF9"/>
    <w:rsid w:val="007D76BA"/>
    <w:rsid w:val="007D7B0C"/>
    <w:rsid w:val="007E3022"/>
    <w:rsid w:val="007E5603"/>
    <w:rsid w:val="007E57DD"/>
    <w:rsid w:val="007F0162"/>
    <w:rsid w:val="007F2537"/>
    <w:rsid w:val="007F25DD"/>
    <w:rsid w:val="007F465B"/>
    <w:rsid w:val="007F4A4F"/>
    <w:rsid w:val="007F4C46"/>
    <w:rsid w:val="007F5EA1"/>
    <w:rsid w:val="007F7F00"/>
    <w:rsid w:val="00800D2F"/>
    <w:rsid w:val="008015F1"/>
    <w:rsid w:val="008020C5"/>
    <w:rsid w:val="008025E4"/>
    <w:rsid w:val="008025EB"/>
    <w:rsid w:val="008043AB"/>
    <w:rsid w:val="00804437"/>
    <w:rsid w:val="00805039"/>
    <w:rsid w:val="00805205"/>
    <w:rsid w:val="00805AF7"/>
    <w:rsid w:val="0080650B"/>
    <w:rsid w:val="0080650E"/>
    <w:rsid w:val="00807F3D"/>
    <w:rsid w:val="008104D4"/>
    <w:rsid w:val="00813EA3"/>
    <w:rsid w:val="008140A5"/>
    <w:rsid w:val="00816050"/>
    <w:rsid w:val="0081608D"/>
    <w:rsid w:val="0081722D"/>
    <w:rsid w:val="008172C8"/>
    <w:rsid w:val="00817B1A"/>
    <w:rsid w:val="008207C0"/>
    <w:rsid w:val="00821135"/>
    <w:rsid w:val="00823407"/>
    <w:rsid w:val="00823DC8"/>
    <w:rsid w:val="008257FE"/>
    <w:rsid w:val="008269AA"/>
    <w:rsid w:val="00826D9A"/>
    <w:rsid w:val="00827ED6"/>
    <w:rsid w:val="0083045F"/>
    <w:rsid w:val="00830E0C"/>
    <w:rsid w:val="00833F22"/>
    <w:rsid w:val="00834A09"/>
    <w:rsid w:val="00834AE5"/>
    <w:rsid w:val="00837B6A"/>
    <w:rsid w:val="00840038"/>
    <w:rsid w:val="00840E67"/>
    <w:rsid w:val="00843895"/>
    <w:rsid w:val="00844225"/>
    <w:rsid w:val="00845D3F"/>
    <w:rsid w:val="008463CE"/>
    <w:rsid w:val="00847393"/>
    <w:rsid w:val="00847B3C"/>
    <w:rsid w:val="00847FA6"/>
    <w:rsid w:val="0085010E"/>
    <w:rsid w:val="00850154"/>
    <w:rsid w:val="00850AB3"/>
    <w:rsid w:val="008544E3"/>
    <w:rsid w:val="00855023"/>
    <w:rsid w:val="0085657D"/>
    <w:rsid w:val="008565E7"/>
    <w:rsid w:val="0085668F"/>
    <w:rsid w:val="00856F78"/>
    <w:rsid w:val="00860674"/>
    <w:rsid w:val="00860BC3"/>
    <w:rsid w:val="00862A8F"/>
    <w:rsid w:val="00863458"/>
    <w:rsid w:val="0086397D"/>
    <w:rsid w:val="00863FB8"/>
    <w:rsid w:val="008651D5"/>
    <w:rsid w:val="00867959"/>
    <w:rsid w:val="00873C3A"/>
    <w:rsid w:val="00873D75"/>
    <w:rsid w:val="00874224"/>
    <w:rsid w:val="00877730"/>
    <w:rsid w:val="008805C9"/>
    <w:rsid w:val="008807DC"/>
    <w:rsid w:val="00880CD5"/>
    <w:rsid w:val="00881744"/>
    <w:rsid w:val="008818FB"/>
    <w:rsid w:val="00881982"/>
    <w:rsid w:val="0088412F"/>
    <w:rsid w:val="00884B03"/>
    <w:rsid w:val="00884EEB"/>
    <w:rsid w:val="0088514B"/>
    <w:rsid w:val="008857BB"/>
    <w:rsid w:val="008866BC"/>
    <w:rsid w:val="00887CD2"/>
    <w:rsid w:val="0089039F"/>
    <w:rsid w:val="00891D43"/>
    <w:rsid w:val="008921F1"/>
    <w:rsid w:val="0089232B"/>
    <w:rsid w:val="008929EC"/>
    <w:rsid w:val="00894B17"/>
    <w:rsid w:val="00895DA2"/>
    <w:rsid w:val="00896973"/>
    <w:rsid w:val="008973AB"/>
    <w:rsid w:val="00897EB7"/>
    <w:rsid w:val="008A0947"/>
    <w:rsid w:val="008A0BEC"/>
    <w:rsid w:val="008A2C94"/>
    <w:rsid w:val="008A2DAE"/>
    <w:rsid w:val="008A2E74"/>
    <w:rsid w:val="008A5960"/>
    <w:rsid w:val="008A5C75"/>
    <w:rsid w:val="008A6C8B"/>
    <w:rsid w:val="008A79BE"/>
    <w:rsid w:val="008A7CC5"/>
    <w:rsid w:val="008B078B"/>
    <w:rsid w:val="008B354F"/>
    <w:rsid w:val="008B3797"/>
    <w:rsid w:val="008B3B6C"/>
    <w:rsid w:val="008B3FA1"/>
    <w:rsid w:val="008B459A"/>
    <w:rsid w:val="008C07D6"/>
    <w:rsid w:val="008C145F"/>
    <w:rsid w:val="008C539D"/>
    <w:rsid w:val="008C5580"/>
    <w:rsid w:val="008C5720"/>
    <w:rsid w:val="008D2730"/>
    <w:rsid w:val="008D2D93"/>
    <w:rsid w:val="008D342A"/>
    <w:rsid w:val="008D5530"/>
    <w:rsid w:val="008D6E2F"/>
    <w:rsid w:val="008E403E"/>
    <w:rsid w:val="008E546E"/>
    <w:rsid w:val="008F2906"/>
    <w:rsid w:val="008F2C26"/>
    <w:rsid w:val="008F2C43"/>
    <w:rsid w:val="008F3683"/>
    <w:rsid w:val="008F52E9"/>
    <w:rsid w:val="008F53E5"/>
    <w:rsid w:val="008F58B1"/>
    <w:rsid w:val="008F61C3"/>
    <w:rsid w:val="008F6B83"/>
    <w:rsid w:val="009000A9"/>
    <w:rsid w:val="0090079A"/>
    <w:rsid w:val="0090081D"/>
    <w:rsid w:val="0090232C"/>
    <w:rsid w:val="00902E89"/>
    <w:rsid w:val="00903A78"/>
    <w:rsid w:val="00904030"/>
    <w:rsid w:val="00904513"/>
    <w:rsid w:val="009047AC"/>
    <w:rsid w:val="00905A97"/>
    <w:rsid w:val="00906DB6"/>
    <w:rsid w:val="009073D7"/>
    <w:rsid w:val="0091099A"/>
    <w:rsid w:val="009121F8"/>
    <w:rsid w:val="00913076"/>
    <w:rsid w:val="009144E1"/>
    <w:rsid w:val="00914717"/>
    <w:rsid w:val="009161D8"/>
    <w:rsid w:val="009174DB"/>
    <w:rsid w:val="00917AC3"/>
    <w:rsid w:val="00917C72"/>
    <w:rsid w:val="00920CE6"/>
    <w:rsid w:val="00920FBB"/>
    <w:rsid w:val="00921EEC"/>
    <w:rsid w:val="009220AA"/>
    <w:rsid w:val="00922C72"/>
    <w:rsid w:val="009236C0"/>
    <w:rsid w:val="009237DC"/>
    <w:rsid w:val="009255F3"/>
    <w:rsid w:val="00926682"/>
    <w:rsid w:val="009279FE"/>
    <w:rsid w:val="009311ED"/>
    <w:rsid w:val="0093127F"/>
    <w:rsid w:val="009328F3"/>
    <w:rsid w:val="00932EFF"/>
    <w:rsid w:val="0093404E"/>
    <w:rsid w:val="0093460E"/>
    <w:rsid w:val="00934D30"/>
    <w:rsid w:val="00936C0D"/>
    <w:rsid w:val="0093708A"/>
    <w:rsid w:val="00937418"/>
    <w:rsid w:val="009400B2"/>
    <w:rsid w:val="009403DE"/>
    <w:rsid w:val="0094045D"/>
    <w:rsid w:val="009424B6"/>
    <w:rsid w:val="00942966"/>
    <w:rsid w:val="00942A7A"/>
    <w:rsid w:val="009432C4"/>
    <w:rsid w:val="00945273"/>
    <w:rsid w:val="00946A62"/>
    <w:rsid w:val="00947324"/>
    <w:rsid w:val="00947E36"/>
    <w:rsid w:val="00952CFF"/>
    <w:rsid w:val="00952EE3"/>
    <w:rsid w:val="009533A3"/>
    <w:rsid w:val="009536CC"/>
    <w:rsid w:val="00953DAA"/>
    <w:rsid w:val="00954D76"/>
    <w:rsid w:val="009556C5"/>
    <w:rsid w:val="00955CDE"/>
    <w:rsid w:val="0095646E"/>
    <w:rsid w:val="00956E0C"/>
    <w:rsid w:val="00956F22"/>
    <w:rsid w:val="00957607"/>
    <w:rsid w:val="00960ABE"/>
    <w:rsid w:val="009616DD"/>
    <w:rsid w:val="00965830"/>
    <w:rsid w:val="0096652E"/>
    <w:rsid w:val="00967460"/>
    <w:rsid w:val="00971E48"/>
    <w:rsid w:val="00972C1D"/>
    <w:rsid w:val="0097351E"/>
    <w:rsid w:val="00974540"/>
    <w:rsid w:val="00975337"/>
    <w:rsid w:val="00981514"/>
    <w:rsid w:val="0098306A"/>
    <w:rsid w:val="00983211"/>
    <w:rsid w:val="0098407C"/>
    <w:rsid w:val="009852AD"/>
    <w:rsid w:val="00985BA4"/>
    <w:rsid w:val="00986863"/>
    <w:rsid w:val="00986CF8"/>
    <w:rsid w:val="00991771"/>
    <w:rsid w:val="00992241"/>
    <w:rsid w:val="00992C81"/>
    <w:rsid w:val="0099520A"/>
    <w:rsid w:val="0099545B"/>
    <w:rsid w:val="00995C0D"/>
    <w:rsid w:val="00996841"/>
    <w:rsid w:val="00997594"/>
    <w:rsid w:val="009975B3"/>
    <w:rsid w:val="009976F8"/>
    <w:rsid w:val="009A0796"/>
    <w:rsid w:val="009A1DC3"/>
    <w:rsid w:val="009A2528"/>
    <w:rsid w:val="009A2AFD"/>
    <w:rsid w:val="009A38BD"/>
    <w:rsid w:val="009A4FA8"/>
    <w:rsid w:val="009A59BE"/>
    <w:rsid w:val="009B1EFD"/>
    <w:rsid w:val="009B2B59"/>
    <w:rsid w:val="009B2D33"/>
    <w:rsid w:val="009B34D3"/>
    <w:rsid w:val="009B415C"/>
    <w:rsid w:val="009B44B4"/>
    <w:rsid w:val="009B60F6"/>
    <w:rsid w:val="009B69AD"/>
    <w:rsid w:val="009C0840"/>
    <w:rsid w:val="009C2BEB"/>
    <w:rsid w:val="009C2F99"/>
    <w:rsid w:val="009C4F1A"/>
    <w:rsid w:val="009C74D2"/>
    <w:rsid w:val="009C74FA"/>
    <w:rsid w:val="009C7C74"/>
    <w:rsid w:val="009C7CD7"/>
    <w:rsid w:val="009D07A9"/>
    <w:rsid w:val="009D0B2A"/>
    <w:rsid w:val="009D197E"/>
    <w:rsid w:val="009D1A94"/>
    <w:rsid w:val="009D281D"/>
    <w:rsid w:val="009D2AE3"/>
    <w:rsid w:val="009D2DA2"/>
    <w:rsid w:val="009D42B6"/>
    <w:rsid w:val="009D56E0"/>
    <w:rsid w:val="009D6265"/>
    <w:rsid w:val="009D6F3F"/>
    <w:rsid w:val="009E15BC"/>
    <w:rsid w:val="009E2699"/>
    <w:rsid w:val="009E3EAD"/>
    <w:rsid w:val="009E4243"/>
    <w:rsid w:val="009E4559"/>
    <w:rsid w:val="009E755C"/>
    <w:rsid w:val="009E7C9B"/>
    <w:rsid w:val="009E7FED"/>
    <w:rsid w:val="009F2E47"/>
    <w:rsid w:val="009F3838"/>
    <w:rsid w:val="009F5749"/>
    <w:rsid w:val="00A00853"/>
    <w:rsid w:val="00A01AF7"/>
    <w:rsid w:val="00A02A9A"/>
    <w:rsid w:val="00A052D1"/>
    <w:rsid w:val="00A0634E"/>
    <w:rsid w:val="00A07998"/>
    <w:rsid w:val="00A101D9"/>
    <w:rsid w:val="00A1025A"/>
    <w:rsid w:val="00A105C4"/>
    <w:rsid w:val="00A12496"/>
    <w:rsid w:val="00A13040"/>
    <w:rsid w:val="00A1328C"/>
    <w:rsid w:val="00A1375E"/>
    <w:rsid w:val="00A14430"/>
    <w:rsid w:val="00A15895"/>
    <w:rsid w:val="00A1597D"/>
    <w:rsid w:val="00A16CC2"/>
    <w:rsid w:val="00A20553"/>
    <w:rsid w:val="00A2120F"/>
    <w:rsid w:val="00A22139"/>
    <w:rsid w:val="00A22654"/>
    <w:rsid w:val="00A26305"/>
    <w:rsid w:val="00A26441"/>
    <w:rsid w:val="00A274AC"/>
    <w:rsid w:val="00A279DF"/>
    <w:rsid w:val="00A27D94"/>
    <w:rsid w:val="00A30BA1"/>
    <w:rsid w:val="00A31939"/>
    <w:rsid w:val="00A321CF"/>
    <w:rsid w:val="00A32DED"/>
    <w:rsid w:val="00A34CF4"/>
    <w:rsid w:val="00A353BF"/>
    <w:rsid w:val="00A36B2F"/>
    <w:rsid w:val="00A36CAA"/>
    <w:rsid w:val="00A40659"/>
    <w:rsid w:val="00A4152B"/>
    <w:rsid w:val="00A4179D"/>
    <w:rsid w:val="00A46BD3"/>
    <w:rsid w:val="00A47630"/>
    <w:rsid w:val="00A47956"/>
    <w:rsid w:val="00A47F6B"/>
    <w:rsid w:val="00A531E0"/>
    <w:rsid w:val="00A53E01"/>
    <w:rsid w:val="00A55262"/>
    <w:rsid w:val="00A5751D"/>
    <w:rsid w:val="00A57AD1"/>
    <w:rsid w:val="00A60167"/>
    <w:rsid w:val="00A60304"/>
    <w:rsid w:val="00A632BE"/>
    <w:rsid w:val="00A634EB"/>
    <w:rsid w:val="00A6503E"/>
    <w:rsid w:val="00A6511E"/>
    <w:rsid w:val="00A6530C"/>
    <w:rsid w:val="00A66036"/>
    <w:rsid w:val="00A66221"/>
    <w:rsid w:val="00A6722B"/>
    <w:rsid w:val="00A676B6"/>
    <w:rsid w:val="00A709D1"/>
    <w:rsid w:val="00A7133F"/>
    <w:rsid w:val="00A71712"/>
    <w:rsid w:val="00A731E4"/>
    <w:rsid w:val="00A739D3"/>
    <w:rsid w:val="00A73CB8"/>
    <w:rsid w:val="00A73CD9"/>
    <w:rsid w:val="00A745A4"/>
    <w:rsid w:val="00A749E0"/>
    <w:rsid w:val="00A753A8"/>
    <w:rsid w:val="00A754A4"/>
    <w:rsid w:val="00A75A96"/>
    <w:rsid w:val="00A775B1"/>
    <w:rsid w:val="00A81C71"/>
    <w:rsid w:val="00A824A7"/>
    <w:rsid w:val="00A82FF4"/>
    <w:rsid w:val="00A839A4"/>
    <w:rsid w:val="00A85913"/>
    <w:rsid w:val="00A86330"/>
    <w:rsid w:val="00A8667E"/>
    <w:rsid w:val="00A866A0"/>
    <w:rsid w:val="00A87387"/>
    <w:rsid w:val="00A8742A"/>
    <w:rsid w:val="00A87C65"/>
    <w:rsid w:val="00A909BB"/>
    <w:rsid w:val="00A92066"/>
    <w:rsid w:val="00A95054"/>
    <w:rsid w:val="00A9525C"/>
    <w:rsid w:val="00A974C9"/>
    <w:rsid w:val="00AA3B37"/>
    <w:rsid w:val="00AA4775"/>
    <w:rsid w:val="00AA4A02"/>
    <w:rsid w:val="00AA4D73"/>
    <w:rsid w:val="00AA6475"/>
    <w:rsid w:val="00AA781B"/>
    <w:rsid w:val="00AB0327"/>
    <w:rsid w:val="00AB2BDE"/>
    <w:rsid w:val="00AB555F"/>
    <w:rsid w:val="00AB6BFD"/>
    <w:rsid w:val="00AB78AB"/>
    <w:rsid w:val="00AB7D43"/>
    <w:rsid w:val="00AC121E"/>
    <w:rsid w:val="00AC1FAA"/>
    <w:rsid w:val="00AC3078"/>
    <w:rsid w:val="00AC3EC8"/>
    <w:rsid w:val="00AC468B"/>
    <w:rsid w:val="00AC4CBA"/>
    <w:rsid w:val="00AC5210"/>
    <w:rsid w:val="00AC586E"/>
    <w:rsid w:val="00AC5EA9"/>
    <w:rsid w:val="00AC798B"/>
    <w:rsid w:val="00AC7BB1"/>
    <w:rsid w:val="00AC7CBB"/>
    <w:rsid w:val="00AD20D8"/>
    <w:rsid w:val="00AD4A03"/>
    <w:rsid w:val="00AD5C14"/>
    <w:rsid w:val="00AD6C84"/>
    <w:rsid w:val="00AE0869"/>
    <w:rsid w:val="00AE0CEA"/>
    <w:rsid w:val="00AE0EE4"/>
    <w:rsid w:val="00AE4ACE"/>
    <w:rsid w:val="00AE5F55"/>
    <w:rsid w:val="00AE673F"/>
    <w:rsid w:val="00AE6746"/>
    <w:rsid w:val="00AE68C5"/>
    <w:rsid w:val="00AE7B10"/>
    <w:rsid w:val="00AF00F4"/>
    <w:rsid w:val="00AF260B"/>
    <w:rsid w:val="00AF28FC"/>
    <w:rsid w:val="00AF3038"/>
    <w:rsid w:val="00AF57C2"/>
    <w:rsid w:val="00AF5B5A"/>
    <w:rsid w:val="00AF5EF4"/>
    <w:rsid w:val="00AF7545"/>
    <w:rsid w:val="00B00502"/>
    <w:rsid w:val="00B006AF"/>
    <w:rsid w:val="00B00D7D"/>
    <w:rsid w:val="00B00FDD"/>
    <w:rsid w:val="00B016BE"/>
    <w:rsid w:val="00B039D0"/>
    <w:rsid w:val="00B0619D"/>
    <w:rsid w:val="00B10104"/>
    <w:rsid w:val="00B1016F"/>
    <w:rsid w:val="00B12788"/>
    <w:rsid w:val="00B13385"/>
    <w:rsid w:val="00B13525"/>
    <w:rsid w:val="00B13C1F"/>
    <w:rsid w:val="00B13D5E"/>
    <w:rsid w:val="00B14603"/>
    <w:rsid w:val="00B15B95"/>
    <w:rsid w:val="00B160E0"/>
    <w:rsid w:val="00B1679E"/>
    <w:rsid w:val="00B17309"/>
    <w:rsid w:val="00B17C5A"/>
    <w:rsid w:val="00B201E2"/>
    <w:rsid w:val="00B229F8"/>
    <w:rsid w:val="00B237EE"/>
    <w:rsid w:val="00B23F12"/>
    <w:rsid w:val="00B24209"/>
    <w:rsid w:val="00B25045"/>
    <w:rsid w:val="00B2672F"/>
    <w:rsid w:val="00B30705"/>
    <w:rsid w:val="00B317C5"/>
    <w:rsid w:val="00B32542"/>
    <w:rsid w:val="00B3396C"/>
    <w:rsid w:val="00B34FE3"/>
    <w:rsid w:val="00B356AE"/>
    <w:rsid w:val="00B40A6F"/>
    <w:rsid w:val="00B40D36"/>
    <w:rsid w:val="00B42B0D"/>
    <w:rsid w:val="00B42F71"/>
    <w:rsid w:val="00B436AF"/>
    <w:rsid w:val="00B44E7C"/>
    <w:rsid w:val="00B4664F"/>
    <w:rsid w:val="00B4697B"/>
    <w:rsid w:val="00B46E4E"/>
    <w:rsid w:val="00B5000F"/>
    <w:rsid w:val="00B50366"/>
    <w:rsid w:val="00B527DD"/>
    <w:rsid w:val="00B5326F"/>
    <w:rsid w:val="00B548B8"/>
    <w:rsid w:val="00B55E9B"/>
    <w:rsid w:val="00B5624D"/>
    <w:rsid w:val="00B6176C"/>
    <w:rsid w:val="00B63695"/>
    <w:rsid w:val="00B640B3"/>
    <w:rsid w:val="00B641FE"/>
    <w:rsid w:val="00B65979"/>
    <w:rsid w:val="00B65984"/>
    <w:rsid w:val="00B65A21"/>
    <w:rsid w:val="00B65E88"/>
    <w:rsid w:val="00B66EEF"/>
    <w:rsid w:val="00B707B6"/>
    <w:rsid w:val="00B71082"/>
    <w:rsid w:val="00B72487"/>
    <w:rsid w:val="00B732BB"/>
    <w:rsid w:val="00B735D1"/>
    <w:rsid w:val="00B75D6D"/>
    <w:rsid w:val="00B767F9"/>
    <w:rsid w:val="00B769DD"/>
    <w:rsid w:val="00B77287"/>
    <w:rsid w:val="00B80AEB"/>
    <w:rsid w:val="00B80D69"/>
    <w:rsid w:val="00B81D87"/>
    <w:rsid w:val="00B81D9C"/>
    <w:rsid w:val="00B81DA5"/>
    <w:rsid w:val="00B81FA8"/>
    <w:rsid w:val="00B82867"/>
    <w:rsid w:val="00B8668A"/>
    <w:rsid w:val="00B86DAD"/>
    <w:rsid w:val="00B86DE8"/>
    <w:rsid w:val="00B86E79"/>
    <w:rsid w:val="00B87625"/>
    <w:rsid w:val="00B905D9"/>
    <w:rsid w:val="00B909C2"/>
    <w:rsid w:val="00B913BE"/>
    <w:rsid w:val="00B914BB"/>
    <w:rsid w:val="00B92F81"/>
    <w:rsid w:val="00B93AB0"/>
    <w:rsid w:val="00B94852"/>
    <w:rsid w:val="00B95CD5"/>
    <w:rsid w:val="00B95E42"/>
    <w:rsid w:val="00BA0131"/>
    <w:rsid w:val="00BA0CEE"/>
    <w:rsid w:val="00BA278C"/>
    <w:rsid w:val="00BA2847"/>
    <w:rsid w:val="00BA3606"/>
    <w:rsid w:val="00BA4BC0"/>
    <w:rsid w:val="00BA51CD"/>
    <w:rsid w:val="00BA53F7"/>
    <w:rsid w:val="00BA5784"/>
    <w:rsid w:val="00BB0154"/>
    <w:rsid w:val="00BB01DF"/>
    <w:rsid w:val="00BB0F30"/>
    <w:rsid w:val="00BB1A53"/>
    <w:rsid w:val="00BB4299"/>
    <w:rsid w:val="00BB4967"/>
    <w:rsid w:val="00BB60F3"/>
    <w:rsid w:val="00BB612E"/>
    <w:rsid w:val="00BB7DF8"/>
    <w:rsid w:val="00BC0F1A"/>
    <w:rsid w:val="00BC2E5D"/>
    <w:rsid w:val="00BC690D"/>
    <w:rsid w:val="00BD0D58"/>
    <w:rsid w:val="00BD1AFB"/>
    <w:rsid w:val="00BD291F"/>
    <w:rsid w:val="00BD3701"/>
    <w:rsid w:val="00BD3A5C"/>
    <w:rsid w:val="00BD4ED1"/>
    <w:rsid w:val="00BD55C8"/>
    <w:rsid w:val="00BD5AC5"/>
    <w:rsid w:val="00BD64B0"/>
    <w:rsid w:val="00BD7A3A"/>
    <w:rsid w:val="00BE0D5C"/>
    <w:rsid w:val="00BE1101"/>
    <w:rsid w:val="00BE1338"/>
    <w:rsid w:val="00BE221C"/>
    <w:rsid w:val="00BE29EE"/>
    <w:rsid w:val="00BE2AA3"/>
    <w:rsid w:val="00BE4923"/>
    <w:rsid w:val="00BE5DC6"/>
    <w:rsid w:val="00BE6587"/>
    <w:rsid w:val="00BF13A2"/>
    <w:rsid w:val="00BF1742"/>
    <w:rsid w:val="00BF44ED"/>
    <w:rsid w:val="00BF4F9E"/>
    <w:rsid w:val="00BF5442"/>
    <w:rsid w:val="00BF56D5"/>
    <w:rsid w:val="00BF770E"/>
    <w:rsid w:val="00BF7A1E"/>
    <w:rsid w:val="00C01006"/>
    <w:rsid w:val="00C0237C"/>
    <w:rsid w:val="00C02508"/>
    <w:rsid w:val="00C0268F"/>
    <w:rsid w:val="00C031B8"/>
    <w:rsid w:val="00C05468"/>
    <w:rsid w:val="00C06DF8"/>
    <w:rsid w:val="00C108D3"/>
    <w:rsid w:val="00C108E1"/>
    <w:rsid w:val="00C115A8"/>
    <w:rsid w:val="00C1201C"/>
    <w:rsid w:val="00C12DB7"/>
    <w:rsid w:val="00C1381E"/>
    <w:rsid w:val="00C14097"/>
    <w:rsid w:val="00C146A1"/>
    <w:rsid w:val="00C14720"/>
    <w:rsid w:val="00C14805"/>
    <w:rsid w:val="00C148F5"/>
    <w:rsid w:val="00C16967"/>
    <w:rsid w:val="00C20020"/>
    <w:rsid w:val="00C2070B"/>
    <w:rsid w:val="00C22C5B"/>
    <w:rsid w:val="00C23217"/>
    <w:rsid w:val="00C23D79"/>
    <w:rsid w:val="00C248A4"/>
    <w:rsid w:val="00C24B23"/>
    <w:rsid w:val="00C24FC0"/>
    <w:rsid w:val="00C25559"/>
    <w:rsid w:val="00C27289"/>
    <w:rsid w:val="00C30062"/>
    <w:rsid w:val="00C31E9E"/>
    <w:rsid w:val="00C33645"/>
    <w:rsid w:val="00C33D67"/>
    <w:rsid w:val="00C35066"/>
    <w:rsid w:val="00C3580D"/>
    <w:rsid w:val="00C3608F"/>
    <w:rsid w:val="00C36384"/>
    <w:rsid w:val="00C36D4A"/>
    <w:rsid w:val="00C401C6"/>
    <w:rsid w:val="00C409F1"/>
    <w:rsid w:val="00C40D71"/>
    <w:rsid w:val="00C43901"/>
    <w:rsid w:val="00C43C0B"/>
    <w:rsid w:val="00C44D94"/>
    <w:rsid w:val="00C46791"/>
    <w:rsid w:val="00C46F3E"/>
    <w:rsid w:val="00C505B3"/>
    <w:rsid w:val="00C5125F"/>
    <w:rsid w:val="00C512EC"/>
    <w:rsid w:val="00C51CDB"/>
    <w:rsid w:val="00C52755"/>
    <w:rsid w:val="00C53907"/>
    <w:rsid w:val="00C54F19"/>
    <w:rsid w:val="00C5554B"/>
    <w:rsid w:val="00C621D8"/>
    <w:rsid w:val="00C62E14"/>
    <w:rsid w:val="00C6395A"/>
    <w:rsid w:val="00C63EFD"/>
    <w:rsid w:val="00C65F69"/>
    <w:rsid w:val="00C67D75"/>
    <w:rsid w:val="00C71999"/>
    <w:rsid w:val="00C733E4"/>
    <w:rsid w:val="00C743EC"/>
    <w:rsid w:val="00C7525A"/>
    <w:rsid w:val="00C752E4"/>
    <w:rsid w:val="00C77B7C"/>
    <w:rsid w:val="00C82EBE"/>
    <w:rsid w:val="00C8305C"/>
    <w:rsid w:val="00C83EC3"/>
    <w:rsid w:val="00C87D6E"/>
    <w:rsid w:val="00C9142B"/>
    <w:rsid w:val="00C91B8A"/>
    <w:rsid w:val="00C92C5C"/>
    <w:rsid w:val="00C92F1C"/>
    <w:rsid w:val="00C9456B"/>
    <w:rsid w:val="00C95019"/>
    <w:rsid w:val="00C9543B"/>
    <w:rsid w:val="00CA041C"/>
    <w:rsid w:val="00CA3FBD"/>
    <w:rsid w:val="00CA4114"/>
    <w:rsid w:val="00CA563F"/>
    <w:rsid w:val="00CA5A9D"/>
    <w:rsid w:val="00CA62E1"/>
    <w:rsid w:val="00CA6464"/>
    <w:rsid w:val="00CA6BF5"/>
    <w:rsid w:val="00CA6E52"/>
    <w:rsid w:val="00CA75F7"/>
    <w:rsid w:val="00CA78F7"/>
    <w:rsid w:val="00CA7969"/>
    <w:rsid w:val="00CA7B25"/>
    <w:rsid w:val="00CB1042"/>
    <w:rsid w:val="00CB1D57"/>
    <w:rsid w:val="00CB2D0D"/>
    <w:rsid w:val="00CB3A3B"/>
    <w:rsid w:val="00CB4074"/>
    <w:rsid w:val="00CB4F62"/>
    <w:rsid w:val="00CB6BEC"/>
    <w:rsid w:val="00CB6EBD"/>
    <w:rsid w:val="00CB7396"/>
    <w:rsid w:val="00CC2075"/>
    <w:rsid w:val="00CC246C"/>
    <w:rsid w:val="00CC2AB2"/>
    <w:rsid w:val="00CC362A"/>
    <w:rsid w:val="00CC367E"/>
    <w:rsid w:val="00CC37AE"/>
    <w:rsid w:val="00CC4502"/>
    <w:rsid w:val="00CC5E20"/>
    <w:rsid w:val="00CC64EF"/>
    <w:rsid w:val="00CC6656"/>
    <w:rsid w:val="00CC73B7"/>
    <w:rsid w:val="00CD088F"/>
    <w:rsid w:val="00CD1912"/>
    <w:rsid w:val="00CD2107"/>
    <w:rsid w:val="00CD28AD"/>
    <w:rsid w:val="00CD3761"/>
    <w:rsid w:val="00CD538A"/>
    <w:rsid w:val="00CD65C1"/>
    <w:rsid w:val="00CE0098"/>
    <w:rsid w:val="00CE05C3"/>
    <w:rsid w:val="00CE1EF9"/>
    <w:rsid w:val="00CE206E"/>
    <w:rsid w:val="00CE3CEB"/>
    <w:rsid w:val="00CE5036"/>
    <w:rsid w:val="00CE73DE"/>
    <w:rsid w:val="00CF01F0"/>
    <w:rsid w:val="00CF0641"/>
    <w:rsid w:val="00CF1EC7"/>
    <w:rsid w:val="00CF25C2"/>
    <w:rsid w:val="00CF2857"/>
    <w:rsid w:val="00CF4FDE"/>
    <w:rsid w:val="00CF51E5"/>
    <w:rsid w:val="00CF57CD"/>
    <w:rsid w:val="00CF6ABB"/>
    <w:rsid w:val="00CF7107"/>
    <w:rsid w:val="00CF76E2"/>
    <w:rsid w:val="00CF7EC4"/>
    <w:rsid w:val="00D01799"/>
    <w:rsid w:val="00D02138"/>
    <w:rsid w:val="00D03E72"/>
    <w:rsid w:val="00D04E8E"/>
    <w:rsid w:val="00D0661A"/>
    <w:rsid w:val="00D079A2"/>
    <w:rsid w:val="00D07DF1"/>
    <w:rsid w:val="00D12F63"/>
    <w:rsid w:val="00D138BA"/>
    <w:rsid w:val="00D13D76"/>
    <w:rsid w:val="00D145AA"/>
    <w:rsid w:val="00D14A16"/>
    <w:rsid w:val="00D14B54"/>
    <w:rsid w:val="00D15484"/>
    <w:rsid w:val="00D17DF1"/>
    <w:rsid w:val="00D21396"/>
    <w:rsid w:val="00D213EF"/>
    <w:rsid w:val="00D216E1"/>
    <w:rsid w:val="00D227D2"/>
    <w:rsid w:val="00D24EFD"/>
    <w:rsid w:val="00D25AE9"/>
    <w:rsid w:val="00D270C0"/>
    <w:rsid w:val="00D273A2"/>
    <w:rsid w:val="00D27682"/>
    <w:rsid w:val="00D32184"/>
    <w:rsid w:val="00D32C71"/>
    <w:rsid w:val="00D333DF"/>
    <w:rsid w:val="00D33B77"/>
    <w:rsid w:val="00D343F7"/>
    <w:rsid w:val="00D36E54"/>
    <w:rsid w:val="00D41023"/>
    <w:rsid w:val="00D4174C"/>
    <w:rsid w:val="00D4677C"/>
    <w:rsid w:val="00D47244"/>
    <w:rsid w:val="00D47554"/>
    <w:rsid w:val="00D50BEC"/>
    <w:rsid w:val="00D50E9E"/>
    <w:rsid w:val="00D50F18"/>
    <w:rsid w:val="00D5102B"/>
    <w:rsid w:val="00D512E0"/>
    <w:rsid w:val="00D525B5"/>
    <w:rsid w:val="00D5288F"/>
    <w:rsid w:val="00D52D1A"/>
    <w:rsid w:val="00D54245"/>
    <w:rsid w:val="00D55544"/>
    <w:rsid w:val="00D60452"/>
    <w:rsid w:val="00D608E9"/>
    <w:rsid w:val="00D61368"/>
    <w:rsid w:val="00D63266"/>
    <w:rsid w:val="00D65D91"/>
    <w:rsid w:val="00D6639F"/>
    <w:rsid w:val="00D66444"/>
    <w:rsid w:val="00D67713"/>
    <w:rsid w:val="00D70DF4"/>
    <w:rsid w:val="00D71CD9"/>
    <w:rsid w:val="00D73A89"/>
    <w:rsid w:val="00D74215"/>
    <w:rsid w:val="00D749DF"/>
    <w:rsid w:val="00D75748"/>
    <w:rsid w:val="00D75B8E"/>
    <w:rsid w:val="00D767DF"/>
    <w:rsid w:val="00D76C5A"/>
    <w:rsid w:val="00D801AC"/>
    <w:rsid w:val="00D820B6"/>
    <w:rsid w:val="00D8372B"/>
    <w:rsid w:val="00D840CE"/>
    <w:rsid w:val="00D84628"/>
    <w:rsid w:val="00D85FEF"/>
    <w:rsid w:val="00D86181"/>
    <w:rsid w:val="00D86BB0"/>
    <w:rsid w:val="00D87686"/>
    <w:rsid w:val="00D87A32"/>
    <w:rsid w:val="00D903DA"/>
    <w:rsid w:val="00D90C81"/>
    <w:rsid w:val="00D91085"/>
    <w:rsid w:val="00D91BA7"/>
    <w:rsid w:val="00D92896"/>
    <w:rsid w:val="00D93B62"/>
    <w:rsid w:val="00D95950"/>
    <w:rsid w:val="00DA2832"/>
    <w:rsid w:val="00DA2899"/>
    <w:rsid w:val="00DA2B9F"/>
    <w:rsid w:val="00DA379C"/>
    <w:rsid w:val="00DA4E82"/>
    <w:rsid w:val="00DA6A96"/>
    <w:rsid w:val="00DA78E1"/>
    <w:rsid w:val="00DA7C42"/>
    <w:rsid w:val="00DA7F72"/>
    <w:rsid w:val="00DB1081"/>
    <w:rsid w:val="00DB3621"/>
    <w:rsid w:val="00DB5BA5"/>
    <w:rsid w:val="00DB66C4"/>
    <w:rsid w:val="00DB724F"/>
    <w:rsid w:val="00DB7CF1"/>
    <w:rsid w:val="00DC162D"/>
    <w:rsid w:val="00DC301C"/>
    <w:rsid w:val="00DC30D6"/>
    <w:rsid w:val="00DC3864"/>
    <w:rsid w:val="00DC41F6"/>
    <w:rsid w:val="00DC433C"/>
    <w:rsid w:val="00DC507C"/>
    <w:rsid w:val="00DC54D5"/>
    <w:rsid w:val="00DC56F3"/>
    <w:rsid w:val="00DC61B2"/>
    <w:rsid w:val="00DC718C"/>
    <w:rsid w:val="00DD0727"/>
    <w:rsid w:val="00DD0D49"/>
    <w:rsid w:val="00DD1A71"/>
    <w:rsid w:val="00DD21EC"/>
    <w:rsid w:val="00DD2CB8"/>
    <w:rsid w:val="00DD2D0B"/>
    <w:rsid w:val="00DD42E9"/>
    <w:rsid w:val="00DD45B4"/>
    <w:rsid w:val="00DD5C05"/>
    <w:rsid w:val="00DD68E1"/>
    <w:rsid w:val="00DD704B"/>
    <w:rsid w:val="00DE03D2"/>
    <w:rsid w:val="00DE0481"/>
    <w:rsid w:val="00DE0746"/>
    <w:rsid w:val="00DE13D3"/>
    <w:rsid w:val="00DE583B"/>
    <w:rsid w:val="00DE5D7D"/>
    <w:rsid w:val="00DE6C1B"/>
    <w:rsid w:val="00DE7A3E"/>
    <w:rsid w:val="00DE7E57"/>
    <w:rsid w:val="00DF0A67"/>
    <w:rsid w:val="00DF1267"/>
    <w:rsid w:val="00DF1ED6"/>
    <w:rsid w:val="00DF2A64"/>
    <w:rsid w:val="00DF2CB0"/>
    <w:rsid w:val="00DF300B"/>
    <w:rsid w:val="00DF3273"/>
    <w:rsid w:val="00DF3881"/>
    <w:rsid w:val="00DF45AA"/>
    <w:rsid w:val="00DF4B71"/>
    <w:rsid w:val="00DF541E"/>
    <w:rsid w:val="00DF7D64"/>
    <w:rsid w:val="00DF7DB8"/>
    <w:rsid w:val="00E001D1"/>
    <w:rsid w:val="00E0028A"/>
    <w:rsid w:val="00E006EC"/>
    <w:rsid w:val="00E00759"/>
    <w:rsid w:val="00E01588"/>
    <w:rsid w:val="00E01C09"/>
    <w:rsid w:val="00E0208B"/>
    <w:rsid w:val="00E02A4E"/>
    <w:rsid w:val="00E02EAE"/>
    <w:rsid w:val="00E049E4"/>
    <w:rsid w:val="00E05354"/>
    <w:rsid w:val="00E05CD1"/>
    <w:rsid w:val="00E062CF"/>
    <w:rsid w:val="00E11BD7"/>
    <w:rsid w:val="00E12B6B"/>
    <w:rsid w:val="00E137E1"/>
    <w:rsid w:val="00E14676"/>
    <w:rsid w:val="00E1697C"/>
    <w:rsid w:val="00E16D14"/>
    <w:rsid w:val="00E20F4E"/>
    <w:rsid w:val="00E21625"/>
    <w:rsid w:val="00E216DE"/>
    <w:rsid w:val="00E23688"/>
    <w:rsid w:val="00E23C93"/>
    <w:rsid w:val="00E2637D"/>
    <w:rsid w:val="00E263B9"/>
    <w:rsid w:val="00E26A3E"/>
    <w:rsid w:val="00E26A96"/>
    <w:rsid w:val="00E27593"/>
    <w:rsid w:val="00E30BFB"/>
    <w:rsid w:val="00E3151F"/>
    <w:rsid w:val="00E3246A"/>
    <w:rsid w:val="00E324D8"/>
    <w:rsid w:val="00E32DE0"/>
    <w:rsid w:val="00E341D2"/>
    <w:rsid w:val="00E35C62"/>
    <w:rsid w:val="00E367FA"/>
    <w:rsid w:val="00E37207"/>
    <w:rsid w:val="00E379B7"/>
    <w:rsid w:val="00E40F55"/>
    <w:rsid w:val="00E42030"/>
    <w:rsid w:val="00E4222B"/>
    <w:rsid w:val="00E440F8"/>
    <w:rsid w:val="00E444EC"/>
    <w:rsid w:val="00E44BA2"/>
    <w:rsid w:val="00E450AF"/>
    <w:rsid w:val="00E45B85"/>
    <w:rsid w:val="00E45E31"/>
    <w:rsid w:val="00E46616"/>
    <w:rsid w:val="00E46E87"/>
    <w:rsid w:val="00E500FF"/>
    <w:rsid w:val="00E50FE1"/>
    <w:rsid w:val="00E51DC2"/>
    <w:rsid w:val="00E525A7"/>
    <w:rsid w:val="00E52626"/>
    <w:rsid w:val="00E533E2"/>
    <w:rsid w:val="00E5354F"/>
    <w:rsid w:val="00E54EFA"/>
    <w:rsid w:val="00E57A5C"/>
    <w:rsid w:val="00E604A6"/>
    <w:rsid w:val="00E63FA4"/>
    <w:rsid w:val="00E64CB5"/>
    <w:rsid w:val="00E64FD7"/>
    <w:rsid w:val="00E65968"/>
    <w:rsid w:val="00E66429"/>
    <w:rsid w:val="00E73175"/>
    <w:rsid w:val="00E73B1A"/>
    <w:rsid w:val="00E75730"/>
    <w:rsid w:val="00E770D0"/>
    <w:rsid w:val="00E77E04"/>
    <w:rsid w:val="00E802FA"/>
    <w:rsid w:val="00E80789"/>
    <w:rsid w:val="00E80931"/>
    <w:rsid w:val="00E8095B"/>
    <w:rsid w:val="00E8218B"/>
    <w:rsid w:val="00E822B4"/>
    <w:rsid w:val="00E83AB2"/>
    <w:rsid w:val="00E84097"/>
    <w:rsid w:val="00E840F9"/>
    <w:rsid w:val="00E842AB"/>
    <w:rsid w:val="00E84AC8"/>
    <w:rsid w:val="00E85307"/>
    <w:rsid w:val="00E873B9"/>
    <w:rsid w:val="00E8742C"/>
    <w:rsid w:val="00E9199F"/>
    <w:rsid w:val="00E91F54"/>
    <w:rsid w:val="00E928DC"/>
    <w:rsid w:val="00E929B3"/>
    <w:rsid w:val="00E93390"/>
    <w:rsid w:val="00E93849"/>
    <w:rsid w:val="00E95B32"/>
    <w:rsid w:val="00E95BCA"/>
    <w:rsid w:val="00E974AD"/>
    <w:rsid w:val="00E97E54"/>
    <w:rsid w:val="00EA273A"/>
    <w:rsid w:val="00EA4F3C"/>
    <w:rsid w:val="00EA5DAF"/>
    <w:rsid w:val="00EA68A0"/>
    <w:rsid w:val="00EB0A1B"/>
    <w:rsid w:val="00EB4A62"/>
    <w:rsid w:val="00EB4B83"/>
    <w:rsid w:val="00EB4C79"/>
    <w:rsid w:val="00EB630C"/>
    <w:rsid w:val="00EB6E37"/>
    <w:rsid w:val="00EB74D2"/>
    <w:rsid w:val="00EC1CC3"/>
    <w:rsid w:val="00EC27C7"/>
    <w:rsid w:val="00EC32C9"/>
    <w:rsid w:val="00EC5F99"/>
    <w:rsid w:val="00EC6062"/>
    <w:rsid w:val="00EC686C"/>
    <w:rsid w:val="00EC6B4C"/>
    <w:rsid w:val="00ED1B96"/>
    <w:rsid w:val="00ED28C1"/>
    <w:rsid w:val="00ED2A53"/>
    <w:rsid w:val="00ED4F8C"/>
    <w:rsid w:val="00ED503C"/>
    <w:rsid w:val="00ED6C7D"/>
    <w:rsid w:val="00ED7BE1"/>
    <w:rsid w:val="00ED7CDF"/>
    <w:rsid w:val="00ED7F77"/>
    <w:rsid w:val="00EE0A67"/>
    <w:rsid w:val="00EE149C"/>
    <w:rsid w:val="00EE28F8"/>
    <w:rsid w:val="00EE3005"/>
    <w:rsid w:val="00EE35DE"/>
    <w:rsid w:val="00EE5736"/>
    <w:rsid w:val="00EE6256"/>
    <w:rsid w:val="00EE775F"/>
    <w:rsid w:val="00EE7D63"/>
    <w:rsid w:val="00EF1311"/>
    <w:rsid w:val="00EF2138"/>
    <w:rsid w:val="00EF2C32"/>
    <w:rsid w:val="00EF4A26"/>
    <w:rsid w:val="00EF58B4"/>
    <w:rsid w:val="00EF677D"/>
    <w:rsid w:val="00F00129"/>
    <w:rsid w:val="00F008FE"/>
    <w:rsid w:val="00F0111C"/>
    <w:rsid w:val="00F03DD3"/>
    <w:rsid w:val="00F03ED5"/>
    <w:rsid w:val="00F0449F"/>
    <w:rsid w:val="00F07238"/>
    <w:rsid w:val="00F1031B"/>
    <w:rsid w:val="00F10543"/>
    <w:rsid w:val="00F12190"/>
    <w:rsid w:val="00F15AE3"/>
    <w:rsid w:val="00F16CC2"/>
    <w:rsid w:val="00F16ECF"/>
    <w:rsid w:val="00F20D4C"/>
    <w:rsid w:val="00F210DB"/>
    <w:rsid w:val="00F21F06"/>
    <w:rsid w:val="00F21F3A"/>
    <w:rsid w:val="00F22B97"/>
    <w:rsid w:val="00F2356B"/>
    <w:rsid w:val="00F23570"/>
    <w:rsid w:val="00F23B6D"/>
    <w:rsid w:val="00F24993"/>
    <w:rsid w:val="00F24A39"/>
    <w:rsid w:val="00F250A8"/>
    <w:rsid w:val="00F26E52"/>
    <w:rsid w:val="00F33555"/>
    <w:rsid w:val="00F3452A"/>
    <w:rsid w:val="00F350B4"/>
    <w:rsid w:val="00F37DF5"/>
    <w:rsid w:val="00F40084"/>
    <w:rsid w:val="00F402B6"/>
    <w:rsid w:val="00F403F3"/>
    <w:rsid w:val="00F415CC"/>
    <w:rsid w:val="00F417DE"/>
    <w:rsid w:val="00F43121"/>
    <w:rsid w:val="00F4546E"/>
    <w:rsid w:val="00F4605D"/>
    <w:rsid w:val="00F4612B"/>
    <w:rsid w:val="00F46595"/>
    <w:rsid w:val="00F46E14"/>
    <w:rsid w:val="00F517CE"/>
    <w:rsid w:val="00F51C2C"/>
    <w:rsid w:val="00F532FD"/>
    <w:rsid w:val="00F5361D"/>
    <w:rsid w:val="00F53E5E"/>
    <w:rsid w:val="00F53FCB"/>
    <w:rsid w:val="00F55091"/>
    <w:rsid w:val="00F5531E"/>
    <w:rsid w:val="00F5537A"/>
    <w:rsid w:val="00F55F44"/>
    <w:rsid w:val="00F56038"/>
    <w:rsid w:val="00F56D04"/>
    <w:rsid w:val="00F57CB6"/>
    <w:rsid w:val="00F610E0"/>
    <w:rsid w:val="00F61417"/>
    <w:rsid w:val="00F62A33"/>
    <w:rsid w:val="00F63296"/>
    <w:rsid w:val="00F65015"/>
    <w:rsid w:val="00F65208"/>
    <w:rsid w:val="00F65F20"/>
    <w:rsid w:val="00F65F2F"/>
    <w:rsid w:val="00F67942"/>
    <w:rsid w:val="00F725F9"/>
    <w:rsid w:val="00F730C1"/>
    <w:rsid w:val="00F737AD"/>
    <w:rsid w:val="00F7490F"/>
    <w:rsid w:val="00F7631D"/>
    <w:rsid w:val="00F765F2"/>
    <w:rsid w:val="00F76A9E"/>
    <w:rsid w:val="00F77357"/>
    <w:rsid w:val="00F77718"/>
    <w:rsid w:val="00F77C9A"/>
    <w:rsid w:val="00F77F25"/>
    <w:rsid w:val="00F80B97"/>
    <w:rsid w:val="00F80E78"/>
    <w:rsid w:val="00F8187A"/>
    <w:rsid w:val="00F81D52"/>
    <w:rsid w:val="00F837AC"/>
    <w:rsid w:val="00F83E34"/>
    <w:rsid w:val="00F84A95"/>
    <w:rsid w:val="00F85CDA"/>
    <w:rsid w:val="00F85FF8"/>
    <w:rsid w:val="00F86449"/>
    <w:rsid w:val="00F86A8F"/>
    <w:rsid w:val="00F870D3"/>
    <w:rsid w:val="00F90116"/>
    <w:rsid w:val="00F90310"/>
    <w:rsid w:val="00F94E1C"/>
    <w:rsid w:val="00F95EFB"/>
    <w:rsid w:val="00F961C4"/>
    <w:rsid w:val="00F969D3"/>
    <w:rsid w:val="00F974DC"/>
    <w:rsid w:val="00FA02B4"/>
    <w:rsid w:val="00FA0308"/>
    <w:rsid w:val="00FA1CE3"/>
    <w:rsid w:val="00FA2197"/>
    <w:rsid w:val="00FA2F60"/>
    <w:rsid w:val="00FA30EA"/>
    <w:rsid w:val="00FA3D21"/>
    <w:rsid w:val="00FA4521"/>
    <w:rsid w:val="00FA6E22"/>
    <w:rsid w:val="00FB19E6"/>
    <w:rsid w:val="00FB3002"/>
    <w:rsid w:val="00FB48AF"/>
    <w:rsid w:val="00FB50D0"/>
    <w:rsid w:val="00FB7AFE"/>
    <w:rsid w:val="00FC0E1D"/>
    <w:rsid w:val="00FC0EAB"/>
    <w:rsid w:val="00FC107E"/>
    <w:rsid w:val="00FC158C"/>
    <w:rsid w:val="00FC320A"/>
    <w:rsid w:val="00FC4E22"/>
    <w:rsid w:val="00FC6983"/>
    <w:rsid w:val="00FC6EB6"/>
    <w:rsid w:val="00FD0C6A"/>
    <w:rsid w:val="00FD12A7"/>
    <w:rsid w:val="00FD32A9"/>
    <w:rsid w:val="00FD5DC2"/>
    <w:rsid w:val="00FD6451"/>
    <w:rsid w:val="00FD65EE"/>
    <w:rsid w:val="00FD75D4"/>
    <w:rsid w:val="00FD7EAC"/>
    <w:rsid w:val="00FE0AD0"/>
    <w:rsid w:val="00FE164C"/>
    <w:rsid w:val="00FE167D"/>
    <w:rsid w:val="00FE1743"/>
    <w:rsid w:val="00FE30C8"/>
    <w:rsid w:val="00FE320E"/>
    <w:rsid w:val="00FE3D80"/>
    <w:rsid w:val="00FE4340"/>
    <w:rsid w:val="00FE6757"/>
    <w:rsid w:val="00FE6F7E"/>
    <w:rsid w:val="00FE6FA4"/>
    <w:rsid w:val="00FE7D56"/>
    <w:rsid w:val="00FF2D51"/>
    <w:rsid w:val="00FF66A2"/>
    <w:rsid w:val="00FF6939"/>
    <w:rsid w:val="00FF77A0"/>
    <w:rsid w:val="00FF7A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D629C3"/>
  <w15:chartTrackingRefBased/>
  <w15:docId w15:val="{EF5F39A6-1BEF-4CEA-BE2A-6EF101F2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eastAsia="he-IL"/>
    </w:rPr>
  </w:style>
  <w:style w:type="paragraph" w:styleId="Heading1">
    <w:name w:val="heading 1"/>
    <w:basedOn w:val="Normal"/>
    <w:next w:val="Normal"/>
    <w:link w:val="Heading1Char"/>
    <w:uiPriority w:val="9"/>
    <w:qFormat/>
    <w:pPr>
      <w:keepNext/>
      <w:autoSpaceDE w:val="0"/>
      <w:autoSpaceDN w:val="0"/>
      <w:adjustRightInd w:val="0"/>
      <w:spacing w:line="240" w:lineRule="atLeast"/>
      <w:jc w:val="center"/>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autoSpaceDE w:val="0"/>
      <w:autoSpaceDN w:val="0"/>
      <w:adjustRightInd w:val="0"/>
      <w:spacing w:line="240" w:lineRule="atLeast"/>
      <w:jc w:val="center"/>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pPr>
      <w:keepNext/>
      <w:tabs>
        <w:tab w:val="left" w:pos="3960"/>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outlineLvl w:val="2"/>
    </w:pPr>
    <w:rPr>
      <w:rFonts w:ascii="Cambria" w:hAnsi="Cambria"/>
      <w:b/>
      <w:bCs/>
      <w:sz w:val="26"/>
      <w:szCs w:val="26"/>
      <w:lang w:val="x-none"/>
    </w:rPr>
  </w:style>
  <w:style w:type="paragraph" w:styleId="Heading4">
    <w:name w:val="heading 4"/>
    <w:basedOn w:val="Normal"/>
    <w:next w:val="Normal"/>
    <w:link w:val="Heading4Char"/>
    <w:uiPriority w:val="9"/>
    <w:semiHidden/>
    <w:unhideWhenUsed/>
    <w:qFormat/>
    <w:rsid w:val="00D50F18"/>
    <w:pPr>
      <w:keepNext/>
      <w:spacing w:before="240" w:after="60"/>
      <w:outlineLvl w:val="3"/>
    </w:pPr>
    <w:rPr>
      <w:rFonts w:ascii="Calibri" w:hAnsi="Calibri" w:cs="Arial"/>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he-IL" w:bidi="he-IL"/>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he-IL" w:bidi="he-IL"/>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he-IL" w:bidi="he-IL"/>
    </w:rPr>
  </w:style>
  <w:style w:type="character" w:customStyle="1" w:styleId="DefaultParagraphFont0">
    <w:name w:val="Default ParagraphFont"/>
    <w:uiPriority w:val="99"/>
  </w:style>
  <w:style w:type="paragraph" w:customStyle="1" w:styleId="itap0">
    <w:name w:val="itap0"/>
    <w:uiPriority w:val="99"/>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pPr>
    <w:rPr>
      <w:rFonts w:ascii="Times New Roman" w:hAnsi="Times New Roman"/>
      <w:szCs w:val="24"/>
      <w:lang w:val="he-IL" w:eastAsia="he-IL"/>
    </w:rPr>
  </w:style>
  <w:style w:type="paragraph" w:styleId="BodyText">
    <w:name w:val="Body Text"/>
    <w:basedOn w:val="Normal"/>
    <w:link w:val="BodyTextChar"/>
    <w:uiPriority w:val="99"/>
    <w:pPr>
      <w:spacing w:after="120"/>
    </w:pPr>
    <w:rPr>
      <w:lang w:val="x-none"/>
    </w:rPr>
  </w:style>
  <w:style w:type="character" w:customStyle="1" w:styleId="BodyTextChar">
    <w:name w:val="Body Text Char"/>
    <w:link w:val="BodyText"/>
    <w:uiPriority w:val="99"/>
    <w:semiHidden/>
    <w:locked/>
    <w:rPr>
      <w:rFonts w:ascii="Times New Roman" w:hAnsi="Times New Roman" w:cs="Times New Roman"/>
      <w:sz w:val="24"/>
      <w:szCs w:val="24"/>
      <w:lang w:val="x-none" w:eastAsia="he-IL" w:bidi="he-IL"/>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semiHidden/>
    <w:locked/>
    <w:rPr>
      <w:rFonts w:ascii="Times New Roman" w:hAnsi="Times New Roman" w:cs="Times New Roman"/>
      <w:sz w:val="24"/>
      <w:szCs w:val="24"/>
      <w:lang w:val="x-none" w:eastAsia="he-IL" w:bidi="he-IL"/>
    </w:rPr>
  </w:style>
  <w:style w:type="character" w:customStyle="1" w:styleId="pagenumber">
    <w:name w:val="pagenumber"/>
    <w:uiPriority w:val="99"/>
    <w:rPr>
      <w:rFonts w:ascii="Times New Roman" w:hAnsi="Times New Roman" w:cs="Times New Roman"/>
    </w:rPr>
  </w:style>
  <w:style w:type="paragraph" w:styleId="FootnoteText">
    <w:name w:val="footnote text"/>
    <w:basedOn w:val="Normal"/>
    <w:link w:val="FootnoteTextChar"/>
    <w:uiPriority w:val="99"/>
    <w:semiHidden/>
    <w:unhideWhenUsed/>
    <w:rsid w:val="00C752E4"/>
    <w:rPr>
      <w:sz w:val="20"/>
      <w:szCs w:val="20"/>
      <w:lang w:val="x-none"/>
    </w:rPr>
  </w:style>
  <w:style w:type="character" w:customStyle="1" w:styleId="FootnoteTextChar">
    <w:name w:val="Footnote Text Char"/>
    <w:link w:val="FootnoteText"/>
    <w:uiPriority w:val="99"/>
    <w:semiHidden/>
    <w:locked/>
    <w:rsid w:val="00C752E4"/>
    <w:rPr>
      <w:rFonts w:ascii="Times New Roman" w:hAnsi="Times New Roman" w:cs="Times New Roman"/>
      <w:sz w:val="20"/>
      <w:szCs w:val="20"/>
      <w:lang w:val="x-none" w:eastAsia="he-IL" w:bidi="he-IL"/>
    </w:rPr>
  </w:style>
  <w:style w:type="character" w:styleId="FootnoteReference">
    <w:name w:val="footnote reference"/>
    <w:uiPriority w:val="99"/>
    <w:semiHidden/>
    <w:unhideWhenUsed/>
    <w:rsid w:val="00C752E4"/>
    <w:rPr>
      <w:rFonts w:cs="Times New Roman"/>
      <w:vertAlign w:val="superscript"/>
    </w:rPr>
  </w:style>
  <w:style w:type="paragraph" w:styleId="Header">
    <w:name w:val="header"/>
    <w:basedOn w:val="Normal"/>
    <w:link w:val="HeaderChar"/>
    <w:uiPriority w:val="99"/>
    <w:semiHidden/>
    <w:unhideWhenUsed/>
    <w:rsid w:val="00D73A89"/>
    <w:pPr>
      <w:tabs>
        <w:tab w:val="center" w:pos="4153"/>
        <w:tab w:val="right" w:pos="8306"/>
      </w:tabs>
    </w:pPr>
    <w:rPr>
      <w:lang w:val="x-none"/>
    </w:rPr>
  </w:style>
  <w:style w:type="character" w:customStyle="1" w:styleId="HeaderChar">
    <w:name w:val="Header Char"/>
    <w:link w:val="Header"/>
    <w:uiPriority w:val="99"/>
    <w:semiHidden/>
    <w:rsid w:val="00D73A89"/>
    <w:rPr>
      <w:rFonts w:ascii="Times New Roman" w:hAnsi="Times New Roman"/>
      <w:sz w:val="24"/>
      <w:szCs w:val="24"/>
      <w:lang w:eastAsia="he-IL"/>
    </w:rPr>
  </w:style>
  <w:style w:type="paragraph" w:styleId="BalloonText">
    <w:name w:val="Balloon Text"/>
    <w:basedOn w:val="Normal"/>
    <w:link w:val="BalloonTextChar"/>
    <w:uiPriority w:val="99"/>
    <w:semiHidden/>
    <w:unhideWhenUsed/>
    <w:rsid w:val="00B24209"/>
    <w:rPr>
      <w:rFonts w:ascii="Tahoma" w:hAnsi="Tahoma" w:cs="Tahoma"/>
      <w:sz w:val="16"/>
      <w:szCs w:val="16"/>
      <w:lang w:val="x-none"/>
    </w:rPr>
  </w:style>
  <w:style w:type="character" w:customStyle="1" w:styleId="BalloonTextChar">
    <w:name w:val="Balloon Text Char"/>
    <w:link w:val="BalloonText"/>
    <w:uiPriority w:val="99"/>
    <w:semiHidden/>
    <w:rsid w:val="00B24209"/>
    <w:rPr>
      <w:rFonts w:ascii="Tahoma" w:hAnsi="Tahoma" w:cs="Tahoma"/>
      <w:sz w:val="16"/>
      <w:szCs w:val="16"/>
      <w:lang w:eastAsia="he-IL" w:bidi="he-IL"/>
    </w:rPr>
  </w:style>
  <w:style w:type="paragraph" w:styleId="ListParagraph">
    <w:name w:val="List Paragraph"/>
    <w:basedOn w:val="Normal"/>
    <w:uiPriority w:val="34"/>
    <w:qFormat/>
    <w:rsid w:val="004B4721"/>
    <w:pPr>
      <w:ind w:left="720"/>
    </w:pPr>
  </w:style>
  <w:style w:type="character" w:customStyle="1" w:styleId="Heading4Char">
    <w:name w:val="Heading 4 Char"/>
    <w:link w:val="Heading4"/>
    <w:uiPriority w:val="9"/>
    <w:semiHidden/>
    <w:rsid w:val="00D50F18"/>
    <w:rPr>
      <w:rFonts w:ascii="Calibri" w:eastAsia="Times New Roman" w:hAnsi="Calibri" w:cs="Arial"/>
      <w:b/>
      <w:bCs/>
      <w:sz w:val="28"/>
      <w:szCs w:val="28"/>
      <w:lang w:eastAsia="he-IL" w:bidi="he-IL"/>
    </w:rPr>
  </w:style>
  <w:style w:type="paragraph" w:customStyle="1" w:styleId="Bold">
    <w:name w:val="Bold"/>
    <w:basedOn w:val="Normal"/>
    <w:rsid w:val="00510244"/>
    <w:pPr>
      <w:numPr>
        <w:numId w:val="12"/>
      </w:numPr>
    </w:pPr>
    <w:rPr>
      <w:rFonts w:cs="David"/>
      <w:noProof/>
      <w:szCs w:val="28"/>
    </w:rPr>
  </w:style>
  <w:style w:type="paragraph" w:styleId="BodyTextIndent">
    <w:name w:val="Body Text Indent"/>
    <w:basedOn w:val="Normal"/>
    <w:link w:val="BodyTextIndentChar"/>
    <w:uiPriority w:val="99"/>
    <w:semiHidden/>
    <w:unhideWhenUsed/>
    <w:rsid w:val="00B769DD"/>
    <w:pPr>
      <w:spacing w:after="120"/>
      <w:ind w:left="283"/>
    </w:pPr>
    <w:rPr>
      <w:lang w:val="x-none"/>
    </w:rPr>
  </w:style>
  <w:style w:type="character" w:customStyle="1" w:styleId="BodyTextIndentChar">
    <w:name w:val="Body Text Indent Char"/>
    <w:link w:val="BodyTextIndent"/>
    <w:uiPriority w:val="99"/>
    <w:semiHidden/>
    <w:rsid w:val="00B769DD"/>
    <w:rPr>
      <w:rFonts w:ascii="Times New Roman" w:hAnsi="Times New Roman"/>
      <w:sz w:val="24"/>
      <w:szCs w:val="24"/>
      <w:lang w:eastAsia="he-IL" w:bidi="he-IL"/>
    </w:rPr>
  </w:style>
  <w:style w:type="character" w:styleId="CommentReference">
    <w:name w:val="annotation reference"/>
    <w:uiPriority w:val="99"/>
    <w:semiHidden/>
    <w:unhideWhenUsed/>
    <w:rsid w:val="00E444EC"/>
    <w:rPr>
      <w:sz w:val="16"/>
      <w:szCs w:val="16"/>
    </w:rPr>
  </w:style>
  <w:style w:type="paragraph" w:styleId="CommentText">
    <w:name w:val="annotation text"/>
    <w:basedOn w:val="Normal"/>
    <w:link w:val="CommentTextChar"/>
    <w:uiPriority w:val="99"/>
    <w:semiHidden/>
    <w:unhideWhenUsed/>
    <w:rsid w:val="00E444EC"/>
    <w:rPr>
      <w:sz w:val="20"/>
      <w:szCs w:val="20"/>
    </w:rPr>
  </w:style>
  <w:style w:type="character" w:customStyle="1" w:styleId="CommentTextChar">
    <w:name w:val="Comment Text Char"/>
    <w:link w:val="CommentText"/>
    <w:uiPriority w:val="99"/>
    <w:semiHidden/>
    <w:rsid w:val="00E444EC"/>
    <w:rPr>
      <w:rFonts w:ascii="Times New Roman" w:hAnsi="Times New Roman"/>
      <w:lang w:eastAsia="he-IL"/>
    </w:rPr>
  </w:style>
  <w:style w:type="paragraph" w:styleId="CommentSubject">
    <w:name w:val="annotation subject"/>
    <w:basedOn w:val="CommentText"/>
    <w:next w:val="CommentText"/>
    <w:link w:val="CommentSubjectChar"/>
    <w:uiPriority w:val="99"/>
    <w:semiHidden/>
    <w:unhideWhenUsed/>
    <w:rsid w:val="00E444EC"/>
    <w:rPr>
      <w:b/>
      <w:bCs/>
    </w:rPr>
  </w:style>
  <w:style w:type="character" w:customStyle="1" w:styleId="CommentSubjectChar">
    <w:name w:val="Comment Subject Char"/>
    <w:link w:val="CommentSubject"/>
    <w:uiPriority w:val="99"/>
    <w:semiHidden/>
    <w:rsid w:val="00E444EC"/>
    <w:rPr>
      <w:rFonts w:ascii="Times New Roman" w:hAnsi="Times New Roman"/>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2691">
      <w:bodyDiv w:val="1"/>
      <w:marLeft w:val="0"/>
      <w:marRight w:val="0"/>
      <w:marTop w:val="100"/>
      <w:marBottom w:val="100"/>
      <w:divBdr>
        <w:top w:val="none" w:sz="0" w:space="0" w:color="auto"/>
        <w:left w:val="none" w:sz="0" w:space="0" w:color="auto"/>
        <w:bottom w:val="none" w:sz="0" w:space="0" w:color="auto"/>
        <w:right w:val="none" w:sz="0" w:space="0" w:color="auto"/>
      </w:divBdr>
      <w:divsChild>
        <w:div w:id="1138182032">
          <w:marLeft w:val="0"/>
          <w:marRight w:val="0"/>
          <w:marTop w:val="100"/>
          <w:marBottom w:val="100"/>
          <w:divBdr>
            <w:top w:val="none" w:sz="0" w:space="0" w:color="auto"/>
            <w:left w:val="none" w:sz="0" w:space="0" w:color="auto"/>
            <w:bottom w:val="none" w:sz="0" w:space="0" w:color="auto"/>
            <w:right w:val="none" w:sz="0" w:space="0" w:color="auto"/>
          </w:divBdr>
          <w:divsChild>
            <w:div w:id="412747021">
              <w:marLeft w:val="0"/>
              <w:marRight w:val="0"/>
              <w:marTop w:val="100"/>
              <w:marBottom w:val="100"/>
              <w:divBdr>
                <w:top w:val="none" w:sz="0" w:space="0" w:color="auto"/>
                <w:left w:val="none" w:sz="0" w:space="0" w:color="auto"/>
                <w:bottom w:val="none" w:sz="0" w:space="0" w:color="auto"/>
                <w:right w:val="none" w:sz="0" w:space="0" w:color="auto"/>
              </w:divBdr>
              <w:divsChild>
                <w:div w:id="1262184706">
                  <w:marLeft w:val="0"/>
                  <w:marRight w:val="0"/>
                  <w:marTop w:val="0"/>
                  <w:marBottom w:val="0"/>
                  <w:divBdr>
                    <w:top w:val="none" w:sz="0" w:space="0" w:color="auto"/>
                    <w:left w:val="none" w:sz="0" w:space="0" w:color="auto"/>
                    <w:bottom w:val="none" w:sz="0" w:space="0" w:color="auto"/>
                    <w:right w:val="none" w:sz="0" w:space="0" w:color="auto"/>
                  </w:divBdr>
                  <w:divsChild>
                    <w:div w:id="892077839">
                      <w:marLeft w:val="0"/>
                      <w:marRight w:val="0"/>
                      <w:marTop w:val="300"/>
                      <w:marBottom w:val="0"/>
                      <w:divBdr>
                        <w:top w:val="none" w:sz="0" w:space="0" w:color="auto"/>
                        <w:left w:val="none" w:sz="0" w:space="0" w:color="auto"/>
                        <w:bottom w:val="none" w:sz="0" w:space="0" w:color="auto"/>
                        <w:right w:val="none" w:sz="0" w:space="0" w:color="auto"/>
                      </w:divBdr>
                      <w:divsChild>
                        <w:div w:id="282732792">
                          <w:marLeft w:val="300"/>
                          <w:marRight w:val="0"/>
                          <w:marTop w:val="0"/>
                          <w:marBottom w:val="6000"/>
                          <w:divBdr>
                            <w:top w:val="none" w:sz="0" w:space="0" w:color="auto"/>
                            <w:left w:val="none" w:sz="0" w:space="0" w:color="auto"/>
                            <w:bottom w:val="none" w:sz="0" w:space="0" w:color="auto"/>
                            <w:right w:val="none" w:sz="0" w:space="0" w:color="auto"/>
                          </w:divBdr>
                          <w:divsChild>
                            <w:div w:id="207491881">
                              <w:marLeft w:val="0"/>
                              <w:marRight w:val="0"/>
                              <w:marTop w:val="0"/>
                              <w:marBottom w:val="105"/>
                              <w:divBdr>
                                <w:top w:val="single" w:sz="6" w:space="8" w:color="E8E8E8"/>
                                <w:left w:val="single" w:sz="6" w:space="9" w:color="E8E8E8"/>
                                <w:bottom w:val="single" w:sz="6" w:space="8" w:color="E8E8E8"/>
                                <w:right w:val="single" w:sz="6" w:space="9" w:color="E8E8E8"/>
                              </w:divBdr>
                              <w:divsChild>
                                <w:div w:id="966203627">
                                  <w:marLeft w:val="0"/>
                                  <w:marRight w:val="0"/>
                                  <w:marTop w:val="0"/>
                                  <w:marBottom w:val="0"/>
                                  <w:divBdr>
                                    <w:top w:val="none" w:sz="0" w:space="0" w:color="auto"/>
                                    <w:left w:val="none" w:sz="0" w:space="0" w:color="auto"/>
                                    <w:bottom w:val="none" w:sz="0" w:space="0" w:color="auto"/>
                                    <w:right w:val="none" w:sz="0" w:space="0" w:color="auto"/>
                                  </w:divBdr>
                                  <w:divsChild>
                                    <w:div w:id="243343836">
                                      <w:marLeft w:val="0"/>
                                      <w:marRight w:val="105"/>
                                      <w:marTop w:val="84"/>
                                      <w:marBottom w:val="84"/>
                                      <w:divBdr>
                                        <w:top w:val="none" w:sz="0" w:space="0" w:color="auto"/>
                                        <w:left w:val="none" w:sz="0" w:space="0" w:color="auto"/>
                                        <w:bottom w:val="none" w:sz="0" w:space="0" w:color="auto"/>
                                        <w:right w:val="none" w:sz="0" w:space="0" w:color="auto"/>
                                      </w:divBdr>
                                    </w:div>
                                    <w:div w:id="652099142">
                                      <w:marLeft w:val="0"/>
                                      <w:marRight w:val="105"/>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829886">
      <w:bodyDiv w:val="1"/>
      <w:marLeft w:val="0"/>
      <w:marRight w:val="0"/>
      <w:marTop w:val="0"/>
      <w:marBottom w:val="0"/>
      <w:divBdr>
        <w:top w:val="none" w:sz="0" w:space="0" w:color="auto"/>
        <w:left w:val="none" w:sz="0" w:space="0" w:color="auto"/>
        <w:bottom w:val="none" w:sz="0" w:space="0" w:color="auto"/>
        <w:right w:val="none" w:sz="0" w:space="0" w:color="auto"/>
      </w:divBdr>
      <w:divsChild>
        <w:div w:id="748768045">
          <w:marLeft w:val="0"/>
          <w:marRight w:val="0"/>
          <w:marTop w:val="0"/>
          <w:marBottom w:val="0"/>
          <w:divBdr>
            <w:top w:val="none" w:sz="0" w:space="0" w:color="auto"/>
            <w:left w:val="none" w:sz="0" w:space="0" w:color="auto"/>
            <w:bottom w:val="none" w:sz="0" w:space="0" w:color="auto"/>
            <w:right w:val="none" w:sz="0" w:space="0" w:color="auto"/>
          </w:divBdr>
          <w:divsChild>
            <w:div w:id="1511095169">
              <w:marLeft w:val="0"/>
              <w:marRight w:val="0"/>
              <w:marTop w:val="0"/>
              <w:marBottom w:val="0"/>
              <w:divBdr>
                <w:top w:val="none" w:sz="0" w:space="0" w:color="auto"/>
                <w:left w:val="none" w:sz="0" w:space="0" w:color="auto"/>
                <w:bottom w:val="none" w:sz="0" w:space="0" w:color="auto"/>
                <w:right w:val="none" w:sz="0" w:space="0" w:color="auto"/>
              </w:divBdr>
              <w:divsChild>
                <w:div w:id="1244802380">
                  <w:marLeft w:val="0"/>
                  <w:marRight w:val="0"/>
                  <w:marTop w:val="0"/>
                  <w:marBottom w:val="0"/>
                  <w:divBdr>
                    <w:top w:val="none" w:sz="0" w:space="0" w:color="auto"/>
                    <w:left w:val="none" w:sz="0" w:space="0" w:color="auto"/>
                    <w:bottom w:val="none" w:sz="0" w:space="0" w:color="auto"/>
                    <w:right w:val="none" w:sz="0" w:space="0" w:color="auto"/>
                  </w:divBdr>
                  <w:divsChild>
                    <w:div w:id="15323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39766">
      <w:bodyDiv w:val="1"/>
      <w:marLeft w:val="0"/>
      <w:marRight w:val="0"/>
      <w:marTop w:val="0"/>
      <w:marBottom w:val="0"/>
      <w:divBdr>
        <w:top w:val="none" w:sz="0" w:space="0" w:color="auto"/>
        <w:left w:val="none" w:sz="0" w:space="0" w:color="auto"/>
        <w:bottom w:val="none" w:sz="0" w:space="0" w:color="auto"/>
        <w:right w:val="none" w:sz="0" w:space="0" w:color="auto"/>
      </w:divBdr>
      <w:divsChild>
        <w:div w:id="208032128">
          <w:marLeft w:val="0"/>
          <w:marRight w:val="0"/>
          <w:marTop w:val="150"/>
          <w:marBottom w:val="0"/>
          <w:divBdr>
            <w:top w:val="none" w:sz="0" w:space="0" w:color="auto"/>
            <w:left w:val="none" w:sz="0" w:space="0" w:color="auto"/>
            <w:bottom w:val="none" w:sz="0" w:space="0" w:color="auto"/>
            <w:right w:val="none" w:sz="0" w:space="0" w:color="auto"/>
          </w:divBdr>
          <w:divsChild>
            <w:div w:id="1141658767">
              <w:marLeft w:val="0"/>
              <w:marRight w:val="0"/>
              <w:marTop w:val="150"/>
              <w:marBottom w:val="0"/>
              <w:divBdr>
                <w:top w:val="none" w:sz="0" w:space="0" w:color="auto"/>
                <w:left w:val="none" w:sz="0" w:space="0" w:color="auto"/>
                <w:bottom w:val="none" w:sz="0" w:space="0" w:color="auto"/>
                <w:right w:val="none" w:sz="0" w:space="0" w:color="auto"/>
              </w:divBdr>
              <w:divsChild>
                <w:div w:id="2132167674">
                  <w:marLeft w:val="0"/>
                  <w:marRight w:val="0"/>
                  <w:marTop w:val="0"/>
                  <w:marBottom w:val="0"/>
                  <w:divBdr>
                    <w:top w:val="none" w:sz="0" w:space="0" w:color="auto"/>
                    <w:left w:val="none" w:sz="0" w:space="0" w:color="auto"/>
                    <w:bottom w:val="none" w:sz="0" w:space="0" w:color="auto"/>
                    <w:right w:val="none" w:sz="0" w:space="0" w:color="auto"/>
                  </w:divBdr>
                  <w:divsChild>
                    <w:div w:id="1878349109">
                      <w:marLeft w:val="0"/>
                      <w:marRight w:val="0"/>
                      <w:marTop w:val="0"/>
                      <w:marBottom w:val="0"/>
                      <w:divBdr>
                        <w:top w:val="none" w:sz="0" w:space="0" w:color="auto"/>
                        <w:left w:val="none" w:sz="0" w:space="0" w:color="auto"/>
                        <w:bottom w:val="none" w:sz="0" w:space="0" w:color="auto"/>
                        <w:right w:val="none" w:sz="0" w:space="0" w:color="auto"/>
                      </w:divBdr>
                      <w:divsChild>
                        <w:div w:id="5889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015FD-9B34-4655-8A94-3EC9374F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5252</Words>
  <Characters>29942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HOMOSEXUALITY IN ORTHODOX JUDAISM</vt:lpstr>
    </vt:vector>
  </TitlesOfParts>
  <Company>Hillel</Company>
  <LinksUpToDate>false</LinksUpToDate>
  <CharactersWithSpaces>35124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HOMOSEXUALITY IN ORTHODOX JUDAISM</dc:title>
  <dc:subject/>
  <dc:creator>Nachum Amsel</dc:creator>
  <cp:keywords/>
  <cp:lastModifiedBy>Yirmi</cp:lastModifiedBy>
  <cp:revision>37</cp:revision>
  <cp:lastPrinted>2012-07-26T00:35:00Z</cp:lastPrinted>
  <dcterms:created xsi:type="dcterms:W3CDTF">2018-06-28T09:51:00Z</dcterms:created>
  <dcterms:modified xsi:type="dcterms:W3CDTF">2018-06-29T18:50:00Z</dcterms:modified>
</cp:coreProperties>
</file>