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864AC" w14:textId="204B5E39" w:rsidR="001B2E7E" w:rsidRPr="00DE18A2" w:rsidRDefault="00DE18A2" w:rsidP="00C26382">
      <w:pPr>
        <w:pStyle w:val="Style1"/>
        <w:numPr>
          <w:ilvl w:val="0"/>
          <w:numId w:val="0"/>
        </w:numPr>
        <w:ind w:left="450" w:hanging="630"/>
      </w:pPr>
      <w:r w:rsidRPr="00303C69">
        <w:rPr>
          <w:b/>
          <w:bCs/>
          <w:u w:val="single"/>
        </w:rPr>
        <w:t>Note</w:t>
      </w:r>
      <w:r>
        <w:t xml:space="preserve">:  The following discussion is based on </w:t>
      </w:r>
      <w:proofErr w:type="spellStart"/>
      <w:r>
        <w:t>Rashi</w:t>
      </w:r>
      <w:proofErr w:type="spellEnd"/>
      <w:r>
        <w:t xml:space="preserve"> </w:t>
      </w:r>
      <w:r w:rsidR="0070494B">
        <w:t xml:space="preserve">(Source </w:t>
      </w:r>
      <w:r w:rsidR="00773470">
        <w:t>D</w:t>
      </w:r>
      <w:r w:rsidR="0070494B">
        <w:t xml:space="preserve">-1) </w:t>
      </w:r>
      <w:r>
        <w:t xml:space="preserve">in </w:t>
      </w:r>
      <w:r w:rsidR="00303C69">
        <w:t xml:space="preserve">the </w:t>
      </w:r>
      <w:proofErr w:type="spellStart"/>
      <w:r w:rsidR="000D1C08">
        <w:t>Gemara</w:t>
      </w:r>
      <w:proofErr w:type="spellEnd"/>
      <w:r w:rsidR="000D1C08">
        <w:t xml:space="preserve"> </w:t>
      </w:r>
      <w:r w:rsidR="00A07B5C">
        <w:t>Sanhedrin</w:t>
      </w:r>
      <w:r w:rsidR="0070494B">
        <w:t xml:space="preserve"> </w:t>
      </w:r>
      <w:r w:rsidR="00153D4A">
        <w:t xml:space="preserve">(72b) </w:t>
      </w:r>
      <w:r w:rsidR="000D1C08">
        <w:t>which discusses the</w:t>
      </w:r>
      <w:r w:rsidR="00C61B23">
        <w:t xml:space="preserve"> fetus whose head </w:t>
      </w:r>
      <w:r w:rsidR="00654E81">
        <w:t xml:space="preserve">has </w:t>
      </w:r>
      <w:r w:rsidR="00C61B23">
        <w:t>emerged</w:t>
      </w:r>
      <w:r w:rsidR="006E3537">
        <w:t xml:space="preserve"> </w:t>
      </w:r>
      <w:r w:rsidR="00C61B23">
        <w:t xml:space="preserve">(the </w:t>
      </w:r>
      <w:r w:rsidR="000D1C08" w:rsidRPr="000D1C08">
        <w:rPr>
          <w:i/>
        </w:rPr>
        <w:t>‘partially-emerged fetus’</w:t>
      </w:r>
      <w:r w:rsidR="00C61B23" w:rsidRPr="00C26382">
        <w:t>)</w:t>
      </w:r>
      <w:r w:rsidR="00C61B23">
        <w:t xml:space="preserve"> </w:t>
      </w:r>
      <w:r w:rsidR="00BE5774">
        <w:t xml:space="preserve">in the Mishna </w:t>
      </w:r>
      <w:proofErr w:type="spellStart"/>
      <w:r w:rsidR="00BE5774">
        <w:t>Ohalot</w:t>
      </w:r>
      <w:proofErr w:type="spellEnd"/>
      <w:r w:rsidR="009D7E0E">
        <w:t xml:space="preserve"> (</w:t>
      </w:r>
      <w:r w:rsidR="006A25A1">
        <w:t xml:space="preserve">see </w:t>
      </w:r>
      <w:r w:rsidR="00182AE3">
        <w:t xml:space="preserve">Section 1, </w:t>
      </w:r>
      <w:r w:rsidR="00556CF0" w:rsidRPr="00340423">
        <w:rPr>
          <w:rFonts w:ascii="Cambria" w:hAnsi="Cambria"/>
          <w:b/>
          <w:bCs/>
        </w:rPr>
        <w:t>III</w:t>
      </w:r>
      <w:r w:rsidR="00182AE3">
        <w:t xml:space="preserve">, </w:t>
      </w:r>
      <w:r w:rsidR="00C26382">
        <w:br/>
      </w:r>
      <w:r w:rsidR="00182AE3">
        <w:t>pp. 7-8</w:t>
      </w:r>
      <w:r w:rsidR="001D3292">
        <w:t>)</w:t>
      </w:r>
      <w:r w:rsidR="0003379F">
        <w:t>.</w:t>
      </w:r>
      <w:r w:rsidR="0077056E">
        <w:t xml:space="preserve">  Th</w:t>
      </w:r>
      <w:r w:rsidR="0048185B">
        <w:t>is</w:t>
      </w:r>
      <w:r w:rsidR="006F49C1">
        <w:t xml:space="preserve"> Mishna is the source of the </w:t>
      </w:r>
      <w:r w:rsidR="006F49C1" w:rsidRPr="00DD763B">
        <w:rPr>
          <w:rFonts w:eastAsia="Times New Roman"/>
          <w:color w:val="333333"/>
        </w:rPr>
        <w:t>“</w:t>
      </w:r>
      <w:r w:rsidR="006F49C1" w:rsidRPr="00DD763B">
        <w:rPr>
          <w:rFonts w:ascii="Times New Roman" w:eastAsia="Times New Roman" w:hAnsi="Times New Roman" w:cs="Times New Roman" w:hint="cs"/>
          <w:sz w:val="25"/>
          <w:szCs w:val="25"/>
          <w:rtl/>
        </w:rPr>
        <w:t>אין</w:t>
      </w:r>
      <w:r w:rsidR="006F49C1" w:rsidRPr="00DD763B">
        <w:rPr>
          <w:rFonts w:ascii="Times New Roman" w:eastAsia="Times New Roman" w:hAnsi="Times New Roman" w:cs="Times New Roman"/>
          <w:sz w:val="25"/>
          <w:szCs w:val="25"/>
          <w:rtl/>
        </w:rPr>
        <w:t xml:space="preserve"> </w:t>
      </w:r>
      <w:r w:rsidR="006F49C1" w:rsidRPr="00DD763B">
        <w:rPr>
          <w:rFonts w:ascii="Times New Roman" w:eastAsia="Times New Roman" w:hAnsi="Times New Roman" w:cs="Times New Roman" w:hint="cs"/>
          <w:sz w:val="25"/>
          <w:szCs w:val="25"/>
          <w:rtl/>
        </w:rPr>
        <w:t>דוחין</w:t>
      </w:r>
      <w:r w:rsidR="006F49C1" w:rsidRPr="00DD763B">
        <w:rPr>
          <w:rFonts w:ascii="Times New Roman" w:eastAsia="Times New Roman" w:hAnsi="Times New Roman" w:cs="Times New Roman"/>
          <w:sz w:val="25"/>
          <w:szCs w:val="25"/>
          <w:rtl/>
        </w:rPr>
        <w:t xml:space="preserve"> </w:t>
      </w:r>
      <w:r w:rsidR="006F49C1" w:rsidRPr="00DD763B">
        <w:rPr>
          <w:rFonts w:ascii="Times New Roman" w:eastAsia="Times New Roman" w:hAnsi="Times New Roman" w:cs="Times New Roman" w:hint="cs"/>
          <w:sz w:val="25"/>
          <w:szCs w:val="25"/>
          <w:rtl/>
        </w:rPr>
        <w:t>נפש</w:t>
      </w:r>
      <w:r w:rsidR="006F49C1" w:rsidRPr="00DD763B">
        <w:rPr>
          <w:rFonts w:ascii="Times New Roman" w:eastAsia="Times New Roman" w:hAnsi="Times New Roman" w:cs="Times New Roman"/>
          <w:sz w:val="25"/>
          <w:szCs w:val="25"/>
          <w:rtl/>
        </w:rPr>
        <w:t xml:space="preserve"> </w:t>
      </w:r>
      <w:r w:rsidR="006F49C1" w:rsidRPr="00DD763B">
        <w:rPr>
          <w:rFonts w:ascii="Times New Roman" w:eastAsia="Times New Roman" w:hAnsi="Times New Roman" w:cs="Times New Roman" w:hint="cs"/>
          <w:sz w:val="25"/>
          <w:szCs w:val="25"/>
          <w:rtl/>
        </w:rPr>
        <w:t>מפני</w:t>
      </w:r>
      <w:r w:rsidR="006F49C1" w:rsidRPr="00DD763B">
        <w:rPr>
          <w:rFonts w:ascii="Times New Roman" w:eastAsia="Times New Roman" w:hAnsi="Times New Roman" w:cs="Times New Roman"/>
          <w:sz w:val="25"/>
          <w:szCs w:val="25"/>
          <w:rtl/>
        </w:rPr>
        <w:t xml:space="preserve"> </w:t>
      </w:r>
      <w:r w:rsidR="006F49C1" w:rsidRPr="00DD763B">
        <w:rPr>
          <w:rFonts w:ascii="Times New Roman" w:eastAsia="Times New Roman" w:hAnsi="Times New Roman" w:cs="Times New Roman" w:hint="cs"/>
          <w:sz w:val="25"/>
          <w:szCs w:val="25"/>
          <w:rtl/>
        </w:rPr>
        <w:t>נפש</w:t>
      </w:r>
      <w:r w:rsidR="006F49C1" w:rsidRPr="00DD763B">
        <w:rPr>
          <w:rFonts w:eastAsia="Times New Roman"/>
          <w:color w:val="333333"/>
        </w:rPr>
        <w:t xml:space="preserve">” </w:t>
      </w:r>
      <w:r w:rsidR="006F49C1">
        <w:rPr>
          <w:rFonts w:eastAsia="Times New Roman"/>
          <w:color w:val="333333"/>
        </w:rPr>
        <w:t>ruling (</w:t>
      </w:r>
      <w:r w:rsidR="00801749">
        <w:rPr>
          <w:rFonts w:eastAsia="Times New Roman"/>
          <w:color w:val="333333"/>
        </w:rPr>
        <w:t xml:space="preserve">henceforth </w:t>
      </w:r>
      <w:r w:rsidR="006F49C1">
        <w:rPr>
          <w:rFonts w:eastAsia="Times New Roman"/>
          <w:color w:val="333333"/>
        </w:rPr>
        <w:t xml:space="preserve">abbreviated as: </w:t>
      </w:r>
      <w:r w:rsidR="00C26382">
        <w:rPr>
          <w:rFonts w:eastAsia="Times New Roman"/>
          <w:color w:val="333333"/>
        </w:rPr>
        <w:br/>
      </w:r>
      <w:r w:rsidR="006F49C1">
        <w:rPr>
          <w:rFonts w:eastAsia="Times New Roman"/>
          <w:color w:val="333333"/>
        </w:rPr>
        <w:t>“</w:t>
      </w:r>
      <w:r w:rsidR="006F49C1" w:rsidRPr="00C9389B">
        <w:rPr>
          <w:rFonts w:ascii="Times New Roman" w:eastAsia="Times New Roman" w:hAnsi="Times New Roman" w:cs="Times New Roman" w:hint="cs"/>
          <w:sz w:val="25"/>
          <w:szCs w:val="25"/>
          <w:rtl/>
        </w:rPr>
        <w:t>אין</w:t>
      </w:r>
      <w:r w:rsidR="006F49C1" w:rsidRPr="00C9389B">
        <w:rPr>
          <w:rFonts w:ascii="Times New Roman" w:eastAsia="Times New Roman" w:hAnsi="Times New Roman" w:cs="Times New Roman"/>
          <w:sz w:val="25"/>
          <w:szCs w:val="25"/>
          <w:rtl/>
        </w:rPr>
        <w:t xml:space="preserve"> </w:t>
      </w:r>
      <w:r w:rsidR="006F49C1" w:rsidRPr="00C9389B">
        <w:rPr>
          <w:rFonts w:ascii="Times New Roman" w:eastAsia="Times New Roman" w:hAnsi="Times New Roman" w:cs="Times New Roman" w:hint="cs"/>
          <w:sz w:val="25"/>
          <w:szCs w:val="25"/>
          <w:rtl/>
        </w:rPr>
        <w:t>דוחין</w:t>
      </w:r>
      <w:r w:rsidR="006F49C1">
        <w:rPr>
          <w:rFonts w:eastAsia="Times New Roman"/>
          <w:color w:val="333333"/>
        </w:rPr>
        <w:t>”)</w:t>
      </w:r>
      <w:r w:rsidR="00A33475">
        <w:rPr>
          <w:rFonts w:eastAsia="Times New Roman"/>
          <w:color w:val="333333"/>
        </w:rPr>
        <w:t xml:space="preserve">, </w:t>
      </w:r>
      <w:r w:rsidR="00801749">
        <w:rPr>
          <w:rFonts w:eastAsia="Times New Roman"/>
          <w:color w:val="333333"/>
        </w:rPr>
        <w:t>translated as,</w:t>
      </w:r>
      <w:r w:rsidR="00A33475">
        <w:rPr>
          <w:rFonts w:eastAsia="Times New Roman"/>
          <w:color w:val="333333"/>
        </w:rPr>
        <w:t xml:space="preserve"> </w:t>
      </w:r>
      <w:r w:rsidR="006F49C1">
        <w:rPr>
          <w:rFonts w:eastAsia="Times New Roman"/>
          <w:color w:val="333333"/>
        </w:rPr>
        <w:t>“</w:t>
      </w:r>
      <w:r w:rsidR="006F49C1" w:rsidRPr="00DD763B">
        <w:rPr>
          <w:rFonts w:eastAsia="Times New Roman"/>
          <w:color w:val="333333"/>
        </w:rPr>
        <w:t>we may not</w:t>
      </w:r>
      <w:r w:rsidR="006F49C1">
        <w:rPr>
          <w:rFonts w:eastAsia="Times New Roman"/>
          <w:color w:val="333333"/>
        </w:rPr>
        <w:t xml:space="preserve"> push aside one life </w:t>
      </w:r>
      <w:r w:rsidR="00801749">
        <w:rPr>
          <w:rFonts w:eastAsia="Times New Roman"/>
          <w:color w:val="333333"/>
        </w:rPr>
        <w:t>on account of (</w:t>
      </w:r>
      <w:r w:rsidR="00687FF0">
        <w:rPr>
          <w:rFonts w:eastAsia="Times New Roman"/>
          <w:color w:val="333333"/>
        </w:rPr>
        <w:t xml:space="preserve">i.e., </w:t>
      </w:r>
      <w:r w:rsidR="006F49C1">
        <w:rPr>
          <w:rFonts w:eastAsia="Times New Roman"/>
          <w:color w:val="333333"/>
        </w:rPr>
        <w:t>to save</w:t>
      </w:r>
      <w:r w:rsidR="00801749">
        <w:rPr>
          <w:rFonts w:eastAsia="Times New Roman"/>
          <w:color w:val="333333"/>
        </w:rPr>
        <w:t>)</w:t>
      </w:r>
      <w:r w:rsidR="006F49C1">
        <w:rPr>
          <w:rFonts w:eastAsia="Times New Roman"/>
          <w:color w:val="333333"/>
        </w:rPr>
        <w:t xml:space="preserve"> another life”</w:t>
      </w:r>
      <w:r w:rsidR="00687FF0">
        <w:rPr>
          <w:rFonts w:eastAsia="Times New Roman"/>
          <w:color w:val="333333"/>
        </w:rPr>
        <w:t>.</w:t>
      </w:r>
      <w:r w:rsidR="006F49C1">
        <w:rPr>
          <w:rFonts w:eastAsia="Times New Roman"/>
          <w:color w:val="333333"/>
        </w:rPr>
        <w:t xml:space="preserve"> </w:t>
      </w:r>
    </w:p>
    <w:p w14:paraId="6A23C6CF" w14:textId="37675BA2" w:rsidR="00934079" w:rsidRPr="00363CC5" w:rsidRDefault="00934079" w:rsidP="0017558A">
      <w:pPr>
        <w:pStyle w:val="Style1"/>
        <w:rPr>
          <w:i/>
        </w:rPr>
      </w:pPr>
      <w:proofErr w:type="spellStart"/>
      <w:r w:rsidRPr="00DD763B">
        <w:rPr>
          <w:rFonts w:ascii="Calibri" w:hAnsi="Calibri" w:cs="Arial Black"/>
        </w:rPr>
        <w:t>Rashi</w:t>
      </w:r>
      <w:proofErr w:type="spellEnd"/>
      <w:r w:rsidRPr="00DD763B">
        <w:rPr>
          <w:rFonts w:ascii="Calibri" w:hAnsi="Calibri" w:cs="Arial Black"/>
        </w:rPr>
        <w:t xml:space="preserve"> (</w:t>
      </w:r>
      <w:r w:rsidR="00773470">
        <w:rPr>
          <w:rFonts w:ascii="Calibri" w:hAnsi="Calibri" w:cs="Arial Black"/>
        </w:rPr>
        <w:t>Source D</w:t>
      </w:r>
      <w:r w:rsidRPr="00DD763B">
        <w:rPr>
          <w:rFonts w:ascii="Calibri" w:hAnsi="Calibri" w:cs="Arial Black"/>
        </w:rPr>
        <w:t xml:space="preserve">-1) asks </w:t>
      </w:r>
      <w:r w:rsidR="006021E1" w:rsidRPr="00DD763B">
        <w:rPr>
          <w:rFonts w:ascii="Calibri" w:hAnsi="Calibri" w:cs="Arial Black"/>
        </w:rPr>
        <w:t>the following</w:t>
      </w:r>
      <w:r w:rsidR="00D663D7">
        <w:rPr>
          <w:rFonts w:ascii="Calibri" w:hAnsi="Calibri" w:cs="Arial Black"/>
        </w:rPr>
        <w:t xml:space="preserve"> question</w:t>
      </w:r>
      <w:r w:rsidR="006021E1" w:rsidRPr="00DD763B">
        <w:rPr>
          <w:rFonts w:ascii="Calibri" w:hAnsi="Calibri" w:cs="Arial Black"/>
        </w:rPr>
        <w:t xml:space="preserve"> </w:t>
      </w:r>
      <w:r w:rsidR="0052243C" w:rsidRPr="00DD763B">
        <w:rPr>
          <w:lang w:val="en"/>
        </w:rPr>
        <w:t xml:space="preserve">concerning </w:t>
      </w:r>
      <w:r w:rsidR="00CB2D68" w:rsidRPr="00DD763B">
        <w:rPr>
          <w:lang w:val="en"/>
        </w:rPr>
        <w:t xml:space="preserve">the </w:t>
      </w:r>
      <w:r w:rsidR="004F232D" w:rsidRPr="00DD763B">
        <w:rPr>
          <w:lang w:val="en"/>
        </w:rPr>
        <w:t xml:space="preserve">Mishna’s </w:t>
      </w:r>
      <w:r w:rsidR="00C8200E" w:rsidRPr="00DD763B">
        <w:rPr>
          <w:rFonts w:ascii="Times New Roman" w:eastAsia="Times New Roman" w:hAnsi="Times New Roman" w:cs="Times New Roman" w:hint="cs"/>
          <w:sz w:val="25"/>
          <w:szCs w:val="25"/>
          <w:rtl/>
        </w:rPr>
        <w:t>אין</w:t>
      </w:r>
      <w:r w:rsidR="00C8200E" w:rsidRPr="00DD763B">
        <w:rPr>
          <w:rFonts w:ascii="Times New Roman" w:eastAsia="Times New Roman" w:hAnsi="Times New Roman" w:cs="Times New Roman"/>
          <w:sz w:val="25"/>
          <w:szCs w:val="25"/>
          <w:rtl/>
        </w:rPr>
        <w:t xml:space="preserve"> </w:t>
      </w:r>
      <w:r w:rsidR="00C8200E" w:rsidRPr="00DD763B">
        <w:rPr>
          <w:rFonts w:ascii="Times New Roman" w:eastAsia="Times New Roman" w:hAnsi="Times New Roman" w:cs="Times New Roman" w:hint="cs"/>
          <w:sz w:val="25"/>
          <w:szCs w:val="25"/>
          <w:rtl/>
        </w:rPr>
        <w:t>דוחין</w:t>
      </w:r>
      <w:r w:rsidR="005A15E3">
        <w:rPr>
          <w:rFonts w:eastAsia="Times New Roman"/>
          <w:color w:val="333333"/>
        </w:rPr>
        <w:t xml:space="preserve"> ruling </w:t>
      </w:r>
      <w:r w:rsidR="002F6CC5">
        <w:rPr>
          <w:lang w:val="en"/>
        </w:rPr>
        <w:t xml:space="preserve">in </w:t>
      </w:r>
      <w:r w:rsidR="00EA1E60">
        <w:rPr>
          <w:lang w:val="en"/>
        </w:rPr>
        <w:t xml:space="preserve">the </w:t>
      </w:r>
      <w:r w:rsidR="00EA1E60" w:rsidRPr="00D95BFF">
        <w:rPr>
          <w:i/>
          <w:iCs/>
        </w:rPr>
        <w:t>‘</w:t>
      </w:r>
      <w:r w:rsidR="00EA1E60">
        <w:rPr>
          <w:i/>
          <w:iCs/>
        </w:rPr>
        <w:t>partially</w:t>
      </w:r>
      <w:r w:rsidR="00EA1E60" w:rsidRPr="00D95BFF">
        <w:rPr>
          <w:i/>
          <w:iCs/>
        </w:rPr>
        <w:t>-emerged fetus’</w:t>
      </w:r>
      <w:r w:rsidR="00EA1E60">
        <w:rPr>
          <w:i/>
          <w:iCs/>
        </w:rPr>
        <w:t xml:space="preserve"> </w:t>
      </w:r>
      <w:r w:rsidR="00EA1E60">
        <w:rPr>
          <w:lang w:val="en"/>
        </w:rPr>
        <w:t>case</w:t>
      </w:r>
      <w:r w:rsidR="00C8200E">
        <w:rPr>
          <w:lang w:val="en"/>
        </w:rPr>
        <w:t xml:space="preserve">:  </w:t>
      </w:r>
      <w:r w:rsidR="00EA1E60">
        <w:rPr>
          <w:lang w:val="en"/>
        </w:rPr>
        <w:t>W</w:t>
      </w:r>
      <w:r w:rsidR="004F232D">
        <w:rPr>
          <w:lang w:val="en"/>
        </w:rPr>
        <w:t xml:space="preserve">hy </w:t>
      </w:r>
      <w:r w:rsidR="005A15E3">
        <w:rPr>
          <w:lang w:val="en"/>
        </w:rPr>
        <w:t xml:space="preserve">were the </w:t>
      </w:r>
      <w:r w:rsidR="00A8465B">
        <w:rPr>
          <w:lang w:val="en"/>
        </w:rPr>
        <w:t xml:space="preserve">townspeople </w:t>
      </w:r>
      <w:r w:rsidR="005A15E3">
        <w:rPr>
          <w:lang w:val="en"/>
        </w:rPr>
        <w:t xml:space="preserve">in the </w:t>
      </w:r>
      <w:r w:rsidR="005A15E3" w:rsidRPr="001C247C">
        <w:rPr>
          <w:rFonts w:ascii="Times New Roman" w:hAnsi="Times New Roman" w:cs="Times New Roman"/>
          <w:sz w:val="25"/>
          <w:szCs w:val="25"/>
          <w:rtl/>
        </w:rPr>
        <w:t>שבע בן בכרי</w:t>
      </w:r>
      <w:r w:rsidR="005A15E3">
        <w:rPr>
          <w:lang w:val="en"/>
        </w:rPr>
        <w:t xml:space="preserve"> </w:t>
      </w:r>
      <w:r w:rsidR="005A15E3">
        <w:t>(abbreviated as: “</w:t>
      </w:r>
      <w:proofErr w:type="spellStart"/>
      <w:r w:rsidR="005A15E3" w:rsidRPr="001C247C">
        <w:rPr>
          <w:rFonts w:asciiTheme="majorBidi" w:hAnsiTheme="majorBidi" w:cstheme="majorBidi"/>
          <w:sz w:val="25"/>
          <w:szCs w:val="25"/>
          <w:rtl/>
        </w:rPr>
        <w:t>ש.ב.ב</w:t>
      </w:r>
      <w:proofErr w:type="spellEnd"/>
      <w:r w:rsidR="005A15E3">
        <w:t xml:space="preserve">”) episode permitted to </w:t>
      </w:r>
      <w:r w:rsidR="00A3729A">
        <w:t>push aside</w:t>
      </w:r>
      <w:r w:rsidR="005A15E3">
        <w:t xml:space="preserve"> </w:t>
      </w:r>
      <w:proofErr w:type="spellStart"/>
      <w:r w:rsidR="005A15E3" w:rsidRPr="001C247C">
        <w:rPr>
          <w:rFonts w:asciiTheme="majorBidi" w:hAnsiTheme="majorBidi" w:cstheme="majorBidi"/>
          <w:sz w:val="25"/>
          <w:szCs w:val="25"/>
          <w:rtl/>
        </w:rPr>
        <w:t>ש.ב.ב</w:t>
      </w:r>
      <w:proofErr w:type="spellEnd"/>
      <w:r w:rsidR="003B4DDD" w:rsidRPr="00534517">
        <w:rPr>
          <w:i/>
          <w:iCs/>
        </w:rPr>
        <w:t>’</w:t>
      </w:r>
      <w:r w:rsidR="003B4DDD">
        <w:t>s</w:t>
      </w:r>
      <w:r w:rsidR="0048185B">
        <w:t xml:space="preserve"> life</w:t>
      </w:r>
      <w:r w:rsidR="003B4DDD">
        <w:t xml:space="preserve"> </w:t>
      </w:r>
      <w:r>
        <w:rPr>
          <w:lang w:val="en"/>
        </w:rPr>
        <w:t xml:space="preserve">to save </w:t>
      </w:r>
      <w:r w:rsidR="00AA7413">
        <w:rPr>
          <w:lang w:val="en"/>
        </w:rPr>
        <w:t>the</w:t>
      </w:r>
      <w:r w:rsidR="003002CA">
        <w:rPr>
          <w:lang w:val="en"/>
        </w:rPr>
        <w:t xml:space="preserve">ir </w:t>
      </w:r>
      <w:r w:rsidR="001D3292">
        <w:rPr>
          <w:lang w:val="en"/>
        </w:rPr>
        <w:t xml:space="preserve">own </w:t>
      </w:r>
      <w:r w:rsidR="003002CA">
        <w:rPr>
          <w:lang w:val="en"/>
        </w:rPr>
        <w:t>lives</w:t>
      </w:r>
      <w:r>
        <w:rPr>
          <w:lang w:val="en"/>
        </w:rPr>
        <w:t xml:space="preserve">?  </w:t>
      </w:r>
      <w:proofErr w:type="spellStart"/>
      <w:r>
        <w:rPr>
          <w:lang w:val="en"/>
        </w:rPr>
        <w:t>Rashi</w:t>
      </w:r>
      <w:proofErr w:type="spellEnd"/>
      <w:r>
        <w:rPr>
          <w:lang w:val="en"/>
        </w:rPr>
        <w:t xml:space="preserve"> provides two answers, based on the statements of </w:t>
      </w:r>
      <w:r w:rsidRPr="00825F61">
        <w:rPr>
          <w:rFonts w:asciiTheme="majorBidi" w:hAnsiTheme="majorBidi" w:cstheme="majorBidi"/>
          <w:sz w:val="25"/>
          <w:szCs w:val="25"/>
          <w:rtl/>
        </w:rPr>
        <w:t>רבי יהודה</w:t>
      </w:r>
      <w:r w:rsidRPr="00B736F6">
        <w:t xml:space="preserve"> </w:t>
      </w:r>
      <w:r>
        <w:rPr>
          <w:lang w:val="en"/>
        </w:rPr>
        <w:t>and</w:t>
      </w:r>
      <w:r w:rsidR="007F4FEF">
        <w:rPr>
          <w:lang w:val="en"/>
        </w:rPr>
        <w:t xml:space="preserve"> </w:t>
      </w:r>
      <w:r w:rsidRPr="00F02648">
        <w:rPr>
          <w:rFonts w:ascii="Palatino Linotype" w:hAnsi="Palatino Linotype" w:cs="Times New Roman"/>
          <w:sz w:val="25"/>
          <w:szCs w:val="25"/>
          <w:rtl/>
        </w:rPr>
        <w:t>רבי שמעון</w:t>
      </w:r>
      <w:r>
        <w:rPr>
          <w:lang w:val="en"/>
        </w:rPr>
        <w:t xml:space="preserve"> in the </w:t>
      </w:r>
      <w:proofErr w:type="spellStart"/>
      <w:r>
        <w:rPr>
          <w:lang w:val="en"/>
        </w:rPr>
        <w:t>Tosefta</w:t>
      </w:r>
      <w:proofErr w:type="spellEnd"/>
      <w:r>
        <w:rPr>
          <w:lang w:val="en"/>
        </w:rPr>
        <w:t xml:space="preserve"> </w:t>
      </w:r>
      <w:proofErr w:type="spellStart"/>
      <w:r>
        <w:rPr>
          <w:lang w:val="en"/>
        </w:rPr>
        <w:t>Terumot</w:t>
      </w:r>
      <w:proofErr w:type="spellEnd"/>
      <w:r>
        <w:rPr>
          <w:lang w:val="en"/>
        </w:rPr>
        <w:t xml:space="preserve"> (</w:t>
      </w:r>
      <w:r w:rsidR="009C05BC">
        <w:rPr>
          <w:lang w:val="en"/>
        </w:rPr>
        <w:t>Section 1,</w:t>
      </w:r>
      <w:r w:rsidR="00DE7751">
        <w:rPr>
          <w:lang w:val="en"/>
        </w:rPr>
        <w:t xml:space="preserve"> </w:t>
      </w:r>
      <w:r w:rsidR="00DE7751" w:rsidRPr="00340423">
        <w:rPr>
          <w:rFonts w:ascii="Cambria" w:hAnsi="Cambria"/>
          <w:b/>
          <w:bCs/>
          <w:lang w:val="en"/>
        </w:rPr>
        <w:t>V</w:t>
      </w:r>
      <w:r w:rsidR="00DE7751">
        <w:rPr>
          <w:lang w:val="en"/>
        </w:rPr>
        <w:t>, pp. 9-10</w:t>
      </w:r>
      <w:r>
        <w:rPr>
          <w:lang w:val="en"/>
        </w:rPr>
        <w:t xml:space="preserve">): </w:t>
      </w:r>
      <w:r w:rsidR="00DE7751">
        <w:rPr>
          <w:lang w:val="en"/>
        </w:rPr>
        <w:t xml:space="preserve"> </w:t>
      </w:r>
      <w:r>
        <w:rPr>
          <w:lang w:val="en"/>
        </w:rPr>
        <w:t xml:space="preserve">(1) </w:t>
      </w:r>
      <w:r w:rsidR="0017558A">
        <w:rPr>
          <w:lang w:val="en"/>
        </w:rPr>
        <w:t>I</w:t>
      </w:r>
      <w:r>
        <w:rPr>
          <w:lang w:val="en"/>
        </w:rPr>
        <w:t xml:space="preserve">n the </w:t>
      </w:r>
      <w:proofErr w:type="spellStart"/>
      <w:r w:rsidRPr="001C247C">
        <w:rPr>
          <w:rFonts w:asciiTheme="majorBidi" w:hAnsiTheme="majorBidi" w:cstheme="majorBidi"/>
          <w:sz w:val="25"/>
          <w:szCs w:val="25"/>
          <w:rtl/>
        </w:rPr>
        <w:t>ש.ב.ב</w:t>
      </w:r>
      <w:proofErr w:type="spellEnd"/>
      <w:r>
        <w:t xml:space="preserve"> episode</w:t>
      </w:r>
      <w:r w:rsidR="0017558A">
        <w:t>, everyone (including</w:t>
      </w:r>
      <w:r w:rsidR="00E52838">
        <w:t xml:space="preserve"> </w:t>
      </w:r>
      <w:proofErr w:type="spellStart"/>
      <w:r w:rsidR="00E52838" w:rsidRPr="001C247C">
        <w:rPr>
          <w:rFonts w:asciiTheme="majorBidi" w:hAnsiTheme="majorBidi" w:cstheme="majorBidi"/>
          <w:sz w:val="25"/>
          <w:szCs w:val="25"/>
          <w:rtl/>
        </w:rPr>
        <w:t>ש.ב.ב</w:t>
      </w:r>
      <w:proofErr w:type="spellEnd"/>
      <w:r w:rsidR="00E52838">
        <w:t>)</w:t>
      </w:r>
      <w:r>
        <w:t xml:space="preserve"> inevitably would have been killed if they </w:t>
      </w:r>
      <w:r w:rsidR="00534517">
        <w:t xml:space="preserve">did not </w:t>
      </w:r>
      <w:r w:rsidR="00E52838">
        <w:t xml:space="preserve">hand </w:t>
      </w:r>
      <w:proofErr w:type="spellStart"/>
      <w:r w:rsidR="003723E5" w:rsidRPr="001C247C">
        <w:rPr>
          <w:rFonts w:asciiTheme="majorBidi" w:hAnsiTheme="majorBidi" w:cstheme="majorBidi"/>
          <w:sz w:val="25"/>
          <w:szCs w:val="25"/>
          <w:rtl/>
        </w:rPr>
        <w:t>ש.ב.ב</w:t>
      </w:r>
      <w:proofErr w:type="spellEnd"/>
      <w:r w:rsidR="00E52838">
        <w:t xml:space="preserve"> over </w:t>
      </w:r>
      <w:r>
        <w:t xml:space="preserve">since </w:t>
      </w:r>
      <w:r w:rsidR="003723E5">
        <w:t xml:space="preserve">he </w:t>
      </w:r>
      <w:r w:rsidR="00E54956">
        <w:t xml:space="preserve">had no avenue of escape (i.e., he was a </w:t>
      </w:r>
      <w:r w:rsidRPr="00037C5B">
        <w:rPr>
          <w:i/>
          <w:iCs/>
        </w:rPr>
        <w:t>‘fugitive without escape capability’</w:t>
      </w:r>
      <w:r w:rsidR="00E54956">
        <w:rPr>
          <w:i/>
          <w:iCs/>
        </w:rPr>
        <w:t>)</w:t>
      </w:r>
      <w:r>
        <w:t xml:space="preserve">.  </w:t>
      </w:r>
      <w:r w:rsidR="00E54956">
        <w:t xml:space="preserve">Therefore, </w:t>
      </w:r>
      <w:r w:rsidR="00560083">
        <w:t xml:space="preserve">they were permitted to hand </w:t>
      </w:r>
      <w:r w:rsidR="00E54956">
        <w:t>him over</w:t>
      </w:r>
      <w:r w:rsidR="00DA2A09">
        <w:t xml:space="preserve">.  However, if </w:t>
      </w:r>
      <w:proofErr w:type="spellStart"/>
      <w:r w:rsidR="00037070" w:rsidRPr="001C247C">
        <w:rPr>
          <w:rFonts w:asciiTheme="majorBidi" w:hAnsiTheme="majorBidi" w:cstheme="majorBidi"/>
          <w:sz w:val="25"/>
          <w:szCs w:val="25"/>
          <w:rtl/>
        </w:rPr>
        <w:t>ש.ב.ב</w:t>
      </w:r>
      <w:proofErr w:type="spellEnd"/>
      <w:r w:rsidR="00037070">
        <w:t xml:space="preserve"> had the ability to escape, handin</w:t>
      </w:r>
      <w:r w:rsidR="005E7A6E">
        <w:t>g him over (</w:t>
      </w:r>
      <w:r w:rsidR="005E7A6E" w:rsidRPr="0081779D">
        <w:rPr>
          <w:rFonts w:asciiTheme="majorBidi" w:hAnsiTheme="majorBidi" w:cstheme="majorBidi"/>
          <w:sz w:val="25"/>
          <w:szCs w:val="25"/>
          <w:rtl/>
        </w:rPr>
        <w:t>מסירה</w:t>
      </w:r>
      <w:r w:rsidR="005E7A6E">
        <w:t xml:space="preserve">) </w:t>
      </w:r>
      <w:r w:rsidR="00037070">
        <w:t>would have been forbidden</w:t>
      </w:r>
      <w:r w:rsidR="005E7A6E">
        <w:t>.</w:t>
      </w:r>
      <w:r>
        <w:t xml:space="preserve"> </w:t>
      </w:r>
      <w:r w:rsidR="005E7A6E">
        <w:t xml:space="preserve"> </w:t>
      </w:r>
      <w:r w:rsidR="005A15E3">
        <w:br/>
      </w:r>
      <w:r>
        <w:t xml:space="preserve">(2) </w:t>
      </w:r>
      <w:proofErr w:type="spellStart"/>
      <w:r w:rsidRPr="001C247C">
        <w:rPr>
          <w:rFonts w:asciiTheme="majorBidi" w:hAnsiTheme="majorBidi" w:cstheme="majorBidi"/>
          <w:sz w:val="25"/>
          <w:szCs w:val="25"/>
          <w:rtl/>
        </w:rPr>
        <w:t>ש.ב.ב</w:t>
      </w:r>
      <w:proofErr w:type="spellEnd"/>
      <w:r>
        <w:t xml:space="preserve"> revolted against the kingdom of</w:t>
      </w:r>
      <w:r w:rsidR="005A15E3">
        <w:t xml:space="preserve"> </w:t>
      </w:r>
      <w:r w:rsidRPr="005F0CA1">
        <w:rPr>
          <w:rFonts w:cs="Times New Roman" w:hint="cs"/>
          <w:sz w:val="25"/>
          <w:szCs w:val="25"/>
          <w:rtl/>
        </w:rPr>
        <w:t>דוד</w:t>
      </w:r>
      <w:r w:rsidRPr="005F0CA1">
        <w:rPr>
          <w:rFonts w:cs="Times New Roman"/>
          <w:sz w:val="25"/>
          <w:szCs w:val="25"/>
          <w:rtl/>
        </w:rPr>
        <w:t xml:space="preserve"> </w:t>
      </w:r>
      <w:r w:rsidRPr="005F0CA1">
        <w:rPr>
          <w:rFonts w:cs="Times New Roman" w:hint="cs"/>
          <w:sz w:val="25"/>
          <w:szCs w:val="25"/>
          <w:rtl/>
        </w:rPr>
        <w:t>המלך</w:t>
      </w:r>
      <w:r w:rsidRPr="005F0CA1">
        <w:t xml:space="preserve"> </w:t>
      </w:r>
      <w:r w:rsidR="00E53923">
        <w:t>and thus</w:t>
      </w:r>
      <w:r w:rsidR="001123F2">
        <w:t>,</w:t>
      </w:r>
      <w:r w:rsidR="00E53923">
        <w:t xml:space="preserve"> was deserving of the death penalty</w:t>
      </w:r>
      <w:r w:rsidR="00D663D7">
        <w:t>.</w:t>
      </w:r>
      <w:r>
        <w:t xml:space="preserve"> </w:t>
      </w:r>
    </w:p>
    <w:p w14:paraId="7F95219E" w14:textId="311AEFEC" w:rsidR="005B6810" w:rsidRPr="00617F2E" w:rsidRDefault="00773470" w:rsidP="00FC4A72">
      <w:pPr>
        <w:pStyle w:val="NLECaptions"/>
        <w:tabs>
          <w:tab w:val="left" w:pos="9810"/>
        </w:tabs>
        <w:spacing w:before="360" w:after="80" w:line="288" w:lineRule="auto"/>
        <w:ind w:left="806" w:right="43" w:hanging="1166"/>
        <w:rPr>
          <w:rFonts w:asciiTheme="minorHAnsi" w:hAnsiTheme="minorHAnsi" w:cstheme="minorHAnsi"/>
          <w:b w:val="0"/>
          <w:sz w:val="18"/>
          <w:szCs w:val="18"/>
        </w:rPr>
      </w:pPr>
      <w:r>
        <w:rPr>
          <w:rFonts w:asciiTheme="minorHAnsi" w:hAnsiTheme="minorHAnsi" w:cstheme="minorHAnsi"/>
          <w:sz w:val="22"/>
          <w:szCs w:val="22"/>
        </w:rPr>
        <w:t>Source D</w:t>
      </w:r>
      <w:r w:rsidR="005B6810" w:rsidRPr="00AC3C8D">
        <w:rPr>
          <w:rFonts w:asciiTheme="minorHAnsi" w:hAnsiTheme="minorHAnsi" w:cstheme="minorHAnsi"/>
          <w:sz w:val="22"/>
          <w:szCs w:val="22"/>
        </w:rPr>
        <w:t>-1</w:t>
      </w:r>
      <w:r w:rsidR="005B6810" w:rsidRPr="00AC3C8D">
        <w:rPr>
          <w:rFonts w:asciiTheme="minorHAnsi" w:hAnsiTheme="minorHAnsi" w:cstheme="minorHAnsi"/>
          <w:bCs/>
          <w:sz w:val="22"/>
          <w:szCs w:val="22"/>
        </w:rPr>
        <w:t>:</w:t>
      </w:r>
      <w:r w:rsidR="005B6810" w:rsidRPr="0064672F">
        <w:rPr>
          <w:rFonts w:asciiTheme="minorHAnsi" w:hAnsiTheme="minorHAnsi" w:cstheme="minorHAnsi"/>
          <w:b w:val="0"/>
          <w:sz w:val="22"/>
        </w:rPr>
        <w:t xml:space="preserve">  </w:t>
      </w:r>
      <w:proofErr w:type="spellStart"/>
      <w:r w:rsidR="005B6810" w:rsidRPr="006C101A">
        <w:rPr>
          <w:rFonts w:asciiTheme="minorHAnsi" w:hAnsiTheme="minorHAnsi" w:cstheme="minorHAnsi"/>
          <w:b w:val="0"/>
          <w:sz w:val="22"/>
          <w:szCs w:val="22"/>
          <w:u w:val="single"/>
        </w:rPr>
        <w:t>Rashi</w:t>
      </w:r>
      <w:proofErr w:type="spellEnd"/>
      <w:r w:rsidR="005B6810" w:rsidRPr="006C101A">
        <w:rPr>
          <w:rFonts w:asciiTheme="minorHAnsi" w:hAnsiTheme="minorHAnsi" w:cstheme="minorHAnsi"/>
          <w:b w:val="0"/>
          <w:sz w:val="22"/>
          <w:szCs w:val="22"/>
          <w:u w:val="single"/>
        </w:rPr>
        <w:t xml:space="preserve"> in Sanhedrin 72b</w:t>
      </w:r>
      <w:r w:rsidR="005B6810" w:rsidRPr="006C101A">
        <w:rPr>
          <w:rFonts w:asciiTheme="minorHAnsi" w:hAnsiTheme="minorHAnsi" w:cstheme="minorHAnsi"/>
          <w:b w:val="0"/>
          <w:sz w:val="22"/>
          <w:szCs w:val="22"/>
        </w:rPr>
        <w:t xml:space="preserve">:  </w:t>
      </w:r>
      <w:r w:rsidR="005B6810">
        <w:rPr>
          <w:rFonts w:asciiTheme="minorHAnsi" w:hAnsiTheme="minorHAnsi" w:cstheme="minorHAnsi"/>
          <w:b w:val="0"/>
          <w:sz w:val="22"/>
        </w:rPr>
        <w:t>1)</w:t>
      </w:r>
      <w:r w:rsidR="005B6810">
        <w:t xml:space="preserve"> </w:t>
      </w:r>
      <w:r w:rsidR="005B6810">
        <w:rPr>
          <w:rFonts w:asciiTheme="minorHAnsi" w:hAnsiTheme="minorHAnsi" w:cstheme="minorHAnsi"/>
          <w:b w:val="0"/>
          <w:sz w:val="22"/>
        </w:rPr>
        <w:t xml:space="preserve">Status of </w:t>
      </w:r>
      <w:r w:rsidR="005B6810" w:rsidRPr="00D95BFF">
        <w:rPr>
          <w:rFonts w:asciiTheme="minorHAnsi" w:hAnsiTheme="minorHAnsi" w:cstheme="minorHAnsi"/>
          <w:b w:val="0"/>
          <w:i/>
          <w:iCs/>
          <w:sz w:val="22"/>
        </w:rPr>
        <w:t>‘non-emerged fetus’</w:t>
      </w:r>
      <w:r w:rsidR="005B6810">
        <w:rPr>
          <w:rFonts w:asciiTheme="minorHAnsi" w:hAnsiTheme="minorHAnsi" w:cstheme="minorHAnsi"/>
          <w:b w:val="0"/>
          <w:sz w:val="22"/>
        </w:rPr>
        <w:t xml:space="preserve"> vs. the </w:t>
      </w:r>
      <w:r w:rsidR="005B6810" w:rsidRPr="00D95BFF">
        <w:rPr>
          <w:rFonts w:asciiTheme="minorHAnsi" w:hAnsiTheme="minorHAnsi" w:cstheme="minorHAnsi"/>
          <w:b w:val="0"/>
          <w:i/>
          <w:iCs/>
          <w:sz w:val="22"/>
        </w:rPr>
        <w:t>‘</w:t>
      </w:r>
      <w:r w:rsidR="005B6810">
        <w:rPr>
          <w:rFonts w:asciiTheme="minorHAnsi" w:hAnsiTheme="minorHAnsi" w:cstheme="minorHAnsi"/>
          <w:b w:val="0"/>
          <w:i/>
          <w:iCs/>
          <w:sz w:val="22"/>
        </w:rPr>
        <w:t>partially</w:t>
      </w:r>
      <w:r w:rsidR="005B6810" w:rsidRPr="00D95BFF">
        <w:rPr>
          <w:rFonts w:asciiTheme="minorHAnsi" w:hAnsiTheme="minorHAnsi" w:cstheme="minorHAnsi"/>
          <w:b w:val="0"/>
          <w:i/>
          <w:iCs/>
          <w:sz w:val="22"/>
        </w:rPr>
        <w:t>-emerged fetus’</w:t>
      </w:r>
      <w:r w:rsidR="005B6810">
        <w:rPr>
          <w:rFonts w:asciiTheme="minorHAnsi" w:hAnsiTheme="minorHAnsi" w:cstheme="minorHAnsi"/>
          <w:b w:val="0"/>
          <w:i/>
          <w:iCs/>
          <w:sz w:val="22"/>
        </w:rPr>
        <w:t xml:space="preserve">; </w:t>
      </w:r>
      <w:r w:rsidR="005B6810">
        <w:rPr>
          <w:rFonts w:asciiTheme="minorHAnsi" w:hAnsiTheme="minorHAnsi" w:cstheme="minorHAnsi"/>
          <w:b w:val="0"/>
          <w:i/>
          <w:iCs/>
          <w:sz w:val="22"/>
        </w:rPr>
        <w:br/>
      </w:r>
      <w:r w:rsidR="005B6810" w:rsidRPr="0069277D">
        <w:rPr>
          <w:rFonts w:asciiTheme="minorHAnsi" w:hAnsiTheme="minorHAnsi" w:cstheme="minorHAnsi"/>
          <w:b w:val="0"/>
          <w:sz w:val="22"/>
        </w:rPr>
        <w:t>2)</w:t>
      </w:r>
      <w:r w:rsidR="005B6810">
        <w:rPr>
          <w:rFonts w:asciiTheme="minorHAnsi" w:hAnsiTheme="minorHAnsi" w:cstheme="minorHAnsi"/>
          <w:b w:val="0"/>
          <w:sz w:val="22"/>
        </w:rPr>
        <w:t xml:space="preserve"> How does the </w:t>
      </w:r>
      <w:r w:rsidR="005B6810" w:rsidRPr="0084481C">
        <w:rPr>
          <w:rFonts w:ascii="Times New Roman" w:hAnsi="Times New Roman" w:cs="Times New Roman"/>
          <w:sz w:val="25"/>
          <w:szCs w:val="25"/>
          <w:rtl/>
        </w:rPr>
        <w:t>שבע בן בכרי</w:t>
      </w:r>
      <w:r w:rsidR="005B6810">
        <w:rPr>
          <w:rFonts w:asciiTheme="minorHAnsi" w:hAnsiTheme="minorHAnsi" w:cstheme="minorHAnsi"/>
          <w:b w:val="0"/>
          <w:sz w:val="22"/>
        </w:rPr>
        <w:t xml:space="preserve">-episode differ from the </w:t>
      </w:r>
      <w:r w:rsidR="005B6810" w:rsidRPr="00D95BFF">
        <w:rPr>
          <w:rFonts w:asciiTheme="minorHAnsi" w:hAnsiTheme="minorHAnsi" w:cstheme="minorHAnsi"/>
          <w:b w:val="0"/>
          <w:i/>
          <w:iCs/>
          <w:sz w:val="22"/>
        </w:rPr>
        <w:t>‘</w:t>
      </w:r>
      <w:r w:rsidR="005B6810">
        <w:rPr>
          <w:rFonts w:asciiTheme="minorHAnsi" w:hAnsiTheme="minorHAnsi" w:cstheme="minorHAnsi"/>
          <w:b w:val="0"/>
          <w:i/>
          <w:iCs/>
          <w:sz w:val="22"/>
        </w:rPr>
        <w:t>partially</w:t>
      </w:r>
      <w:r w:rsidR="005B6810" w:rsidRPr="00D95BFF">
        <w:rPr>
          <w:rFonts w:asciiTheme="minorHAnsi" w:hAnsiTheme="minorHAnsi" w:cstheme="minorHAnsi"/>
          <w:b w:val="0"/>
          <w:i/>
          <w:iCs/>
          <w:sz w:val="22"/>
        </w:rPr>
        <w:t>-emerged fetus’</w:t>
      </w:r>
      <w:r w:rsidR="005B6810">
        <w:rPr>
          <w:rFonts w:asciiTheme="minorHAnsi" w:hAnsiTheme="minorHAnsi" w:cstheme="minorHAnsi"/>
          <w:b w:val="0"/>
          <w:i/>
          <w:iCs/>
          <w:sz w:val="22"/>
        </w:rPr>
        <w:t xml:space="preserve"> </w:t>
      </w:r>
      <w:r w:rsidR="005B6810">
        <w:rPr>
          <w:rFonts w:asciiTheme="minorHAnsi" w:hAnsiTheme="minorHAnsi" w:cstheme="minorHAnsi"/>
          <w:b w:val="0"/>
          <w:sz w:val="22"/>
        </w:rPr>
        <w:t>case?</w:t>
      </w:r>
      <w:r w:rsidR="005B6810">
        <w:rPr>
          <w:rFonts w:asciiTheme="minorHAnsi" w:hAnsiTheme="minorHAnsi" w:cstheme="minorHAnsi"/>
          <w:b w:val="0"/>
          <w:i/>
          <w:iCs/>
          <w:sz w:val="22"/>
        </w:rPr>
        <w:t xml:space="preserve"> </w:t>
      </w:r>
      <w:r w:rsidR="005B6810">
        <w:rPr>
          <w:rFonts w:asciiTheme="minorHAnsi" w:hAnsiTheme="minorHAnsi" w:cstheme="minorHAnsi"/>
          <w:b w:val="0"/>
          <w:sz w:val="22"/>
        </w:rPr>
        <w:t xml:space="preserve"> </w:t>
      </w:r>
    </w:p>
    <w:tbl>
      <w:tblPr>
        <w:tblStyle w:val="TableGrid"/>
        <w:bidiVisual/>
        <w:tblW w:w="10703" w:type="dxa"/>
        <w:tblInd w:w="-284" w:type="dxa"/>
        <w:tblLook w:val="04A0" w:firstRow="1" w:lastRow="0" w:firstColumn="1" w:lastColumn="0" w:noHBand="0" w:noVBand="1"/>
      </w:tblPr>
      <w:tblGrid>
        <w:gridCol w:w="3953"/>
        <w:gridCol w:w="6750"/>
      </w:tblGrid>
      <w:tr w:rsidR="005B6810" w:rsidRPr="00F80013" w14:paraId="4A5C10BB" w14:textId="77777777" w:rsidTr="00B04C93">
        <w:trPr>
          <w:trHeight w:val="6569"/>
        </w:trPr>
        <w:tc>
          <w:tcPr>
            <w:tcW w:w="3953" w:type="dxa"/>
            <w:tcBorders>
              <w:bottom w:val="dotted" w:sz="4" w:space="0" w:color="auto"/>
            </w:tcBorders>
            <w:vAlign w:val="center"/>
          </w:tcPr>
          <w:p w14:paraId="17379CD1" w14:textId="77777777" w:rsidR="005B6810" w:rsidRPr="0056614E" w:rsidRDefault="005B6810" w:rsidP="00B04C93">
            <w:pPr>
              <w:tabs>
                <w:tab w:val="left" w:pos="9810"/>
              </w:tabs>
              <w:bidi/>
              <w:spacing w:after="60" w:line="360" w:lineRule="auto"/>
              <w:ind w:right="50"/>
              <w:rPr>
                <w:sz w:val="26"/>
                <w:szCs w:val="26"/>
              </w:rPr>
            </w:pPr>
            <w:r w:rsidRPr="0056614E">
              <w:rPr>
                <w:rFonts w:ascii="Palatino Linotype" w:hAnsi="Palatino Linotype" w:cs="Times New Roman"/>
                <w:sz w:val="26"/>
                <w:szCs w:val="26"/>
                <w:u w:val="single"/>
                <w:rtl/>
              </w:rPr>
              <w:t>רש״י</w:t>
            </w:r>
            <w:r w:rsidRPr="0056614E">
              <w:rPr>
                <w:rFonts w:ascii="Palatino Linotype" w:hAnsi="Palatino Linotype" w:cs="Times New Roman" w:hint="cs"/>
                <w:sz w:val="26"/>
                <w:szCs w:val="26"/>
                <w:u w:val="single"/>
                <w:rtl/>
              </w:rPr>
              <w:t xml:space="preserve"> סנהדרין</w:t>
            </w:r>
            <w:r w:rsidRPr="0056614E">
              <w:rPr>
                <w:rFonts w:ascii="Palatino Linotype" w:hAnsi="Palatino Linotype" w:cs="FrankRuehl"/>
                <w:sz w:val="26"/>
                <w:szCs w:val="26"/>
                <w:u w:val="single"/>
                <w:rtl/>
              </w:rPr>
              <w:t xml:space="preserve"> </w:t>
            </w:r>
            <w:r w:rsidRPr="0056614E">
              <w:rPr>
                <w:rFonts w:ascii="Palatino Linotype" w:hAnsi="Palatino Linotype" w:cs="Times New Roman" w:hint="cs"/>
                <w:sz w:val="26"/>
                <w:szCs w:val="26"/>
                <w:u w:val="single"/>
                <w:rtl/>
              </w:rPr>
              <w:t>דף</w:t>
            </w:r>
            <w:r w:rsidRPr="0056614E">
              <w:rPr>
                <w:rFonts w:ascii="Palatino Linotype" w:hAnsi="Palatino Linotype" w:cs="FrankRuehl"/>
                <w:sz w:val="26"/>
                <w:szCs w:val="26"/>
                <w:u w:val="single"/>
                <w:rtl/>
              </w:rPr>
              <w:t xml:space="preserve"> </w:t>
            </w:r>
            <w:r w:rsidRPr="0056614E">
              <w:rPr>
                <w:rFonts w:ascii="Palatino Linotype" w:hAnsi="Palatino Linotype" w:cs="Times New Roman" w:hint="cs"/>
                <w:sz w:val="26"/>
                <w:szCs w:val="26"/>
                <w:u w:val="single"/>
                <w:rtl/>
              </w:rPr>
              <w:t>עב</w:t>
            </w:r>
            <w:r w:rsidRPr="0056614E">
              <w:rPr>
                <w:rFonts w:ascii="Palatino Linotype" w:hAnsi="Palatino Linotype" w:cs="Times New Roman"/>
                <w:sz w:val="26"/>
                <w:szCs w:val="26"/>
                <w:u w:val="single"/>
              </w:rPr>
              <w:t xml:space="preserve"> </w:t>
            </w:r>
            <w:r w:rsidRPr="0056614E">
              <w:rPr>
                <w:rFonts w:ascii="Palatino Linotype" w:hAnsi="Palatino Linotype" w:cs="Times New Roman" w:hint="cs"/>
                <w:sz w:val="26"/>
                <w:szCs w:val="26"/>
                <w:u w:val="single"/>
                <w:rtl/>
              </w:rPr>
              <w:t>ע</w:t>
            </w:r>
            <w:r w:rsidRPr="0056614E">
              <w:rPr>
                <w:rFonts w:ascii="Palatino Linotype" w:hAnsi="Palatino Linotype" w:cs="Times New Roman"/>
                <w:sz w:val="26"/>
                <w:szCs w:val="26"/>
                <w:u w:val="single"/>
                <w:rtl/>
              </w:rPr>
              <w:t>״</w:t>
            </w:r>
            <w:r w:rsidRPr="0056614E">
              <w:rPr>
                <w:rFonts w:ascii="Palatino Linotype" w:hAnsi="Palatino Linotype" w:cs="Times New Roman" w:hint="cs"/>
                <w:sz w:val="26"/>
                <w:szCs w:val="26"/>
                <w:u w:val="single"/>
                <w:rtl/>
              </w:rPr>
              <w:t>ב</w:t>
            </w:r>
            <w:r w:rsidRPr="0056614E">
              <w:rPr>
                <w:rFonts w:ascii="Palatino Linotype" w:hAnsi="Palatino Linotype" w:cs="FrankRuehl"/>
                <w:sz w:val="26"/>
                <w:szCs w:val="26"/>
                <w:u w:val="single"/>
                <w:rtl/>
              </w:rPr>
              <w:t>,</w:t>
            </w:r>
            <w:r w:rsidRPr="0056614E">
              <w:rPr>
                <w:rFonts w:ascii="Palatino Linotype" w:hAnsi="Palatino Linotype" w:cs="FrankRuehl"/>
                <w:sz w:val="26"/>
                <w:szCs w:val="26"/>
                <w:u w:val="single"/>
              </w:rPr>
              <w:t xml:space="preserve"> </w:t>
            </w:r>
            <w:r w:rsidRPr="0056614E">
              <w:rPr>
                <w:rFonts w:ascii="Palatino Linotype" w:hAnsi="Palatino Linotype" w:cs="Times New Roman"/>
                <w:sz w:val="26"/>
                <w:szCs w:val="26"/>
                <w:u w:val="single"/>
                <w:rtl/>
              </w:rPr>
              <w:t>ד״ה יצא ראשו</w:t>
            </w:r>
            <w:r w:rsidRPr="0056614E">
              <w:rPr>
                <w:sz w:val="26"/>
                <w:szCs w:val="26"/>
              </w:rPr>
              <w:t>:</w:t>
            </w:r>
          </w:p>
          <w:p w14:paraId="4B87BF7D" w14:textId="70B2700F" w:rsidR="005B6810" w:rsidRPr="00042C52" w:rsidRDefault="005B6810" w:rsidP="00B04C93">
            <w:pPr>
              <w:tabs>
                <w:tab w:val="left" w:pos="9810"/>
              </w:tabs>
              <w:bidi/>
              <w:spacing w:line="336" w:lineRule="auto"/>
              <w:ind w:right="43"/>
              <w:rPr>
                <w:i/>
                <w:sz w:val="25"/>
                <w:szCs w:val="25"/>
                <w:rtl/>
              </w:rPr>
            </w:pPr>
            <w:r w:rsidRPr="00042C52">
              <w:rPr>
                <w:rFonts w:asciiTheme="majorBidi" w:hAnsiTheme="majorBidi" w:cs="Times New Roman"/>
                <w:sz w:val="25"/>
                <w:szCs w:val="25"/>
                <w:rtl/>
              </w:rPr>
              <w:t>באשה המקשה לילד ומסוכנת</w:t>
            </w:r>
            <w:r w:rsidRPr="00042C52">
              <w:rPr>
                <w:rFonts w:asciiTheme="majorBidi" w:hAnsiTheme="majorBidi" w:cs="Times New Roman"/>
                <w:sz w:val="25"/>
                <w:szCs w:val="25"/>
              </w:rPr>
              <w:t>.</w:t>
            </w:r>
            <w:r w:rsidRPr="00042C52">
              <w:rPr>
                <w:rFonts w:asciiTheme="majorBidi" w:hAnsiTheme="majorBidi" w:cs="Times New Roman"/>
                <w:sz w:val="25"/>
                <w:szCs w:val="25"/>
                <w:rtl/>
              </w:rPr>
              <w:t xml:space="preserve"> </w:t>
            </w:r>
            <w:r w:rsidRPr="00042C52">
              <w:rPr>
                <w:rFonts w:asciiTheme="majorBidi" w:hAnsiTheme="majorBidi" w:cs="Times New Roman"/>
                <w:sz w:val="25"/>
                <w:szCs w:val="25"/>
              </w:rPr>
              <w:t xml:space="preserve"> </w:t>
            </w:r>
            <w:proofErr w:type="spellStart"/>
            <w:r w:rsidRPr="00042C52">
              <w:rPr>
                <w:rFonts w:asciiTheme="majorBidi" w:hAnsiTheme="majorBidi" w:cs="Times New Roman"/>
                <w:sz w:val="25"/>
                <w:szCs w:val="25"/>
                <w:rtl/>
              </w:rPr>
              <w:t>וקתני</w:t>
            </w:r>
            <w:proofErr w:type="spellEnd"/>
            <w:r w:rsidRPr="00042C52">
              <w:rPr>
                <w:rFonts w:asciiTheme="majorBidi" w:hAnsiTheme="majorBidi" w:cs="Times New Roman"/>
                <w:sz w:val="25"/>
                <w:szCs w:val="25"/>
                <w:rtl/>
              </w:rPr>
              <w:t xml:space="preserve"> רישא החיה פושטת ידה </w:t>
            </w:r>
            <w:proofErr w:type="spellStart"/>
            <w:r w:rsidRPr="00042C52">
              <w:rPr>
                <w:rFonts w:asciiTheme="majorBidi" w:hAnsiTheme="majorBidi" w:cs="Times New Roman"/>
                <w:sz w:val="25"/>
                <w:szCs w:val="25"/>
                <w:rtl/>
              </w:rPr>
              <w:t>וחותכתו</w:t>
            </w:r>
            <w:proofErr w:type="spellEnd"/>
            <w:r w:rsidRPr="00042C52">
              <w:rPr>
                <w:rFonts w:asciiTheme="majorBidi" w:hAnsiTheme="majorBidi" w:cs="Times New Roman"/>
                <w:sz w:val="25"/>
                <w:szCs w:val="25"/>
                <w:rtl/>
              </w:rPr>
              <w:t xml:space="preserve"> </w:t>
            </w:r>
            <w:proofErr w:type="spellStart"/>
            <w:r w:rsidRPr="00042C52">
              <w:rPr>
                <w:rFonts w:asciiTheme="majorBidi" w:hAnsiTheme="majorBidi" w:cs="Times New Roman"/>
                <w:sz w:val="25"/>
                <w:szCs w:val="25"/>
                <w:rtl/>
              </w:rPr>
              <w:t>ומוציאתו</w:t>
            </w:r>
            <w:proofErr w:type="spellEnd"/>
            <w:r w:rsidRPr="00042C52">
              <w:rPr>
                <w:rFonts w:asciiTheme="majorBidi" w:hAnsiTheme="majorBidi" w:cs="Times New Roman"/>
                <w:sz w:val="25"/>
                <w:szCs w:val="25"/>
                <w:rtl/>
              </w:rPr>
              <w:t xml:space="preserve"> לאברים</w:t>
            </w:r>
            <w:r w:rsidRPr="00042C52">
              <w:rPr>
                <w:rFonts w:asciiTheme="majorBidi" w:hAnsiTheme="majorBidi" w:cs="Times New Roman"/>
                <w:sz w:val="25"/>
                <w:szCs w:val="25"/>
              </w:rPr>
              <w:t>,</w:t>
            </w:r>
            <w:r w:rsidRPr="00042C52">
              <w:rPr>
                <w:rFonts w:asciiTheme="majorBidi" w:hAnsiTheme="majorBidi" w:cs="Times New Roman"/>
                <w:sz w:val="25"/>
                <w:szCs w:val="25"/>
                <w:rtl/>
              </w:rPr>
              <w:t xml:space="preserve"> </w:t>
            </w:r>
            <w:proofErr w:type="spellStart"/>
            <w:r w:rsidRPr="00042C52">
              <w:rPr>
                <w:rFonts w:asciiTheme="majorBidi" w:hAnsiTheme="majorBidi" w:cstheme="majorBidi"/>
                <w:sz w:val="25"/>
                <w:szCs w:val="25"/>
                <w:rtl/>
              </w:rPr>
              <w:t>דכל</w:t>
            </w:r>
            <w:proofErr w:type="spellEnd"/>
            <w:r w:rsidRPr="00042C52">
              <w:rPr>
                <w:rFonts w:asciiTheme="majorBidi" w:hAnsiTheme="majorBidi" w:cstheme="majorBidi"/>
                <w:sz w:val="25"/>
                <w:szCs w:val="25"/>
                <w:rtl/>
              </w:rPr>
              <w:t xml:space="preserve"> זמן שלא יצא </w:t>
            </w:r>
            <w:proofErr w:type="spellStart"/>
            <w:r w:rsidRPr="00042C52">
              <w:rPr>
                <w:rFonts w:asciiTheme="majorBidi" w:hAnsiTheme="majorBidi" w:cstheme="majorBidi"/>
                <w:sz w:val="25"/>
                <w:szCs w:val="25"/>
                <w:rtl/>
              </w:rPr>
              <w:t>לאויר</w:t>
            </w:r>
            <w:proofErr w:type="spellEnd"/>
            <w:r w:rsidRPr="00042C52">
              <w:rPr>
                <w:rFonts w:asciiTheme="majorBidi" w:hAnsiTheme="majorBidi" w:cstheme="majorBidi"/>
                <w:sz w:val="25"/>
                <w:szCs w:val="25"/>
                <w:rtl/>
              </w:rPr>
              <w:t xml:space="preserve"> העולם לאו נפש הוא וניתן להורגו ולהציל את אמו</w:t>
            </w:r>
            <w:r w:rsidRPr="00042C52">
              <w:rPr>
                <w:rFonts w:asciiTheme="majorBidi" w:hAnsiTheme="majorBidi" w:cstheme="majorBidi"/>
                <w:sz w:val="25"/>
                <w:szCs w:val="25"/>
              </w:rPr>
              <w:t>.</w:t>
            </w:r>
            <w:r w:rsidRPr="00042C52">
              <w:rPr>
                <w:rFonts w:asciiTheme="majorBidi" w:hAnsiTheme="majorBidi" w:cstheme="majorBidi"/>
                <w:sz w:val="25"/>
                <w:szCs w:val="25"/>
                <w:rtl/>
              </w:rPr>
              <w:t xml:space="preserve"> </w:t>
            </w:r>
            <w:r w:rsidRPr="00042C52">
              <w:rPr>
                <w:rFonts w:asciiTheme="majorBidi" w:hAnsiTheme="majorBidi" w:cstheme="majorBidi"/>
                <w:sz w:val="25"/>
                <w:szCs w:val="25"/>
              </w:rPr>
              <w:t xml:space="preserve"> </w:t>
            </w:r>
            <w:r w:rsidRPr="00042C52">
              <w:rPr>
                <w:rFonts w:asciiTheme="majorBidi" w:hAnsiTheme="majorBidi" w:cstheme="majorBidi"/>
                <w:sz w:val="25"/>
                <w:szCs w:val="25"/>
                <w:rtl/>
              </w:rPr>
              <w:t xml:space="preserve">אבל יצא ראשו אין נוגעים בו להורגו דהוה ליה כילוד ואין דוחין נפש מפני נפש. </w:t>
            </w:r>
            <w:r w:rsidRPr="00042C52">
              <w:rPr>
                <w:rFonts w:asciiTheme="majorBidi" w:hAnsiTheme="majorBidi" w:cstheme="majorBidi"/>
                <w:color w:val="000000"/>
                <w:sz w:val="25"/>
                <w:szCs w:val="25"/>
                <w:rtl/>
              </w:rPr>
              <w:t xml:space="preserve"> ואם תאמר מעשה </w:t>
            </w:r>
            <w:proofErr w:type="spellStart"/>
            <w:r w:rsidRPr="00042C52">
              <w:rPr>
                <w:rFonts w:asciiTheme="majorBidi" w:hAnsiTheme="majorBidi" w:cstheme="majorBidi"/>
                <w:color w:val="000000"/>
                <w:sz w:val="25"/>
                <w:szCs w:val="25"/>
                <w:rtl/>
              </w:rPr>
              <w:t>ד</w:t>
            </w:r>
            <w:r w:rsidRPr="00042C52">
              <w:rPr>
                <w:rFonts w:ascii="Times New Roman" w:hAnsi="Times New Roman" w:cs="Times New Roman"/>
                <w:sz w:val="25"/>
                <w:szCs w:val="25"/>
                <w:rtl/>
              </w:rPr>
              <w:t>שבע</w:t>
            </w:r>
            <w:proofErr w:type="spellEnd"/>
            <w:r w:rsidRPr="00042C52">
              <w:rPr>
                <w:rFonts w:ascii="Times New Roman" w:hAnsi="Times New Roman" w:cs="Times New Roman"/>
                <w:sz w:val="25"/>
                <w:szCs w:val="25"/>
                <w:rtl/>
              </w:rPr>
              <w:t xml:space="preserve"> בן בכרי</w:t>
            </w:r>
            <w:r w:rsidRPr="00042C52">
              <w:rPr>
                <w:rStyle w:val="apple-converted-space"/>
                <w:rFonts w:asciiTheme="majorBidi" w:hAnsiTheme="majorBidi" w:cstheme="majorBidi"/>
                <w:color w:val="000000"/>
                <w:sz w:val="25"/>
                <w:szCs w:val="25"/>
                <w:rtl/>
              </w:rPr>
              <w:t> </w:t>
            </w:r>
            <w:r w:rsidRPr="00C52974">
              <w:rPr>
                <w:rStyle w:val="mareimakom"/>
                <w:rFonts w:asciiTheme="minorHAnsi" w:hAnsiTheme="minorHAnsi" w:cstheme="minorHAnsi"/>
                <w:color w:val="000000"/>
                <w:sz w:val="22"/>
                <w:szCs w:val="22"/>
              </w:rPr>
              <w:t>)</w:t>
            </w:r>
            <w:r w:rsidRPr="00042C52">
              <w:rPr>
                <w:rStyle w:val="mareimakom"/>
                <w:rFonts w:asciiTheme="majorBidi" w:hAnsiTheme="majorBidi" w:cstheme="majorBidi"/>
                <w:color w:val="000000"/>
                <w:sz w:val="25"/>
                <w:szCs w:val="25"/>
                <w:rtl/>
              </w:rPr>
              <w:t>שמואל ב</w:t>
            </w:r>
            <w:r w:rsidR="000A6786" w:rsidRPr="000A6786">
              <w:rPr>
                <w:rFonts w:ascii="Palatino Linotype" w:hAnsi="Palatino Linotype" w:cs="Times New Roman" w:hint="cs"/>
                <w:sz w:val="26"/>
                <w:szCs w:val="26"/>
                <w:rtl/>
              </w:rPr>
              <w:t>׳</w:t>
            </w:r>
            <w:r w:rsidR="00CB1FC2" w:rsidRPr="00042C52">
              <w:rPr>
                <w:rStyle w:val="mareimakom"/>
                <w:rFonts w:asciiTheme="majorBidi" w:hAnsiTheme="majorBidi" w:cstheme="majorBidi"/>
                <w:color w:val="000000"/>
                <w:sz w:val="25"/>
                <w:szCs w:val="25"/>
                <w:rtl/>
              </w:rPr>
              <w:t xml:space="preserve"> כ</w:t>
            </w:r>
            <w:r w:rsidR="00CB1FC2" w:rsidRPr="000A6786">
              <w:rPr>
                <w:rFonts w:ascii="Palatino Linotype" w:hAnsi="Palatino Linotype" w:cs="Times New Roman" w:hint="cs"/>
                <w:sz w:val="26"/>
                <w:szCs w:val="26"/>
                <w:rtl/>
              </w:rPr>
              <w:t>׳</w:t>
            </w:r>
            <w:r w:rsidRPr="000A6786">
              <w:rPr>
                <w:rStyle w:val="mareimakom"/>
                <w:rFonts w:asciiTheme="minorHAnsi" w:hAnsiTheme="minorHAnsi" w:cstheme="minorHAnsi"/>
                <w:color w:val="000000"/>
                <w:sz w:val="22"/>
                <w:szCs w:val="22"/>
              </w:rPr>
              <w:t>(</w:t>
            </w:r>
            <w:r w:rsidR="00C52974">
              <w:rPr>
                <w:rStyle w:val="mareimakom"/>
                <w:rFonts w:asciiTheme="majorBidi" w:hAnsiTheme="majorBidi" w:cstheme="majorBidi"/>
                <w:color w:val="000000"/>
                <w:sz w:val="25"/>
                <w:szCs w:val="25"/>
              </w:rPr>
              <w:t xml:space="preserve"> </w:t>
            </w:r>
            <w:r w:rsidRPr="00042C52">
              <w:rPr>
                <w:rFonts w:asciiTheme="majorBidi" w:hAnsiTheme="majorBidi" w:cstheme="majorBidi"/>
                <w:color w:val="000000"/>
                <w:sz w:val="25"/>
                <w:szCs w:val="25"/>
                <w:rtl/>
              </w:rPr>
              <w:t xml:space="preserve">הנה ראשו מושלך אליך </w:t>
            </w:r>
            <w:proofErr w:type="spellStart"/>
            <w:r w:rsidRPr="00042C52">
              <w:rPr>
                <w:rFonts w:asciiTheme="majorBidi" w:hAnsiTheme="majorBidi" w:cstheme="majorBidi"/>
                <w:color w:val="000000"/>
                <w:sz w:val="25"/>
                <w:szCs w:val="25"/>
                <w:rtl/>
              </w:rPr>
              <w:t>דדחו</w:t>
            </w:r>
            <w:proofErr w:type="spellEnd"/>
            <w:r w:rsidRPr="00042C52">
              <w:rPr>
                <w:rFonts w:asciiTheme="majorBidi" w:hAnsiTheme="majorBidi" w:cstheme="majorBidi"/>
                <w:color w:val="000000"/>
                <w:sz w:val="25"/>
                <w:szCs w:val="25"/>
                <w:rtl/>
              </w:rPr>
              <w:t xml:space="preserve"> נפש מפני נפש</w:t>
            </w:r>
            <w:r w:rsidRPr="008C50D2">
              <w:rPr>
                <w:rFonts w:asciiTheme="majorBidi" w:hAnsiTheme="majorBidi" w:cstheme="majorBidi"/>
                <w:sz w:val="22"/>
                <w:szCs w:val="22"/>
              </w:rPr>
              <w:t>?</w:t>
            </w:r>
            <w:r w:rsidRPr="00042C52">
              <w:rPr>
                <w:rFonts w:asciiTheme="majorBidi" w:hAnsiTheme="majorBidi" w:cstheme="majorBidi"/>
                <w:sz w:val="25"/>
                <w:szCs w:val="25"/>
              </w:rPr>
              <w:t xml:space="preserve"> </w:t>
            </w:r>
            <w:r w:rsidRPr="00042C52">
              <w:rPr>
                <w:rFonts w:asciiTheme="majorBidi" w:hAnsiTheme="majorBidi" w:cstheme="majorBidi"/>
                <w:color w:val="000000"/>
                <w:sz w:val="25"/>
                <w:szCs w:val="25"/>
                <w:rtl/>
              </w:rPr>
              <w:t xml:space="preserve"> </w:t>
            </w:r>
            <w:r w:rsidRPr="00042C52">
              <w:rPr>
                <w:rFonts w:asciiTheme="majorBidi" w:hAnsiTheme="majorBidi" w:cstheme="majorBidi"/>
                <w:color w:val="000000"/>
                <w:sz w:val="25"/>
                <w:szCs w:val="25"/>
              </w:rPr>
              <w:t xml:space="preserve"> </w:t>
            </w:r>
            <w:r w:rsidRPr="00042C52">
              <w:rPr>
                <w:rFonts w:asciiTheme="majorBidi" w:hAnsiTheme="majorBidi" w:cstheme="majorBidi"/>
                <w:color w:val="000000"/>
                <w:sz w:val="25"/>
                <w:szCs w:val="25"/>
                <w:rtl/>
              </w:rPr>
              <w:t xml:space="preserve">התם משום </w:t>
            </w:r>
            <w:proofErr w:type="spellStart"/>
            <w:r w:rsidRPr="00042C52">
              <w:rPr>
                <w:rFonts w:asciiTheme="majorBidi" w:hAnsiTheme="majorBidi" w:cstheme="majorBidi"/>
                <w:color w:val="000000"/>
                <w:sz w:val="25"/>
                <w:szCs w:val="25"/>
                <w:rtl/>
              </w:rPr>
              <w:t>דאפילו</w:t>
            </w:r>
            <w:proofErr w:type="spellEnd"/>
            <w:r w:rsidRPr="00042C52">
              <w:rPr>
                <w:rFonts w:asciiTheme="majorBidi" w:hAnsiTheme="majorBidi" w:cstheme="majorBidi"/>
                <w:color w:val="000000"/>
                <w:sz w:val="25"/>
                <w:szCs w:val="25"/>
                <w:rtl/>
              </w:rPr>
              <w:t xml:space="preserve"> לא מסרוהו לו היה נהרג בעיר כשיתפשנה יואב והן </w:t>
            </w:r>
            <w:proofErr w:type="spellStart"/>
            <w:r w:rsidRPr="00042C52">
              <w:rPr>
                <w:rFonts w:asciiTheme="majorBidi" w:hAnsiTheme="majorBidi" w:cstheme="majorBidi"/>
                <w:color w:val="000000"/>
                <w:sz w:val="25"/>
                <w:szCs w:val="25"/>
                <w:rtl/>
              </w:rPr>
              <w:t>נהרגין</w:t>
            </w:r>
            <w:proofErr w:type="spellEnd"/>
            <w:r w:rsidRPr="00042C52">
              <w:rPr>
                <w:rFonts w:asciiTheme="majorBidi" w:hAnsiTheme="majorBidi" w:cstheme="majorBidi"/>
                <w:color w:val="000000"/>
                <w:sz w:val="25"/>
                <w:szCs w:val="25"/>
                <w:rtl/>
              </w:rPr>
              <w:t xml:space="preserve"> עמו אבל אם היה הוא ניצול </w:t>
            </w:r>
            <w:r w:rsidR="001C112B" w:rsidRPr="001C112B">
              <w:rPr>
                <w:rFonts w:asciiTheme="majorBidi" w:hAnsiTheme="majorBidi" w:cs="Times New Roman"/>
                <w:color w:val="000000"/>
                <w:sz w:val="25"/>
                <w:szCs w:val="25"/>
                <w:rtl/>
              </w:rPr>
              <w:t>אף על פי</w:t>
            </w:r>
            <w:r w:rsidRPr="00042C52">
              <w:rPr>
                <w:rFonts w:asciiTheme="majorBidi" w:hAnsiTheme="majorBidi" w:cstheme="majorBidi"/>
                <w:color w:val="000000"/>
                <w:sz w:val="25"/>
                <w:szCs w:val="25"/>
                <w:rtl/>
              </w:rPr>
              <w:t xml:space="preserve"> שהן </w:t>
            </w:r>
            <w:proofErr w:type="spellStart"/>
            <w:r w:rsidRPr="00042C52">
              <w:rPr>
                <w:rFonts w:asciiTheme="majorBidi" w:hAnsiTheme="majorBidi" w:cstheme="majorBidi"/>
                <w:color w:val="000000"/>
                <w:sz w:val="25"/>
                <w:szCs w:val="25"/>
                <w:rtl/>
              </w:rPr>
              <w:t>נהרגין</w:t>
            </w:r>
            <w:proofErr w:type="spellEnd"/>
            <w:r w:rsidRPr="00042C52">
              <w:rPr>
                <w:rFonts w:asciiTheme="majorBidi" w:hAnsiTheme="majorBidi" w:cstheme="majorBidi"/>
                <w:color w:val="000000"/>
                <w:sz w:val="25"/>
                <w:szCs w:val="25"/>
                <w:rtl/>
              </w:rPr>
              <w:t xml:space="preserve"> לא היו </w:t>
            </w:r>
            <w:proofErr w:type="spellStart"/>
            <w:r w:rsidRPr="00042C52">
              <w:rPr>
                <w:rFonts w:asciiTheme="majorBidi" w:hAnsiTheme="majorBidi" w:cstheme="majorBidi"/>
                <w:color w:val="000000"/>
                <w:sz w:val="25"/>
                <w:szCs w:val="25"/>
                <w:rtl/>
              </w:rPr>
              <w:t>רשאין</w:t>
            </w:r>
            <w:proofErr w:type="spellEnd"/>
            <w:r w:rsidRPr="00042C52">
              <w:rPr>
                <w:rFonts w:asciiTheme="majorBidi" w:hAnsiTheme="majorBidi" w:cstheme="majorBidi"/>
                <w:color w:val="000000"/>
                <w:sz w:val="25"/>
                <w:szCs w:val="25"/>
                <w:rtl/>
              </w:rPr>
              <w:t xml:space="preserve"> למסרו כדי להציל עצמן</w:t>
            </w:r>
            <w:r w:rsidRPr="00042C52">
              <w:rPr>
                <w:rFonts w:asciiTheme="majorBidi" w:hAnsiTheme="majorBidi" w:cstheme="majorBidi"/>
                <w:color w:val="000000"/>
                <w:sz w:val="25"/>
                <w:szCs w:val="25"/>
              </w:rPr>
              <w:t>.</w:t>
            </w:r>
            <w:r w:rsidRPr="00042C52">
              <w:rPr>
                <w:rFonts w:asciiTheme="majorBidi" w:hAnsiTheme="majorBidi" w:cstheme="majorBidi"/>
                <w:color w:val="000000"/>
                <w:sz w:val="25"/>
                <w:szCs w:val="25"/>
                <w:rtl/>
              </w:rPr>
              <w:t xml:space="preserve"> </w:t>
            </w:r>
            <w:r w:rsidRPr="00042C52">
              <w:rPr>
                <w:rFonts w:asciiTheme="majorBidi" w:hAnsiTheme="majorBidi" w:cstheme="majorBidi"/>
                <w:color w:val="000000"/>
                <w:sz w:val="25"/>
                <w:szCs w:val="25"/>
              </w:rPr>
              <w:t xml:space="preserve"> </w:t>
            </w:r>
            <w:r w:rsidRPr="00042C52">
              <w:rPr>
                <w:rFonts w:asciiTheme="majorBidi" w:hAnsiTheme="majorBidi" w:cstheme="majorBidi"/>
                <w:color w:val="000000"/>
                <w:sz w:val="25"/>
                <w:szCs w:val="25"/>
                <w:rtl/>
              </w:rPr>
              <w:t xml:space="preserve">אי נמי משום </w:t>
            </w:r>
            <w:proofErr w:type="spellStart"/>
            <w:r w:rsidRPr="00042C52">
              <w:rPr>
                <w:rFonts w:asciiTheme="majorBidi" w:hAnsiTheme="majorBidi" w:cstheme="majorBidi"/>
                <w:color w:val="000000"/>
                <w:sz w:val="25"/>
                <w:szCs w:val="25"/>
                <w:rtl/>
              </w:rPr>
              <w:t>דמורד</w:t>
            </w:r>
            <w:proofErr w:type="spellEnd"/>
            <w:r w:rsidRPr="00042C52">
              <w:rPr>
                <w:rFonts w:asciiTheme="majorBidi" w:hAnsiTheme="majorBidi" w:cstheme="majorBidi"/>
                <w:color w:val="000000"/>
                <w:sz w:val="25"/>
                <w:szCs w:val="25"/>
                <w:rtl/>
              </w:rPr>
              <w:t xml:space="preserve"> במלכות הוה והכי מפרש לה בתוספתא</w:t>
            </w:r>
            <w:r w:rsidRPr="00042C52">
              <w:rPr>
                <w:rFonts w:asciiTheme="majorBidi" w:hAnsiTheme="majorBidi" w:cstheme="majorBidi"/>
                <w:color w:val="000000"/>
                <w:sz w:val="25"/>
                <w:szCs w:val="25"/>
              </w:rPr>
              <w:t>.</w:t>
            </w:r>
            <w:r w:rsidRPr="00042C52">
              <w:rPr>
                <w:rStyle w:val="apple-converted-space"/>
                <w:rFonts w:ascii="Arial" w:hAnsi="Arial"/>
                <w:color w:val="000000"/>
                <w:sz w:val="25"/>
                <w:szCs w:val="25"/>
                <w:rtl/>
              </w:rPr>
              <w:t> </w:t>
            </w:r>
          </w:p>
        </w:tc>
        <w:tc>
          <w:tcPr>
            <w:tcW w:w="6750" w:type="dxa"/>
            <w:tcBorders>
              <w:bottom w:val="dotted" w:sz="4" w:space="0" w:color="auto"/>
            </w:tcBorders>
          </w:tcPr>
          <w:p w14:paraId="31C9F5C7" w14:textId="0C46A83B" w:rsidR="005B6810" w:rsidRDefault="005B6810" w:rsidP="00DD180D">
            <w:pPr>
              <w:tabs>
                <w:tab w:val="left" w:pos="9810"/>
              </w:tabs>
              <w:spacing w:before="120" w:line="324" w:lineRule="auto"/>
              <w:ind w:right="50"/>
              <w:rPr>
                <w:rFonts w:eastAsia="Times New Roman"/>
                <w:color w:val="333333"/>
              </w:rPr>
            </w:pPr>
            <w:r w:rsidRPr="00937EF1">
              <w:t xml:space="preserve">This is referring to a woman who is having difficulty giving birth and her life is endangered.  The first section of the Mishna states that the midwife extends her hand, cuts him and removes him limb-by-limb.  </w:t>
            </w:r>
            <w:proofErr w:type="gramStart"/>
            <w:r w:rsidRPr="00937EF1">
              <w:t>As long as</w:t>
            </w:r>
            <w:proofErr w:type="gramEnd"/>
            <w:r w:rsidRPr="00937EF1">
              <w:t xml:space="preserve"> the fetus has not emerged into the air of the world, he is not a</w:t>
            </w:r>
            <w:r w:rsidRPr="003849DB">
              <w:t xml:space="preserve"> </w:t>
            </w:r>
            <w:r w:rsidRPr="00937EF1">
              <w:rPr>
                <w:rFonts w:asciiTheme="majorBidi" w:hAnsiTheme="majorBidi" w:cstheme="majorBidi"/>
                <w:sz w:val="24"/>
                <w:szCs w:val="24"/>
                <w:rtl/>
              </w:rPr>
              <w:t>נפש</w:t>
            </w:r>
            <w:r w:rsidRPr="00E2475C">
              <w:rPr>
                <w:rFonts w:cstheme="minorHAnsi"/>
                <w:sz w:val="25"/>
                <w:szCs w:val="25"/>
              </w:rPr>
              <w:t xml:space="preserve"> </w:t>
            </w:r>
            <w:r w:rsidRPr="00937EF1">
              <w:rPr>
                <w:rFonts w:cstheme="minorHAnsi"/>
              </w:rPr>
              <w:t>and it is permitted to kill</w:t>
            </w:r>
            <w:r w:rsidRPr="00937EF1">
              <w:t xml:space="preserve"> him to save his mother.  However, </w:t>
            </w:r>
            <w:r w:rsidR="0017379E">
              <w:t xml:space="preserve">once </w:t>
            </w:r>
            <w:r w:rsidR="007C64EA">
              <w:t xml:space="preserve">his </w:t>
            </w:r>
            <w:r w:rsidRPr="00937EF1">
              <w:t xml:space="preserve">head has emerged, we may not touch </w:t>
            </w:r>
            <w:r>
              <w:t xml:space="preserve">him </w:t>
            </w:r>
            <w:r w:rsidRPr="00937EF1">
              <w:t xml:space="preserve">(i.e., </w:t>
            </w:r>
            <w:r>
              <w:t xml:space="preserve">we do not </w:t>
            </w:r>
            <w:r w:rsidRPr="00937EF1">
              <w:t xml:space="preserve">intervene) to kill him since he is </w:t>
            </w:r>
            <w:r>
              <w:t xml:space="preserve">[legally] considered </w:t>
            </w:r>
            <w:r w:rsidRPr="00937EF1">
              <w:t>a born person and we may not push aside one life on account of another life.</w:t>
            </w:r>
            <w:r w:rsidRPr="00937EF1">
              <w:rPr>
                <w:rFonts w:eastAsia="Times New Roman"/>
                <w:color w:val="333333"/>
                <w:lang w:val="en"/>
              </w:rPr>
              <w:t xml:space="preserve">  One may ask that in the</w:t>
            </w:r>
            <w:r w:rsidRPr="00F80013">
              <w:rPr>
                <w:rFonts w:eastAsia="Times New Roman"/>
                <w:color w:val="333333"/>
                <w:sz w:val="21"/>
                <w:szCs w:val="21"/>
                <w:lang w:val="en"/>
              </w:rPr>
              <w:t xml:space="preserve"> </w:t>
            </w:r>
            <w:proofErr w:type="spellStart"/>
            <w:r w:rsidRPr="00937EF1">
              <w:rPr>
                <w:rFonts w:asciiTheme="majorBidi" w:hAnsiTheme="majorBidi" w:cstheme="majorBidi"/>
                <w:sz w:val="24"/>
                <w:szCs w:val="24"/>
                <w:rtl/>
              </w:rPr>
              <w:t>ש.ב.ב</w:t>
            </w:r>
            <w:proofErr w:type="spellEnd"/>
            <w:r w:rsidRPr="00F80013">
              <w:rPr>
                <w:sz w:val="21"/>
                <w:szCs w:val="21"/>
              </w:rPr>
              <w:t xml:space="preserve"> </w:t>
            </w:r>
            <w:r w:rsidRPr="00937EF1">
              <w:rPr>
                <w:rFonts w:eastAsia="Times New Roman"/>
                <w:color w:val="333333"/>
                <w:lang w:val="en"/>
              </w:rPr>
              <w:t>episode, where (</w:t>
            </w:r>
            <w:r w:rsidRPr="00937EF1">
              <w:rPr>
                <w:rFonts w:eastAsia="Times New Roman"/>
                <w:i/>
                <w:iCs/>
                <w:color w:val="333333"/>
                <w:lang w:val="en"/>
              </w:rPr>
              <w:t xml:space="preserve">Shmuel </w:t>
            </w:r>
            <w:r w:rsidR="00D93F10" w:rsidRPr="00937EF1">
              <w:rPr>
                <w:rFonts w:eastAsia="Times New Roman"/>
                <w:i/>
                <w:iCs/>
                <w:color w:val="333333"/>
                <w:lang w:val="en"/>
              </w:rPr>
              <w:t xml:space="preserve">II </w:t>
            </w:r>
            <w:r w:rsidRPr="00937EF1">
              <w:rPr>
                <w:rFonts w:eastAsia="Times New Roman"/>
                <w:i/>
                <w:iCs/>
                <w:color w:val="333333"/>
                <w:lang w:val="en"/>
              </w:rPr>
              <w:t>20</w:t>
            </w:r>
            <w:r w:rsidRPr="00937EF1">
              <w:rPr>
                <w:rFonts w:eastAsia="Times New Roman"/>
                <w:color w:val="333333"/>
                <w:lang w:val="en"/>
              </w:rPr>
              <w:t xml:space="preserve"> states) “</w:t>
            </w:r>
            <w:proofErr w:type="spellStart"/>
            <w:r>
              <w:rPr>
                <w:rFonts w:eastAsia="Times New Roman"/>
                <w:color w:val="333333"/>
                <w:lang w:val="en"/>
              </w:rPr>
              <w:t>H</w:t>
            </w:r>
            <w:r w:rsidRPr="00937EF1">
              <w:rPr>
                <w:rStyle w:val="coversetext"/>
              </w:rPr>
              <w:t>is</w:t>
            </w:r>
            <w:proofErr w:type="spellEnd"/>
            <w:r w:rsidRPr="00937EF1">
              <w:rPr>
                <w:rStyle w:val="coversetext"/>
              </w:rPr>
              <w:t xml:space="preserve"> head shall be thrown to you</w:t>
            </w:r>
            <w:r w:rsidR="002C5C7A">
              <w:rPr>
                <w:rStyle w:val="coversetext"/>
              </w:rPr>
              <w:t>,</w:t>
            </w:r>
            <w:r w:rsidRPr="00937EF1">
              <w:rPr>
                <w:rStyle w:val="coversetext"/>
              </w:rPr>
              <w:t>" they push</w:t>
            </w:r>
            <w:r>
              <w:rPr>
                <w:rStyle w:val="coversetext"/>
              </w:rPr>
              <w:t>ed</w:t>
            </w:r>
            <w:r w:rsidRPr="00937EF1">
              <w:rPr>
                <w:rStyle w:val="coversetext"/>
              </w:rPr>
              <w:t xml:space="preserve"> aside one </w:t>
            </w:r>
            <w:r w:rsidRPr="00937EF1">
              <w:rPr>
                <w:rStyle w:val="coversetext"/>
                <w:rFonts w:asciiTheme="minorHAnsi" w:hAnsiTheme="minorHAnsi" w:cstheme="minorHAnsi"/>
              </w:rPr>
              <w:t>life</w:t>
            </w:r>
            <w:r w:rsidRPr="00937EF1">
              <w:rPr>
                <w:rStyle w:val="coversetext"/>
              </w:rPr>
              <w:t xml:space="preserve"> </w:t>
            </w:r>
            <w:r w:rsidR="004E5EA0">
              <w:rPr>
                <w:rStyle w:val="coversetext"/>
              </w:rPr>
              <w:t xml:space="preserve">(i.e., </w:t>
            </w:r>
            <w:proofErr w:type="spellStart"/>
            <w:r w:rsidR="004E5EA0" w:rsidRPr="00937EF1">
              <w:rPr>
                <w:rStyle w:val="coversetext"/>
                <w:rFonts w:ascii="Times New Roman" w:hAnsi="Times New Roman" w:cs="Times New Roman"/>
                <w:sz w:val="24"/>
                <w:szCs w:val="24"/>
                <w:rtl/>
              </w:rPr>
              <w:t>ש.ב.ב</w:t>
            </w:r>
            <w:proofErr w:type="spellEnd"/>
            <w:r w:rsidR="004E5EA0" w:rsidRPr="0096582D">
              <w:rPr>
                <w:rStyle w:val="coversetext"/>
                <w:i/>
                <w:iCs/>
                <w:sz w:val="21"/>
                <w:szCs w:val="21"/>
              </w:rPr>
              <w:t>’</w:t>
            </w:r>
            <w:r w:rsidR="004E5EA0" w:rsidRPr="00937EF1">
              <w:rPr>
                <w:rStyle w:val="coversetext"/>
              </w:rPr>
              <w:t>s</w:t>
            </w:r>
            <w:r w:rsidR="004E5EA0">
              <w:rPr>
                <w:rStyle w:val="coversetext"/>
              </w:rPr>
              <w:t xml:space="preserve"> life</w:t>
            </w:r>
            <w:r w:rsidR="004E5EA0" w:rsidRPr="00937EF1">
              <w:rPr>
                <w:rFonts w:asciiTheme="minorHAnsi" w:hAnsiTheme="minorHAnsi" w:cstheme="minorHAnsi"/>
              </w:rPr>
              <w:t>)</w:t>
            </w:r>
            <w:r w:rsidR="004E5EA0" w:rsidRPr="00937EF1">
              <w:rPr>
                <w:rStyle w:val="coversetext"/>
                <w:rFonts w:asciiTheme="minorHAnsi" w:hAnsiTheme="minorHAnsi" w:cstheme="minorHAnsi"/>
              </w:rPr>
              <w:t xml:space="preserve"> </w:t>
            </w:r>
            <w:r>
              <w:rPr>
                <w:rStyle w:val="coversetext"/>
              </w:rPr>
              <w:t>on account of other lives</w:t>
            </w:r>
            <w:r w:rsidR="002C5C7A">
              <w:rPr>
                <w:rStyle w:val="coversetext"/>
              </w:rPr>
              <w:t xml:space="preserve"> (i.e., </w:t>
            </w:r>
            <w:r w:rsidR="002C5C7A" w:rsidRPr="00937EF1">
              <w:rPr>
                <w:rStyle w:val="coversetext"/>
              </w:rPr>
              <w:t>the townspeople</w:t>
            </w:r>
            <w:r w:rsidR="002C5C7A">
              <w:rPr>
                <w:rStyle w:val="coversetext"/>
              </w:rPr>
              <w:t>’s lives)</w:t>
            </w:r>
            <w:r w:rsidRPr="00937EF1">
              <w:rPr>
                <w:rFonts w:eastAsia="Times New Roman"/>
                <w:color w:val="333333"/>
              </w:rPr>
              <w:t xml:space="preserve">?  </w:t>
            </w:r>
          </w:p>
          <w:p w14:paraId="70DF1B26" w14:textId="289F69E2" w:rsidR="00443CA4" w:rsidRDefault="005B6810" w:rsidP="00715832">
            <w:pPr>
              <w:tabs>
                <w:tab w:val="left" w:pos="9810"/>
              </w:tabs>
              <w:spacing w:before="60" w:line="324" w:lineRule="auto"/>
              <w:ind w:left="795" w:right="50" w:hanging="795"/>
              <w:rPr>
                <w:rFonts w:eastAsia="Times New Roman"/>
                <w:color w:val="333333"/>
              </w:rPr>
            </w:pPr>
            <w:r w:rsidRPr="00715832">
              <w:rPr>
                <w:rFonts w:eastAsia="Times New Roman"/>
                <w:i/>
                <w:iCs/>
                <w:color w:val="333333"/>
              </w:rPr>
              <w:t>Answer: The</w:t>
            </w:r>
            <w:r w:rsidRPr="00937EF1">
              <w:rPr>
                <w:rFonts w:eastAsia="Times New Roman"/>
                <w:color w:val="333333"/>
              </w:rPr>
              <w:t xml:space="preserve"> </w:t>
            </w:r>
            <w:proofErr w:type="spellStart"/>
            <w:r w:rsidRPr="00937EF1">
              <w:rPr>
                <w:rFonts w:asciiTheme="majorBidi" w:hAnsiTheme="majorBidi" w:cstheme="majorBidi"/>
                <w:sz w:val="24"/>
                <w:szCs w:val="24"/>
                <w:rtl/>
              </w:rPr>
              <w:t>ש.ב.ב</w:t>
            </w:r>
            <w:proofErr w:type="spellEnd"/>
            <w:r w:rsidRPr="00F80013">
              <w:rPr>
                <w:sz w:val="21"/>
                <w:szCs w:val="21"/>
              </w:rPr>
              <w:t xml:space="preserve"> </w:t>
            </w:r>
            <w:r w:rsidRPr="00715832">
              <w:rPr>
                <w:rFonts w:eastAsia="Times New Roman"/>
                <w:i/>
                <w:iCs/>
                <w:color w:val="333333"/>
                <w:lang w:val="en"/>
              </w:rPr>
              <w:t xml:space="preserve">episode has </w:t>
            </w:r>
            <w:r w:rsidR="0099430D" w:rsidRPr="00715832">
              <w:rPr>
                <w:rFonts w:eastAsia="Times New Roman"/>
                <w:i/>
                <w:iCs/>
                <w:color w:val="333333"/>
                <w:lang w:val="en"/>
              </w:rPr>
              <w:t>two</w:t>
            </w:r>
            <w:r w:rsidRPr="00715832">
              <w:rPr>
                <w:rFonts w:eastAsia="Times New Roman"/>
                <w:i/>
                <w:iCs/>
                <w:color w:val="333333"/>
                <w:lang w:val="en"/>
              </w:rPr>
              <w:t xml:space="preserve"> unique distinctions from the </w:t>
            </w:r>
            <w:r w:rsidR="0099430D" w:rsidRPr="00715832">
              <w:rPr>
                <w:rFonts w:eastAsia="Times New Roman"/>
                <w:i/>
                <w:iCs/>
                <w:color w:val="333333"/>
                <w:lang w:val="en"/>
              </w:rPr>
              <w:t xml:space="preserve">‘partially-emerged </w:t>
            </w:r>
            <w:r w:rsidRPr="00715832">
              <w:rPr>
                <w:rFonts w:eastAsia="Times New Roman"/>
                <w:i/>
                <w:iCs/>
                <w:color w:val="333333"/>
                <w:lang w:val="en"/>
              </w:rPr>
              <w:t>fetus</w:t>
            </w:r>
            <w:r w:rsidR="0099430D" w:rsidRPr="00715832">
              <w:rPr>
                <w:rFonts w:eastAsia="Times New Roman"/>
                <w:i/>
                <w:iCs/>
                <w:color w:val="333333"/>
                <w:lang w:val="en"/>
              </w:rPr>
              <w:t>’</w:t>
            </w:r>
            <w:r w:rsidRPr="00715832">
              <w:rPr>
                <w:rFonts w:eastAsia="Times New Roman"/>
                <w:i/>
                <w:iCs/>
                <w:color w:val="333333"/>
                <w:lang w:val="en"/>
              </w:rPr>
              <w:t xml:space="preserve"> case:</w:t>
            </w:r>
          </w:p>
          <w:p w14:paraId="2BE6A531" w14:textId="5782BA7C" w:rsidR="005B6810" w:rsidRPr="00F80013" w:rsidRDefault="005B6810" w:rsidP="00100FAC">
            <w:pPr>
              <w:tabs>
                <w:tab w:val="left" w:pos="9810"/>
              </w:tabs>
              <w:spacing w:after="60" w:line="324" w:lineRule="auto"/>
              <w:ind w:right="50"/>
              <w:rPr>
                <w:rFonts w:eastAsia="Times New Roman"/>
                <w:i/>
                <w:iCs/>
                <w:color w:val="333333"/>
                <w:sz w:val="21"/>
                <w:szCs w:val="21"/>
                <w:rtl/>
                <w:lang w:val="en"/>
              </w:rPr>
            </w:pPr>
            <w:r w:rsidRPr="00937EF1">
              <w:rPr>
                <w:rFonts w:eastAsia="Times New Roman"/>
                <w:color w:val="333333"/>
              </w:rPr>
              <w:t xml:space="preserve">(1) There, even if they did not hand </w:t>
            </w:r>
            <w:r w:rsidR="00260E2C">
              <w:rPr>
                <w:rFonts w:eastAsia="Times New Roman"/>
                <w:color w:val="333333"/>
              </w:rPr>
              <w:t xml:space="preserve">him </w:t>
            </w:r>
            <w:r w:rsidR="00260E2C">
              <w:rPr>
                <w:rStyle w:val="coversetext"/>
              </w:rPr>
              <w:t xml:space="preserve">(i.e., </w:t>
            </w:r>
            <w:proofErr w:type="spellStart"/>
            <w:r w:rsidR="00260E2C" w:rsidRPr="00937EF1">
              <w:rPr>
                <w:rStyle w:val="coversetext"/>
                <w:rFonts w:ascii="Times New Roman" w:hAnsi="Times New Roman" w:cs="Times New Roman"/>
                <w:sz w:val="24"/>
                <w:szCs w:val="24"/>
                <w:rtl/>
              </w:rPr>
              <w:t>ש.ב.ב</w:t>
            </w:r>
            <w:proofErr w:type="spellEnd"/>
            <w:r w:rsidR="00260E2C" w:rsidRPr="00937EF1">
              <w:rPr>
                <w:rFonts w:asciiTheme="minorHAnsi" w:hAnsiTheme="minorHAnsi" w:cstheme="minorHAnsi"/>
              </w:rPr>
              <w:t>)</w:t>
            </w:r>
            <w:r w:rsidR="00260E2C">
              <w:rPr>
                <w:rFonts w:eastAsia="Times New Roman"/>
                <w:color w:val="333333"/>
              </w:rPr>
              <w:t xml:space="preserve"> </w:t>
            </w:r>
            <w:r w:rsidRPr="00937EF1">
              <w:rPr>
                <w:rFonts w:eastAsia="Times New Roman"/>
                <w:color w:val="333333"/>
              </w:rPr>
              <w:t xml:space="preserve">over, he would have been killed in the city when </w:t>
            </w:r>
            <w:r w:rsidRPr="00937EF1">
              <w:rPr>
                <w:rFonts w:ascii="Times New Roman" w:hAnsi="Times New Roman" w:cs="Times New Roman"/>
                <w:sz w:val="24"/>
                <w:szCs w:val="24"/>
                <w:rtl/>
              </w:rPr>
              <w:t>יואב</w:t>
            </w:r>
            <w:r w:rsidRPr="00F80013">
              <w:rPr>
                <w:rFonts w:eastAsia="Times New Roman"/>
                <w:color w:val="333333"/>
                <w:sz w:val="21"/>
                <w:szCs w:val="21"/>
              </w:rPr>
              <w:t xml:space="preserve"> </w:t>
            </w:r>
            <w:r w:rsidR="003C76AD">
              <w:rPr>
                <w:rFonts w:eastAsia="Times New Roman"/>
                <w:color w:val="333333"/>
              </w:rPr>
              <w:t>wo</w:t>
            </w:r>
            <w:r w:rsidRPr="00937EF1">
              <w:rPr>
                <w:rFonts w:eastAsia="Times New Roman"/>
                <w:color w:val="333333"/>
              </w:rPr>
              <w:t>uld capture it and the</w:t>
            </w:r>
            <w:r w:rsidR="00B73570">
              <w:rPr>
                <w:rFonts w:eastAsia="Times New Roman"/>
                <w:color w:val="333333"/>
              </w:rPr>
              <w:t>y (</w:t>
            </w:r>
            <w:r w:rsidR="002B3EF3">
              <w:rPr>
                <w:rFonts w:eastAsia="Times New Roman"/>
                <w:color w:val="333333"/>
              </w:rPr>
              <w:t xml:space="preserve">i.e., </w:t>
            </w:r>
            <w:r w:rsidR="00B73570">
              <w:rPr>
                <w:rFonts w:eastAsia="Times New Roman"/>
                <w:color w:val="333333"/>
              </w:rPr>
              <w:t xml:space="preserve">the </w:t>
            </w:r>
            <w:r w:rsidRPr="00937EF1">
              <w:rPr>
                <w:rFonts w:eastAsia="Times New Roman"/>
                <w:color w:val="333333"/>
              </w:rPr>
              <w:t>townspeople</w:t>
            </w:r>
            <w:r w:rsidR="00B73570">
              <w:rPr>
                <w:rFonts w:eastAsia="Times New Roman"/>
                <w:color w:val="333333"/>
              </w:rPr>
              <w:t>)</w:t>
            </w:r>
            <w:r w:rsidRPr="00937EF1">
              <w:rPr>
                <w:rFonts w:eastAsia="Times New Roman"/>
                <w:color w:val="333333"/>
              </w:rPr>
              <w:t xml:space="preserve"> would have been killed along with him.  But if he could </w:t>
            </w:r>
            <w:r>
              <w:rPr>
                <w:rFonts w:eastAsia="Times New Roman"/>
                <w:color w:val="333333"/>
              </w:rPr>
              <w:t xml:space="preserve">have been </w:t>
            </w:r>
            <w:r w:rsidRPr="00937EF1">
              <w:rPr>
                <w:rFonts w:eastAsia="Times New Roman"/>
                <w:color w:val="333333"/>
              </w:rPr>
              <w:t xml:space="preserve">saved (i.e., </w:t>
            </w:r>
            <w:r>
              <w:rPr>
                <w:rFonts w:eastAsia="Times New Roman"/>
                <w:color w:val="333333"/>
              </w:rPr>
              <w:t xml:space="preserve">if </w:t>
            </w:r>
            <w:r w:rsidRPr="00937EF1">
              <w:rPr>
                <w:rFonts w:eastAsia="Times New Roman"/>
                <w:color w:val="333333"/>
              </w:rPr>
              <w:t xml:space="preserve">he </w:t>
            </w:r>
            <w:r w:rsidR="002B3EF3">
              <w:rPr>
                <w:rFonts w:eastAsia="Times New Roman"/>
                <w:color w:val="333333"/>
              </w:rPr>
              <w:t xml:space="preserve">could </w:t>
            </w:r>
            <w:r w:rsidRPr="00937EF1">
              <w:rPr>
                <w:rFonts w:eastAsia="Times New Roman"/>
                <w:color w:val="333333"/>
              </w:rPr>
              <w:t>escape), even though the townspeople would consequently be killed, they would not have been permitted to hand him over to save themselves</w:t>
            </w:r>
            <w:r w:rsidR="00A705D4">
              <w:rPr>
                <w:rFonts w:eastAsia="Times New Roman"/>
                <w:color w:val="333333"/>
              </w:rPr>
              <w:t>.</w:t>
            </w:r>
            <w:r w:rsidRPr="00937EF1">
              <w:rPr>
                <w:rFonts w:eastAsia="Times New Roman"/>
                <w:color w:val="333333"/>
              </w:rPr>
              <w:t xml:space="preserve">  </w:t>
            </w:r>
            <w:r w:rsidR="0026595F">
              <w:rPr>
                <w:rFonts w:eastAsia="Times New Roman"/>
                <w:color w:val="333333"/>
              </w:rPr>
              <w:br/>
            </w:r>
            <w:r w:rsidRPr="00937EF1">
              <w:rPr>
                <w:rFonts w:eastAsia="Times New Roman"/>
                <w:color w:val="333333"/>
              </w:rPr>
              <w:t>(2) Another answer is: [They were permitted to hand over</w:t>
            </w:r>
            <w:r w:rsidRPr="00F80013">
              <w:rPr>
                <w:rFonts w:eastAsia="Times New Roman"/>
                <w:color w:val="333333"/>
                <w:sz w:val="21"/>
                <w:szCs w:val="21"/>
              </w:rPr>
              <w:t xml:space="preserve"> </w:t>
            </w:r>
            <w:proofErr w:type="spellStart"/>
            <w:r w:rsidRPr="00937EF1">
              <w:rPr>
                <w:rFonts w:ascii="Times New Roman" w:eastAsia="Times New Roman" w:hAnsi="Times New Roman" w:cs="Times New Roman"/>
                <w:color w:val="333333"/>
                <w:sz w:val="24"/>
                <w:szCs w:val="24"/>
                <w:rtl/>
                <w:lang w:val="en"/>
              </w:rPr>
              <w:t>ש.ב.ב</w:t>
            </w:r>
            <w:proofErr w:type="spellEnd"/>
            <w:r w:rsidRPr="00937EF1">
              <w:rPr>
                <w:rFonts w:eastAsia="Times New Roman"/>
                <w:color w:val="333333"/>
                <w:lang w:val="en"/>
              </w:rPr>
              <w:t>] because he revolted against the king</w:t>
            </w:r>
            <w:r>
              <w:rPr>
                <w:rFonts w:eastAsia="Times New Roman"/>
                <w:color w:val="333333"/>
                <w:lang w:val="en"/>
              </w:rPr>
              <w:t>dom</w:t>
            </w:r>
            <w:r w:rsidRPr="00937EF1">
              <w:rPr>
                <w:rFonts w:eastAsia="Times New Roman"/>
                <w:color w:val="333333"/>
                <w:lang w:val="en"/>
              </w:rPr>
              <w:t xml:space="preserve">.  </w:t>
            </w:r>
            <w:proofErr w:type="gramStart"/>
            <w:r w:rsidRPr="00937EF1">
              <w:rPr>
                <w:rFonts w:eastAsia="Times New Roman"/>
                <w:color w:val="333333"/>
                <w:lang w:val="en"/>
              </w:rPr>
              <w:t>So</w:t>
            </w:r>
            <w:proofErr w:type="gramEnd"/>
            <w:r w:rsidRPr="00937EF1">
              <w:rPr>
                <w:rFonts w:eastAsia="Times New Roman"/>
                <w:color w:val="333333"/>
                <w:lang w:val="en"/>
              </w:rPr>
              <w:t xml:space="preserve"> it is explained in the</w:t>
            </w:r>
            <w:r w:rsidRPr="00F80013">
              <w:rPr>
                <w:rFonts w:eastAsia="Times New Roman"/>
                <w:color w:val="333333"/>
                <w:sz w:val="21"/>
                <w:szCs w:val="21"/>
                <w:lang w:val="en"/>
              </w:rPr>
              <w:t xml:space="preserve"> </w:t>
            </w:r>
            <w:r w:rsidRPr="00937EF1">
              <w:rPr>
                <w:rFonts w:ascii="Times New Roman" w:hAnsi="Times New Roman" w:cs="Times New Roman"/>
                <w:sz w:val="24"/>
                <w:szCs w:val="24"/>
                <w:rtl/>
              </w:rPr>
              <w:t>תוספתא</w:t>
            </w:r>
            <w:r w:rsidRPr="00F80013">
              <w:rPr>
                <w:rFonts w:eastAsia="Times New Roman"/>
                <w:i/>
                <w:iCs/>
                <w:color w:val="333333"/>
                <w:sz w:val="21"/>
                <w:szCs w:val="21"/>
                <w:lang w:val="en"/>
              </w:rPr>
              <w:t>.</w:t>
            </w:r>
          </w:p>
        </w:tc>
      </w:tr>
      <w:tr w:rsidR="005B6810" w:rsidRPr="00937EF1" w14:paraId="3DD38166" w14:textId="77777777" w:rsidTr="00443CA4">
        <w:trPr>
          <w:trHeight w:val="692"/>
        </w:trPr>
        <w:tc>
          <w:tcPr>
            <w:tcW w:w="3953" w:type="dxa"/>
            <w:tcBorders>
              <w:top w:val="dotted" w:sz="4" w:space="0" w:color="auto"/>
            </w:tcBorders>
          </w:tcPr>
          <w:p w14:paraId="565DF7C5" w14:textId="5A2D95AB" w:rsidR="005B6810" w:rsidRPr="00042C52" w:rsidRDefault="005B6810" w:rsidP="00EE21AE">
            <w:pPr>
              <w:tabs>
                <w:tab w:val="left" w:pos="9810"/>
              </w:tabs>
              <w:bidi/>
              <w:spacing w:before="120" w:line="360" w:lineRule="auto"/>
              <w:ind w:right="50"/>
              <w:rPr>
                <w:sz w:val="27"/>
                <w:szCs w:val="27"/>
                <w:rtl/>
              </w:rPr>
            </w:pPr>
            <w:r w:rsidRPr="00042C52">
              <w:rPr>
                <w:rFonts w:ascii="Palatino Linotype" w:hAnsi="Palatino Linotype" w:cs="Times New Roman"/>
                <w:sz w:val="26"/>
                <w:szCs w:val="26"/>
                <w:u w:val="single"/>
                <w:rtl/>
              </w:rPr>
              <w:t>רש״י</w:t>
            </w:r>
            <w:r w:rsidRPr="00042C52">
              <w:rPr>
                <w:rFonts w:ascii="Palatino Linotype" w:hAnsi="Palatino Linotype" w:cs="Times New Roman" w:hint="cs"/>
                <w:sz w:val="26"/>
                <w:szCs w:val="26"/>
                <w:u w:val="single"/>
                <w:rtl/>
              </w:rPr>
              <w:t xml:space="preserve"> </w:t>
            </w:r>
            <w:r w:rsidRPr="00042C52">
              <w:rPr>
                <w:rFonts w:ascii="Palatino Linotype" w:hAnsi="Palatino Linotype" w:cs="Times New Roman"/>
                <w:sz w:val="26"/>
                <w:szCs w:val="26"/>
                <w:u w:val="single"/>
                <w:rtl/>
              </w:rPr>
              <w:t xml:space="preserve">ד״ה </w:t>
            </w:r>
            <w:proofErr w:type="spellStart"/>
            <w:r w:rsidRPr="00042C52">
              <w:rPr>
                <w:rFonts w:ascii="Palatino Linotype" w:hAnsi="Palatino Linotype" w:cs="Times New Roman" w:hint="cs"/>
                <w:sz w:val="26"/>
                <w:szCs w:val="26"/>
                <w:u w:val="single"/>
                <w:rtl/>
              </w:rPr>
              <w:t>משמיא</w:t>
            </w:r>
            <w:proofErr w:type="spellEnd"/>
            <w:r w:rsidRPr="00042C52">
              <w:rPr>
                <w:rFonts w:ascii="Palatino Linotype" w:hAnsi="Palatino Linotype" w:cs="Times New Roman"/>
                <w:sz w:val="26"/>
                <w:szCs w:val="26"/>
                <w:u w:val="single"/>
                <w:rtl/>
              </w:rPr>
              <w:t xml:space="preserve"> </w:t>
            </w:r>
            <w:r w:rsidRPr="00042C52">
              <w:rPr>
                <w:rFonts w:ascii="Palatino Linotype" w:hAnsi="Palatino Linotype" w:cs="Times New Roman" w:hint="cs"/>
                <w:sz w:val="26"/>
                <w:szCs w:val="26"/>
                <w:u w:val="single"/>
                <w:rtl/>
              </w:rPr>
              <w:t>קא</w:t>
            </w:r>
            <w:r w:rsidRPr="00042C52">
              <w:rPr>
                <w:rFonts w:ascii="Palatino Linotype" w:hAnsi="Palatino Linotype" w:cs="Times New Roman"/>
                <w:sz w:val="26"/>
                <w:szCs w:val="26"/>
                <w:u w:val="single"/>
                <w:rtl/>
              </w:rPr>
              <w:t xml:space="preserve"> </w:t>
            </w:r>
            <w:r w:rsidRPr="00042C52">
              <w:rPr>
                <w:rFonts w:ascii="Palatino Linotype" w:hAnsi="Palatino Linotype" w:cs="Times New Roman" w:hint="cs"/>
                <w:sz w:val="26"/>
                <w:szCs w:val="26"/>
                <w:u w:val="single"/>
                <w:rtl/>
              </w:rPr>
              <w:t>רדפי</w:t>
            </w:r>
            <w:r w:rsidRPr="00042C52">
              <w:rPr>
                <w:rFonts w:ascii="Palatino Linotype" w:hAnsi="Palatino Linotype" w:cs="Times New Roman"/>
                <w:sz w:val="26"/>
                <w:szCs w:val="26"/>
                <w:u w:val="single"/>
                <w:rtl/>
              </w:rPr>
              <w:t xml:space="preserve"> </w:t>
            </w:r>
            <w:r w:rsidRPr="00042C52">
              <w:rPr>
                <w:rFonts w:ascii="Palatino Linotype" w:hAnsi="Palatino Linotype" w:cs="Times New Roman" w:hint="cs"/>
                <w:sz w:val="26"/>
                <w:szCs w:val="26"/>
                <w:u w:val="single"/>
                <w:rtl/>
              </w:rPr>
              <w:t>לה</w:t>
            </w:r>
            <w:r w:rsidR="00341A73" w:rsidRPr="00341A73">
              <w:rPr>
                <w:rFonts w:ascii="Palatino Linotype" w:hAnsi="Palatino Linotype" w:cs="Times New Roman"/>
                <w:sz w:val="26"/>
                <w:szCs w:val="26"/>
              </w:rPr>
              <w:t xml:space="preserve"> </w:t>
            </w:r>
            <w:r w:rsidR="00042C52" w:rsidRPr="00042C52">
              <w:rPr>
                <w:rFonts w:ascii="Palatino Linotype" w:hAnsi="Palatino Linotype" w:cs="Times New Roman"/>
                <w:sz w:val="26"/>
                <w:szCs w:val="26"/>
              </w:rPr>
              <w:t xml:space="preserve"> </w:t>
            </w:r>
            <w:r w:rsidRPr="00042C52">
              <w:rPr>
                <w:sz w:val="25"/>
                <w:szCs w:val="25"/>
              </w:rPr>
              <w:t>:</w:t>
            </w:r>
            <w:proofErr w:type="spellStart"/>
            <w:r w:rsidRPr="00042C52">
              <w:rPr>
                <w:rFonts w:asciiTheme="majorBidi" w:hAnsiTheme="majorBidi" w:cs="Times New Roman" w:hint="cs"/>
                <w:color w:val="000000"/>
                <w:sz w:val="25"/>
                <w:szCs w:val="25"/>
                <w:rtl/>
              </w:rPr>
              <w:t>לאמיה</w:t>
            </w:r>
            <w:proofErr w:type="spellEnd"/>
            <w:r w:rsidRPr="00042C52">
              <w:rPr>
                <w:rFonts w:asciiTheme="majorBidi" w:hAnsiTheme="majorBidi" w:cstheme="majorBidi"/>
                <w:color w:val="000000"/>
                <w:sz w:val="24"/>
                <w:szCs w:val="24"/>
              </w:rPr>
              <w:t>.</w:t>
            </w:r>
            <w:r w:rsidRPr="00042C52">
              <w:rPr>
                <w:rStyle w:val="apple-converted-space"/>
                <w:rFonts w:ascii="Arial" w:hAnsi="Arial"/>
                <w:color w:val="000000"/>
                <w:sz w:val="24"/>
                <w:szCs w:val="24"/>
                <w:rtl/>
              </w:rPr>
              <w:t> </w:t>
            </w:r>
          </w:p>
        </w:tc>
        <w:tc>
          <w:tcPr>
            <w:tcW w:w="6750" w:type="dxa"/>
            <w:tcBorders>
              <w:top w:val="dotted" w:sz="4" w:space="0" w:color="auto"/>
            </w:tcBorders>
            <w:vAlign w:val="center"/>
          </w:tcPr>
          <w:p w14:paraId="6DF72857" w14:textId="2B51FB41" w:rsidR="001C566C" w:rsidRPr="001C566C" w:rsidRDefault="005B6810" w:rsidP="009C11D3">
            <w:pPr>
              <w:tabs>
                <w:tab w:val="left" w:pos="9810"/>
              </w:tabs>
              <w:spacing w:line="324" w:lineRule="auto"/>
              <w:ind w:right="50"/>
            </w:pPr>
            <w:r>
              <w:t>[Heaven is pursuing] the mother.</w:t>
            </w:r>
          </w:p>
        </w:tc>
      </w:tr>
    </w:tbl>
    <w:p w14:paraId="3E08DFDA" w14:textId="01AD1619" w:rsidR="00775465" w:rsidRPr="00775465" w:rsidRDefault="00D53D17" w:rsidP="00716733">
      <w:pPr>
        <w:pStyle w:val="Style1"/>
        <w:spacing w:before="240"/>
        <w:rPr>
          <w:i/>
        </w:rPr>
      </w:pPr>
      <w:r>
        <w:lastRenderedPageBreak/>
        <w:t xml:space="preserve">The first answer mentioned in </w:t>
      </w:r>
      <w:proofErr w:type="spellStart"/>
      <w:r>
        <w:t>Rashi</w:t>
      </w:r>
      <w:proofErr w:type="spellEnd"/>
      <w:r>
        <w:t xml:space="preserve"> is discussed in Section 1</w:t>
      </w:r>
      <w:r w:rsidR="00396B3C">
        <w:t>.</w:t>
      </w:r>
      <w:r>
        <w:t xml:space="preserve"> </w:t>
      </w:r>
      <w:r w:rsidR="00396B3C">
        <w:t xml:space="preserve"> T</w:t>
      </w:r>
      <w:r>
        <w:t>wo approaches were presented</w:t>
      </w:r>
      <w:r w:rsidR="00396B3C">
        <w:t xml:space="preserve"> to explain the </w:t>
      </w:r>
      <w:r w:rsidR="00727D37">
        <w:t>permissibilit</w:t>
      </w:r>
      <w:r w:rsidR="008E6201">
        <w:t xml:space="preserve">y </w:t>
      </w:r>
      <w:r w:rsidR="009E32F2">
        <w:t>(</w:t>
      </w:r>
      <w:r w:rsidR="009E32F2" w:rsidRPr="003D2201">
        <w:rPr>
          <w:rFonts w:asciiTheme="majorBidi" w:hAnsiTheme="majorBidi" w:cstheme="majorBidi"/>
          <w:sz w:val="25"/>
          <w:szCs w:val="25"/>
          <w:rtl/>
        </w:rPr>
        <w:t>היתר</w:t>
      </w:r>
      <w:r w:rsidR="009E32F2">
        <w:t xml:space="preserve">) </w:t>
      </w:r>
      <w:r w:rsidR="00727D37">
        <w:t xml:space="preserve">to hand over a </w:t>
      </w:r>
      <w:r w:rsidR="00727D37" w:rsidRPr="00037C5B">
        <w:rPr>
          <w:i/>
          <w:iCs/>
        </w:rPr>
        <w:t>‘fugitive without escape capability’</w:t>
      </w:r>
      <w:r>
        <w:t xml:space="preserve">: </w:t>
      </w:r>
    </w:p>
    <w:p w14:paraId="4852269F" w14:textId="0F9FCE4B" w:rsidR="00775465" w:rsidRPr="00775465" w:rsidRDefault="00D53D17" w:rsidP="00297371">
      <w:pPr>
        <w:pStyle w:val="Style1"/>
        <w:numPr>
          <w:ilvl w:val="0"/>
          <w:numId w:val="26"/>
        </w:numPr>
        <w:spacing w:before="0" w:after="60"/>
        <w:ind w:left="720"/>
        <w:rPr>
          <w:i/>
        </w:rPr>
      </w:pPr>
      <w:r>
        <w:t xml:space="preserve">The </w:t>
      </w:r>
      <w:proofErr w:type="spellStart"/>
      <w:r w:rsidRPr="009F6D70">
        <w:rPr>
          <w:i/>
          <w:iCs/>
        </w:rPr>
        <w:t>Chasdei</w:t>
      </w:r>
      <w:proofErr w:type="spellEnd"/>
      <w:r w:rsidRPr="009F6D70">
        <w:rPr>
          <w:i/>
          <w:iCs/>
        </w:rPr>
        <w:t xml:space="preserve"> </w:t>
      </w:r>
      <w:proofErr w:type="spellStart"/>
      <w:r w:rsidRPr="009F6D70">
        <w:rPr>
          <w:i/>
          <w:iCs/>
        </w:rPr>
        <w:t>Dovid</w:t>
      </w:r>
      <w:proofErr w:type="spellEnd"/>
      <w:r>
        <w:t xml:space="preserve"> </w:t>
      </w:r>
      <w:r w:rsidR="00B750E0">
        <w:t xml:space="preserve">(Section 1, </w:t>
      </w:r>
      <w:r w:rsidR="00B750E0" w:rsidRPr="002E21A7">
        <w:rPr>
          <w:rFonts w:ascii="Cambria" w:hAnsi="Cambria"/>
          <w:b/>
          <w:bCs/>
        </w:rPr>
        <w:t>V-2</w:t>
      </w:r>
      <w:r w:rsidR="00B750E0">
        <w:t xml:space="preserve">; pp. 11-12) </w:t>
      </w:r>
      <w:r>
        <w:t xml:space="preserve">understands </w:t>
      </w:r>
      <w:r w:rsidR="00F07E79">
        <w:t xml:space="preserve">the </w:t>
      </w:r>
      <w:r w:rsidR="00F07E79" w:rsidRPr="003D2201">
        <w:rPr>
          <w:rFonts w:asciiTheme="majorBidi" w:hAnsiTheme="majorBidi" w:cstheme="majorBidi"/>
          <w:sz w:val="25"/>
          <w:szCs w:val="25"/>
          <w:rtl/>
        </w:rPr>
        <w:t>היתר</w:t>
      </w:r>
      <w:r w:rsidR="00F07E79">
        <w:t xml:space="preserve"> </w:t>
      </w:r>
      <w:r w:rsidR="003B6563">
        <w:t xml:space="preserve">to hand over a </w:t>
      </w:r>
      <w:r w:rsidR="003B6563" w:rsidRPr="00037C5B">
        <w:rPr>
          <w:i/>
          <w:iCs/>
        </w:rPr>
        <w:t>‘fugitive without escape capability’</w:t>
      </w:r>
      <w:r w:rsidR="003B6563">
        <w:rPr>
          <w:i/>
          <w:iCs/>
        </w:rPr>
        <w:t xml:space="preserve"> </w:t>
      </w:r>
      <w:r w:rsidR="00A7065B">
        <w:t xml:space="preserve">through the prism of </w:t>
      </w:r>
      <w:r w:rsidR="00B35871" w:rsidRPr="00534242">
        <w:t xml:space="preserve">the </w:t>
      </w:r>
      <w:r w:rsidR="00B35871" w:rsidRPr="0081779D">
        <w:t>“</w:t>
      </w:r>
      <w:r w:rsidR="00B35871" w:rsidRPr="0081779D">
        <w:rPr>
          <w:rFonts w:ascii="Times New Roman" w:hAnsi="Times New Roman" w:cs="Times New Roman"/>
          <w:sz w:val="25"/>
          <w:szCs w:val="25"/>
          <w:rtl/>
        </w:rPr>
        <w:t>מאי חזית</w:t>
      </w:r>
      <w:r w:rsidR="00B35871">
        <w:t xml:space="preserve"> logic</w:t>
      </w:r>
      <w:r w:rsidR="00042C52">
        <w:t xml:space="preserve">” </w:t>
      </w:r>
      <w:r w:rsidR="00A7065B">
        <w:t>which is</w:t>
      </w:r>
      <w:r w:rsidR="002F2E43">
        <w:t xml:space="preserve"> the</w:t>
      </w:r>
      <w:r w:rsidR="00A7065B">
        <w:t xml:space="preserve"> </w:t>
      </w:r>
      <w:r w:rsidR="00DD507B">
        <w:t xml:space="preserve">basis </w:t>
      </w:r>
      <w:r w:rsidR="00F621DF">
        <w:t xml:space="preserve">of the obligation to </w:t>
      </w:r>
      <w:r w:rsidR="00740901">
        <w:t>sacrifice</w:t>
      </w:r>
      <w:r w:rsidR="007B6CB0">
        <w:t xml:space="preserve"> </w:t>
      </w:r>
      <w:r w:rsidR="007C7649">
        <w:t>one’s</w:t>
      </w:r>
      <w:r w:rsidR="00F621DF">
        <w:t xml:space="preserve"> </w:t>
      </w:r>
      <w:r w:rsidR="00275AEF">
        <w:t xml:space="preserve">life </w:t>
      </w:r>
      <w:r w:rsidR="002A36EA">
        <w:t>rather than commit murder (</w:t>
      </w:r>
      <w:r w:rsidR="00F63A2B">
        <w:t>described as</w:t>
      </w:r>
      <w:r w:rsidR="00C068C0">
        <w:t>:</w:t>
      </w:r>
      <w:r w:rsidR="00F63A2B">
        <w:t xml:space="preserve"> “</w:t>
      </w:r>
      <w:proofErr w:type="spellStart"/>
      <w:r w:rsidR="00A7065B" w:rsidRPr="004633F0">
        <w:rPr>
          <w:rStyle w:val="Style3Char"/>
          <w:rFonts w:asciiTheme="majorBidi" w:hAnsiTheme="majorBidi" w:cstheme="majorBidi"/>
          <w:sz w:val="25"/>
          <w:szCs w:val="25"/>
          <w:rtl/>
        </w:rPr>
        <w:t>יהרג</w:t>
      </w:r>
      <w:proofErr w:type="spellEnd"/>
      <w:r w:rsidR="00A7065B" w:rsidRPr="004633F0">
        <w:rPr>
          <w:rStyle w:val="Style3Char"/>
          <w:rFonts w:asciiTheme="majorBidi" w:hAnsiTheme="majorBidi" w:cstheme="majorBidi"/>
          <w:sz w:val="25"/>
          <w:szCs w:val="25"/>
          <w:rtl/>
        </w:rPr>
        <w:t xml:space="preserve"> ואל יעבור</w:t>
      </w:r>
      <w:r w:rsidR="00F63A2B">
        <w:t>”;</w:t>
      </w:r>
      <w:r w:rsidR="00710844">
        <w:t xml:space="preserve"> </w:t>
      </w:r>
      <w:r w:rsidR="00AD7509">
        <w:t xml:space="preserve">see </w:t>
      </w:r>
      <w:r w:rsidR="00710844">
        <w:t xml:space="preserve">the “coerced murder” </w:t>
      </w:r>
      <w:r w:rsidR="00AD7509">
        <w:t xml:space="preserve">case </w:t>
      </w:r>
      <w:r w:rsidR="00710844">
        <w:t xml:space="preserve">in Section 1, </w:t>
      </w:r>
      <w:r w:rsidR="00710844" w:rsidRPr="009B56F7">
        <w:rPr>
          <w:rFonts w:ascii="Cambria" w:hAnsi="Cambria"/>
          <w:b/>
          <w:bCs/>
        </w:rPr>
        <w:t xml:space="preserve">II-1; </w:t>
      </w:r>
      <w:r w:rsidR="00710844">
        <w:t>pp. 2-5)</w:t>
      </w:r>
      <w:r w:rsidR="00E71213">
        <w:t xml:space="preserve">.  </w:t>
      </w:r>
      <w:r w:rsidR="0081007D">
        <w:t xml:space="preserve">In the </w:t>
      </w:r>
      <w:r w:rsidR="0081007D" w:rsidRPr="00037C5B">
        <w:rPr>
          <w:i/>
          <w:iCs/>
        </w:rPr>
        <w:t>‘fugitive without escape capability’</w:t>
      </w:r>
      <w:r w:rsidR="0081007D">
        <w:rPr>
          <w:i/>
          <w:iCs/>
        </w:rPr>
        <w:t xml:space="preserve"> </w:t>
      </w:r>
      <w:r w:rsidR="0081007D" w:rsidRPr="006D395A">
        <w:t>case</w:t>
      </w:r>
      <w:r w:rsidR="0081007D">
        <w:t xml:space="preserve">, </w:t>
      </w:r>
      <w:r w:rsidR="00F07E79">
        <w:t>t</w:t>
      </w:r>
      <w:r w:rsidR="00F07E79" w:rsidRPr="00534242">
        <w:t xml:space="preserve">he </w:t>
      </w:r>
      <w:r w:rsidR="00F07E79" w:rsidRPr="0081779D">
        <w:rPr>
          <w:rFonts w:ascii="Times New Roman" w:hAnsi="Times New Roman" w:cs="Times New Roman"/>
          <w:sz w:val="25"/>
          <w:szCs w:val="25"/>
          <w:rtl/>
        </w:rPr>
        <w:t>מאי חזית</w:t>
      </w:r>
      <w:r w:rsidR="00F07E79">
        <w:t xml:space="preserve"> logic is inapplicable because </w:t>
      </w:r>
      <w:r w:rsidR="0081007D">
        <w:t xml:space="preserve">the fugitive </w:t>
      </w:r>
      <w:r w:rsidR="00DE0BFE">
        <w:t xml:space="preserve">will </w:t>
      </w:r>
      <w:r w:rsidR="0081007D">
        <w:t xml:space="preserve">be killed whether he is handed over or not. </w:t>
      </w:r>
      <w:r w:rsidR="00324D63">
        <w:t xml:space="preserve"> </w:t>
      </w:r>
      <w:r w:rsidR="00F8207E">
        <w:t>T</w:t>
      </w:r>
      <w:r w:rsidR="00324D63">
        <w:t xml:space="preserve">herefore, </w:t>
      </w:r>
      <w:r>
        <w:t xml:space="preserve">the prohibition against </w:t>
      </w:r>
      <w:r w:rsidRPr="0081779D">
        <w:rPr>
          <w:rFonts w:asciiTheme="majorBidi" w:hAnsiTheme="majorBidi" w:cstheme="majorBidi"/>
          <w:sz w:val="25"/>
          <w:szCs w:val="25"/>
          <w:rtl/>
        </w:rPr>
        <w:t>מסירה</w:t>
      </w:r>
      <w:r>
        <w:t xml:space="preserve"> is pushed aside for </w:t>
      </w:r>
      <w:r w:rsidR="00275AEF">
        <w:t xml:space="preserve">the sake of </w:t>
      </w:r>
      <w:r>
        <w:t>the townspeople’s</w:t>
      </w:r>
      <w:r w:rsidR="00F63A2B">
        <w:t xml:space="preserve"> </w:t>
      </w:r>
      <w:r w:rsidRPr="00C87A85">
        <w:rPr>
          <w:rFonts w:ascii="Times New Roman" w:eastAsia="Times New Roman" w:hAnsi="Times New Roman" w:cs="Times New Roman" w:hint="cs"/>
          <w:sz w:val="25"/>
          <w:szCs w:val="25"/>
          <w:rtl/>
        </w:rPr>
        <w:t>פיקוח</w:t>
      </w:r>
      <w:r w:rsidRPr="00C87A85">
        <w:rPr>
          <w:rFonts w:ascii="Times New Roman" w:eastAsia="Times New Roman" w:hAnsi="Times New Roman" w:cs="Times New Roman"/>
          <w:sz w:val="25"/>
          <w:szCs w:val="25"/>
          <w:rtl/>
        </w:rPr>
        <w:t xml:space="preserve"> </w:t>
      </w:r>
      <w:r w:rsidRPr="00C87A85">
        <w:rPr>
          <w:rFonts w:ascii="Times New Roman" w:eastAsia="Times New Roman" w:hAnsi="Times New Roman" w:cs="Times New Roman" w:hint="cs"/>
          <w:sz w:val="25"/>
          <w:szCs w:val="25"/>
          <w:rtl/>
        </w:rPr>
        <w:t>נפש</w:t>
      </w:r>
      <w:r>
        <w:t xml:space="preserve"> </w:t>
      </w:r>
      <w:r w:rsidR="00F8207E">
        <w:t xml:space="preserve">(imperative to save </w:t>
      </w:r>
      <w:r w:rsidR="00A45845">
        <w:t xml:space="preserve">an endangered </w:t>
      </w:r>
      <w:r w:rsidR="00F8207E">
        <w:t>li</w:t>
      </w:r>
      <w:r w:rsidR="00A45845">
        <w:t>fe</w:t>
      </w:r>
      <w:r w:rsidR="00F8207E">
        <w:t xml:space="preserve">). </w:t>
      </w:r>
    </w:p>
    <w:p w14:paraId="2BDE923A" w14:textId="77777777" w:rsidR="005E5263" w:rsidRPr="005E5263" w:rsidRDefault="00D53D17" w:rsidP="00864059">
      <w:pPr>
        <w:pStyle w:val="Style1"/>
        <w:numPr>
          <w:ilvl w:val="0"/>
          <w:numId w:val="26"/>
        </w:numPr>
        <w:spacing w:before="0" w:after="40"/>
        <w:ind w:left="720"/>
        <w:rPr>
          <w:i/>
        </w:rPr>
      </w:pPr>
      <w:r>
        <w:t xml:space="preserve">Rav Moshe Feinstein </w:t>
      </w:r>
      <w:r w:rsidR="00627DDE">
        <w:t xml:space="preserve">(“Rav Moshe”) </w:t>
      </w:r>
      <w:r w:rsidR="005D655A">
        <w:t xml:space="preserve">explains that </w:t>
      </w:r>
      <w:r w:rsidR="00E3029A">
        <w:t xml:space="preserve">the </w:t>
      </w:r>
      <w:r w:rsidR="00E3029A" w:rsidRPr="003D2201">
        <w:rPr>
          <w:rFonts w:asciiTheme="majorBidi" w:hAnsiTheme="majorBidi" w:cstheme="majorBidi"/>
          <w:sz w:val="25"/>
          <w:szCs w:val="25"/>
          <w:rtl/>
        </w:rPr>
        <w:t>היתר</w:t>
      </w:r>
      <w:r w:rsidR="00E3029A">
        <w:t xml:space="preserve"> </w:t>
      </w:r>
      <w:r w:rsidR="00DC5A15">
        <w:t xml:space="preserve">to hand over a </w:t>
      </w:r>
      <w:r w:rsidR="00DC5A15" w:rsidRPr="00037C5B">
        <w:rPr>
          <w:i/>
          <w:iCs/>
        </w:rPr>
        <w:t>‘fugitive without escape capability’</w:t>
      </w:r>
      <w:r w:rsidR="00DC5A15">
        <w:t xml:space="preserve"> </w:t>
      </w:r>
      <w:r w:rsidR="005D655A">
        <w:t xml:space="preserve">is </w:t>
      </w:r>
      <w:r w:rsidR="00041830">
        <w:t xml:space="preserve">based on </w:t>
      </w:r>
      <w:r w:rsidR="00E3029A">
        <w:t xml:space="preserve">the </w:t>
      </w:r>
      <w:r w:rsidR="00E3029A" w:rsidRPr="0081779D">
        <w:rPr>
          <w:rFonts w:ascii="Times New Roman" w:hAnsi="Times New Roman" w:cs="Times New Roman"/>
          <w:sz w:val="25"/>
          <w:szCs w:val="25"/>
          <w:rtl/>
        </w:rPr>
        <w:t>דין רודף</w:t>
      </w:r>
      <w:r w:rsidR="00E3029A">
        <w:t xml:space="preserve"> which sanctions killing a pursuer (</w:t>
      </w:r>
      <w:r w:rsidR="00E3029A" w:rsidRPr="00DA52C4">
        <w:rPr>
          <w:rFonts w:ascii="Times New Roman" w:hAnsi="Times New Roman" w:cs="Times New Roman"/>
          <w:i/>
          <w:sz w:val="25"/>
          <w:szCs w:val="25"/>
          <w:rtl/>
        </w:rPr>
        <w:t>רודף</w:t>
      </w:r>
      <w:r w:rsidR="00E3029A">
        <w:t>) to save the life of the pursued person (</w:t>
      </w:r>
      <w:r w:rsidR="00E3029A" w:rsidRPr="00D60007">
        <w:rPr>
          <w:rFonts w:asciiTheme="majorBidi" w:hAnsiTheme="majorBidi" w:cstheme="majorBidi"/>
          <w:sz w:val="25"/>
          <w:szCs w:val="25"/>
          <w:rtl/>
        </w:rPr>
        <w:t>נרדף</w:t>
      </w:r>
      <w:r w:rsidR="00E3029A">
        <w:t>)</w:t>
      </w:r>
      <w:r w:rsidR="000B2A01">
        <w:t xml:space="preserve">.  This </w:t>
      </w:r>
      <w:r w:rsidR="00877D1B">
        <w:t xml:space="preserve">understanding </w:t>
      </w:r>
      <w:r w:rsidR="000B2A01">
        <w:t xml:space="preserve">is based on the following </w:t>
      </w:r>
      <w:r w:rsidR="00216DB7">
        <w:t xml:space="preserve">three </w:t>
      </w:r>
      <w:r w:rsidR="000B2A01">
        <w:t>premises</w:t>
      </w:r>
      <w:r w:rsidR="00B10066">
        <w:t>:</w:t>
      </w:r>
      <w:r w:rsidR="000B2A01">
        <w:t xml:space="preserve"> </w:t>
      </w:r>
    </w:p>
    <w:p w14:paraId="50DF3BCE" w14:textId="7EFA234C" w:rsidR="005E5263" w:rsidRDefault="00A13DE6" w:rsidP="005E5263">
      <w:pPr>
        <w:pStyle w:val="Style1"/>
        <w:numPr>
          <w:ilvl w:val="0"/>
          <w:numId w:val="0"/>
        </w:numPr>
        <w:spacing w:before="0" w:after="0"/>
        <w:ind w:left="720"/>
      </w:pPr>
      <w:r>
        <w:t>(</w:t>
      </w:r>
      <w:r w:rsidR="00775465">
        <w:t>1</w:t>
      </w:r>
      <w:r>
        <w:t xml:space="preserve">) </w:t>
      </w:r>
      <w:r w:rsidR="00864059">
        <w:t xml:space="preserve"> </w:t>
      </w:r>
      <w:r w:rsidR="00AE47E0">
        <w:t>T</w:t>
      </w:r>
      <w:r w:rsidR="006C5E20">
        <w:t xml:space="preserve">he </w:t>
      </w:r>
      <w:r w:rsidR="006C5E20" w:rsidRPr="0081779D">
        <w:rPr>
          <w:rFonts w:ascii="Times New Roman" w:hAnsi="Times New Roman" w:cs="Times New Roman"/>
          <w:sz w:val="25"/>
          <w:szCs w:val="25"/>
          <w:rtl/>
        </w:rPr>
        <w:t>דין רודף</w:t>
      </w:r>
      <w:r w:rsidR="006C5E20">
        <w:t xml:space="preserve"> applies even in the absence of any volition to harm (i.e., an unintentional </w:t>
      </w:r>
      <w:r w:rsidR="006C5E20" w:rsidRPr="00DA52C4">
        <w:rPr>
          <w:rFonts w:ascii="Times New Roman" w:hAnsi="Times New Roman" w:cs="Times New Roman"/>
          <w:i/>
          <w:sz w:val="25"/>
          <w:szCs w:val="25"/>
          <w:rtl/>
        </w:rPr>
        <w:t>רודף</w:t>
      </w:r>
      <w:r w:rsidR="00B10066">
        <w:t>);</w:t>
      </w:r>
      <w:r w:rsidR="00775465">
        <w:t xml:space="preserve"> </w:t>
      </w:r>
    </w:p>
    <w:p w14:paraId="4A9AB735" w14:textId="5D2908FA" w:rsidR="005E5263" w:rsidRDefault="00775465" w:rsidP="005E5263">
      <w:pPr>
        <w:pStyle w:val="Style1"/>
        <w:numPr>
          <w:ilvl w:val="0"/>
          <w:numId w:val="0"/>
        </w:numPr>
        <w:spacing w:before="0" w:after="0"/>
        <w:ind w:left="720"/>
      </w:pPr>
      <w:r>
        <w:t>(2</w:t>
      </w:r>
      <w:r w:rsidR="008B4636">
        <w:t>)</w:t>
      </w:r>
      <w:r w:rsidR="005668E2">
        <w:t xml:space="preserve"> </w:t>
      </w:r>
      <w:r w:rsidR="00864059">
        <w:t xml:space="preserve"> </w:t>
      </w:r>
      <w:r w:rsidR="00AE47E0">
        <w:t>T</w:t>
      </w:r>
      <w:r w:rsidR="005668E2">
        <w:t>he fugitive and townspeople are engaged in reciprocal (</w:t>
      </w:r>
      <w:r w:rsidR="005668E2">
        <w:rPr>
          <w:rFonts w:cs="Arial"/>
        </w:rPr>
        <w:t>bidirectional</w:t>
      </w:r>
      <w:r w:rsidR="005668E2">
        <w:t>) pursuit after each other</w:t>
      </w:r>
      <w:r w:rsidR="00216DB7">
        <w:t>;</w:t>
      </w:r>
      <w:r w:rsidR="00D53D17">
        <w:t xml:space="preserve"> </w:t>
      </w:r>
      <w:r w:rsidR="00055D38">
        <w:t xml:space="preserve">and </w:t>
      </w:r>
    </w:p>
    <w:p w14:paraId="3CBAF852" w14:textId="0A4A4E18" w:rsidR="00864059" w:rsidRDefault="00216DB7" w:rsidP="00864059">
      <w:pPr>
        <w:pStyle w:val="Style1"/>
        <w:numPr>
          <w:ilvl w:val="0"/>
          <w:numId w:val="0"/>
        </w:numPr>
        <w:spacing w:before="0" w:after="40"/>
        <w:ind w:left="1080" w:hanging="360"/>
      </w:pPr>
      <w:r>
        <w:t xml:space="preserve">(3) </w:t>
      </w:r>
      <w:r w:rsidR="00864059">
        <w:t xml:space="preserve"> </w:t>
      </w:r>
      <w:r>
        <w:t>T</w:t>
      </w:r>
      <w:r w:rsidR="00D53D17" w:rsidRPr="00DA52C4">
        <w:rPr>
          <w:bCs/>
        </w:rPr>
        <w:t xml:space="preserve">he </w:t>
      </w:r>
      <w:r w:rsidR="00D53D17">
        <w:rPr>
          <w:bCs/>
        </w:rPr>
        <w:t xml:space="preserve">pursuit </w:t>
      </w:r>
      <w:r w:rsidR="00727D37">
        <w:rPr>
          <w:bCs/>
        </w:rPr>
        <w:t xml:space="preserve">of the </w:t>
      </w:r>
      <w:r w:rsidR="00727D37" w:rsidRPr="00037C5B">
        <w:rPr>
          <w:i/>
          <w:iCs/>
        </w:rPr>
        <w:t>‘fugitive without escape capability’</w:t>
      </w:r>
      <w:r w:rsidR="00727D37">
        <w:rPr>
          <w:i/>
          <w:iCs/>
        </w:rPr>
        <w:t xml:space="preserve"> </w:t>
      </w:r>
      <w:r w:rsidR="00727D37">
        <w:t xml:space="preserve">after </w:t>
      </w:r>
      <w:r w:rsidR="00D53D17">
        <w:rPr>
          <w:bCs/>
        </w:rPr>
        <w:t>the townspeople</w:t>
      </w:r>
      <w:r w:rsidR="00727D37">
        <w:rPr>
          <w:bCs/>
        </w:rPr>
        <w:t xml:space="preserve"> is greater than their </w:t>
      </w:r>
      <w:r w:rsidR="00D53D17">
        <w:rPr>
          <w:bCs/>
        </w:rPr>
        <w:t xml:space="preserve">pursuit </w:t>
      </w:r>
      <w:r w:rsidR="00EC5196">
        <w:rPr>
          <w:bCs/>
        </w:rPr>
        <w:t xml:space="preserve">after him </w:t>
      </w:r>
      <w:r w:rsidR="00D53D17">
        <w:rPr>
          <w:bCs/>
        </w:rPr>
        <w:t xml:space="preserve">since </w:t>
      </w:r>
      <w:r w:rsidR="00EC5196">
        <w:rPr>
          <w:bCs/>
        </w:rPr>
        <w:t>t</w:t>
      </w:r>
      <w:r w:rsidR="00D53D17">
        <w:rPr>
          <w:bCs/>
        </w:rPr>
        <w:t xml:space="preserve">he </w:t>
      </w:r>
      <w:r w:rsidR="00EC5196">
        <w:rPr>
          <w:bCs/>
        </w:rPr>
        <w:t xml:space="preserve">fugitive </w:t>
      </w:r>
      <w:r w:rsidR="00D53D17" w:rsidRPr="00B736F6">
        <w:t xml:space="preserve">only has </w:t>
      </w:r>
      <w:r w:rsidR="00D53D17">
        <w:t xml:space="preserve">potential for </w:t>
      </w:r>
      <w:r w:rsidR="00D53D17" w:rsidRPr="00DA52C4">
        <w:rPr>
          <w:rFonts w:ascii="Times New Roman" w:hAnsi="Times New Roman" w:cs="Times New Roman"/>
          <w:sz w:val="25"/>
          <w:szCs w:val="25"/>
          <w:rtl/>
        </w:rPr>
        <w:t>חיי שׁעה</w:t>
      </w:r>
      <w:r w:rsidR="00D53D17" w:rsidRPr="00B736F6">
        <w:t xml:space="preserve"> </w:t>
      </w:r>
      <w:r w:rsidR="00D53D17">
        <w:t>(temporary life extension</w:t>
      </w:r>
      <w:r w:rsidR="00D53D17" w:rsidRPr="00B736F6">
        <w:t>) while the</w:t>
      </w:r>
      <w:r w:rsidR="00EC5196">
        <w:t>y</w:t>
      </w:r>
      <w:r w:rsidR="00D53D17" w:rsidRPr="00B736F6">
        <w:t xml:space="preserve"> have potential for </w:t>
      </w:r>
      <w:r w:rsidR="00D53D17" w:rsidRPr="00DA52C4">
        <w:rPr>
          <w:rFonts w:ascii="Times New Roman" w:hAnsi="Times New Roman" w:cs="Times New Roman"/>
          <w:sz w:val="25"/>
          <w:szCs w:val="25"/>
          <w:rtl/>
        </w:rPr>
        <w:t>חיי עולם</w:t>
      </w:r>
      <w:r w:rsidR="00D53D17">
        <w:t xml:space="preserve"> (</w:t>
      </w:r>
      <w:r w:rsidR="00D53D17" w:rsidRPr="00B736F6">
        <w:t>normal life expectancy</w:t>
      </w:r>
      <w:r w:rsidR="00D53D17">
        <w:t>)</w:t>
      </w:r>
      <w:r w:rsidR="00D53D17">
        <w:rPr>
          <w:i/>
          <w:iCs/>
        </w:rPr>
        <w:t>.</w:t>
      </w:r>
      <w:r w:rsidR="00D53D17">
        <w:t xml:space="preserve">  </w:t>
      </w:r>
    </w:p>
    <w:p w14:paraId="3CDB7AA7" w14:textId="11A0F41E" w:rsidR="00D53D17" w:rsidRPr="00E9042A" w:rsidRDefault="00864059" w:rsidP="005E5263">
      <w:pPr>
        <w:pStyle w:val="Style1"/>
        <w:numPr>
          <w:ilvl w:val="0"/>
          <w:numId w:val="0"/>
        </w:numPr>
        <w:spacing w:before="0" w:after="0"/>
        <w:ind w:left="720"/>
        <w:rPr>
          <w:i/>
        </w:rPr>
      </w:pPr>
      <w:r>
        <w:t>Consequently</w:t>
      </w:r>
      <w:r w:rsidR="00D53D17">
        <w:t xml:space="preserve">, </w:t>
      </w:r>
      <w:r w:rsidR="00B507B0">
        <w:t xml:space="preserve">although the fugitive has no intention to harm the townspeople, he </w:t>
      </w:r>
      <w:r w:rsidR="00D53D17">
        <w:t xml:space="preserve">is assigned the </w:t>
      </w:r>
      <w:r w:rsidR="00D53D17" w:rsidRPr="00712252">
        <w:t>“definitive</w:t>
      </w:r>
      <w:r w:rsidR="00D53D17">
        <w:t xml:space="preserve"> </w:t>
      </w:r>
      <w:r w:rsidR="00D53D17" w:rsidRPr="00DA52C4">
        <w:rPr>
          <w:rFonts w:ascii="Times New Roman" w:hAnsi="Times New Roman" w:cs="Times New Roman"/>
          <w:i/>
          <w:sz w:val="25"/>
          <w:szCs w:val="25"/>
          <w:rtl/>
        </w:rPr>
        <w:t>רודף</w:t>
      </w:r>
      <w:r w:rsidR="00D53D17" w:rsidRPr="00301476">
        <w:t>”</w:t>
      </w:r>
      <w:r w:rsidR="00D53D17">
        <w:t xml:space="preserve"> status and </w:t>
      </w:r>
      <w:r w:rsidR="009E0988">
        <w:t xml:space="preserve">his life </w:t>
      </w:r>
      <w:r w:rsidR="00595420">
        <w:t xml:space="preserve">is pushed aside </w:t>
      </w:r>
      <w:r w:rsidR="00D53D17">
        <w:t xml:space="preserve">to save the townspeople </w:t>
      </w:r>
      <w:r w:rsidR="000067E6">
        <w:t>(</w:t>
      </w:r>
      <w:r w:rsidR="00D53D17">
        <w:t xml:space="preserve">see Section1, </w:t>
      </w:r>
      <w:r w:rsidR="005668E2" w:rsidRPr="002E21A7">
        <w:rPr>
          <w:rFonts w:ascii="Cambria" w:hAnsi="Cambria"/>
          <w:b/>
          <w:bCs/>
        </w:rPr>
        <w:t>VI</w:t>
      </w:r>
      <w:r w:rsidR="005668E2">
        <w:t xml:space="preserve">, </w:t>
      </w:r>
      <w:r w:rsidR="005668E2" w:rsidRPr="002E21A7">
        <w:rPr>
          <w:rFonts w:ascii="Cambria" w:hAnsi="Cambria"/>
          <w:b/>
          <w:bCs/>
        </w:rPr>
        <w:t>1-4</w:t>
      </w:r>
      <w:r w:rsidR="005668E2">
        <w:t xml:space="preserve">, </w:t>
      </w:r>
      <w:r w:rsidR="00196988">
        <w:br/>
      </w:r>
      <w:r w:rsidR="005668E2">
        <w:t>pp. 14-15</w:t>
      </w:r>
      <w:r w:rsidR="00B10066">
        <w:t xml:space="preserve"> &amp; </w:t>
      </w:r>
      <w:r w:rsidR="00D53D17" w:rsidRPr="002E21A7">
        <w:rPr>
          <w:rFonts w:ascii="Cambria" w:hAnsi="Cambria"/>
          <w:b/>
          <w:bCs/>
        </w:rPr>
        <w:t>VI</w:t>
      </w:r>
      <w:r w:rsidR="00340423" w:rsidRPr="00340423">
        <w:rPr>
          <w:rFonts w:ascii="Cambria" w:hAnsi="Cambria"/>
          <w:b/>
          <w:bCs/>
        </w:rPr>
        <w:t>-</w:t>
      </w:r>
      <w:r w:rsidR="00D53D17" w:rsidRPr="00340423">
        <w:rPr>
          <w:rFonts w:ascii="Cambria" w:hAnsi="Cambria"/>
          <w:b/>
          <w:bCs/>
        </w:rPr>
        <w:t>7</w:t>
      </w:r>
      <w:r w:rsidR="00340423" w:rsidRPr="00340423">
        <w:rPr>
          <w:rFonts w:ascii="Cambria" w:hAnsi="Cambria"/>
          <w:b/>
          <w:bCs/>
        </w:rPr>
        <w:t xml:space="preserve"> &amp; </w:t>
      </w:r>
      <w:r w:rsidR="00D53D17" w:rsidRPr="00340423">
        <w:rPr>
          <w:rFonts w:ascii="Cambria" w:hAnsi="Cambria"/>
          <w:b/>
          <w:bCs/>
        </w:rPr>
        <w:t>8,</w:t>
      </w:r>
      <w:r w:rsidR="00D53D17">
        <w:t xml:space="preserve"> pp. 20-23).  </w:t>
      </w:r>
    </w:p>
    <w:p w14:paraId="4AFD265E" w14:textId="2FA13413" w:rsidR="005E5263" w:rsidRDefault="00D53D17" w:rsidP="005E5263">
      <w:pPr>
        <w:pStyle w:val="Style1"/>
        <w:spacing w:before="180" w:after="0"/>
      </w:pPr>
      <w:r>
        <w:rPr>
          <w:iCs/>
        </w:rPr>
        <w:t xml:space="preserve">Rav Shmuel </w:t>
      </w:r>
      <w:proofErr w:type="spellStart"/>
      <w:r>
        <w:rPr>
          <w:iCs/>
        </w:rPr>
        <w:t>Rozovsky</w:t>
      </w:r>
      <w:proofErr w:type="spellEnd"/>
      <w:r>
        <w:rPr>
          <w:iCs/>
        </w:rPr>
        <w:t xml:space="preserve"> (“</w:t>
      </w:r>
      <w:bookmarkStart w:id="0" w:name="_Hlk534863806"/>
      <w:r>
        <w:rPr>
          <w:iCs/>
        </w:rPr>
        <w:t>Rav Shmuel</w:t>
      </w:r>
      <w:bookmarkEnd w:id="0"/>
      <w:r>
        <w:rPr>
          <w:iCs/>
        </w:rPr>
        <w:t>”</w:t>
      </w:r>
      <w:r w:rsidR="00363018">
        <w:rPr>
          <w:iCs/>
        </w:rPr>
        <w:t>;</w:t>
      </w:r>
      <w:r>
        <w:rPr>
          <w:iCs/>
        </w:rPr>
        <w:t xml:space="preserve"> </w:t>
      </w:r>
      <w:r w:rsidR="00773470">
        <w:rPr>
          <w:iCs/>
        </w:rPr>
        <w:t>Source D</w:t>
      </w:r>
      <w:r>
        <w:rPr>
          <w:iCs/>
        </w:rPr>
        <w:t xml:space="preserve">-2) </w:t>
      </w:r>
      <w:r w:rsidR="00E862DD">
        <w:rPr>
          <w:iCs/>
        </w:rPr>
        <w:t xml:space="preserve">asks, </w:t>
      </w:r>
      <w:r>
        <w:rPr>
          <w:iCs/>
        </w:rPr>
        <w:t xml:space="preserve">why </w:t>
      </w:r>
      <w:r w:rsidR="00E862DD">
        <w:rPr>
          <w:iCs/>
        </w:rPr>
        <w:t xml:space="preserve">did </w:t>
      </w:r>
      <w:proofErr w:type="spellStart"/>
      <w:r>
        <w:rPr>
          <w:iCs/>
        </w:rPr>
        <w:t>Rashi</w:t>
      </w:r>
      <w:proofErr w:type="spellEnd"/>
      <w:r w:rsidR="004E1C30">
        <w:rPr>
          <w:iCs/>
        </w:rPr>
        <w:t xml:space="preserve"> </w:t>
      </w:r>
      <w:r w:rsidR="00AB04D6">
        <w:rPr>
          <w:iCs/>
        </w:rPr>
        <w:t xml:space="preserve">develop </w:t>
      </w:r>
      <w:r w:rsidR="00212F48">
        <w:rPr>
          <w:iCs/>
        </w:rPr>
        <w:t xml:space="preserve">his question about </w:t>
      </w:r>
      <w:r w:rsidR="00212F48">
        <w:rPr>
          <w:lang w:val="en"/>
        </w:rPr>
        <w:t xml:space="preserve">the </w:t>
      </w:r>
      <w:proofErr w:type="spellStart"/>
      <w:r w:rsidR="00212F48" w:rsidRPr="001C247C">
        <w:rPr>
          <w:rFonts w:asciiTheme="majorBidi" w:hAnsiTheme="majorBidi" w:cstheme="majorBidi"/>
          <w:sz w:val="25"/>
          <w:szCs w:val="25"/>
          <w:rtl/>
        </w:rPr>
        <w:t>ש.ב.ב</w:t>
      </w:r>
      <w:proofErr w:type="spellEnd"/>
      <w:r w:rsidR="00212F48">
        <w:t xml:space="preserve"> episode </w:t>
      </w:r>
      <w:bookmarkStart w:id="1" w:name="_Hlk535135758"/>
      <w:r w:rsidR="00212F48">
        <w:rPr>
          <w:iCs/>
        </w:rPr>
        <w:t xml:space="preserve">based on </w:t>
      </w:r>
      <w:r w:rsidR="00C641EB">
        <w:rPr>
          <w:iCs/>
        </w:rPr>
        <w:t xml:space="preserve">the </w:t>
      </w:r>
      <w:r w:rsidR="004E1C30">
        <w:t xml:space="preserve">Mishna’s </w:t>
      </w:r>
      <w:bookmarkEnd w:id="1"/>
      <w:r w:rsidR="004E1C30" w:rsidRPr="00744DD7">
        <w:rPr>
          <w:rFonts w:ascii="Times New Roman" w:eastAsia="Times New Roman" w:hAnsi="Times New Roman" w:cs="Times New Roman"/>
          <w:color w:val="333333"/>
          <w:sz w:val="25"/>
          <w:szCs w:val="25"/>
          <w:rtl/>
        </w:rPr>
        <w:t>אין דוחין</w:t>
      </w:r>
      <w:r w:rsidR="004E1C30" w:rsidRPr="00744DD7">
        <w:rPr>
          <w:rFonts w:ascii="Times New Roman" w:eastAsia="Times New Roman" w:hAnsi="Times New Roman" w:cs="Times New Roman"/>
          <w:color w:val="333333"/>
          <w:sz w:val="25"/>
          <w:szCs w:val="25"/>
        </w:rPr>
        <w:t xml:space="preserve"> </w:t>
      </w:r>
      <w:r w:rsidR="004E1C30">
        <w:t xml:space="preserve">ruling </w:t>
      </w:r>
      <w:r w:rsidR="001F6479">
        <w:t xml:space="preserve">in </w:t>
      </w:r>
      <w:r w:rsidR="00AB04D6">
        <w:rPr>
          <w:rFonts w:eastAsia="Times New Roman"/>
          <w:color w:val="333333"/>
        </w:rPr>
        <w:t xml:space="preserve">the </w:t>
      </w:r>
      <w:r w:rsidR="00AB04D6" w:rsidRPr="00DC4D13">
        <w:rPr>
          <w:rFonts w:eastAsia="Times New Roman"/>
          <w:i/>
          <w:iCs/>
          <w:color w:val="333333"/>
        </w:rPr>
        <w:t>‘partially-emerged fetus’</w:t>
      </w:r>
      <w:r w:rsidR="001F6479">
        <w:rPr>
          <w:rFonts w:eastAsia="Times New Roman"/>
          <w:color w:val="333333"/>
        </w:rPr>
        <w:t xml:space="preserve"> case</w:t>
      </w:r>
      <w:r>
        <w:rPr>
          <w:rFonts w:eastAsia="Times New Roman"/>
          <w:color w:val="333333"/>
        </w:rPr>
        <w:t xml:space="preserve">.  Even without this Mishna, </w:t>
      </w:r>
      <w:r>
        <w:rPr>
          <w:lang w:val="en"/>
        </w:rPr>
        <w:t xml:space="preserve">the </w:t>
      </w:r>
      <w:proofErr w:type="spellStart"/>
      <w:r w:rsidRPr="001C247C">
        <w:rPr>
          <w:rFonts w:asciiTheme="majorBidi" w:hAnsiTheme="majorBidi" w:cstheme="majorBidi"/>
          <w:sz w:val="25"/>
          <w:szCs w:val="25"/>
          <w:rtl/>
        </w:rPr>
        <w:t>ש.ב.ב</w:t>
      </w:r>
      <w:proofErr w:type="spellEnd"/>
      <w:r>
        <w:t xml:space="preserve"> episode poses a difficulty, </w:t>
      </w:r>
      <w:r w:rsidRPr="0052073C">
        <w:rPr>
          <w:i/>
          <w:iCs/>
        </w:rPr>
        <w:t>“</w:t>
      </w:r>
      <w:r w:rsidR="00DF4CA8">
        <w:rPr>
          <w:i/>
          <w:iCs/>
        </w:rPr>
        <w:t>I</w:t>
      </w:r>
      <w:r w:rsidRPr="0052073C">
        <w:rPr>
          <w:i/>
          <w:iCs/>
        </w:rPr>
        <w:t>t is obvious that we cannot kill one person to save another person?”</w:t>
      </w:r>
      <w:r w:rsidRPr="00CF3D9B">
        <w:t xml:space="preserve">  </w:t>
      </w:r>
      <w:r>
        <w:t xml:space="preserve">The “obvious” aspect to Rav Shmuel’s question may be:  Why did </w:t>
      </w:r>
      <w:proofErr w:type="spellStart"/>
      <w:r>
        <w:t>Rashi</w:t>
      </w:r>
      <w:proofErr w:type="spellEnd"/>
      <w:r>
        <w:t xml:space="preserve"> </w:t>
      </w:r>
      <w:r w:rsidR="004307D6">
        <w:t xml:space="preserve">need the </w:t>
      </w:r>
      <w:r w:rsidR="00147963">
        <w:t xml:space="preserve">Mishna’s </w:t>
      </w:r>
      <w:r w:rsidR="00147963" w:rsidRPr="00744DD7">
        <w:rPr>
          <w:rFonts w:ascii="Times New Roman" w:eastAsia="Times New Roman" w:hAnsi="Times New Roman" w:cs="Times New Roman"/>
          <w:color w:val="333333"/>
          <w:sz w:val="25"/>
          <w:szCs w:val="25"/>
          <w:rtl/>
        </w:rPr>
        <w:t>אין דוחין</w:t>
      </w:r>
      <w:r w:rsidR="00147963" w:rsidRPr="00744DD7">
        <w:rPr>
          <w:rFonts w:ascii="Times New Roman" w:eastAsia="Times New Roman" w:hAnsi="Times New Roman" w:cs="Times New Roman"/>
          <w:color w:val="333333"/>
          <w:sz w:val="25"/>
          <w:szCs w:val="25"/>
        </w:rPr>
        <w:t xml:space="preserve"> </w:t>
      </w:r>
      <w:r w:rsidR="00147963">
        <w:t xml:space="preserve">ruling </w:t>
      </w:r>
      <w:r w:rsidR="004307D6">
        <w:t xml:space="preserve">to prompt him to ask about </w:t>
      </w:r>
      <w:r w:rsidR="004307D6">
        <w:rPr>
          <w:lang w:val="en"/>
        </w:rPr>
        <w:t xml:space="preserve">the </w:t>
      </w:r>
      <w:proofErr w:type="spellStart"/>
      <w:r w:rsidR="004307D6" w:rsidRPr="001C247C">
        <w:rPr>
          <w:rFonts w:asciiTheme="majorBidi" w:hAnsiTheme="majorBidi" w:cstheme="majorBidi"/>
          <w:sz w:val="25"/>
          <w:szCs w:val="25"/>
          <w:rtl/>
        </w:rPr>
        <w:t>ש.ב.ב</w:t>
      </w:r>
      <w:proofErr w:type="spellEnd"/>
      <w:r w:rsidR="004307D6">
        <w:t xml:space="preserve"> episode?  </w:t>
      </w:r>
      <w:proofErr w:type="spellStart"/>
      <w:r w:rsidR="004F1716">
        <w:t>Rashi</w:t>
      </w:r>
      <w:proofErr w:type="spellEnd"/>
      <w:r w:rsidR="004F1716">
        <w:t xml:space="preserve"> </w:t>
      </w:r>
      <w:r w:rsidR="00726373">
        <w:t xml:space="preserve">could have asked the same question by </w:t>
      </w:r>
      <w:r>
        <w:t>invok</w:t>
      </w:r>
      <w:r w:rsidR="00726373">
        <w:t>ing</w:t>
      </w:r>
      <w:r>
        <w:t xml:space="preserve"> </w:t>
      </w:r>
      <w:r w:rsidR="00AE1E8A">
        <w:t>the</w:t>
      </w:r>
      <w:r w:rsidR="00070329">
        <w:t xml:space="preserve"> </w:t>
      </w:r>
      <w:r w:rsidR="00AE1E8A" w:rsidRPr="0081779D">
        <w:rPr>
          <w:rFonts w:ascii="Times New Roman" w:hAnsi="Times New Roman" w:cs="Times New Roman"/>
          <w:sz w:val="25"/>
          <w:szCs w:val="25"/>
          <w:rtl/>
        </w:rPr>
        <w:t>מאי חזית</w:t>
      </w:r>
      <w:r w:rsidR="00AE1E8A">
        <w:t xml:space="preserve"> logic</w:t>
      </w:r>
      <w:r w:rsidR="00BD5E47">
        <w:t xml:space="preserve">: </w:t>
      </w:r>
      <w:r w:rsidR="00474437">
        <w:t xml:space="preserve"> </w:t>
      </w:r>
      <w:r w:rsidR="00BD5E47">
        <w:t>J</w:t>
      </w:r>
      <w:r w:rsidR="00474437">
        <w:t>ust as</w:t>
      </w:r>
      <w:r w:rsidR="00EB0D4F">
        <w:t xml:space="preserve"> the </w:t>
      </w:r>
      <w:r w:rsidR="00EB0D4F" w:rsidRPr="0081779D">
        <w:rPr>
          <w:rFonts w:ascii="Times New Roman" w:hAnsi="Times New Roman" w:cs="Times New Roman"/>
          <w:sz w:val="25"/>
          <w:szCs w:val="25"/>
          <w:rtl/>
        </w:rPr>
        <w:t>מאי חזית</w:t>
      </w:r>
      <w:r w:rsidR="00EB0D4F">
        <w:t xml:space="preserve"> logic </w:t>
      </w:r>
      <w:r w:rsidR="00474437">
        <w:t>prohibits killing</w:t>
      </w:r>
      <w:r w:rsidR="00176D3E">
        <w:t xml:space="preserve"> one person to save another </w:t>
      </w:r>
      <w:r w:rsidR="00474437">
        <w:t xml:space="preserve">in the </w:t>
      </w:r>
      <w:r w:rsidR="00092BE7">
        <w:t>“</w:t>
      </w:r>
      <w:r w:rsidR="00474437">
        <w:t>coerced murder” case</w:t>
      </w:r>
      <w:r w:rsidR="00BD5E47">
        <w:t xml:space="preserve">, it should </w:t>
      </w:r>
      <w:r w:rsidR="00E822D8">
        <w:t xml:space="preserve">also </w:t>
      </w:r>
      <w:r w:rsidR="00BD5E47">
        <w:t xml:space="preserve">prohibit handing </w:t>
      </w:r>
      <w:proofErr w:type="spellStart"/>
      <w:r w:rsidR="00BD5E47" w:rsidRPr="001C247C">
        <w:rPr>
          <w:rFonts w:asciiTheme="majorBidi" w:hAnsiTheme="majorBidi" w:cstheme="majorBidi"/>
          <w:sz w:val="25"/>
          <w:szCs w:val="25"/>
          <w:rtl/>
        </w:rPr>
        <w:t>ש.ב.ב</w:t>
      </w:r>
      <w:proofErr w:type="spellEnd"/>
      <w:r w:rsidR="00BD5E47">
        <w:t xml:space="preserve"> over to save the townspeople</w:t>
      </w:r>
      <w:r>
        <w:t xml:space="preserve">?  </w:t>
      </w:r>
      <w:r>
        <w:rPr>
          <w:iCs/>
        </w:rPr>
        <w:t>Rav Shmuel</w:t>
      </w:r>
      <w:r>
        <w:rPr>
          <w:rFonts w:eastAsia="Times New Roman"/>
          <w:color w:val="333333"/>
        </w:rPr>
        <w:t xml:space="preserve"> offers </w:t>
      </w:r>
      <w:r w:rsidR="009576AA">
        <w:rPr>
          <w:rFonts w:eastAsia="Times New Roman"/>
          <w:color w:val="333333"/>
        </w:rPr>
        <w:t xml:space="preserve">the following </w:t>
      </w:r>
      <w:r>
        <w:rPr>
          <w:rFonts w:eastAsia="Times New Roman"/>
          <w:color w:val="333333"/>
        </w:rPr>
        <w:t xml:space="preserve">answer:  Without </w:t>
      </w:r>
      <w:r w:rsidR="004E4F37">
        <w:t xml:space="preserve">the </w:t>
      </w:r>
      <w:r w:rsidR="004E4F37">
        <w:rPr>
          <w:lang w:val="en"/>
        </w:rPr>
        <w:t>Mishna’s ruling of</w:t>
      </w:r>
      <w:r w:rsidR="004E4F37">
        <w:t xml:space="preserve"> </w:t>
      </w:r>
      <w:r w:rsidR="004E4F37" w:rsidRPr="00C9389B">
        <w:rPr>
          <w:rFonts w:ascii="Times New Roman" w:hAnsi="Times New Roman" w:cs="Times New Roman" w:hint="cs"/>
          <w:sz w:val="25"/>
          <w:szCs w:val="25"/>
          <w:rtl/>
        </w:rPr>
        <w:t>אין</w:t>
      </w:r>
      <w:r w:rsidR="004E4F37" w:rsidRPr="00C9389B">
        <w:rPr>
          <w:rFonts w:ascii="Times New Roman" w:hAnsi="Times New Roman" w:cs="Times New Roman"/>
          <w:sz w:val="25"/>
          <w:szCs w:val="25"/>
          <w:rtl/>
        </w:rPr>
        <w:t xml:space="preserve"> </w:t>
      </w:r>
      <w:r w:rsidR="004E4F37" w:rsidRPr="00C9389B">
        <w:rPr>
          <w:rFonts w:ascii="Times New Roman" w:hAnsi="Times New Roman" w:cs="Times New Roman" w:hint="cs"/>
          <w:sz w:val="25"/>
          <w:szCs w:val="25"/>
          <w:rtl/>
        </w:rPr>
        <w:t>דוחין</w:t>
      </w:r>
      <w:r>
        <w:rPr>
          <w:rFonts w:eastAsia="Times New Roman"/>
          <w:color w:val="333333"/>
        </w:rPr>
        <w:t xml:space="preserve">, </w:t>
      </w:r>
      <w:r w:rsidR="00796BCC">
        <w:rPr>
          <w:rFonts w:eastAsia="Times New Roman"/>
          <w:color w:val="333333"/>
        </w:rPr>
        <w:t xml:space="preserve">we would have assumed </w:t>
      </w:r>
      <w:bookmarkStart w:id="2" w:name="_Hlk534831740"/>
      <w:r>
        <w:rPr>
          <w:rFonts w:eastAsia="Times New Roman"/>
          <w:color w:val="333333"/>
        </w:rPr>
        <w:t xml:space="preserve">that </w:t>
      </w:r>
      <w:r>
        <w:t xml:space="preserve">the </w:t>
      </w:r>
      <w:r w:rsidRPr="0081779D">
        <w:rPr>
          <w:rFonts w:ascii="Times New Roman" w:hAnsi="Times New Roman" w:cs="Times New Roman"/>
          <w:sz w:val="25"/>
          <w:szCs w:val="25"/>
          <w:rtl/>
        </w:rPr>
        <w:t>דין רודף</w:t>
      </w:r>
      <w:r>
        <w:t xml:space="preserve"> applies </w:t>
      </w:r>
      <w:bookmarkEnd w:id="2"/>
      <w:r>
        <w:t xml:space="preserve">even to an unintentional </w:t>
      </w:r>
      <w:r w:rsidRPr="0081779D">
        <w:rPr>
          <w:rFonts w:ascii="Times New Roman" w:hAnsi="Times New Roman" w:cs="Times New Roman"/>
          <w:sz w:val="25"/>
          <w:szCs w:val="25"/>
          <w:rtl/>
        </w:rPr>
        <w:t>רודף</w:t>
      </w:r>
      <w:r>
        <w:t xml:space="preserve">, </w:t>
      </w:r>
      <w:r w:rsidR="004E4F37">
        <w:t xml:space="preserve">and this was the basis </w:t>
      </w:r>
      <w:r w:rsidR="00CA3E04">
        <w:t>for the townspeople’s</w:t>
      </w:r>
      <w:r w:rsidR="003D2201">
        <w:t xml:space="preserve"> </w:t>
      </w:r>
      <w:r w:rsidR="003D2201" w:rsidRPr="003D2201">
        <w:rPr>
          <w:rFonts w:asciiTheme="majorBidi" w:hAnsiTheme="majorBidi" w:cstheme="majorBidi"/>
          <w:sz w:val="25"/>
          <w:szCs w:val="25"/>
          <w:rtl/>
        </w:rPr>
        <w:t>היתר</w:t>
      </w:r>
      <w:r w:rsidR="003D2201">
        <w:t xml:space="preserve"> </w:t>
      </w:r>
      <w:r w:rsidR="004E4F37">
        <w:t xml:space="preserve">to </w:t>
      </w:r>
      <w:r>
        <w:t xml:space="preserve">hand </w:t>
      </w:r>
      <w:proofErr w:type="spellStart"/>
      <w:r w:rsidR="00796BCC" w:rsidRPr="001C247C">
        <w:rPr>
          <w:rFonts w:asciiTheme="majorBidi" w:hAnsiTheme="majorBidi" w:cstheme="majorBidi"/>
          <w:sz w:val="25"/>
          <w:szCs w:val="25"/>
          <w:rtl/>
        </w:rPr>
        <w:t>ש.ב.ב</w:t>
      </w:r>
      <w:proofErr w:type="spellEnd"/>
      <w:r w:rsidR="00796BCC">
        <w:t xml:space="preserve"> </w:t>
      </w:r>
      <w:r>
        <w:t xml:space="preserve">over.  However, </w:t>
      </w:r>
      <w:r w:rsidR="002E577D">
        <w:t xml:space="preserve">once </w:t>
      </w:r>
      <w:r>
        <w:t xml:space="preserve">the Mishna ruled </w:t>
      </w:r>
      <w:r w:rsidRPr="00C9389B">
        <w:rPr>
          <w:rFonts w:ascii="Times New Roman" w:eastAsia="Times New Roman" w:hAnsi="Times New Roman" w:cs="Times New Roman" w:hint="cs"/>
          <w:sz w:val="25"/>
          <w:szCs w:val="25"/>
          <w:rtl/>
        </w:rPr>
        <w:t>אין</w:t>
      </w:r>
      <w:r w:rsidRPr="00C9389B">
        <w:rPr>
          <w:rFonts w:ascii="Times New Roman" w:eastAsia="Times New Roman" w:hAnsi="Times New Roman" w:cs="Times New Roman"/>
          <w:sz w:val="25"/>
          <w:szCs w:val="25"/>
          <w:rtl/>
        </w:rPr>
        <w:t xml:space="preserve"> </w:t>
      </w:r>
      <w:r w:rsidRPr="00C9389B">
        <w:rPr>
          <w:rFonts w:ascii="Times New Roman" w:eastAsia="Times New Roman" w:hAnsi="Times New Roman" w:cs="Times New Roman" w:hint="cs"/>
          <w:sz w:val="25"/>
          <w:szCs w:val="25"/>
          <w:rtl/>
        </w:rPr>
        <w:t>דוחין</w:t>
      </w:r>
      <w:r>
        <w:rPr>
          <w:rFonts w:eastAsia="Times New Roman"/>
          <w:color w:val="333333"/>
        </w:rPr>
        <w:t xml:space="preserve"> in </w:t>
      </w:r>
      <w:r w:rsidRPr="00A4250E">
        <w:rPr>
          <w:rFonts w:eastAsia="Times New Roman"/>
          <w:i/>
          <w:iCs/>
          <w:color w:val="333333"/>
        </w:rPr>
        <w:t>the ‘partially-emerged fetus’</w:t>
      </w:r>
      <w:r>
        <w:rPr>
          <w:rFonts w:eastAsia="Times New Roman"/>
          <w:color w:val="333333"/>
        </w:rPr>
        <w:t xml:space="preserve"> case, </w:t>
      </w:r>
      <w:r>
        <w:rPr>
          <w:rFonts w:eastAsia="Times New Roman"/>
          <w:color w:val="333333"/>
          <w:lang w:val="en"/>
        </w:rPr>
        <w:t xml:space="preserve">it is evident </w:t>
      </w:r>
      <w:r>
        <w:rPr>
          <w:rFonts w:eastAsia="Times New Roman"/>
          <w:color w:val="333333"/>
        </w:rPr>
        <w:t xml:space="preserve">that </w:t>
      </w:r>
      <w:r>
        <w:t>the</w:t>
      </w:r>
      <w:r w:rsidR="005F4E29">
        <w:t xml:space="preserve"> </w:t>
      </w:r>
      <w:r w:rsidRPr="0081779D">
        <w:rPr>
          <w:rFonts w:ascii="Times New Roman" w:hAnsi="Times New Roman" w:cs="Times New Roman"/>
          <w:sz w:val="25"/>
          <w:szCs w:val="25"/>
          <w:rtl/>
        </w:rPr>
        <w:t>דין רודף</w:t>
      </w:r>
      <w:r>
        <w:t xml:space="preserve"> does not apply to an unintentional </w:t>
      </w:r>
      <w:r w:rsidRPr="0081779D">
        <w:rPr>
          <w:rFonts w:ascii="Times New Roman" w:hAnsi="Times New Roman" w:cs="Times New Roman"/>
          <w:sz w:val="25"/>
          <w:szCs w:val="25"/>
          <w:rtl/>
        </w:rPr>
        <w:t>רודף</w:t>
      </w:r>
      <w:r>
        <w:t xml:space="preserve"> per </w:t>
      </w:r>
      <w:r>
        <w:rPr>
          <w:rFonts w:eastAsia="Times New Roman"/>
          <w:color w:val="333333"/>
        </w:rPr>
        <w:t xml:space="preserve">the </w:t>
      </w:r>
      <w:proofErr w:type="spellStart"/>
      <w:r>
        <w:rPr>
          <w:rFonts w:eastAsia="Times New Roman"/>
          <w:color w:val="333333"/>
        </w:rPr>
        <w:t>Gemara’s</w:t>
      </w:r>
      <w:proofErr w:type="spellEnd"/>
      <w:r>
        <w:rPr>
          <w:rFonts w:eastAsia="Times New Roman"/>
          <w:color w:val="333333"/>
        </w:rPr>
        <w:t xml:space="preserve"> statement,</w:t>
      </w:r>
      <w:r w:rsidRPr="00314E0F">
        <w:rPr>
          <w:rFonts w:eastAsia="Times New Roman"/>
          <w:color w:val="333333"/>
          <w:sz w:val="25"/>
          <w:szCs w:val="25"/>
        </w:rPr>
        <w:t xml:space="preserve"> </w:t>
      </w:r>
      <w:proofErr w:type="spellStart"/>
      <w:r w:rsidR="007C3E58" w:rsidRPr="00314E0F">
        <w:rPr>
          <w:rFonts w:ascii="Times New Roman" w:hAnsi="Times New Roman" w:cs="Times New Roman"/>
          <w:sz w:val="25"/>
          <w:szCs w:val="25"/>
          <w:rtl/>
        </w:rPr>
        <w:t>משמיא</w:t>
      </w:r>
      <w:proofErr w:type="spellEnd"/>
      <w:r w:rsidR="007C3E58" w:rsidRPr="00314E0F">
        <w:rPr>
          <w:rFonts w:ascii="Times New Roman" w:hAnsi="Times New Roman" w:cs="Times New Roman"/>
          <w:sz w:val="25"/>
          <w:szCs w:val="25"/>
          <w:rtl/>
        </w:rPr>
        <w:t xml:space="preserve"> קא רדפי לה</w:t>
      </w:r>
      <w:r w:rsidRPr="00314E0F">
        <w:rPr>
          <w:rFonts w:eastAsia="Times New Roman"/>
          <w:color w:val="333333"/>
          <w:sz w:val="25"/>
          <w:szCs w:val="25"/>
          <w:lang w:val="en"/>
        </w:rPr>
        <w:t xml:space="preserve"> </w:t>
      </w:r>
      <w:r w:rsidRPr="00417194">
        <w:rPr>
          <w:rFonts w:eastAsia="Times New Roman"/>
          <w:i/>
          <w:iCs/>
          <w:color w:val="333333"/>
          <w:lang w:val="en"/>
        </w:rPr>
        <w:t>(</w:t>
      </w:r>
      <w:r w:rsidR="00D13657">
        <w:rPr>
          <w:rFonts w:eastAsia="Times New Roman"/>
          <w:i/>
          <w:iCs/>
          <w:color w:val="333333"/>
          <w:lang w:val="en"/>
        </w:rPr>
        <w:t>“</w:t>
      </w:r>
      <w:r w:rsidRPr="00417194">
        <w:rPr>
          <w:rFonts w:eastAsia="Times New Roman"/>
          <w:i/>
          <w:iCs/>
          <w:color w:val="333333"/>
          <w:lang w:val="en"/>
        </w:rPr>
        <w:t>she is pursued from Heaven</w:t>
      </w:r>
      <w:r w:rsidR="00D13657">
        <w:rPr>
          <w:rFonts w:eastAsia="Times New Roman"/>
          <w:i/>
          <w:iCs/>
          <w:color w:val="333333"/>
          <w:lang w:val="en"/>
        </w:rPr>
        <w:t>”</w:t>
      </w:r>
      <w:r w:rsidR="00F363C0">
        <w:rPr>
          <w:rFonts w:eastAsia="Times New Roman"/>
          <w:color w:val="333333"/>
          <w:lang w:val="en"/>
        </w:rPr>
        <w:t xml:space="preserve">; </w:t>
      </w:r>
      <w:r w:rsidR="00340423">
        <w:rPr>
          <w:rFonts w:eastAsia="Times New Roman"/>
          <w:color w:val="333333"/>
          <w:lang w:val="en"/>
        </w:rPr>
        <w:t xml:space="preserve">Section 1, </w:t>
      </w:r>
      <w:r w:rsidR="00F363C0">
        <w:rPr>
          <w:rFonts w:eastAsia="Times New Roman"/>
          <w:color w:val="333333"/>
          <w:lang w:val="en"/>
        </w:rPr>
        <w:t>Source 8, p. 8</w:t>
      </w:r>
      <w:r w:rsidRPr="00F363C0">
        <w:rPr>
          <w:rFonts w:eastAsia="Times New Roman"/>
          <w:color w:val="333333"/>
          <w:lang w:val="en"/>
        </w:rPr>
        <w:t>)</w:t>
      </w:r>
      <w:r>
        <w:rPr>
          <w:rFonts w:eastAsia="Times New Roman"/>
          <w:color w:val="333333"/>
          <w:lang w:val="en"/>
        </w:rPr>
        <w:t xml:space="preserve"> which </w:t>
      </w:r>
      <w:r w:rsidR="00F12DBB">
        <w:rPr>
          <w:rFonts w:eastAsia="Times New Roman"/>
          <w:color w:val="333333"/>
          <w:lang w:val="en"/>
        </w:rPr>
        <w:t>is interpr</w:t>
      </w:r>
      <w:r w:rsidR="00B433FA">
        <w:rPr>
          <w:rFonts w:eastAsia="Times New Roman"/>
          <w:color w:val="333333"/>
          <w:lang w:val="en"/>
        </w:rPr>
        <w:t>eted by</w:t>
      </w:r>
      <w:r>
        <w:rPr>
          <w:rFonts w:eastAsia="Times New Roman"/>
          <w:color w:val="333333"/>
          <w:lang w:val="en"/>
        </w:rPr>
        <w:t xml:space="preserve"> Rav Shmuel that the fetus is not deemed a </w:t>
      </w:r>
      <w:r w:rsidRPr="0081779D">
        <w:rPr>
          <w:rFonts w:ascii="Times New Roman" w:hAnsi="Times New Roman" w:cs="Times New Roman"/>
          <w:sz w:val="25"/>
          <w:szCs w:val="25"/>
          <w:rtl/>
        </w:rPr>
        <w:t>רודף</w:t>
      </w:r>
      <w:r>
        <w:rPr>
          <w:rFonts w:eastAsia="Times New Roman"/>
          <w:color w:val="333333"/>
          <w:lang w:val="en"/>
        </w:rPr>
        <w:t xml:space="preserve"> </w:t>
      </w:r>
      <w:r w:rsidR="00B433FA">
        <w:rPr>
          <w:rFonts w:eastAsia="Times New Roman"/>
          <w:color w:val="333333"/>
          <w:lang w:val="en"/>
        </w:rPr>
        <w:t xml:space="preserve">because </w:t>
      </w:r>
      <w:r>
        <w:rPr>
          <w:rFonts w:eastAsia="Times New Roman"/>
          <w:color w:val="333333"/>
          <w:lang w:val="en"/>
        </w:rPr>
        <w:t xml:space="preserve">he lacks volition to harm.  </w:t>
      </w:r>
      <w:r>
        <w:t xml:space="preserve">Accordingly, </w:t>
      </w:r>
      <w:proofErr w:type="spellStart"/>
      <w:r>
        <w:t>Rashi</w:t>
      </w:r>
      <w:proofErr w:type="spellEnd"/>
      <w:r>
        <w:t xml:space="preserve"> was troubled, why was the</w:t>
      </w:r>
      <w:r>
        <w:rPr>
          <w:lang w:val="en"/>
        </w:rPr>
        <w:t xml:space="preserve"> </w:t>
      </w:r>
      <w:proofErr w:type="spellStart"/>
      <w:r w:rsidRPr="001C247C">
        <w:rPr>
          <w:rFonts w:asciiTheme="majorBidi" w:hAnsiTheme="majorBidi" w:cstheme="majorBidi"/>
          <w:sz w:val="25"/>
          <w:szCs w:val="25"/>
          <w:rtl/>
        </w:rPr>
        <w:t>ש.ב.ב</w:t>
      </w:r>
      <w:proofErr w:type="spellEnd"/>
      <w:r>
        <w:t xml:space="preserve"> episode treated differently </w:t>
      </w:r>
      <w:r w:rsidR="008B3CE1">
        <w:t>than</w:t>
      </w:r>
      <w:r>
        <w:t xml:space="preserve"> the </w:t>
      </w:r>
      <w:r w:rsidRPr="00DC4D13">
        <w:rPr>
          <w:rFonts w:eastAsia="Times New Roman"/>
          <w:i/>
          <w:iCs/>
          <w:color w:val="333333"/>
        </w:rPr>
        <w:t>‘partially-emerged fetus’</w:t>
      </w:r>
      <w:r w:rsidR="002E577D">
        <w:rPr>
          <w:rFonts w:eastAsia="Times New Roman"/>
          <w:i/>
          <w:iCs/>
          <w:color w:val="333333"/>
        </w:rPr>
        <w:t xml:space="preserve"> </w:t>
      </w:r>
      <w:r w:rsidR="002E577D">
        <w:rPr>
          <w:rFonts w:eastAsia="Times New Roman"/>
          <w:color w:val="333333"/>
        </w:rPr>
        <w:t>case</w:t>
      </w:r>
      <w:r>
        <w:rPr>
          <w:rFonts w:eastAsia="Times New Roman"/>
          <w:i/>
          <w:iCs/>
          <w:color w:val="333333"/>
        </w:rPr>
        <w:t xml:space="preserve">?  </w:t>
      </w:r>
      <w:r>
        <w:rPr>
          <w:rFonts w:eastAsia="Times New Roman"/>
          <w:color w:val="333333"/>
        </w:rPr>
        <w:t xml:space="preserve">In both cases there is no volition to harm and thus, </w:t>
      </w:r>
      <w:r>
        <w:t>the</w:t>
      </w:r>
      <w:r w:rsidR="00176D3E">
        <w:t xml:space="preserve"> </w:t>
      </w:r>
      <w:r w:rsidRPr="0081779D">
        <w:rPr>
          <w:rFonts w:ascii="Times New Roman" w:hAnsi="Times New Roman" w:cs="Times New Roman"/>
          <w:sz w:val="25"/>
          <w:szCs w:val="25"/>
          <w:rtl/>
        </w:rPr>
        <w:t>דין רודף</w:t>
      </w:r>
      <w:r>
        <w:t xml:space="preserve"> should not apply to either case?  </w:t>
      </w:r>
      <w:r w:rsidR="002E577D">
        <w:rPr>
          <w:iCs/>
        </w:rPr>
        <w:t xml:space="preserve">Rav Shmuel </w:t>
      </w:r>
      <w:r>
        <w:t xml:space="preserve">explains </w:t>
      </w:r>
      <w:proofErr w:type="spellStart"/>
      <w:r>
        <w:t>Rashi’s</w:t>
      </w:r>
      <w:proofErr w:type="spellEnd"/>
      <w:r>
        <w:t xml:space="preserve"> first answer in the same manner as the </w:t>
      </w:r>
      <w:proofErr w:type="spellStart"/>
      <w:r w:rsidRPr="009F6D70">
        <w:rPr>
          <w:i/>
          <w:iCs/>
        </w:rPr>
        <w:t>Chasdei</w:t>
      </w:r>
      <w:proofErr w:type="spellEnd"/>
      <w:r w:rsidRPr="009F6D70">
        <w:rPr>
          <w:i/>
          <w:iCs/>
        </w:rPr>
        <w:t xml:space="preserve"> </w:t>
      </w:r>
      <w:proofErr w:type="spellStart"/>
      <w:r w:rsidRPr="009F6D70">
        <w:rPr>
          <w:i/>
          <w:iCs/>
        </w:rPr>
        <w:t>Dovid</w:t>
      </w:r>
      <w:proofErr w:type="spellEnd"/>
      <w:r w:rsidRPr="009F6D70">
        <w:rPr>
          <w:i/>
          <w:iCs/>
        </w:rPr>
        <w:t>.</w:t>
      </w:r>
      <w:r>
        <w:t xml:space="preserve">  Since everyone </w:t>
      </w:r>
      <w:r>
        <w:rPr>
          <w:rFonts w:eastAsia="Times New Roman"/>
          <w:color w:val="333333"/>
          <w:lang w:val="en"/>
        </w:rPr>
        <w:t xml:space="preserve">would be killed </w:t>
      </w:r>
      <w:r w:rsidR="00A918B1">
        <w:rPr>
          <w:rFonts w:eastAsia="Times New Roman"/>
          <w:color w:val="333333"/>
          <w:lang w:val="en"/>
        </w:rPr>
        <w:t xml:space="preserve">even </w:t>
      </w:r>
      <w:r>
        <w:rPr>
          <w:rFonts w:eastAsia="Times New Roman"/>
          <w:color w:val="333333"/>
          <w:lang w:val="en"/>
        </w:rPr>
        <w:t xml:space="preserve">if they did not hand </w:t>
      </w:r>
      <w:proofErr w:type="spellStart"/>
      <w:r w:rsidR="00B433FA" w:rsidRPr="001C247C">
        <w:rPr>
          <w:rFonts w:asciiTheme="majorBidi" w:hAnsiTheme="majorBidi" w:cstheme="majorBidi"/>
          <w:sz w:val="25"/>
          <w:szCs w:val="25"/>
          <w:rtl/>
        </w:rPr>
        <w:t>ש.ב.ב</w:t>
      </w:r>
      <w:proofErr w:type="spellEnd"/>
      <w:r w:rsidR="00B433FA">
        <w:rPr>
          <w:rFonts w:eastAsia="Times New Roman"/>
          <w:color w:val="333333"/>
          <w:lang w:val="en"/>
        </w:rPr>
        <w:t xml:space="preserve"> </w:t>
      </w:r>
      <w:r>
        <w:rPr>
          <w:rFonts w:eastAsia="Times New Roman"/>
          <w:color w:val="333333"/>
          <w:lang w:val="en"/>
        </w:rPr>
        <w:t xml:space="preserve">over, the </w:t>
      </w:r>
      <w:r w:rsidRPr="00EB4B53">
        <w:rPr>
          <w:rFonts w:ascii="Times New Roman" w:eastAsia="Times New Roman" w:hAnsi="Times New Roman" w:cs="Times New Roman" w:hint="cs"/>
          <w:sz w:val="25"/>
          <w:szCs w:val="25"/>
          <w:rtl/>
        </w:rPr>
        <w:t>מאי</w:t>
      </w:r>
      <w:r w:rsidRPr="00EB4B53">
        <w:rPr>
          <w:rFonts w:ascii="Times New Roman" w:eastAsia="Times New Roman" w:hAnsi="Times New Roman" w:cs="Times New Roman"/>
          <w:sz w:val="25"/>
          <w:szCs w:val="25"/>
          <w:rtl/>
        </w:rPr>
        <w:t xml:space="preserve"> </w:t>
      </w:r>
      <w:r w:rsidRPr="00EB4B53">
        <w:rPr>
          <w:rFonts w:ascii="Times New Roman" w:eastAsia="Times New Roman" w:hAnsi="Times New Roman" w:cs="Times New Roman" w:hint="cs"/>
          <w:sz w:val="25"/>
          <w:szCs w:val="25"/>
          <w:rtl/>
        </w:rPr>
        <w:t>חזית</w:t>
      </w:r>
      <w:r>
        <w:rPr>
          <w:rFonts w:eastAsia="Times New Roman"/>
          <w:color w:val="333333"/>
          <w:lang w:val="en"/>
        </w:rPr>
        <w:t xml:space="preserve"> logic did not apply and </w:t>
      </w:r>
      <w:r w:rsidR="00E15C91">
        <w:rPr>
          <w:rFonts w:eastAsia="Times New Roman"/>
          <w:color w:val="333333"/>
          <w:lang w:val="en"/>
        </w:rPr>
        <w:t>therefore,</w:t>
      </w:r>
      <w:r>
        <w:rPr>
          <w:rFonts w:eastAsia="Times New Roman"/>
          <w:color w:val="333333"/>
          <w:lang w:val="en"/>
        </w:rPr>
        <w:t xml:space="preserve"> </w:t>
      </w:r>
      <w:r w:rsidR="008B3CE1">
        <w:t xml:space="preserve">it was </w:t>
      </w:r>
      <w:r>
        <w:t xml:space="preserve">permitted </w:t>
      </w:r>
      <w:r w:rsidR="008B3CE1">
        <w:t xml:space="preserve">to hand him over </w:t>
      </w:r>
      <w:r w:rsidR="00716D84">
        <w:t xml:space="preserve">to save the </w:t>
      </w:r>
      <w:r>
        <w:t xml:space="preserve">townspeople.  </w:t>
      </w:r>
    </w:p>
    <w:p w14:paraId="72E5FD87" w14:textId="26690B5A" w:rsidR="002220E7" w:rsidRDefault="003D11A5" w:rsidP="008C045D">
      <w:pPr>
        <w:ind w:left="-360"/>
        <w:rPr>
          <w:iCs/>
        </w:rPr>
      </w:pPr>
      <w:r>
        <w:rPr>
          <w:rFonts w:cstheme="minorHAnsi"/>
          <w:b/>
          <w:bCs/>
          <w:sz w:val="22"/>
          <w:szCs w:val="22"/>
        </w:rPr>
        <w:t>Source D</w:t>
      </w:r>
      <w:r w:rsidRPr="00AC3C8D">
        <w:rPr>
          <w:rFonts w:cstheme="minorHAnsi"/>
          <w:b/>
          <w:bCs/>
          <w:sz w:val="22"/>
          <w:szCs w:val="22"/>
        </w:rPr>
        <w:t>-2:</w:t>
      </w:r>
      <w:r w:rsidRPr="002C7B9E">
        <w:rPr>
          <w:rFonts w:cstheme="minorHAnsi"/>
        </w:rPr>
        <w:t xml:space="preserve">  </w:t>
      </w:r>
      <w:r>
        <w:rPr>
          <w:rFonts w:cstheme="minorHAnsi"/>
        </w:rPr>
        <w:t xml:space="preserve">Rav Shmuel </w:t>
      </w:r>
      <w:proofErr w:type="spellStart"/>
      <w:r>
        <w:rPr>
          <w:rFonts w:cstheme="minorHAnsi"/>
        </w:rPr>
        <w:t>Rozovsky’s</w:t>
      </w:r>
      <w:proofErr w:type="spellEnd"/>
      <w:r>
        <w:rPr>
          <w:rFonts w:cstheme="minorHAnsi"/>
        </w:rPr>
        <w:t xml:space="preserve"> explanation of </w:t>
      </w:r>
      <w:proofErr w:type="spellStart"/>
      <w:r>
        <w:rPr>
          <w:rFonts w:cstheme="minorHAnsi"/>
        </w:rPr>
        <w:t>Rashi</w:t>
      </w:r>
      <w:proofErr w:type="spellEnd"/>
      <w:r>
        <w:rPr>
          <w:rFonts w:cstheme="minorHAnsi"/>
        </w:rPr>
        <w:t xml:space="preserve"> (Source D-1):</w:t>
      </w:r>
    </w:p>
    <w:tbl>
      <w:tblPr>
        <w:tblStyle w:val="TableGrid"/>
        <w:tblW w:w="10777" w:type="dxa"/>
        <w:tblInd w:w="-432" w:type="dxa"/>
        <w:tblLayout w:type="fixed"/>
        <w:tblLook w:val="04A0" w:firstRow="1" w:lastRow="0" w:firstColumn="1" w:lastColumn="0" w:noHBand="0" w:noVBand="1"/>
      </w:tblPr>
      <w:tblGrid>
        <w:gridCol w:w="6480"/>
        <w:gridCol w:w="900"/>
        <w:gridCol w:w="3397"/>
      </w:tblGrid>
      <w:tr w:rsidR="002220E7" w:rsidRPr="00B736F6" w14:paraId="229BF1DD" w14:textId="77777777" w:rsidTr="00D01B22">
        <w:trPr>
          <w:trHeight w:val="225"/>
        </w:trPr>
        <w:tc>
          <w:tcPr>
            <w:tcW w:w="6480" w:type="dxa"/>
            <w:tcBorders>
              <w:top w:val="single" w:sz="4" w:space="0" w:color="auto"/>
              <w:left w:val="single" w:sz="4" w:space="0" w:color="auto"/>
              <w:bottom w:val="dotted" w:sz="4" w:space="0" w:color="auto"/>
              <w:right w:val="single" w:sz="4" w:space="0" w:color="auto"/>
            </w:tcBorders>
          </w:tcPr>
          <w:p w14:paraId="080ACD28" w14:textId="00B9CA53" w:rsidR="002220E7" w:rsidRPr="00A54DD5" w:rsidRDefault="002220E7" w:rsidP="00E66AFB">
            <w:pPr>
              <w:pStyle w:val="Style2B"/>
              <w:tabs>
                <w:tab w:val="left" w:pos="900"/>
                <w:tab w:val="left" w:pos="9810"/>
              </w:tabs>
              <w:spacing w:before="120" w:after="120" w:line="324" w:lineRule="auto"/>
              <w:ind w:left="0" w:right="50"/>
              <w:rPr>
                <w:rFonts w:eastAsia="Times New Roman"/>
                <w:color w:val="333333"/>
                <w:lang w:val="en"/>
              </w:rPr>
            </w:pPr>
            <w:r>
              <w:rPr>
                <w:rFonts w:cstheme="minorHAnsi"/>
              </w:rPr>
              <w:t>Regarding the Mishna’s statement, “If his head has emerged, we may not touch him because we may not push aside one life on account of another life</w:t>
            </w:r>
            <w:r w:rsidR="00CF6DD4">
              <w:rPr>
                <w:rFonts w:cstheme="minorHAnsi"/>
              </w:rPr>
              <w:t>,“</w:t>
            </w:r>
            <w:r>
              <w:rPr>
                <w:rFonts w:cstheme="minorHAnsi"/>
              </w:rPr>
              <w:t xml:space="preserve"> </w:t>
            </w:r>
            <w:proofErr w:type="spellStart"/>
            <w:r>
              <w:rPr>
                <w:rFonts w:cstheme="minorHAnsi"/>
              </w:rPr>
              <w:t>Rashi</w:t>
            </w:r>
            <w:proofErr w:type="spellEnd"/>
            <w:r>
              <w:rPr>
                <w:rFonts w:cstheme="minorHAnsi"/>
              </w:rPr>
              <w:t xml:space="preserve"> wrote</w:t>
            </w:r>
            <w:r w:rsidR="007C7649">
              <w:rPr>
                <w:rFonts w:cstheme="minorHAnsi"/>
              </w:rPr>
              <w:t>,</w:t>
            </w:r>
            <w:r>
              <w:rPr>
                <w:rFonts w:cstheme="minorHAnsi"/>
              </w:rPr>
              <w:t xml:space="preserve"> </w:t>
            </w:r>
            <w:r w:rsidRPr="00E66AFB">
              <w:rPr>
                <w:rFonts w:cstheme="minorHAnsi"/>
              </w:rPr>
              <w:t>“</w:t>
            </w:r>
            <w:r w:rsidRPr="00E66AFB">
              <w:rPr>
                <w:rFonts w:eastAsia="Times New Roman"/>
                <w:color w:val="333333"/>
                <w:lang w:val="en"/>
              </w:rPr>
              <w:t>In the</w:t>
            </w:r>
            <w:r w:rsidRPr="00327825">
              <w:rPr>
                <w:rFonts w:eastAsia="Times New Roman"/>
                <w:i/>
                <w:iCs/>
                <w:color w:val="333333"/>
                <w:sz w:val="21"/>
                <w:szCs w:val="21"/>
                <w:lang w:val="en"/>
              </w:rPr>
              <w:t xml:space="preserve"> </w:t>
            </w:r>
            <w:proofErr w:type="spellStart"/>
            <w:r w:rsidRPr="00937EF1">
              <w:rPr>
                <w:rFonts w:asciiTheme="majorBidi" w:hAnsiTheme="majorBidi" w:cstheme="majorBidi"/>
                <w:sz w:val="24"/>
                <w:szCs w:val="24"/>
                <w:rtl/>
              </w:rPr>
              <w:t>ש.ב.ב</w:t>
            </w:r>
            <w:proofErr w:type="spellEnd"/>
            <w:r w:rsidRPr="00F80013">
              <w:rPr>
                <w:sz w:val="21"/>
                <w:szCs w:val="21"/>
              </w:rPr>
              <w:t xml:space="preserve"> </w:t>
            </w:r>
            <w:r w:rsidRPr="00E66AFB">
              <w:rPr>
                <w:rFonts w:eastAsia="Times New Roman"/>
                <w:color w:val="333333"/>
                <w:lang w:val="en"/>
              </w:rPr>
              <w:t xml:space="preserve">episode, </w:t>
            </w:r>
            <w:r w:rsidR="00A52278" w:rsidRPr="00E66AFB">
              <w:rPr>
                <w:rFonts w:eastAsia="Times New Roman"/>
                <w:color w:val="333333"/>
                <w:lang w:val="en"/>
              </w:rPr>
              <w:t>why did</w:t>
            </w:r>
            <w:r w:rsidR="00A52278">
              <w:rPr>
                <w:rFonts w:eastAsia="Times New Roman"/>
                <w:i/>
                <w:iCs/>
                <w:color w:val="333333"/>
                <w:lang w:val="en"/>
              </w:rPr>
              <w:t xml:space="preserve"> </w:t>
            </w:r>
            <w:r w:rsidRPr="00E66AFB">
              <w:rPr>
                <w:rStyle w:val="coversetext"/>
              </w:rPr>
              <w:t xml:space="preserve">they push aside one </w:t>
            </w:r>
            <w:r w:rsidRPr="00E66AFB">
              <w:rPr>
                <w:rStyle w:val="coversetext"/>
                <w:rFonts w:asciiTheme="minorHAnsi" w:hAnsiTheme="minorHAnsi" w:cstheme="minorHAnsi"/>
              </w:rPr>
              <w:t>life</w:t>
            </w:r>
            <w:r w:rsidRPr="00E66AFB">
              <w:rPr>
                <w:rStyle w:val="coversetext"/>
              </w:rPr>
              <w:t xml:space="preserve"> on account of another life</w:t>
            </w:r>
            <w:r w:rsidRPr="00E66AFB">
              <w:rPr>
                <w:rFonts w:eastAsia="Times New Roman"/>
                <w:color w:val="333333"/>
              </w:rPr>
              <w:t>?  There, even if they did not hand him over, he would have been killed along with the townspeople when</w:t>
            </w:r>
            <w:r w:rsidR="00E66AFB">
              <w:rPr>
                <w:rFonts w:eastAsia="Times New Roman"/>
                <w:color w:val="333333"/>
              </w:rPr>
              <w:t xml:space="preserve"> </w:t>
            </w:r>
            <w:r w:rsidR="003C76AD" w:rsidRPr="00937EF1">
              <w:rPr>
                <w:rFonts w:ascii="Times New Roman" w:hAnsi="Times New Roman" w:cs="Times New Roman"/>
                <w:sz w:val="24"/>
                <w:szCs w:val="24"/>
                <w:rtl/>
              </w:rPr>
              <w:t>יואב</w:t>
            </w:r>
            <w:r w:rsidR="00E66AFB">
              <w:rPr>
                <w:rFonts w:eastAsia="Times New Roman"/>
                <w:color w:val="333333"/>
              </w:rPr>
              <w:t xml:space="preserve"> </w:t>
            </w:r>
            <w:r w:rsidRPr="00E66AFB">
              <w:rPr>
                <w:rFonts w:eastAsia="Times New Roman"/>
                <w:color w:val="333333"/>
              </w:rPr>
              <w:t>captured it.”</w:t>
            </w:r>
            <w:r>
              <w:rPr>
                <w:rFonts w:eastAsia="Times New Roman"/>
                <w:color w:val="333333"/>
              </w:rPr>
              <w:t xml:space="preserve">  This appears difficult – why was </w:t>
            </w:r>
            <w:proofErr w:type="spellStart"/>
            <w:r>
              <w:rPr>
                <w:rFonts w:eastAsia="Times New Roman"/>
                <w:color w:val="333333"/>
              </w:rPr>
              <w:t>Rashi’s</w:t>
            </w:r>
            <w:proofErr w:type="spellEnd"/>
            <w:r>
              <w:rPr>
                <w:rFonts w:eastAsia="Times New Roman"/>
                <w:color w:val="333333"/>
              </w:rPr>
              <w:t xml:space="preserve"> difficulty [with the </w:t>
            </w:r>
            <w:proofErr w:type="spellStart"/>
            <w:r w:rsidRPr="00937EF1">
              <w:rPr>
                <w:rFonts w:asciiTheme="majorBidi" w:hAnsiTheme="majorBidi" w:cstheme="majorBidi"/>
                <w:sz w:val="24"/>
                <w:szCs w:val="24"/>
                <w:rtl/>
              </w:rPr>
              <w:t>ש.ב.ב</w:t>
            </w:r>
            <w:proofErr w:type="spellEnd"/>
            <w:r>
              <w:t xml:space="preserve"> </w:t>
            </w:r>
            <w:r w:rsidRPr="00944207">
              <w:rPr>
                <w:rFonts w:eastAsia="Times New Roman"/>
                <w:color w:val="333333"/>
                <w:lang w:val="en"/>
              </w:rPr>
              <w:t>episode</w:t>
            </w:r>
            <w:r>
              <w:rPr>
                <w:rFonts w:eastAsia="Times New Roman"/>
                <w:color w:val="333333"/>
              </w:rPr>
              <w:t xml:space="preserve">] based on the Mishna’s statement, </w:t>
            </w:r>
            <w:r w:rsidRPr="00C972AC">
              <w:rPr>
                <w:rFonts w:ascii="Times New Roman" w:eastAsia="Times New Roman" w:hAnsi="Times New Roman" w:cs="Times New Roman" w:hint="cs"/>
                <w:sz w:val="24"/>
                <w:szCs w:val="24"/>
                <w:rtl/>
              </w:rPr>
              <w:t>אין</w:t>
            </w:r>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דוחין</w:t>
            </w:r>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נפש</w:t>
            </w:r>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מפני</w:t>
            </w:r>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נפש</w:t>
            </w:r>
            <w:r>
              <w:rPr>
                <w:rFonts w:eastAsia="Times New Roman"/>
                <w:color w:val="333333"/>
              </w:rPr>
              <w:t xml:space="preserve"> - regarding the </w:t>
            </w:r>
            <w:r w:rsidR="00A52278" w:rsidRPr="00A52278">
              <w:rPr>
                <w:rFonts w:eastAsia="Times New Roman"/>
                <w:i/>
                <w:iCs/>
                <w:color w:val="333333"/>
              </w:rPr>
              <w:t>‘partially-emerged fetus’</w:t>
            </w:r>
            <w:r>
              <w:rPr>
                <w:rFonts w:eastAsia="Times New Roman"/>
                <w:color w:val="333333"/>
              </w:rPr>
              <w:t xml:space="preserve">?  Even without this Mishna, the </w:t>
            </w:r>
            <w:proofErr w:type="spellStart"/>
            <w:r w:rsidRPr="00937EF1">
              <w:rPr>
                <w:rFonts w:asciiTheme="majorBidi" w:hAnsiTheme="majorBidi" w:cstheme="majorBidi"/>
                <w:sz w:val="24"/>
                <w:szCs w:val="24"/>
                <w:rtl/>
              </w:rPr>
              <w:t>ש.ב.ב</w:t>
            </w:r>
            <w:proofErr w:type="spellEnd"/>
            <w:r>
              <w:t xml:space="preserve"> </w:t>
            </w:r>
            <w:r w:rsidRPr="00944207">
              <w:rPr>
                <w:rFonts w:eastAsia="Times New Roman"/>
                <w:color w:val="333333"/>
                <w:lang w:val="en"/>
              </w:rPr>
              <w:t>episode</w:t>
            </w:r>
            <w:r>
              <w:rPr>
                <w:rFonts w:eastAsia="Times New Roman"/>
                <w:color w:val="333333"/>
                <w:lang w:val="en"/>
              </w:rPr>
              <w:t xml:space="preserve"> is </w:t>
            </w:r>
            <w:r w:rsidR="009A1B50">
              <w:rPr>
                <w:rFonts w:eastAsia="Times New Roman"/>
                <w:color w:val="333333"/>
                <w:lang w:val="en"/>
              </w:rPr>
              <w:t>difficult</w:t>
            </w:r>
            <w:r>
              <w:rPr>
                <w:rFonts w:eastAsia="Times New Roman"/>
                <w:color w:val="333333"/>
                <w:lang w:val="en"/>
              </w:rPr>
              <w:t xml:space="preserve"> to explain – it is obvious that we cannot kill one person to save another person?  Perforce, </w:t>
            </w:r>
            <w:r>
              <w:rPr>
                <w:rFonts w:eastAsia="Times New Roman"/>
                <w:color w:val="333333"/>
              </w:rPr>
              <w:t xml:space="preserve">the </w:t>
            </w:r>
            <w:proofErr w:type="spellStart"/>
            <w:r w:rsidRPr="00937EF1">
              <w:rPr>
                <w:rFonts w:asciiTheme="majorBidi" w:hAnsiTheme="majorBidi" w:cstheme="majorBidi"/>
                <w:sz w:val="24"/>
                <w:szCs w:val="24"/>
                <w:rtl/>
              </w:rPr>
              <w:t>ש.ב.ב</w:t>
            </w:r>
            <w:proofErr w:type="spellEnd"/>
            <w:r>
              <w:t xml:space="preserve"> </w:t>
            </w:r>
            <w:r w:rsidRPr="00944207">
              <w:rPr>
                <w:rFonts w:eastAsia="Times New Roman"/>
                <w:color w:val="333333"/>
                <w:lang w:val="en"/>
              </w:rPr>
              <w:t>episode</w:t>
            </w:r>
            <w:r>
              <w:rPr>
                <w:rFonts w:eastAsia="Times New Roman"/>
                <w:color w:val="333333"/>
                <w:lang w:val="en"/>
              </w:rPr>
              <w:t xml:space="preserve"> is different [than the “</w:t>
            </w:r>
            <w:r w:rsidR="00C0385D">
              <w:rPr>
                <w:rFonts w:eastAsia="Times New Roman"/>
                <w:color w:val="333333"/>
                <w:lang w:val="en"/>
              </w:rPr>
              <w:t>coe</w:t>
            </w:r>
            <w:r w:rsidR="00A8675D">
              <w:rPr>
                <w:rFonts w:eastAsia="Times New Roman"/>
                <w:color w:val="333333"/>
                <w:lang w:val="en"/>
              </w:rPr>
              <w:t>r</w:t>
            </w:r>
            <w:r w:rsidR="00C0385D">
              <w:rPr>
                <w:rFonts w:eastAsia="Times New Roman"/>
                <w:color w:val="333333"/>
                <w:lang w:val="en"/>
              </w:rPr>
              <w:t>ced murder</w:t>
            </w:r>
            <w:r w:rsidR="003170AC">
              <w:rPr>
                <w:rFonts w:eastAsia="Times New Roman"/>
                <w:color w:val="333333"/>
                <w:lang w:val="en"/>
              </w:rPr>
              <w:t>”</w:t>
            </w:r>
            <w:r w:rsidR="00C0385D">
              <w:rPr>
                <w:rFonts w:eastAsia="Times New Roman"/>
                <w:color w:val="333333"/>
                <w:lang w:val="en"/>
              </w:rPr>
              <w:t xml:space="preserve"> case</w:t>
            </w:r>
            <w:r>
              <w:rPr>
                <w:rFonts w:eastAsia="Times New Roman"/>
                <w:color w:val="333333"/>
                <w:lang w:val="en"/>
              </w:rPr>
              <w:t xml:space="preserve">] because everyone (including </w:t>
            </w:r>
            <w:proofErr w:type="spellStart"/>
            <w:r w:rsidRPr="00937EF1">
              <w:rPr>
                <w:rFonts w:asciiTheme="majorBidi" w:hAnsiTheme="majorBidi" w:cstheme="majorBidi"/>
                <w:sz w:val="24"/>
                <w:szCs w:val="24"/>
                <w:rtl/>
              </w:rPr>
              <w:t>ש.ב.ב</w:t>
            </w:r>
            <w:proofErr w:type="spellEnd"/>
            <w:r>
              <w:rPr>
                <w:rFonts w:eastAsia="Times New Roman"/>
                <w:color w:val="333333"/>
                <w:lang w:val="en"/>
              </w:rPr>
              <w:t>) would be killed in any event [</w:t>
            </w:r>
            <w:r w:rsidR="006819A8">
              <w:rPr>
                <w:rFonts w:eastAsia="Times New Roman"/>
                <w:color w:val="333333"/>
                <w:lang w:val="en"/>
              </w:rPr>
              <w:t xml:space="preserve">even </w:t>
            </w:r>
            <w:r>
              <w:rPr>
                <w:rFonts w:eastAsia="Times New Roman"/>
                <w:color w:val="333333"/>
                <w:lang w:val="en"/>
              </w:rPr>
              <w:t xml:space="preserve">if they refused to hand him over].  Accordingly, </w:t>
            </w:r>
            <w:r w:rsidR="00302A8A">
              <w:rPr>
                <w:rFonts w:eastAsia="Times New Roman"/>
                <w:color w:val="333333"/>
                <w:lang w:val="en"/>
              </w:rPr>
              <w:t>why was the difficulty</w:t>
            </w:r>
            <w:r w:rsidR="00E51A96">
              <w:rPr>
                <w:rFonts w:eastAsia="Times New Roman"/>
                <w:color w:val="333333"/>
                <w:lang w:val="en"/>
              </w:rPr>
              <w:t xml:space="preserve"> [understanding </w:t>
            </w:r>
            <w:r w:rsidR="00D01B22">
              <w:rPr>
                <w:rFonts w:eastAsia="Times New Roman"/>
                <w:color w:val="333333"/>
              </w:rPr>
              <w:t xml:space="preserve">the </w:t>
            </w:r>
            <w:proofErr w:type="spellStart"/>
            <w:r w:rsidR="00D01B22" w:rsidRPr="00937EF1">
              <w:rPr>
                <w:rFonts w:asciiTheme="majorBidi" w:hAnsiTheme="majorBidi" w:cstheme="majorBidi"/>
                <w:sz w:val="24"/>
                <w:szCs w:val="24"/>
                <w:rtl/>
              </w:rPr>
              <w:t>ש.ב.ב</w:t>
            </w:r>
            <w:proofErr w:type="spellEnd"/>
            <w:r w:rsidR="00D01B22">
              <w:t xml:space="preserve"> </w:t>
            </w:r>
            <w:r w:rsidR="00D01B22" w:rsidRPr="00944207">
              <w:rPr>
                <w:rFonts w:eastAsia="Times New Roman"/>
                <w:color w:val="333333"/>
                <w:lang w:val="en"/>
              </w:rPr>
              <w:t>episode</w:t>
            </w:r>
            <w:r w:rsidR="00E51A96">
              <w:rPr>
                <w:rFonts w:eastAsia="Times New Roman"/>
                <w:color w:val="333333"/>
                <w:lang w:val="en"/>
              </w:rPr>
              <w:t>]</w:t>
            </w:r>
            <w:r w:rsidR="00D01B22">
              <w:rPr>
                <w:rFonts w:eastAsia="Times New Roman"/>
                <w:color w:val="333333"/>
                <w:lang w:val="en"/>
              </w:rPr>
              <w:t xml:space="preserve"> </w:t>
            </w:r>
            <w:r>
              <w:rPr>
                <w:rFonts w:eastAsia="Times New Roman"/>
                <w:color w:val="333333"/>
                <w:lang w:val="en"/>
              </w:rPr>
              <w:t xml:space="preserve">more </w:t>
            </w:r>
            <w:r w:rsidR="00573D31">
              <w:rPr>
                <w:rFonts w:eastAsia="Times New Roman"/>
                <w:color w:val="333333"/>
                <w:lang w:val="en"/>
              </w:rPr>
              <w:t>[</w:t>
            </w:r>
            <w:r w:rsidR="0057776D">
              <w:rPr>
                <w:rFonts w:eastAsia="Times New Roman"/>
                <w:color w:val="333333"/>
                <w:lang w:val="en"/>
              </w:rPr>
              <w:t>probl</w:t>
            </w:r>
            <w:r w:rsidR="0024556B">
              <w:rPr>
                <w:rFonts w:eastAsia="Times New Roman"/>
                <w:color w:val="333333"/>
                <w:lang w:val="en"/>
              </w:rPr>
              <w:t>e</w:t>
            </w:r>
            <w:r w:rsidR="0057776D">
              <w:rPr>
                <w:rFonts w:eastAsia="Times New Roman"/>
                <w:color w:val="333333"/>
                <w:lang w:val="en"/>
              </w:rPr>
              <w:t>matic</w:t>
            </w:r>
            <w:r w:rsidR="0024556B">
              <w:rPr>
                <w:rFonts w:eastAsia="Times New Roman"/>
                <w:color w:val="333333"/>
                <w:lang w:val="en"/>
              </w:rPr>
              <w:t xml:space="preserve"> for </w:t>
            </w:r>
            <w:proofErr w:type="spellStart"/>
            <w:r w:rsidR="0024556B">
              <w:rPr>
                <w:rFonts w:eastAsia="Times New Roman"/>
                <w:color w:val="333333"/>
                <w:lang w:val="en"/>
              </w:rPr>
              <w:t>Rashi</w:t>
            </w:r>
            <w:proofErr w:type="spellEnd"/>
            <w:r w:rsidR="0024556B">
              <w:rPr>
                <w:rFonts w:eastAsia="Times New Roman"/>
                <w:color w:val="333333"/>
                <w:lang w:val="en"/>
              </w:rPr>
              <w:t xml:space="preserve"> to reconcile</w:t>
            </w:r>
            <w:r w:rsidR="00573D31">
              <w:rPr>
                <w:rFonts w:eastAsia="Times New Roman"/>
                <w:color w:val="333333"/>
                <w:lang w:val="en"/>
              </w:rPr>
              <w:t>]</w:t>
            </w:r>
            <w:r w:rsidR="0024556B">
              <w:rPr>
                <w:rFonts w:eastAsia="Times New Roman"/>
                <w:color w:val="333333"/>
                <w:lang w:val="en"/>
              </w:rPr>
              <w:t xml:space="preserve"> </w:t>
            </w:r>
            <w:r w:rsidR="00573D31">
              <w:rPr>
                <w:rFonts w:eastAsia="Times New Roman"/>
                <w:color w:val="333333"/>
                <w:lang w:val="en"/>
              </w:rPr>
              <w:t>with the Mishna</w:t>
            </w:r>
            <w:r w:rsidR="00F2692A">
              <w:rPr>
                <w:rFonts w:eastAsia="Times New Roman"/>
                <w:color w:val="333333"/>
                <w:lang w:val="en"/>
              </w:rPr>
              <w:t xml:space="preserve"> [than </w:t>
            </w:r>
            <w:r w:rsidR="009B6469">
              <w:rPr>
                <w:rFonts w:eastAsia="Times New Roman"/>
                <w:color w:val="333333"/>
                <w:lang w:val="en"/>
              </w:rPr>
              <w:t xml:space="preserve">with </w:t>
            </w:r>
            <w:r w:rsidR="00300017">
              <w:rPr>
                <w:rFonts w:eastAsia="Times New Roman"/>
                <w:color w:val="333333"/>
                <w:lang w:val="en"/>
              </w:rPr>
              <w:t>the “coe</w:t>
            </w:r>
            <w:r w:rsidR="005C6B17">
              <w:rPr>
                <w:rFonts w:eastAsia="Times New Roman"/>
                <w:color w:val="333333"/>
                <w:lang w:val="en"/>
              </w:rPr>
              <w:t>r</w:t>
            </w:r>
            <w:r w:rsidR="00300017">
              <w:rPr>
                <w:rFonts w:eastAsia="Times New Roman"/>
                <w:color w:val="333333"/>
                <w:lang w:val="en"/>
              </w:rPr>
              <w:t>ced murder</w:t>
            </w:r>
            <w:r w:rsidR="007A33C2">
              <w:rPr>
                <w:rFonts w:eastAsia="Times New Roman"/>
                <w:color w:val="333333"/>
                <w:lang w:val="en"/>
              </w:rPr>
              <w:t>”</w:t>
            </w:r>
            <w:r w:rsidR="00300017">
              <w:rPr>
                <w:rFonts w:eastAsia="Times New Roman"/>
                <w:color w:val="333333"/>
                <w:lang w:val="en"/>
              </w:rPr>
              <w:t xml:space="preserve"> case</w:t>
            </w:r>
            <w:r w:rsidR="00F2692A">
              <w:rPr>
                <w:rFonts w:eastAsia="Times New Roman"/>
                <w:color w:val="333333"/>
                <w:lang w:val="en"/>
              </w:rPr>
              <w:t>]</w:t>
            </w:r>
            <w:r>
              <w:rPr>
                <w:rFonts w:eastAsia="Times New Roman"/>
                <w:color w:val="333333"/>
                <w:lang w:val="en"/>
              </w:rPr>
              <w:t xml:space="preserve">?  </w:t>
            </w:r>
          </w:p>
        </w:tc>
        <w:tc>
          <w:tcPr>
            <w:tcW w:w="4297" w:type="dxa"/>
            <w:gridSpan w:val="2"/>
            <w:tcBorders>
              <w:top w:val="single" w:sz="4" w:space="0" w:color="auto"/>
              <w:left w:val="single" w:sz="4" w:space="0" w:color="auto"/>
              <w:bottom w:val="dotted" w:sz="4" w:space="0" w:color="auto"/>
              <w:right w:val="single" w:sz="4" w:space="0" w:color="auto"/>
            </w:tcBorders>
            <w:vAlign w:val="center"/>
          </w:tcPr>
          <w:p w14:paraId="216D253D" w14:textId="77777777" w:rsidR="002220E7" w:rsidRPr="0056614E" w:rsidRDefault="002220E7" w:rsidP="00CF6DD4">
            <w:pPr>
              <w:tabs>
                <w:tab w:val="left" w:pos="9810"/>
              </w:tabs>
              <w:bidi/>
              <w:spacing w:before="60" w:line="360" w:lineRule="auto"/>
              <w:ind w:right="50"/>
              <w:rPr>
                <w:sz w:val="26"/>
                <w:szCs w:val="26"/>
              </w:rPr>
            </w:pPr>
            <w:r w:rsidRPr="008726D5">
              <w:rPr>
                <w:rFonts w:ascii="Palatino Linotype" w:hAnsi="Palatino Linotype" w:cs="Times New Roman" w:hint="cs"/>
                <w:sz w:val="26"/>
                <w:szCs w:val="26"/>
                <w:u w:val="single"/>
                <w:rtl/>
              </w:rPr>
              <w:t>ספר</w:t>
            </w:r>
            <w:r>
              <w:rPr>
                <w:rFonts w:ascii="Palatino Linotype" w:hAnsi="Palatino Linotype" w:cs="Times New Roman"/>
                <w:sz w:val="26"/>
                <w:szCs w:val="26"/>
                <w:u w:val="single"/>
              </w:rPr>
              <w:t xml:space="preserve"> </w:t>
            </w:r>
            <w:proofErr w:type="spellStart"/>
            <w:r w:rsidRPr="0056614E">
              <w:rPr>
                <w:rFonts w:ascii="Palatino Linotype" w:hAnsi="Palatino Linotype" w:cs="Times New Roman" w:hint="cs"/>
                <w:sz w:val="26"/>
                <w:szCs w:val="26"/>
                <w:u w:val="single"/>
                <w:rtl/>
              </w:rPr>
              <w:t>זכרון</w:t>
            </w:r>
            <w:proofErr w:type="spellEnd"/>
            <w:r w:rsidRPr="0056614E">
              <w:rPr>
                <w:rFonts w:ascii="Palatino Linotype" w:hAnsi="Palatino Linotype" w:cs="Times New Roman"/>
                <w:sz w:val="26"/>
                <w:szCs w:val="26"/>
                <w:u w:val="single"/>
                <w:rtl/>
              </w:rPr>
              <w:t xml:space="preserve"> </w:t>
            </w:r>
            <w:r w:rsidRPr="0056614E">
              <w:rPr>
                <w:rFonts w:ascii="Palatino Linotype" w:hAnsi="Palatino Linotype" w:cs="Times New Roman" w:hint="cs"/>
                <w:sz w:val="26"/>
                <w:szCs w:val="26"/>
                <w:u w:val="single"/>
                <w:rtl/>
              </w:rPr>
              <w:t>שמואל</w:t>
            </w:r>
            <w:r w:rsidRPr="0056614E">
              <w:rPr>
                <w:rFonts w:ascii="Palatino Linotype" w:hAnsi="Palatino Linotype" w:cs="Times New Roman"/>
                <w:sz w:val="26"/>
                <w:szCs w:val="26"/>
                <w:u w:val="single"/>
                <w:rtl/>
              </w:rPr>
              <w:t xml:space="preserve"> </w:t>
            </w:r>
            <w:r w:rsidRPr="0056614E">
              <w:rPr>
                <w:rFonts w:ascii="Palatino Linotype" w:hAnsi="Palatino Linotype" w:cs="Times New Roman" w:hint="cs"/>
                <w:sz w:val="26"/>
                <w:szCs w:val="26"/>
                <w:u w:val="single"/>
                <w:rtl/>
              </w:rPr>
              <w:t>סימן</w:t>
            </w:r>
            <w:r w:rsidRPr="0056614E">
              <w:rPr>
                <w:rFonts w:ascii="Palatino Linotype" w:hAnsi="Palatino Linotype" w:cs="Times New Roman"/>
                <w:sz w:val="26"/>
                <w:szCs w:val="26"/>
                <w:u w:val="single"/>
                <w:rtl/>
              </w:rPr>
              <w:t xml:space="preserve"> </w:t>
            </w:r>
            <w:r w:rsidRPr="0056614E">
              <w:rPr>
                <w:rFonts w:ascii="Palatino Linotype" w:hAnsi="Palatino Linotype" w:cs="Times New Roman" w:hint="cs"/>
                <w:sz w:val="26"/>
                <w:szCs w:val="26"/>
                <w:u w:val="single"/>
                <w:rtl/>
              </w:rPr>
              <w:t>פג׳</w:t>
            </w:r>
            <w:r w:rsidRPr="0056614E">
              <w:rPr>
                <w:sz w:val="26"/>
                <w:szCs w:val="26"/>
              </w:rPr>
              <w:t>:</w:t>
            </w:r>
          </w:p>
          <w:p w14:paraId="733A675B" w14:textId="77777777" w:rsidR="002220E7" w:rsidRPr="00BA5347" w:rsidRDefault="002220E7" w:rsidP="00CF6DD4">
            <w:pPr>
              <w:tabs>
                <w:tab w:val="left" w:pos="9810"/>
              </w:tabs>
              <w:bidi/>
              <w:spacing w:after="120" w:line="336" w:lineRule="auto"/>
              <w:ind w:right="50"/>
              <w:rPr>
                <w:rFonts w:ascii="Times New Roman" w:eastAsia="Times New Roman" w:hAnsi="Times New Roman" w:cs="Times New Roman"/>
                <w:sz w:val="24"/>
                <w:szCs w:val="24"/>
                <w:rtl/>
              </w:rPr>
            </w:pPr>
            <w:r>
              <w:rPr>
                <w:rFonts w:ascii="Times New Roman" w:eastAsia="Times New Roman" w:hAnsi="Times New Roman" w:cs="Times New Roman"/>
                <w:sz w:val="24"/>
                <w:szCs w:val="24"/>
              </w:rPr>
              <w:t xml:space="preserve"> ...</w:t>
            </w:r>
            <w:proofErr w:type="spellStart"/>
            <w:r w:rsidRPr="00C972AC">
              <w:rPr>
                <w:rFonts w:ascii="Times New Roman" w:eastAsia="Times New Roman" w:hAnsi="Times New Roman" w:cs="Times New Roman" w:hint="cs"/>
                <w:sz w:val="24"/>
                <w:szCs w:val="24"/>
                <w:rtl/>
              </w:rPr>
              <w:t>דבהא</w:t>
            </w:r>
            <w:proofErr w:type="spellEnd"/>
            <w:r w:rsidRPr="00C972AC">
              <w:rPr>
                <w:rFonts w:ascii="Times New Roman" w:eastAsia="Times New Roman" w:hAnsi="Times New Roman" w:cs="Times New Roman"/>
                <w:sz w:val="24"/>
                <w:szCs w:val="24"/>
                <w:rtl/>
              </w:rPr>
              <w:t xml:space="preserve"> </w:t>
            </w:r>
            <w:proofErr w:type="spellStart"/>
            <w:r w:rsidRPr="00C972AC">
              <w:rPr>
                <w:rFonts w:ascii="Times New Roman" w:eastAsia="Times New Roman" w:hAnsi="Times New Roman" w:cs="Times New Roman" w:hint="cs"/>
                <w:sz w:val="24"/>
                <w:szCs w:val="24"/>
                <w:rtl/>
              </w:rPr>
              <w:t>דתנן</w:t>
            </w:r>
            <w:proofErr w:type="spellEnd"/>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יצא</w:t>
            </w:r>
            <w:r w:rsidRPr="00C972AC">
              <w:rPr>
                <w:rFonts w:ascii="Times New Roman" w:eastAsia="Times New Roman" w:hAnsi="Times New Roman" w:cs="Times New Roman"/>
                <w:sz w:val="24"/>
                <w:szCs w:val="24"/>
                <w:rtl/>
              </w:rPr>
              <w:t xml:space="preserve"> </w:t>
            </w:r>
            <w:r w:rsidRPr="006836B0">
              <w:rPr>
                <w:rFonts w:ascii="Times New Roman" w:eastAsia="Times New Roman" w:hAnsi="Times New Roman" w:cs="Times New Roman" w:hint="cs"/>
                <w:sz w:val="24"/>
                <w:szCs w:val="24"/>
                <w:rtl/>
              </w:rPr>
              <w:t>ראשו</w:t>
            </w:r>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אין</w:t>
            </w:r>
            <w:r w:rsidRPr="00C972AC">
              <w:rPr>
                <w:rFonts w:ascii="Times New Roman" w:eastAsia="Times New Roman" w:hAnsi="Times New Roman" w:cs="Times New Roman"/>
                <w:sz w:val="24"/>
                <w:szCs w:val="24"/>
                <w:rtl/>
              </w:rPr>
              <w:t xml:space="preserve"> </w:t>
            </w:r>
            <w:proofErr w:type="spellStart"/>
            <w:r w:rsidRPr="00C972AC">
              <w:rPr>
                <w:rFonts w:ascii="Times New Roman" w:eastAsia="Times New Roman" w:hAnsi="Times New Roman" w:cs="Times New Roman" w:hint="cs"/>
                <w:sz w:val="24"/>
                <w:szCs w:val="24"/>
                <w:rtl/>
              </w:rPr>
              <w:t>נוגעין</w:t>
            </w:r>
            <w:proofErr w:type="spellEnd"/>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בו</w:t>
            </w:r>
            <w:r w:rsidRPr="00C972AC">
              <w:rPr>
                <w:rFonts w:ascii="Times New Roman" w:eastAsia="Times New Roman" w:hAnsi="Times New Roman" w:cs="Times New Roman"/>
                <w:sz w:val="24"/>
                <w:szCs w:val="24"/>
                <w:rtl/>
              </w:rPr>
              <w:t xml:space="preserve"> </w:t>
            </w:r>
            <w:r w:rsidRPr="005261D1">
              <w:rPr>
                <w:rFonts w:ascii="Times New Roman" w:eastAsia="Times New Roman" w:hAnsi="Times New Roman" w:cs="Times New Roman" w:hint="cs"/>
                <w:sz w:val="24"/>
                <w:szCs w:val="24"/>
                <w:rtl/>
              </w:rPr>
              <w:t>לפי</w:t>
            </w:r>
            <w:r>
              <w:rPr>
                <w:rFonts w:ascii="Times New Roman" w:eastAsia="Times New Roman" w:hAnsi="Times New Roman" w:cs="Times New Roman"/>
                <w:sz w:val="24"/>
                <w:szCs w:val="24"/>
              </w:rPr>
              <w:t xml:space="preserve"> </w:t>
            </w:r>
            <w:r w:rsidRPr="00C972AC">
              <w:rPr>
                <w:rFonts w:ascii="Times New Roman" w:eastAsia="Times New Roman" w:hAnsi="Times New Roman" w:cs="Times New Roman" w:hint="cs"/>
                <w:sz w:val="24"/>
                <w:szCs w:val="24"/>
                <w:rtl/>
              </w:rPr>
              <w:t>שאין</w:t>
            </w:r>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דוחין</w:t>
            </w:r>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נפש</w:t>
            </w:r>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מפני</w:t>
            </w:r>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נפש</w:t>
            </w:r>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כתב</w:t>
            </w:r>
            <w:r w:rsidRPr="00C972AC">
              <w:rPr>
                <w:rFonts w:ascii="Times New Roman" w:eastAsia="Times New Roman" w:hAnsi="Times New Roman" w:cs="Times New Roman"/>
                <w:sz w:val="24"/>
                <w:szCs w:val="24"/>
                <w:rtl/>
              </w:rPr>
              <w:t xml:space="preserve"> </w:t>
            </w:r>
            <w:r w:rsidRPr="00C972AC">
              <w:rPr>
                <w:rFonts w:ascii="Times New Roman" w:eastAsia="Times New Roman" w:hAnsi="Times New Roman" w:cs="Times New Roman" w:hint="cs"/>
                <w:sz w:val="24"/>
                <w:szCs w:val="24"/>
                <w:rtl/>
              </w:rPr>
              <w:t>רש״י</w:t>
            </w:r>
            <w:r>
              <w:rPr>
                <w:rFonts w:ascii="Times New Roman" w:eastAsia="Times New Roman" w:hAnsi="Times New Roman" w:cs="Times New Roman"/>
                <w:sz w:val="24"/>
                <w:szCs w:val="24"/>
              </w:rPr>
              <w:t xml:space="preserve"> </w:t>
            </w:r>
            <w:r w:rsidRPr="00267997">
              <w:rPr>
                <w:rFonts w:ascii="Times New Roman" w:eastAsia="Times New Roman" w:hAnsi="Times New Roman" w:cs="Times New Roman" w:hint="cs"/>
                <w:sz w:val="24"/>
                <w:szCs w:val="24"/>
                <w:rtl/>
              </w:rPr>
              <w:t>ואם</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תאמר</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מעשה</w:t>
            </w:r>
            <w:r w:rsidRPr="00267997">
              <w:rPr>
                <w:rFonts w:ascii="Times New Roman" w:eastAsia="Times New Roman" w:hAnsi="Times New Roman" w:cs="Times New Roman"/>
                <w:sz w:val="24"/>
                <w:szCs w:val="24"/>
                <w:rtl/>
              </w:rPr>
              <w:t xml:space="preserve"> </w:t>
            </w:r>
            <w:proofErr w:type="spellStart"/>
            <w:r w:rsidRPr="00267997">
              <w:rPr>
                <w:rFonts w:ascii="Times New Roman" w:eastAsia="Times New Roman" w:hAnsi="Times New Roman" w:cs="Times New Roman" w:hint="cs"/>
                <w:sz w:val="24"/>
                <w:szCs w:val="24"/>
                <w:rtl/>
              </w:rPr>
              <w:t>דשבע</w:t>
            </w:r>
            <w:proofErr w:type="spellEnd"/>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בן</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בכרי</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הנה</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ראשו</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מושלך</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אליך</w:t>
            </w:r>
            <w:r w:rsidRPr="00267997">
              <w:rPr>
                <w:rFonts w:ascii="Times New Roman" w:eastAsia="Times New Roman" w:hAnsi="Times New Roman" w:cs="Times New Roman"/>
                <w:sz w:val="24"/>
                <w:szCs w:val="24"/>
                <w:rtl/>
              </w:rPr>
              <w:t xml:space="preserve"> </w:t>
            </w:r>
            <w:proofErr w:type="spellStart"/>
            <w:r w:rsidRPr="00267997">
              <w:rPr>
                <w:rFonts w:ascii="Times New Roman" w:eastAsia="Times New Roman" w:hAnsi="Times New Roman" w:cs="Times New Roman" w:hint="cs"/>
                <w:sz w:val="24"/>
                <w:szCs w:val="24"/>
                <w:rtl/>
              </w:rPr>
              <w:t>דדחו</w:t>
            </w:r>
            <w:proofErr w:type="spellEnd"/>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נפש</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מפני</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נפש</w:t>
            </w:r>
            <w:r>
              <w:rPr>
                <w:rFonts w:ascii="Times New Roman" w:eastAsia="Times New Roman" w:hAnsi="Times New Roman" w:cs="Times New Roman"/>
                <w:sz w:val="22"/>
                <w:szCs w:val="22"/>
              </w:rPr>
              <w:t>,</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התם</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משום</w:t>
            </w:r>
            <w:r w:rsidRPr="00267997">
              <w:rPr>
                <w:rFonts w:ascii="Times New Roman" w:eastAsia="Times New Roman" w:hAnsi="Times New Roman" w:cs="Times New Roman"/>
                <w:sz w:val="24"/>
                <w:szCs w:val="24"/>
                <w:rtl/>
              </w:rPr>
              <w:t xml:space="preserve"> </w:t>
            </w:r>
            <w:proofErr w:type="spellStart"/>
            <w:r w:rsidRPr="00267997">
              <w:rPr>
                <w:rFonts w:ascii="Times New Roman" w:eastAsia="Times New Roman" w:hAnsi="Times New Roman" w:cs="Times New Roman" w:hint="cs"/>
                <w:sz w:val="24"/>
                <w:szCs w:val="24"/>
                <w:rtl/>
              </w:rPr>
              <w:t>דאפילו</w:t>
            </w:r>
            <w:proofErr w:type="spellEnd"/>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לא</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מסרוהו</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לו</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היה</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נהרג</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בעיר</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כשיתפשנה</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יואב</w:t>
            </w:r>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והן</w:t>
            </w:r>
            <w:r w:rsidRPr="00267997">
              <w:rPr>
                <w:rFonts w:ascii="Times New Roman" w:eastAsia="Times New Roman" w:hAnsi="Times New Roman" w:cs="Times New Roman"/>
                <w:sz w:val="24"/>
                <w:szCs w:val="24"/>
                <w:rtl/>
              </w:rPr>
              <w:t xml:space="preserve"> </w:t>
            </w:r>
            <w:proofErr w:type="spellStart"/>
            <w:r w:rsidRPr="00267997">
              <w:rPr>
                <w:rFonts w:ascii="Times New Roman" w:eastAsia="Times New Roman" w:hAnsi="Times New Roman" w:cs="Times New Roman" w:hint="cs"/>
                <w:sz w:val="24"/>
                <w:szCs w:val="24"/>
                <w:rtl/>
              </w:rPr>
              <w:t>נהרגין</w:t>
            </w:r>
            <w:proofErr w:type="spellEnd"/>
            <w:r w:rsidRPr="00267997">
              <w:rPr>
                <w:rFonts w:ascii="Times New Roman" w:eastAsia="Times New Roman" w:hAnsi="Times New Roman" w:cs="Times New Roman"/>
                <w:sz w:val="24"/>
                <w:szCs w:val="24"/>
                <w:rtl/>
              </w:rPr>
              <w:t xml:space="preserve"> </w:t>
            </w:r>
            <w:r w:rsidRPr="00267997">
              <w:rPr>
                <w:rFonts w:ascii="Times New Roman" w:eastAsia="Times New Roman" w:hAnsi="Times New Roman" w:cs="Times New Roman" w:hint="cs"/>
                <w:sz w:val="24"/>
                <w:szCs w:val="24"/>
                <w:rtl/>
              </w:rPr>
              <w:t>עמו</w:t>
            </w:r>
            <w:r w:rsidRPr="00267997">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 xml:space="preserve">  ... </w:t>
            </w:r>
            <w:r w:rsidRPr="00AF7D46">
              <w:rPr>
                <w:rFonts w:ascii="Times New Roman" w:eastAsia="Times New Roman" w:hAnsi="Times New Roman" w:cs="Times New Roman" w:hint="cs"/>
                <w:sz w:val="24"/>
                <w:szCs w:val="24"/>
                <w:rtl/>
              </w:rPr>
              <w:t>ולכאורה</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קשה</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מה</w:t>
            </w:r>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דהעמיד</w:t>
            </w:r>
            <w:proofErr w:type="spellEnd"/>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רש״י</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קושייתו</w:t>
            </w:r>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אהא</w:t>
            </w:r>
            <w:proofErr w:type="spellEnd"/>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דתנן</w:t>
            </w:r>
            <w:proofErr w:type="spellEnd"/>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בעובר</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שיצא</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ראשו</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אין</w:t>
            </w:r>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נוגעין</w:t>
            </w:r>
            <w:proofErr w:type="spellEnd"/>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בו</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לפי</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שאין</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דוחין</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נפש</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מפני</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נפש</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והלא</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בלאו</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האי</w:t>
            </w:r>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מתניתין</w:t>
            </w:r>
            <w:proofErr w:type="spellEnd"/>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קשה</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איך</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נפרש</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מעשה</w:t>
            </w:r>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דשבע</w:t>
            </w:r>
            <w:proofErr w:type="spellEnd"/>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בן</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בכרי</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דהא</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פשיטא</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דאין</w:t>
            </w:r>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הורגין</w:t>
            </w:r>
            <w:proofErr w:type="spellEnd"/>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את</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האחד</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כדי</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להציל</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את</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השני</w:t>
            </w:r>
            <w:r w:rsidRPr="001F536B">
              <w:rPr>
                <w:rFonts w:ascii="Times New Roman" w:eastAsia="Times New Roman" w:hAnsi="Times New Roman" w:cs="Times New Roman"/>
                <w:sz w:val="22"/>
                <w:szCs w:val="22"/>
              </w:rPr>
              <w:t>?</w:t>
            </w:r>
            <w:r w:rsidRPr="00AF7D46">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 xml:space="preserve"> </w:t>
            </w:r>
            <w:r w:rsidRPr="00AF7D46">
              <w:rPr>
                <w:rFonts w:ascii="Times New Roman" w:eastAsia="Times New Roman" w:hAnsi="Times New Roman" w:cs="Times New Roman" w:hint="cs"/>
                <w:sz w:val="24"/>
                <w:szCs w:val="24"/>
                <w:rtl/>
              </w:rPr>
              <w:t>ובעל</w:t>
            </w:r>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כרחך</w:t>
            </w:r>
            <w:proofErr w:type="spellEnd"/>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דהתם</w:t>
            </w:r>
            <w:proofErr w:type="spellEnd"/>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שאני</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משום</w:t>
            </w:r>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דבלאו</w:t>
            </w:r>
            <w:proofErr w:type="spellEnd"/>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הכי</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יהרגו</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כולם</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ואם</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כן</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מאי</w:t>
            </w:r>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קשיא</w:t>
            </w:r>
            <w:proofErr w:type="spellEnd"/>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ליה</w:t>
            </w:r>
            <w:r w:rsidRPr="00AF7D46">
              <w:rPr>
                <w:rFonts w:ascii="Times New Roman" w:eastAsia="Times New Roman" w:hAnsi="Times New Roman" w:cs="Times New Roman"/>
                <w:sz w:val="24"/>
                <w:szCs w:val="24"/>
                <w:rtl/>
              </w:rPr>
              <w:t xml:space="preserve"> </w:t>
            </w:r>
            <w:r w:rsidRPr="00AF7D46">
              <w:rPr>
                <w:rFonts w:ascii="Times New Roman" w:eastAsia="Times New Roman" w:hAnsi="Times New Roman" w:cs="Times New Roman" w:hint="cs"/>
                <w:sz w:val="24"/>
                <w:szCs w:val="24"/>
                <w:rtl/>
              </w:rPr>
              <w:t>טפי</w:t>
            </w:r>
            <w:r w:rsidRPr="00AF7D46">
              <w:rPr>
                <w:rFonts w:ascii="Times New Roman" w:eastAsia="Times New Roman" w:hAnsi="Times New Roman" w:cs="Times New Roman"/>
                <w:sz w:val="24"/>
                <w:szCs w:val="24"/>
                <w:rtl/>
              </w:rPr>
              <w:t xml:space="preserve"> </w:t>
            </w:r>
            <w:proofErr w:type="spellStart"/>
            <w:r w:rsidRPr="00AF7D46">
              <w:rPr>
                <w:rFonts w:ascii="Times New Roman" w:eastAsia="Times New Roman" w:hAnsi="Times New Roman" w:cs="Times New Roman" w:hint="cs"/>
                <w:sz w:val="24"/>
                <w:szCs w:val="24"/>
                <w:rtl/>
              </w:rPr>
              <w:t>אמתניתין</w:t>
            </w:r>
            <w:proofErr w:type="spellEnd"/>
            <w:r w:rsidRPr="00AF7D46">
              <w:rPr>
                <w:rFonts w:ascii="Times New Roman" w:eastAsia="Times New Roman" w:hAnsi="Times New Roman" w:cs="Times New Roman"/>
                <w:sz w:val="22"/>
                <w:szCs w:val="22"/>
                <w:rtl/>
              </w:rPr>
              <w:t>?</w:t>
            </w:r>
          </w:p>
        </w:tc>
      </w:tr>
      <w:tr w:rsidR="002220E7" w:rsidRPr="00B736F6" w14:paraId="719C1E0F" w14:textId="77777777" w:rsidTr="00DD180D">
        <w:trPr>
          <w:trHeight w:val="225"/>
        </w:trPr>
        <w:tc>
          <w:tcPr>
            <w:tcW w:w="7380" w:type="dxa"/>
            <w:gridSpan w:val="2"/>
            <w:tcBorders>
              <w:top w:val="dotted" w:sz="4" w:space="0" w:color="auto"/>
              <w:left w:val="single" w:sz="4" w:space="0" w:color="auto"/>
              <w:bottom w:val="dotted" w:sz="4" w:space="0" w:color="auto"/>
              <w:right w:val="single" w:sz="4" w:space="0" w:color="auto"/>
            </w:tcBorders>
          </w:tcPr>
          <w:p w14:paraId="539A8306" w14:textId="5064C749" w:rsidR="002220E7" w:rsidRDefault="002220E7" w:rsidP="002931E9">
            <w:pPr>
              <w:pStyle w:val="Style2B"/>
              <w:tabs>
                <w:tab w:val="left" w:pos="900"/>
                <w:tab w:val="left" w:pos="5161"/>
                <w:tab w:val="left" w:pos="9810"/>
              </w:tabs>
              <w:spacing w:before="120" w:after="120" w:line="324" w:lineRule="auto"/>
              <w:ind w:left="0" w:right="50"/>
              <w:rPr>
                <w:rFonts w:cstheme="minorHAnsi"/>
              </w:rPr>
            </w:pPr>
            <w:r>
              <w:rPr>
                <w:rFonts w:cstheme="minorHAnsi"/>
              </w:rPr>
              <w:t xml:space="preserve">To understand </w:t>
            </w:r>
            <w:proofErr w:type="spellStart"/>
            <w:r>
              <w:rPr>
                <w:rFonts w:cstheme="minorHAnsi"/>
              </w:rPr>
              <w:t>Rashi’s</w:t>
            </w:r>
            <w:proofErr w:type="spellEnd"/>
            <w:r>
              <w:rPr>
                <w:rFonts w:cstheme="minorHAnsi"/>
              </w:rPr>
              <w:t xml:space="preserve"> approach, [at first glance, </w:t>
            </w:r>
            <w:r>
              <w:rPr>
                <w:rFonts w:eastAsia="Times New Roman"/>
                <w:color w:val="333333"/>
              </w:rPr>
              <w:t xml:space="preserve">the </w:t>
            </w:r>
            <w:proofErr w:type="spellStart"/>
            <w:r w:rsidRPr="00937EF1">
              <w:rPr>
                <w:rFonts w:asciiTheme="majorBidi" w:hAnsiTheme="majorBidi" w:cstheme="majorBidi"/>
                <w:sz w:val="24"/>
                <w:szCs w:val="24"/>
                <w:rtl/>
              </w:rPr>
              <w:t>ש.ב.ב</w:t>
            </w:r>
            <w:proofErr w:type="spellEnd"/>
            <w:r>
              <w:t xml:space="preserve"> </w:t>
            </w:r>
            <w:r w:rsidRPr="00944207">
              <w:rPr>
                <w:rFonts w:eastAsia="Times New Roman"/>
                <w:color w:val="333333"/>
                <w:lang w:val="en"/>
              </w:rPr>
              <w:t>episode</w:t>
            </w:r>
            <w:r>
              <w:rPr>
                <w:rFonts w:eastAsia="Times New Roman"/>
                <w:color w:val="333333"/>
                <w:lang w:val="en"/>
              </w:rPr>
              <w:t xml:space="preserve"> can be understood</w:t>
            </w:r>
            <w:r w:rsidR="0033762E">
              <w:rPr>
                <w:rFonts w:eastAsia="Times New Roman"/>
                <w:color w:val="333333"/>
                <w:lang w:val="en"/>
              </w:rPr>
              <w:t xml:space="preserve"> as follows</w:t>
            </w:r>
            <w:r>
              <w:rPr>
                <w:rFonts w:eastAsia="Times New Roman"/>
                <w:color w:val="333333"/>
                <w:lang w:val="en"/>
              </w:rPr>
              <w:t>]</w:t>
            </w:r>
            <w:r w:rsidR="0033762E">
              <w:rPr>
                <w:rFonts w:eastAsia="Times New Roman"/>
                <w:color w:val="333333"/>
                <w:lang w:val="en"/>
              </w:rPr>
              <w:t>:</w:t>
            </w:r>
            <w:r>
              <w:rPr>
                <w:rFonts w:eastAsia="Times New Roman"/>
                <w:color w:val="333333"/>
                <w:lang w:val="en"/>
              </w:rPr>
              <w:t xml:space="preserve"> </w:t>
            </w:r>
            <w:r w:rsidR="0033762E">
              <w:rPr>
                <w:rFonts w:eastAsia="Times New Roman"/>
                <w:color w:val="333333"/>
                <w:lang w:val="en"/>
              </w:rPr>
              <w:t xml:space="preserve"> W</w:t>
            </w:r>
            <w:r>
              <w:rPr>
                <w:rFonts w:eastAsia="Times New Roman"/>
                <w:color w:val="333333"/>
                <w:lang w:val="en"/>
              </w:rPr>
              <w:t xml:space="preserve">hen a person is designated </w:t>
            </w:r>
            <w:r w:rsidR="00F74468">
              <w:rPr>
                <w:rFonts w:eastAsia="Times New Roman"/>
                <w:color w:val="333333"/>
                <w:lang w:val="en"/>
              </w:rPr>
              <w:t>(</w:t>
            </w:r>
            <w:r>
              <w:rPr>
                <w:rFonts w:eastAsia="Times New Roman"/>
                <w:color w:val="333333"/>
                <w:lang w:val="en"/>
              </w:rPr>
              <w:t xml:space="preserve">i.e., </w:t>
            </w:r>
            <w:r w:rsidRPr="00E65565">
              <w:rPr>
                <w:rFonts w:eastAsia="Times New Roman"/>
                <w:i/>
                <w:iCs/>
                <w:color w:val="333333"/>
                <w:lang w:val="en"/>
              </w:rPr>
              <w:t>“hand him over or else everyone will be killed”</w:t>
            </w:r>
            <w:r w:rsidR="00F74468">
              <w:rPr>
                <w:rFonts w:eastAsia="Times New Roman"/>
                <w:color w:val="333333"/>
                <w:lang w:val="en"/>
              </w:rPr>
              <w:t>)</w:t>
            </w:r>
            <w:r>
              <w:rPr>
                <w:rFonts w:eastAsia="Times New Roman"/>
                <w:color w:val="333333"/>
                <w:lang w:val="en"/>
              </w:rPr>
              <w:t xml:space="preserve">, he has the status of a </w:t>
            </w:r>
            <w:r w:rsidRPr="00DF3278">
              <w:rPr>
                <w:rFonts w:ascii="Times New Roman" w:eastAsia="Times New Roman" w:hAnsi="Times New Roman" w:cs="Times New Roman" w:hint="cs"/>
                <w:sz w:val="24"/>
                <w:szCs w:val="24"/>
                <w:rtl/>
              </w:rPr>
              <w:t>רודף</w:t>
            </w:r>
            <w:r>
              <w:rPr>
                <w:rFonts w:eastAsia="Times New Roman"/>
                <w:color w:val="333333"/>
                <w:lang w:val="en"/>
              </w:rPr>
              <w:t xml:space="preserve">.  Although he is considered a complete </w:t>
            </w:r>
            <w:r w:rsidRPr="00DF3278">
              <w:rPr>
                <w:rFonts w:ascii="Times New Roman" w:eastAsia="Times New Roman" w:hAnsi="Times New Roman" w:cs="Times New Roman" w:hint="cs"/>
                <w:sz w:val="24"/>
                <w:szCs w:val="24"/>
                <w:rtl/>
              </w:rPr>
              <w:t>אונס</w:t>
            </w:r>
            <w:r>
              <w:rPr>
                <w:rFonts w:eastAsia="Times New Roman"/>
                <w:color w:val="333333"/>
                <w:lang w:val="en"/>
              </w:rPr>
              <w:t xml:space="preserve"> (v</w:t>
            </w:r>
            <w:r w:rsidRPr="0072578E">
              <w:rPr>
                <w:rFonts w:eastAsia="Times New Roman"/>
                <w:color w:val="333333"/>
                <w:lang w:val="en"/>
              </w:rPr>
              <w:t xml:space="preserve">ictim of </w:t>
            </w:r>
            <w:r>
              <w:rPr>
                <w:rFonts w:eastAsia="Times New Roman"/>
                <w:color w:val="333333"/>
                <w:lang w:val="en"/>
              </w:rPr>
              <w:t>c</w:t>
            </w:r>
            <w:r w:rsidRPr="0072578E">
              <w:rPr>
                <w:rFonts w:eastAsia="Times New Roman"/>
                <w:color w:val="333333"/>
                <w:lang w:val="en"/>
              </w:rPr>
              <w:t>ircumstance</w:t>
            </w:r>
            <w:r>
              <w:rPr>
                <w:rFonts w:eastAsia="Times New Roman"/>
                <w:color w:val="333333"/>
                <w:lang w:val="en"/>
              </w:rPr>
              <w:t xml:space="preserve">), </w:t>
            </w:r>
            <w:r w:rsidR="00030226">
              <w:rPr>
                <w:rFonts w:eastAsia="Times New Roman"/>
                <w:color w:val="333333"/>
                <w:lang w:val="en"/>
              </w:rPr>
              <w:t xml:space="preserve">to </w:t>
            </w:r>
            <w:r>
              <w:rPr>
                <w:rFonts w:eastAsia="Times New Roman"/>
                <w:color w:val="333333"/>
                <w:lang w:val="en"/>
              </w:rPr>
              <w:t xml:space="preserve">which [the </w:t>
            </w:r>
            <w:proofErr w:type="spellStart"/>
            <w:r>
              <w:rPr>
                <w:rFonts w:eastAsia="Times New Roman"/>
                <w:color w:val="333333"/>
                <w:lang w:val="en"/>
              </w:rPr>
              <w:t>Gemara</w:t>
            </w:r>
            <w:proofErr w:type="spellEnd"/>
            <w:r>
              <w:rPr>
                <w:rFonts w:eastAsia="Times New Roman"/>
                <w:color w:val="333333"/>
                <w:lang w:val="en"/>
              </w:rPr>
              <w:t xml:space="preserve"> </w:t>
            </w:r>
            <w:r w:rsidR="00030226">
              <w:rPr>
                <w:rFonts w:eastAsia="Times New Roman"/>
                <w:color w:val="333333"/>
                <w:lang w:val="en"/>
              </w:rPr>
              <w:t>addresses</w:t>
            </w:r>
            <w:r>
              <w:rPr>
                <w:rFonts w:eastAsia="Times New Roman"/>
                <w:color w:val="333333"/>
                <w:lang w:val="en"/>
              </w:rPr>
              <w:t>],</w:t>
            </w:r>
            <w:r w:rsidRPr="00314E0F">
              <w:rPr>
                <w:rFonts w:eastAsia="Times New Roman"/>
                <w:color w:val="333333"/>
                <w:sz w:val="25"/>
                <w:szCs w:val="25"/>
                <w:lang w:val="en"/>
              </w:rPr>
              <w:t xml:space="preserve"> </w:t>
            </w:r>
            <w:proofErr w:type="spellStart"/>
            <w:r w:rsidR="00314E0F" w:rsidRPr="00314E0F">
              <w:rPr>
                <w:rFonts w:ascii="Times New Roman" w:hAnsi="Times New Roman" w:cs="Times New Roman"/>
                <w:sz w:val="25"/>
                <w:szCs w:val="25"/>
                <w:rtl/>
              </w:rPr>
              <w:t>מ</w:t>
            </w:r>
            <w:r w:rsidR="00314E0F" w:rsidRPr="007C3E58">
              <w:rPr>
                <w:rFonts w:ascii="Times New Roman" w:hAnsi="Times New Roman" w:cs="Times New Roman"/>
                <w:sz w:val="25"/>
                <w:szCs w:val="25"/>
                <w:rtl/>
              </w:rPr>
              <w:t>שמיא</w:t>
            </w:r>
            <w:proofErr w:type="spellEnd"/>
            <w:r w:rsidR="00314E0F" w:rsidRPr="007C3E58">
              <w:rPr>
                <w:rFonts w:ascii="Times New Roman" w:hAnsi="Times New Roman" w:cs="Times New Roman"/>
                <w:sz w:val="25"/>
                <w:szCs w:val="25"/>
                <w:rtl/>
              </w:rPr>
              <w:t xml:space="preserve"> קא רדפי לה</w:t>
            </w:r>
            <w:r>
              <w:rPr>
                <w:rFonts w:eastAsia="Times New Roman"/>
                <w:color w:val="333333"/>
                <w:lang w:val="en"/>
              </w:rPr>
              <w:t xml:space="preserve"> - </w:t>
            </w:r>
            <w:r w:rsidRPr="00803D4B">
              <w:rPr>
                <w:rFonts w:eastAsia="Times New Roman"/>
                <w:i/>
                <w:iCs/>
                <w:color w:val="333333"/>
                <w:lang w:val="en"/>
              </w:rPr>
              <w:t>Heaven is pursuing (the townspeople)</w:t>
            </w:r>
            <w:r>
              <w:rPr>
                <w:rFonts w:eastAsia="Times New Roman"/>
                <w:color w:val="333333"/>
                <w:lang w:val="en"/>
              </w:rPr>
              <w:t xml:space="preserve">, nonetheless, </w:t>
            </w:r>
            <w:r w:rsidR="00030226">
              <w:rPr>
                <w:rFonts w:eastAsia="Times New Roman"/>
                <w:color w:val="333333"/>
                <w:lang w:val="en"/>
              </w:rPr>
              <w:t xml:space="preserve">the fugitive </w:t>
            </w:r>
            <w:r>
              <w:rPr>
                <w:rFonts w:eastAsia="Times New Roman"/>
                <w:color w:val="333333"/>
                <w:lang w:val="en"/>
              </w:rPr>
              <w:t xml:space="preserve">is [legally defined as] a </w:t>
            </w:r>
            <w:r w:rsidRPr="00DF3278">
              <w:rPr>
                <w:rFonts w:ascii="Times New Roman" w:eastAsia="Times New Roman" w:hAnsi="Times New Roman" w:cs="Times New Roman" w:hint="cs"/>
                <w:sz w:val="24"/>
                <w:szCs w:val="24"/>
                <w:rtl/>
              </w:rPr>
              <w:t>רודף</w:t>
            </w:r>
            <w:r>
              <w:rPr>
                <w:rFonts w:eastAsia="Times New Roman"/>
                <w:color w:val="333333"/>
                <w:lang w:val="en"/>
              </w:rPr>
              <w:t xml:space="preserve">.  (Accordingly, the </w:t>
            </w:r>
            <w:r w:rsidR="00C0385D">
              <w:rPr>
                <w:rFonts w:eastAsia="Times New Roman"/>
                <w:color w:val="333333"/>
                <w:lang w:val="en"/>
              </w:rPr>
              <w:t>“co</w:t>
            </w:r>
            <w:r w:rsidR="00A8675D">
              <w:rPr>
                <w:rFonts w:eastAsia="Times New Roman"/>
                <w:color w:val="333333"/>
                <w:lang w:val="en"/>
              </w:rPr>
              <w:t>e</w:t>
            </w:r>
            <w:r w:rsidR="00C0385D">
              <w:rPr>
                <w:rFonts w:eastAsia="Times New Roman"/>
                <w:color w:val="333333"/>
                <w:lang w:val="en"/>
              </w:rPr>
              <w:t>rced murder</w:t>
            </w:r>
            <w:r w:rsidR="003170AC">
              <w:rPr>
                <w:rFonts w:eastAsia="Times New Roman"/>
                <w:color w:val="333333"/>
                <w:lang w:val="en"/>
              </w:rPr>
              <w:t>”</w:t>
            </w:r>
            <w:r w:rsidR="00C0385D">
              <w:rPr>
                <w:rFonts w:eastAsia="Times New Roman"/>
                <w:color w:val="333333"/>
                <w:lang w:val="en"/>
              </w:rPr>
              <w:t xml:space="preserve"> case </w:t>
            </w:r>
            <w:r>
              <w:rPr>
                <w:rFonts w:eastAsia="Times New Roman"/>
                <w:color w:val="333333"/>
                <w:lang w:val="en"/>
              </w:rPr>
              <w:t xml:space="preserve">is distinguishable from </w:t>
            </w:r>
            <w:proofErr w:type="spellStart"/>
            <w:r w:rsidRPr="00937EF1">
              <w:rPr>
                <w:rFonts w:asciiTheme="majorBidi" w:hAnsiTheme="majorBidi" w:cstheme="majorBidi"/>
                <w:sz w:val="24"/>
                <w:szCs w:val="24"/>
                <w:rtl/>
              </w:rPr>
              <w:t>ש.ב.ב</w:t>
            </w:r>
            <w:proofErr w:type="spellEnd"/>
            <w:r>
              <w:t xml:space="preserve"> who could be classified as a </w:t>
            </w:r>
            <w:r w:rsidRPr="00DF3278">
              <w:rPr>
                <w:rFonts w:ascii="Times New Roman" w:eastAsia="Times New Roman" w:hAnsi="Times New Roman" w:cs="Times New Roman" w:hint="cs"/>
                <w:sz w:val="24"/>
                <w:szCs w:val="24"/>
                <w:rtl/>
              </w:rPr>
              <w:t>רודף</w:t>
            </w:r>
            <w:r>
              <w:t xml:space="preserve">).  However, after the Mishna taught us (based on the </w:t>
            </w:r>
            <w:proofErr w:type="spellStart"/>
            <w:r>
              <w:t>Gemara’s</w:t>
            </w:r>
            <w:proofErr w:type="spellEnd"/>
            <w:r>
              <w:t xml:space="preserve"> explanation) that </w:t>
            </w:r>
            <w:r>
              <w:rPr>
                <w:rFonts w:eastAsia="Times New Roman"/>
                <w:color w:val="333333"/>
                <w:lang w:val="en"/>
              </w:rPr>
              <w:t xml:space="preserve">the </w:t>
            </w:r>
            <w:r w:rsidR="005D01EB" w:rsidRPr="005D01EB">
              <w:rPr>
                <w:rFonts w:ascii="Times New Roman" w:hAnsi="Times New Roman" w:cs="Times New Roman"/>
                <w:sz w:val="24"/>
                <w:szCs w:val="24"/>
                <w:rtl/>
              </w:rPr>
              <w:t>דין רודף</w:t>
            </w:r>
            <w:r w:rsidR="005D01EB">
              <w:t xml:space="preserve"> </w:t>
            </w:r>
            <w:r>
              <w:rPr>
                <w:rFonts w:eastAsia="Times New Roman"/>
                <w:color w:val="333333"/>
                <w:lang w:val="en"/>
              </w:rPr>
              <w:t xml:space="preserve">cannot be applied </w:t>
            </w:r>
            <w:r>
              <w:t>when we have a</w:t>
            </w:r>
            <w:r w:rsidRPr="00314E0F">
              <w:rPr>
                <w:sz w:val="25"/>
                <w:szCs w:val="25"/>
              </w:rPr>
              <w:t xml:space="preserve"> </w:t>
            </w:r>
            <w:proofErr w:type="spellStart"/>
            <w:r w:rsidR="00314E0F" w:rsidRPr="00314E0F">
              <w:rPr>
                <w:rFonts w:ascii="Times New Roman" w:eastAsia="Times New Roman" w:hAnsi="Times New Roman" w:cs="Times New Roman"/>
                <w:sz w:val="24"/>
                <w:szCs w:val="24"/>
                <w:rtl/>
              </w:rPr>
              <w:t>משמיא</w:t>
            </w:r>
            <w:proofErr w:type="spellEnd"/>
            <w:r w:rsidR="00314E0F" w:rsidRPr="00314E0F">
              <w:rPr>
                <w:rFonts w:ascii="Times New Roman" w:eastAsia="Times New Roman" w:hAnsi="Times New Roman" w:cs="Times New Roman"/>
                <w:sz w:val="24"/>
                <w:szCs w:val="24"/>
                <w:rtl/>
              </w:rPr>
              <w:t xml:space="preserve"> קא רדפי לה</w:t>
            </w:r>
            <w:r>
              <w:rPr>
                <w:rFonts w:eastAsia="Times New Roman"/>
                <w:color w:val="333333"/>
                <w:lang w:val="en"/>
              </w:rPr>
              <w:t xml:space="preserve"> situation (i.e., when he is a complete </w:t>
            </w:r>
            <w:r w:rsidRPr="00DF3278">
              <w:rPr>
                <w:rFonts w:ascii="Times New Roman" w:eastAsia="Times New Roman" w:hAnsi="Times New Roman" w:cs="Times New Roman" w:hint="cs"/>
                <w:sz w:val="24"/>
                <w:szCs w:val="24"/>
                <w:rtl/>
              </w:rPr>
              <w:t>אונס</w:t>
            </w:r>
            <w:r w:rsidR="00485250">
              <w:rPr>
                <w:rFonts w:eastAsia="Times New Roman"/>
                <w:color w:val="333333"/>
                <w:lang w:val="en"/>
              </w:rPr>
              <w:t xml:space="preserve">, </w:t>
            </w:r>
            <w:r w:rsidR="00B038FA">
              <w:rPr>
                <w:rFonts w:eastAsia="Times New Roman"/>
                <w:color w:val="333333"/>
                <w:lang w:val="en"/>
              </w:rPr>
              <w:t>without volit</w:t>
            </w:r>
            <w:r w:rsidR="00340D22">
              <w:rPr>
                <w:rFonts w:eastAsia="Times New Roman"/>
                <w:color w:val="333333"/>
                <w:lang w:val="en"/>
              </w:rPr>
              <w:t>ion to harm)</w:t>
            </w:r>
            <w:r>
              <w:rPr>
                <w:rFonts w:eastAsia="Times New Roman"/>
                <w:color w:val="333333"/>
                <w:lang w:val="en"/>
              </w:rPr>
              <w:t xml:space="preserve">, </w:t>
            </w:r>
            <w:r>
              <w:rPr>
                <w:rFonts w:eastAsia="Times New Roman"/>
                <w:color w:val="333333"/>
              </w:rPr>
              <w:t xml:space="preserve">the </w:t>
            </w:r>
            <w:proofErr w:type="spellStart"/>
            <w:r w:rsidRPr="00937EF1">
              <w:rPr>
                <w:rFonts w:asciiTheme="majorBidi" w:hAnsiTheme="majorBidi" w:cstheme="majorBidi"/>
                <w:sz w:val="24"/>
                <w:szCs w:val="24"/>
                <w:rtl/>
              </w:rPr>
              <w:t>ש.ב.ב</w:t>
            </w:r>
            <w:proofErr w:type="spellEnd"/>
            <w:r>
              <w:t xml:space="preserve"> </w:t>
            </w:r>
            <w:r w:rsidRPr="00944207">
              <w:rPr>
                <w:rFonts w:eastAsia="Times New Roman"/>
                <w:color w:val="333333"/>
                <w:lang w:val="en"/>
              </w:rPr>
              <w:t>episode</w:t>
            </w:r>
            <w:r>
              <w:rPr>
                <w:rFonts w:eastAsia="Times New Roman"/>
                <w:color w:val="333333"/>
                <w:lang w:val="en"/>
              </w:rPr>
              <w:t xml:space="preserve"> </w:t>
            </w:r>
            <w:r w:rsidR="00E515D7">
              <w:rPr>
                <w:rFonts w:eastAsia="Times New Roman"/>
                <w:color w:val="333333"/>
                <w:lang w:val="en"/>
              </w:rPr>
              <w:t>was</w:t>
            </w:r>
            <w:r>
              <w:rPr>
                <w:rFonts w:eastAsia="Times New Roman"/>
                <w:color w:val="333333"/>
                <w:lang w:val="en"/>
              </w:rPr>
              <w:t xml:space="preserve"> </w:t>
            </w:r>
            <w:r w:rsidR="00A93807">
              <w:rPr>
                <w:rFonts w:eastAsia="Times New Roman"/>
                <w:color w:val="333333"/>
                <w:lang w:val="en"/>
              </w:rPr>
              <w:t>difficult</w:t>
            </w:r>
            <w:r>
              <w:rPr>
                <w:rFonts w:eastAsia="Times New Roman"/>
                <w:color w:val="333333"/>
                <w:lang w:val="en"/>
              </w:rPr>
              <w:t xml:space="preserve"> </w:t>
            </w:r>
            <w:r w:rsidR="00CF6DD4">
              <w:rPr>
                <w:rFonts w:eastAsia="Times New Roman"/>
                <w:color w:val="333333"/>
                <w:lang w:val="en"/>
              </w:rPr>
              <w:t xml:space="preserve">[for </w:t>
            </w:r>
            <w:proofErr w:type="spellStart"/>
            <w:r w:rsidR="005333FE">
              <w:rPr>
                <w:rFonts w:eastAsia="Times New Roman"/>
                <w:color w:val="333333"/>
                <w:lang w:val="en"/>
              </w:rPr>
              <w:t>Rashi</w:t>
            </w:r>
            <w:proofErr w:type="spellEnd"/>
            <w:r w:rsidR="005333FE">
              <w:rPr>
                <w:rFonts w:eastAsia="Times New Roman"/>
                <w:color w:val="333333"/>
                <w:lang w:val="en"/>
              </w:rPr>
              <w:t xml:space="preserve"> </w:t>
            </w:r>
            <w:r>
              <w:rPr>
                <w:rFonts w:eastAsia="Times New Roman"/>
                <w:color w:val="333333"/>
                <w:lang w:val="en"/>
              </w:rPr>
              <w:t xml:space="preserve">to </w:t>
            </w:r>
            <w:r w:rsidR="00CF6DD4">
              <w:rPr>
                <w:rFonts w:eastAsia="Times New Roman"/>
                <w:color w:val="333333"/>
                <w:lang w:val="en"/>
              </w:rPr>
              <w:t>understand</w:t>
            </w:r>
            <w:r>
              <w:rPr>
                <w:rFonts w:eastAsia="Times New Roman"/>
                <w:color w:val="333333"/>
                <w:lang w:val="en"/>
              </w:rPr>
              <w:t xml:space="preserve"> why </w:t>
            </w:r>
            <w:proofErr w:type="spellStart"/>
            <w:r w:rsidR="008623A1" w:rsidRPr="00937EF1">
              <w:rPr>
                <w:rFonts w:asciiTheme="majorBidi" w:hAnsiTheme="majorBidi" w:cstheme="majorBidi"/>
                <w:sz w:val="24"/>
                <w:szCs w:val="24"/>
                <w:rtl/>
              </w:rPr>
              <w:t>ש.ב.ב</w:t>
            </w:r>
            <w:proofErr w:type="spellEnd"/>
            <w:r w:rsidR="008623A1">
              <w:rPr>
                <w:rFonts w:eastAsia="Times New Roman"/>
                <w:color w:val="333333"/>
                <w:lang w:val="en"/>
              </w:rPr>
              <w:t xml:space="preserve"> </w:t>
            </w:r>
            <w:r>
              <w:rPr>
                <w:rFonts w:eastAsia="Times New Roman"/>
                <w:color w:val="333333"/>
                <w:lang w:val="en"/>
              </w:rPr>
              <w:t xml:space="preserve">was handed over].  </w:t>
            </w:r>
          </w:p>
        </w:tc>
        <w:tc>
          <w:tcPr>
            <w:tcW w:w="3397" w:type="dxa"/>
            <w:tcBorders>
              <w:top w:val="dotted" w:sz="4" w:space="0" w:color="auto"/>
              <w:left w:val="single" w:sz="4" w:space="0" w:color="auto"/>
              <w:bottom w:val="dotted" w:sz="4" w:space="0" w:color="auto"/>
              <w:right w:val="single" w:sz="4" w:space="0" w:color="auto"/>
            </w:tcBorders>
            <w:vAlign w:val="center"/>
          </w:tcPr>
          <w:p w14:paraId="69A171EA" w14:textId="604D1917" w:rsidR="002220E7" w:rsidRPr="00602D6B" w:rsidRDefault="002220E7" w:rsidP="00C93A00">
            <w:pPr>
              <w:tabs>
                <w:tab w:val="left" w:pos="9810"/>
              </w:tabs>
              <w:bidi/>
              <w:spacing w:line="408" w:lineRule="auto"/>
              <w:ind w:right="50"/>
              <w:rPr>
                <w:rFonts w:ascii="Times New Roman" w:eastAsia="Times New Roman" w:hAnsi="Times New Roman" w:cs="Times New Roman"/>
                <w:sz w:val="24"/>
                <w:szCs w:val="24"/>
                <w:rtl/>
              </w:rPr>
            </w:pPr>
            <w:r w:rsidRPr="00DF3278">
              <w:rPr>
                <w:rFonts w:ascii="Times New Roman" w:eastAsia="Times New Roman" w:hAnsi="Times New Roman" w:cs="Times New Roman" w:hint="cs"/>
                <w:sz w:val="24"/>
                <w:szCs w:val="24"/>
                <w:rtl/>
              </w:rPr>
              <w:t>ונראה</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בכוונת</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רש״י</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משום</w:t>
            </w:r>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דהיה</w:t>
            </w:r>
            <w:proofErr w:type="spellEnd"/>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אפשר</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לפרש</w:t>
            </w:r>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דכל</w:t>
            </w:r>
            <w:proofErr w:type="spellEnd"/>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שיחדוהו</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הוה</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ליה</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רודף</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ואף</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על</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פי</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שהוא</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אונס</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גמור</w:t>
            </w:r>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ומשמיא</w:t>
            </w:r>
            <w:proofErr w:type="spellEnd"/>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קרדפי</w:t>
            </w:r>
            <w:proofErr w:type="spellEnd"/>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לה</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מכל</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מקום</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הוה</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רודף</w:t>
            </w:r>
            <w:r>
              <w:rPr>
                <w:rFonts w:ascii="Times New Roman" w:eastAsia="Times New Roman" w:hAnsi="Times New Roman" w:cs="Times New Roman"/>
                <w:sz w:val="24"/>
                <w:szCs w:val="24"/>
              </w:rPr>
              <w:t>.</w:t>
            </w:r>
            <w:r w:rsidRPr="00DF3278">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 xml:space="preserve"> </w:t>
            </w:r>
            <w:r w:rsidRPr="00DF3278">
              <w:rPr>
                <w:rFonts w:ascii="Times New Roman" w:eastAsia="Times New Roman" w:hAnsi="Times New Roman" w:cs="Times New Roman" w:hint="cs"/>
                <w:sz w:val="24"/>
                <w:szCs w:val="24"/>
                <w:rtl/>
              </w:rPr>
              <w:t>אולם</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אחר</w:t>
            </w:r>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דתנן</w:t>
            </w:r>
            <w:proofErr w:type="spellEnd"/>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כאן</w:t>
            </w:r>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דכל</w:t>
            </w:r>
            <w:proofErr w:type="spellEnd"/>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היכא</w:t>
            </w:r>
            <w:proofErr w:type="spellEnd"/>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דמשמיא</w:t>
            </w:r>
            <w:proofErr w:type="spellEnd"/>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קרדפי</w:t>
            </w:r>
            <w:proofErr w:type="spellEnd"/>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לה</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אין</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עליו</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דין</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רודף</w:t>
            </w:r>
            <w:r>
              <w:rPr>
                <w:rFonts w:ascii="Times New Roman" w:eastAsia="Times New Roman" w:hAnsi="Times New Roman" w:cs="Times New Roman"/>
                <w:sz w:val="24"/>
                <w:szCs w:val="24"/>
              </w:rPr>
              <w:t>,</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שפיר</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קשה</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מעשה</w:t>
            </w:r>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דשבע</w:t>
            </w:r>
            <w:proofErr w:type="spellEnd"/>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בן</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בכרי</w:t>
            </w:r>
            <w:r w:rsidRPr="00DF3278">
              <w:rPr>
                <w:rFonts w:ascii="Times New Roman" w:eastAsia="Times New Roman" w:hAnsi="Times New Roman" w:cs="Times New Roman"/>
                <w:sz w:val="24"/>
                <w:szCs w:val="24"/>
                <w:rtl/>
              </w:rPr>
              <w:t xml:space="preserve">.  </w:t>
            </w:r>
          </w:p>
        </w:tc>
      </w:tr>
      <w:tr w:rsidR="002220E7" w:rsidRPr="00B736F6" w14:paraId="6DBD623F" w14:textId="77777777" w:rsidTr="00DD180D">
        <w:trPr>
          <w:trHeight w:val="2172"/>
        </w:trPr>
        <w:tc>
          <w:tcPr>
            <w:tcW w:w="7380" w:type="dxa"/>
            <w:gridSpan w:val="2"/>
            <w:tcBorders>
              <w:top w:val="dotted" w:sz="4" w:space="0" w:color="auto"/>
              <w:left w:val="single" w:sz="4" w:space="0" w:color="auto"/>
              <w:right w:val="single" w:sz="4" w:space="0" w:color="auto"/>
            </w:tcBorders>
          </w:tcPr>
          <w:p w14:paraId="0D3A0F8D" w14:textId="70E2D509" w:rsidR="002220E7" w:rsidRPr="00F96A14" w:rsidRDefault="002220E7" w:rsidP="00240EA0">
            <w:pPr>
              <w:pStyle w:val="Style2B"/>
              <w:tabs>
                <w:tab w:val="left" w:pos="900"/>
                <w:tab w:val="left" w:pos="9810"/>
              </w:tabs>
              <w:spacing w:before="120" w:after="120" w:line="324" w:lineRule="auto"/>
              <w:ind w:left="0" w:right="50"/>
              <w:rPr>
                <w:rFonts w:cstheme="minorHAnsi"/>
              </w:rPr>
            </w:pPr>
            <w:r>
              <w:rPr>
                <w:rFonts w:cstheme="minorHAnsi"/>
              </w:rPr>
              <w:t xml:space="preserve">This </w:t>
            </w:r>
            <w:r w:rsidR="00564554">
              <w:rPr>
                <w:rFonts w:cstheme="minorHAnsi"/>
              </w:rPr>
              <w:t xml:space="preserve">is the </w:t>
            </w:r>
            <w:r>
              <w:rPr>
                <w:rFonts w:cstheme="minorHAnsi"/>
              </w:rPr>
              <w:t xml:space="preserve">question </w:t>
            </w:r>
            <w:r w:rsidR="00564554">
              <w:rPr>
                <w:rFonts w:cstheme="minorHAnsi"/>
              </w:rPr>
              <w:t xml:space="preserve">that </w:t>
            </w:r>
            <w:proofErr w:type="spellStart"/>
            <w:r>
              <w:rPr>
                <w:rFonts w:cstheme="minorHAnsi"/>
              </w:rPr>
              <w:t>Rashi</w:t>
            </w:r>
            <w:proofErr w:type="spellEnd"/>
            <w:r>
              <w:rPr>
                <w:rFonts w:cstheme="minorHAnsi"/>
              </w:rPr>
              <w:t xml:space="preserve"> answers [by creating a distinction, i.e., </w:t>
            </w:r>
            <w:r>
              <w:rPr>
                <w:rFonts w:eastAsia="Times New Roman"/>
                <w:color w:val="333333"/>
              </w:rPr>
              <w:t xml:space="preserve">the </w:t>
            </w:r>
            <w:proofErr w:type="spellStart"/>
            <w:r w:rsidRPr="00937EF1">
              <w:rPr>
                <w:rFonts w:asciiTheme="majorBidi" w:hAnsiTheme="majorBidi" w:cstheme="majorBidi"/>
                <w:sz w:val="24"/>
                <w:szCs w:val="24"/>
                <w:rtl/>
              </w:rPr>
              <w:t>ש.ב.ב</w:t>
            </w:r>
            <w:proofErr w:type="spellEnd"/>
            <w:r>
              <w:t xml:space="preserve"> </w:t>
            </w:r>
            <w:r w:rsidRPr="00944207">
              <w:rPr>
                <w:rFonts w:eastAsia="Times New Roman"/>
                <w:color w:val="333333"/>
                <w:lang w:val="en"/>
              </w:rPr>
              <w:t>episode</w:t>
            </w:r>
            <w:r>
              <w:rPr>
                <w:rFonts w:eastAsia="Times New Roman"/>
                <w:color w:val="333333"/>
                <w:lang w:val="en"/>
              </w:rPr>
              <w:t>] is unlike [the Mishna’s case of</w:t>
            </w:r>
            <w:r w:rsidRPr="00C972AC">
              <w:rPr>
                <w:rFonts w:ascii="Times New Roman" w:eastAsia="Times New Roman" w:hAnsi="Times New Roman" w:cs="Times New Roman" w:hint="cs"/>
                <w:sz w:val="24"/>
                <w:szCs w:val="24"/>
                <w:rtl/>
              </w:rPr>
              <w:t>אין</w:t>
            </w:r>
            <w:r w:rsidRPr="00C972AC">
              <w:rPr>
                <w:rFonts w:ascii="Times New Roman" w:eastAsia="Times New Roman" w:hAnsi="Times New Roman" w:cs="Times New Roman"/>
                <w:sz w:val="24"/>
                <w:szCs w:val="24"/>
                <w:rtl/>
              </w:rPr>
              <w:t xml:space="preserve"> </w:t>
            </w:r>
            <w:proofErr w:type="gramStart"/>
            <w:r w:rsidRPr="00C972AC">
              <w:rPr>
                <w:rFonts w:ascii="Times New Roman" w:eastAsia="Times New Roman" w:hAnsi="Times New Roman" w:cs="Times New Roman" w:hint="cs"/>
                <w:sz w:val="24"/>
                <w:szCs w:val="24"/>
                <w:rtl/>
              </w:rPr>
              <w:t>דוחין</w:t>
            </w:r>
            <w:r w:rsidRPr="00C972AC">
              <w:rPr>
                <w:rFonts w:ascii="Times New Roman" w:eastAsia="Times New Roman" w:hAnsi="Times New Roman" w:cs="Times New Roman"/>
                <w:sz w:val="24"/>
                <w:szCs w:val="24"/>
                <w:rtl/>
              </w:rPr>
              <w:t xml:space="preserve"> </w:t>
            </w:r>
            <w:r>
              <w:rPr>
                <w:rFonts w:eastAsia="Times New Roman"/>
                <w:color w:val="333333"/>
                <w:lang w:val="en"/>
              </w:rPr>
              <w:t>]</w:t>
            </w:r>
            <w:proofErr w:type="gramEnd"/>
            <w:r>
              <w:rPr>
                <w:rFonts w:eastAsia="Times New Roman"/>
                <w:color w:val="333333"/>
                <w:lang w:val="en"/>
              </w:rPr>
              <w:t xml:space="preserve"> because everyone would be killed if they did not hand [</w:t>
            </w:r>
            <w:proofErr w:type="spellStart"/>
            <w:r w:rsidRPr="00937EF1">
              <w:rPr>
                <w:rFonts w:asciiTheme="majorBidi" w:hAnsiTheme="majorBidi" w:cstheme="majorBidi"/>
                <w:sz w:val="24"/>
                <w:szCs w:val="24"/>
                <w:rtl/>
              </w:rPr>
              <w:t>ש.ב.ב</w:t>
            </w:r>
            <w:proofErr w:type="spellEnd"/>
            <w:r>
              <w:rPr>
                <w:rFonts w:eastAsia="Times New Roman"/>
                <w:color w:val="333333"/>
                <w:lang w:val="en"/>
              </w:rPr>
              <w:t xml:space="preserve">] over to </w:t>
            </w:r>
            <w:r w:rsidR="00A93807">
              <w:rPr>
                <w:rFonts w:eastAsia="Times New Roman"/>
                <w:color w:val="333333"/>
                <w:lang w:val="en"/>
              </w:rPr>
              <w:t>[</w:t>
            </w:r>
            <w:r w:rsidR="003C76AD" w:rsidRPr="00937EF1">
              <w:rPr>
                <w:rFonts w:ascii="Times New Roman" w:hAnsi="Times New Roman" w:cs="Times New Roman"/>
                <w:sz w:val="24"/>
                <w:szCs w:val="24"/>
                <w:rtl/>
              </w:rPr>
              <w:t>יואב</w:t>
            </w:r>
            <w:r w:rsidR="00A93807" w:rsidRPr="003C76AD">
              <w:rPr>
                <w:rFonts w:eastAsia="Times New Roman"/>
                <w:i/>
                <w:iCs/>
                <w:color w:val="333333"/>
                <w:lang w:val="en"/>
              </w:rPr>
              <w:t>’</w:t>
            </w:r>
            <w:r w:rsidR="00A93807">
              <w:rPr>
                <w:rFonts w:eastAsia="Times New Roman"/>
                <w:color w:val="333333"/>
                <w:lang w:val="en"/>
              </w:rPr>
              <w:t>s army]</w:t>
            </w:r>
            <w:r>
              <w:rPr>
                <w:rFonts w:eastAsia="Times New Roman"/>
                <w:color w:val="333333"/>
                <w:lang w:val="en"/>
              </w:rPr>
              <w:t xml:space="preserve">.  Accordingly, the </w:t>
            </w:r>
            <w:r w:rsidRPr="00DF3278">
              <w:rPr>
                <w:rFonts w:ascii="Times New Roman" w:eastAsia="Times New Roman" w:hAnsi="Times New Roman" w:cs="Times New Roman" w:hint="cs"/>
                <w:sz w:val="24"/>
                <w:szCs w:val="24"/>
                <w:rtl/>
              </w:rPr>
              <w:t>מאי</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חזית</w:t>
            </w:r>
            <w:r>
              <w:rPr>
                <w:rFonts w:eastAsia="Times New Roman"/>
                <w:color w:val="333333"/>
                <w:lang w:val="en"/>
              </w:rPr>
              <w:t xml:space="preserve"> logic did not apply [to </w:t>
            </w:r>
            <w:proofErr w:type="spellStart"/>
            <w:r w:rsidRPr="00937EF1">
              <w:rPr>
                <w:rFonts w:asciiTheme="majorBidi" w:hAnsiTheme="majorBidi" w:cstheme="majorBidi"/>
                <w:sz w:val="24"/>
                <w:szCs w:val="24"/>
                <w:rtl/>
              </w:rPr>
              <w:t>ש.ב.ב</w:t>
            </w:r>
            <w:proofErr w:type="spellEnd"/>
            <w:r>
              <w:rPr>
                <w:rFonts w:eastAsia="Times New Roman"/>
                <w:color w:val="333333"/>
                <w:lang w:val="en"/>
              </w:rPr>
              <w:t xml:space="preserve">], as the </w:t>
            </w:r>
            <w:r w:rsidR="003606C8" w:rsidRPr="00DF3278">
              <w:rPr>
                <w:rFonts w:ascii="Times New Roman" w:eastAsia="Times New Roman" w:hAnsi="Times New Roman" w:cs="Times New Roman" w:hint="cs"/>
                <w:sz w:val="24"/>
                <w:szCs w:val="24"/>
                <w:rtl/>
              </w:rPr>
              <w:t>כסף</w:t>
            </w:r>
            <w:r w:rsidR="003606C8" w:rsidRPr="00DF3278">
              <w:rPr>
                <w:rFonts w:ascii="Times New Roman" w:eastAsia="Times New Roman" w:hAnsi="Times New Roman" w:cs="Times New Roman"/>
                <w:sz w:val="24"/>
                <w:szCs w:val="24"/>
                <w:rtl/>
              </w:rPr>
              <w:t xml:space="preserve"> </w:t>
            </w:r>
            <w:r w:rsidR="003606C8" w:rsidRPr="00DF3278">
              <w:rPr>
                <w:rFonts w:ascii="Times New Roman" w:eastAsia="Times New Roman" w:hAnsi="Times New Roman" w:cs="Times New Roman" w:hint="cs"/>
                <w:sz w:val="24"/>
                <w:szCs w:val="24"/>
                <w:rtl/>
              </w:rPr>
              <w:t>משנה</w:t>
            </w:r>
            <w:r>
              <w:rPr>
                <w:rFonts w:eastAsia="Times New Roman"/>
                <w:color w:val="333333"/>
                <w:lang w:val="en"/>
              </w:rPr>
              <w:t xml:space="preserve"> said in the name of the </w:t>
            </w:r>
            <w:proofErr w:type="spellStart"/>
            <w:r w:rsidR="003606C8" w:rsidRPr="00DF3278">
              <w:rPr>
                <w:rFonts w:ascii="Times New Roman" w:eastAsia="Times New Roman" w:hAnsi="Times New Roman" w:cs="Times New Roman" w:hint="cs"/>
                <w:sz w:val="24"/>
                <w:szCs w:val="24"/>
                <w:rtl/>
              </w:rPr>
              <w:t>רמ״ך</w:t>
            </w:r>
            <w:proofErr w:type="spellEnd"/>
            <w:r w:rsidR="003606C8">
              <w:rPr>
                <w:rFonts w:eastAsia="Times New Roman"/>
                <w:color w:val="333333"/>
                <w:lang w:val="en"/>
              </w:rPr>
              <w:t xml:space="preserve"> </w:t>
            </w:r>
            <w:r w:rsidR="003E1DA8" w:rsidRPr="00D13657">
              <w:rPr>
                <w:rFonts w:eastAsia="Times New Roman"/>
                <w:i/>
                <w:iCs/>
                <w:color w:val="333333"/>
                <w:lang w:val="en"/>
              </w:rPr>
              <w:t>(</w:t>
            </w:r>
            <w:r w:rsidR="00822338" w:rsidRPr="00D13657">
              <w:rPr>
                <w:rFonts w:eastAsia="Times New Roman"/>
                <w:i/>
                <w:iCs/>
                <w:color w:val="333333"/>
                <w:lang w:val="en"/>
              </w:rPr>
              <w:t>S</w:t>
            </w:r>
            <w:r w:rsidR="00CE17EA" w:rsidRPr="00D13657">
              <w:rPr>
                <w:rFonts w:eastAsia="Times New Roman"/>
                <w:i/>
                <w:iCs/>
                <w:color w:val="333333"/>
                <w:lang w:val="en"/>
              </w:rPr>
              <w:t>uppleme</w:t>
            </w:r>
            <w:r w:rsidR="00822338" w:rsidRPr="00D13657">
              <w:rPr>
                <w:rFonts w:eastAsia="Times New Roman"/>
                <w:i/>
                <w:iCs/>
                <w:color w:val="333333"/>
                <w:lang w:val="en"/>
              </w:rPr>
              <w:t>nt</w:t>
            </w:r>
            <w:r w:rsidR="003606C8" w:rsidRPr="00D13657">
              <w:rPr>
                <w:rFonts w:eastAsia="Times New Roman"/>
                <w:i/>
                <w:iCs/>
                <w:color w:val="333333"/>
                <w:lang w:val="en"/>
              </w:rPr>
              <w:t xml:space="preserve">al </w:t>
            </w:r>
            <w:r w:rsidR="00D13657" w:rsidRPr="00D13657">
              <w:rPr>
                <w:rFonts w:eastAsia="Times New Roman"/>
                <w:i/>
                <w:iCs/>
                <w:color w:val="333333"/>
                <w:lang w:val="en"/>
              </w:rPr>
              <w:t>S</w:t>
            </w:r>
            <w:r w:rsidR="00CE17EA" w:rsidRPr="00D13657">
              <w:rPr>
                <w:rFonts w:eastAsia="Times New Roman"/>
                <w:i/>
                <w:iCs/>
                <w:color w:val="333333"/>
                <w:lang w:val="en"/>
              </w:rPr>
              <w:t xml:space="preserve">ource </w:t>
            </w:r>
            <w:r w:rsidR="00FA188A" w:rsidRPr="00D13657">
              <w:rPr>
                <w:rFonts w:eastAsia="Times New Roman"/>
                <w:i/>
                <w:iCs/>
                <w:color w:val="333333"/>
                <w:lang w:val="en"/>
              </w:rPr>
              <w:t>8</w:t>
            </w:r>
            <w:r w:rsidR="00CE17EA" w:rsidRPr="00D13657">
              <w:rPr>
                <w:rFonts w:eastAsia="Times New Roman"/>
                <w:i/>
                <w:iCs/>
                <w:color w:val="333333"/>
                <w:lang w:val="en"/>
              </w:rPr>
              <w:t xml:space="preserve">b, </w:t>
            </w:r>
            <w:r w:rsidR="003E1DA8" w:rsidRPr="00D13657">
              <w:rPr>
                <w:rFonts w:eastAsia="Times New Roman"/>
                <w:i/>
                <w:iCs/>
                <w:color w:val="333333"/>
                <w:lang w:val="en"/>
              </w:rPr>
              <w:t>p. 56)</w:t>
            </w:r>
            <w:r w:rsidR="00822338" w:rsidRPr="00D13657">
              <w:rPr>
                <w:rFonts w:eastAsia="Times New Roman"/>
                <w:i/>
                <w:iCs/>
                <w:color w:val="333333"/>
                <w:lang w:val="en"/>
              </w:rPr>
              <w:t>,</w:t>
            </w:r>
            <w:r w:rsidR="003E1DA8">
              <w:rPr>
                <w:rFonts w:eastAsia="Times New Roman"/>
                <w:color w:val="333333"/>
                <w:lang w:val="en"/>
              </w:rPr>
              <w:t xml:space="preserve"> </w:t>
            </w:r>
            <w:r>
              <w:rPr>
                <w:rFonts w:eastAsia="Times New Roman"/>
                <w:color w:val="333333"/>
                <w:lang w:val="en"/>
              </w:rPr>
              <w:t xml:space="preserve">and therefore it was permissible to hand him over for the sake of the townspeople’s </w:t>
            </w:r>
            <w:r w:rsidRPr="00DF3278">
              <w:rPr>
                <w:rFonts w:ascii="Times New Roman" w:eastAsia="Times New Roman" w:hAnsi="Times New Roman" w:cs="Times New Roman" w:hint="cs"/>
                <w:sz w:val="24"/>
                <w:szCs w:val="24"/>
                <w:rtl/>
              </w:rPr>
              <w:t>פיקוח</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נפש</w:t>
            </w:r>
            <w:r w:rsidRPr="00F96A14">
              <w:rPr>
                <w:rFonts w:eastAsia="Times New Roman"/>
                <w:i/>
                <w:iCs/>
                <w:color w:val="333333"/>
                <w:lang w:val="en"/>
              </w:rPr>
              <w:t>.</w:t>
            </w:r>
            <w:r>
              <w:rPr>
                <w:rFonts w:eastAsia="Times New Roman"/>
                <w:color w:val="333333"/>
                <w:lang w:val="en"/>
              </w:rPr>
              <w:t xml:space="preserve">  (However, in the Mishna’s</w:t>
            </w:r>
            <w:r w:rsidR="003665E7" w:rsidRPr="00C972AC">
              <w:rPr>
                <w:rFonts w:ascii="Times New Roman" w:eastAsia="Times New Roman" w:hAnsi="Times New Roman" w:cs="Times New Roman" w:hint="cs"/>
                <w:sz w:val="24"/>
                <w:szCs w:val="24"/>
                <w:rtl/>
              </w:rPr>
              <w:t>אין</w:t>
            </w:r>
            <w:r w:rsidR="003665E7" w:rsidRPr="00C972AC">
              <w:rPr>
                <w:rFonts w:ascii="Times New Roman" w:eastAsia="Times New Roman" w:hAnsi="Times New Roman" w:cs="Times New Roman"/>
                <w:sz w:val="24"/>
                <w:szCs w:val="24"/>
                <w:rtl/>
              </w:rPr>
              <w:t xml:space="preserve"> </w:t>
            </w:r>
            <w:proofErr w:type="gramStart"/>
            <w:r w:rsidR="003665E7" w:rsidRPr="00C972AC">
              <w:rPr>
                <w:rFonts w:ascii="Times New Roman" w:eastAsia="Times New Roman" w:hAnsi="Times New Roman" w:cs="Times New Roman" w:hint="cs"/>
                <w:sz w:val="24"/>
                <w:szCs w:val="24"/>
                <w:rtl/>
              </w:rPr>
              <w:t>דוחין</w:t>
            </w:r>
            <w:r w:rsidR="003665E7" w:rsidRPr="00C972AC">
              <w:rPr>
                <w:rFonts w:ascii="Times New Roman" w:eastAsia="Times New Roman" w:hAnsi="Times New Roman" w:cs="Times New Roman"/>
                <w:sz w:val="24"/>
                <w:szCs w:val="24"/>
                <w:rtl/>
              </w:rPr>
              <w:t xml:space="preserve"> </w:t>
            </w:r>
            <w:r w:rsidR="003665E7">
              <w:rPr>
                <w:rFonts w:ascii="Times New Roman" w:eastAsia="Times New Roman" w:hAnsi="Times New Roman" w:cs="Times New Roman"/>
                <w:sz w:val="24"/>
                <w:szCs w:val="24"/>
              </w:rPr>
              <w:t xml:space="preserve"> </w:t>
            </w:r>
            <w:r w:rsidR="003665E7">
              <w:rPr>
                <w:rFonts w:eastAsia="Times New Roman"/>
                <w:color w:val="333333"/>
                <w:lang w:val="en"/>
              </w:rPr>
              <w:t>c</w:t>
            </w:r>
            <w:r>
              <w:rPr>
                <w:rFonts w:eastAsia="Times New Roman"/>
                <w:color w:val="333333"/>
                <w:lang w:val="en"/>
              </w:rPr>
              <w:t>ase</w:t>
            </w:r>
            <w:proofErr w:type="gramEnd"/>
            <w:r>
              <w:rPr>
                <w:rFonts w:eastAsia="Times New Roman"/>
                <w:color w:val="333333"/>
                <w:lang w:val="en"/>
              </w:rPr>
              <w:t xml:space="preserve">, the </w:t>
            </w:r>
            <w:r w:rsidRPr="00DF3278">
              <w:rPr>
                <w:rFonts w:ascii="Times New Roman" w:eastAsia="Times New Roman" w:hAnsi="Times New Roman" w:cs="Times New Roman" w:hint="cs"/>
                <w:sz w:val="24"/>
                <w:szCs w:val="24"/>
                <w:rtl/>
              </w:rPr>
              <w:t>מאי</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חזית</w:t>
            </w:r>
            <w:r>
              <w:rPr>
                <w:rFonts w:eastAsia="Times New Roman"/>
                <w:color w:val="333333"/>
                <w:lang w:val="en"/>
              </w:rPr>
              <w:t xml:space="preserve"> logic applies because the </w:t>
            </w:r>
            <w:r w:rsidR="00240EA0" w:rsidRPr="00A52278">
              <w:rPr>
                <w:rFonts w:eastAsia="Times New Roman"/>
                <w:i/>
                <w:iCs/>
                <w:color w:val="333333"/>
              </w:rPr>
              <w:t>‘partially-emerged fetus’</w:t>
            </w:r>
            <w:r w:rsidR="00240EA0">
              <w:rPr>
                <w:rFonts w:eastAsia="Times New Roman"/>
                <w:i/>
                <w:iCs/>
                <w:color w:val="333333"/>
              </w:rPr>
              <w:t xml:space="preserve"> </w:t>
            </w:r>
            <w:r>
              <w:rPr>
                <w:rFonts w:eastAsia="Times New Roman"/>
                <w:color w:val="333333"/>
                <w:lang w:val="en"/>
              </w:rPr>
              <w:t>c</w:t>
            </w:r>
            <w:r w:rsidR="00240EA0">
              <w:rPr>
                <w:rFonts w:eastAsia="Times New Roman"/>
                <w:color w:val="333333"/>
                <w:lang w:val="en"/>
              </w:rPr>
              <w:t>ould</w:t>
            </w:r>
            <w:r>
              <w:rPr>
                <w:rFonts w:eastAsia="Times New Roman"/>
                <w:color w:val="333333"/>
                <w:lang w:val="en"/>
              </w:rPr>
              <w:t xml:space="preserve"> be saved if we remain passive, and thus, we </w:t>
            </w:r>
            <w:r w:rsidR="00240EA0">
              <w:rPr>
                <w:rFonts w:eastAsia="Times New Roman"/>
                <w:color w:val="333333"/>
                <w:lang w:val="en"/>
              </w:rPr>
              <w:t xml:space="preserve">may </w:t>
            </w:r>
            <w:r>
              <w:rPr>
                <w:rFonts w:eastAsia="Times New Roman"/>
                <w:color w:val="333333"/>
                <w:lang w:val="en"/>
              </w:rPr>
              <w:t xml:space="preserve">not push aside his life </w:t>
            </w:r>
            <w:r w:rsidR="00C47A93">
              <w:rPr>
                <w:rFonts w:eastAsia="Times New Roman"/>
                <w:color w:val="333333"/>
                <w:lang w:val="en"/>
              </w:rPr>
              <w:t xml:space="preserve">even </w:t>
            </w:r>
            <w:r>
              <w:rPr>
                <w:rFonts w:eastAsia="Times New Roman"/>
                <w:color w:val="333333"/>
                <w:lang w:val="en"/>
              </w:rPr>
              <w:t xml:space="preserve">for his mother’s </w:t>
            </w:r>
            <w:r w:rsidR="00036CE6" w:rsidRPr="00C87A85">
              <w:rPr>
                <w:rFonts w:ascii="Times New Roman" w:eastAsia="Times New Roman" w:hAnsi="Times New Roman" w:cs="Times New Roman" w:hint="cs"/>
                <w:sz w:val="25"/>
                <w:szCs w:val="25"/>
                <w:rtl/>
              </w:rPr>
              <w:t>פיקוח</w:t>
            </w:r>
            <w:r w:rsidR="00036CE6" w:rsidRPr="00C87A85">
              <w:rPr>
                <w:rFonts w:ascii="Times New Roman" w:eastAsia="Times New Roman" w:hAnsi="Times New Roman" w:cs="Times New Roman"/>
                <w:sz w:val="25"/>
                <w:szCs w:val="25"/>
                <w:rtl/>
              </w:rPr>
              <w:t xml:space="preserve"> </w:t>
            </w:r>
            <w:r w:rsidR="00036CE6" w:rsidRPr="00C87A85">
              <w:rPr>
                <w:rFonts w:ascii="Times New Roman" w:eastAsia="Times New Roman" w:hAnsi="Times New Roman" w:cs="Times New Roman" w:hint="cs"/>
                <w:sz w:val="25"/>
                <w:szCs w:val="25"/>
                <w:rtl/>
              </w:rPr>
              <w:t>נפש</w:t>
            </w:r>
            <w:r>
              <w:rPr>
                <w:rFonts w:eastAsia="Times New Roman"/>
                <w:color w:val="333333"/>
                <w:lang w:val="en"/>
              </w:rPr>
              <w:t xml:space="preserve">). </w:t>
            </w:r>
          </w:p>
        </w:tc>
        <w:tc>
          <w:tcPr>
            <w:tcW w:w="3397" w:type="dxa"/>
            <w:tcBorders>
              <w:top w:val="dotted" w:sz="4" w:space="0" w:color="auto"/>
              <w:left w:val="single" w:sz="4" w:space="0" w:color="auto"/>
              <w:right w:val="single" w:sz="4" w:space="0" w:color="auto"/>
            </w:tcBorders>
            <w:vAlign w:val="center"/>
          </w:tcPr>
          <w:p w14:paraId="07734F7F" w14:textId="77777777" w:rsidR="002220E7" w:rsidRPr="00364C41" w:rsidRDefault="002220E7" w:rsidP="00C93A00">
            <w:pPr>
              <w:tabs>
                <w:tab w:val="left" w:pos="9810"/>
              </w:tabs>
              <w:bidi/>
              <w:spacing w:line="408" w:lineRule="auto"/>
              <w:ind w:right="50"/>
              <w:rPr>
                <w:rFonts w:asciiTheme="majorBidi" w:hAnsiTheme="majorBidi" w:cs="Times New Roman"/>
                <w:sz w:val="27"/>
                <w:szCs w:val="27"/>
                <w:u w:val="single"/>
                <w:rtl/>
              </w:rPr>
            </w:pPr>
            <w:r w:rsidRPr="00DF3278">
              <w:rPr>
                <w:rFonts w:ascii="Times New Roman" w:eastAsia="Times New Roman" w:hAnsi="Times New Roman" w:cs="Times New Roman" w:hint="cs"/>
                <w:sz w:val="24"/>
                <w:szCs w:val="24"/>
                <w:rtl/>
              </w:rPr>
              <w:t>ועל</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זה</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תירץ</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רש״י</w:t>
            </w:r>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דשאני</w:t>
            </w:r>
            <w:proofErr w:type="spellEnd"/>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התם</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דאם</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לא</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ימסרוהו</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להם</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כולם</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יהרגו</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וכיון</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שכן</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לא</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שייך</w:t>
            </w:r>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הסברא</w:t>
            </w:r>
            <w:proofErr w:type="spellEnd"/>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דמאי</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חזית</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וכמו</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שכתב</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הכסף</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משנה</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בשם</w:t>
            </w:r>
            <w:r w:rsidRPr="00DF3278">
              <w:rPr>
                <w:rFonts w:ascii="Times New Roman" w:eastAsia="Times New Roman" w:hAnsi="Times New Roman" w:cs="Times New Roman"/>
                <w:sz w:val="24"/>
                <w:szCs w:val="24"/>
                <w:rtl/>
              </w:rPr>
              <w:t xml:space="preserve"> </w:t>
            </w:r>
            <w:proofErr w:type="spellStart"/>
            <w:r w:rsidRPr="00DF3278">
              <w:rPr>
                <w:rFonts w:ascii="Times New Roman" w:eastAsia="Times New Roman" w:hAnsi="Times New Roman" w:cs="Times New Roman" w:hint="cs"/>
                <w:sz w:val="24"/>
                <w:szCs w:val="24"/>
                <w:rtl/>
              </w:rPr>
              <w:t>הרמ״ך</w:t>
            </w:r>
            <w:proofErr w:type="spellEnd"/>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ולפיכך</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שרי</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למוסרו</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משום</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פיקוח</w:t>
            </w:r>
            <w:r w:rsidRPr="00DF3278">
              <w:rPr>
                <w:rFonts w:ascii="Times New Roman" w:eastAsia="Times New Roman" w:hAnsi="Times New Roman" w:cs="Times New Roman"/>
                <w:sz w:val="24"/>
                <w:szCs w:val="24"/>
                <w:rtl/>
              </w:rPr>
              <w:t xml:space="preserve"> </w:t>
            </w:r>
            <w:r w:rsidRPr="00DF3278">
              <w:rPr>
                <w:rFonts w:ascii="Times New Roman" w:eastAsia="Times New Roman" w:hAnsi="Times New Roman" w:cs="Times New Roman" w:hint="cs"/>
                <w:sz w:val="24"/>
                <w:szCs w:val="24"/>
                <w:rtl/>
              </w:rPr>
              <w:t>נפש</w:t>
            </w:r>
            <w:r w:rsidRPr="00DF3278">
              <w:rPr>
                <w:rFonts w:ascii="Times New Roman" w:eastAsia="Times New Roman" w:hAnsi="Times New Roman" w:cs="Times New Roman"/>
                <w:sz w:val="24"/>
                <w:szCs w:val="24"/>
                <w:rtl/>
              </w:rPr>
              <w:t>.</w:t>
            </w:r>
          </w:p>
        </w:tc>
      </w:tr>
    </w:tbl>
    <w:p w14:paraId="74A25F55" w14:textId="7C3C0B37" w:rsidR="002220E7" w:rsidRDefault="002220E7">
      <w:pPr>
        <w:rPr>
          <w:rFonts w:cstheme="minorHAnsi"/>
          <w:iCs/>
          <w:color w:val="000000"/>
        </w:rPr>
      </w:pPr>
      <w:r>
        <w:rPr>
          <w:iCs/>
        </w:rPr>
        <w:br w:type="page"/>
      </w:r>
    </w:p>
    <w:p w14:paraId="15BE3B31" w14:textId="07336FA5" w:rsidR="00087167" w:rsidRPr="00087167" w:rsidRDefault="0046653F" w:rsidP="00FB5FC8">
      <w:pPr>
        <w:pStyle w:val="Style1"/>
      </w:pPr>
      <w:r>
        <w:t>Thus, a</w:t>
      </w:r>
      <w:r w:rsidR="002C440F">
        <w:t xml:space="preserve">ccording to </w:t>
      </w:r>
      <w:r w:rsidR="00FE30BA">
        <w:t>Rav Shmuel</w:t>
      </w:r>
      <w:r>
        <w:t>,</w:t>
      </w:r>
      <w:r w:rsidR="00FE30BA">
        <w:t xml:space="preserve"> </w:t>
      </w:r>
      <w:r w:rsidR="00CC42CB">
        <w:t>the</w:t>
      </w:r>
      <w:r w:rsidR="0068255B">
        <w:t xml:space="preserve"> </w:t>
      </w:r>
      <w:r w:rsidR="0068255B" w:rsidRPr="006E6F04">
        <w:rPr>
          <w:rFonts w:ascii="Times New Roman" w:hAnsi="Times New Roman" w:cs="Times New Roman"/>
          <w:sz w:val="25"/>
          <w:szCs w:val="25"/>
          <w:rtl/>
        </w:rPr>
        <w:t>דין רודף</w:t>
      </w:r>
      <w:r w:rsidR="0068255B">
        <w:t xml:space="preserve"> </w:t>
      </w:r>
      <w:r w:rsidR="0025615C">
        <w:t xml:space="preserve">is inapplicable in any of </w:t>
      </w:r>
      <w:r w:rsidR="00663C15">
        <w:t xml:space="preserve">the fetus </w:t>
      </w:r>
      <w:r w:rsidR="0025615C">
        <w:t xml:space="preserve">and </w:t>
      </w:r>
      <w:r w:rsidR="00291FF4">
        <w:t>fugitive cases</w:t>
      </w:r>
      <w:r w:rsidR="003A6474">
        <w:t xml:space="preserve"> </w:t>
      </w:r>
      <w:r w:rsidR="0025615C">
        <w:t>because the “pursuer” lack</w:t>
      </w:r>
      <w:r w:rsidR="005C0C03">
        <w:t>s</w:t>
      </w:r>
      <w:r w:rsidR="0025615C">
        <w:t xml:space="preserve"> volition to harm</w:t>
      </w:r>
      <w:r w:rsidR="003A6474">
        <w:t xml:space="preserve">. </w:t>
      </w:r>
      <w:r w:rsidR="003A6474" w:rsidRPr="006E6F04">
        <w:rPr>
          <w:i/>
          <w:iCs/>
        </w:rPr>
        <w:t xml:space="preserve"> </w:t>
      </w:r>
      <w:r w:rsidR="00FE7233">
        <w:t xml:space="preserve">The </w:t>
      </w:r>
      <w:r w:rsidR="000D226C">
        <w:t xml:space="preserve">reason </w:t>
      </w:r>
      <w:r w:rsidR="0026184E">
        <w:t xml:space="preserve">for the distinction </w:t>
      </w:r>
      <w:r w:rsidR="009E10F7">
        <w:t xml:space="preserve">in Halacha </w:t>
      </w:r>
      <w:r w:rsidR="0026184E">
        <w:t xml:space="preserve">between the </w:t>
      </w:r>
      <w:r w:rsidR="0026184E" w:rsidRPr="006E6F04">
        <w:rPr>
          <w:rFonts w:eastAsia="Times New Roman"/>
          <w:i/>
          <w:iCs/>
          <w:color w:val="333333"/>
        </w:rPr>
        <w:t>‘partially-emerged fetus’</w:t>
      </w:r>
      <w:r w:rsidR="0026184E" w:rsidRPr="006E6F04">
        <w:rPr>
          <w:rFonts w:eastAsia="Times New Roman"/>
          <w:color w:val="333333"/>
        </w:rPr>
        <w:t xml:space="preserve"> </w:t>
      </w:r>
      <w:r w:rsidR="006D42D8" w:rsidRPr="006E6F04">
        <w:rPr>
          <w:rFonts w:eastAsia="Times New Roman"/>
          <w:color w:val="333333"/>
        </w:rPr>
        <w:t xml:space="preserve">case </w:t>
      </w:r>
      <w:r w:rsidR="0026184E" w:rsidRPr="006E6F04">
        <w:rPr>
          <w:rFonts w:eastAsia="Times New Roman"/>
          <w:color w:val="333333"/>
        </w:rPr>
        <w:t>(</w:t>
      </w:r>
      <w:r w:rsidR="006D42D8" w:rsidRPr="006E6F04">
        <w:rPr>
          <w:rFonts w:eastAsia="Times New Roman"/>
          <w:color w:val="333333"/>
        </w:rPr>
        <w:t xml:space="preserve">in which </w:t>
      </w:r>
      <w:r w:rsidR="00427F9E" w:rsidRPr="006E6F04">
        <w:rPr>
          <w:rFonts w:eastAsia="Times New Roman"/>
          <w:color w:val="333333"/>
        </w:rPr>
        <w:t xml:space="preserve">we must remain passive) </w:t>
      </w:r>
      <w:r w:rsidR="0026184E">
        <w:t xml:space="preserve">and the </w:t>
      </w:r>
      <w:r w:rsidR="0026184E" w:rsidRPr="006E6F04">
        <w:rPr>
          <w:i/>
          <w:iCs/>
        </w:rPr>
        <w:t>‘fugitive without escape capability’</w:t>
      </w:r>
      <w:r w:rsidR="00427F9E" w:rsidRPr="006E6F04">
        <w:rPr>
          <w:i/>
          <w:iCs/>
        </w:rPr>
        <w:t xml:space="preserve"> </w:t>
      </w:r>
      <w:r w:rsidR="00427F9E">
        <w:t>(</w:t>
      </w:r>
      <w:r w:rsidR="006D42D8">
        <w:t xml:space="preserve">who </w:t>
      </w:r>
      <w:r w:rsidR="00427F9E">
        <w:t>we may actively hand over)</w:t>
      </w:r>
      <w:r w:rsidR="006D42D8">
        <w:t xml:space="preserve"> is </w:t>
      </w:r>
      <w:r w:rsidR="009E10F7">
        <w:t xml:space="preserve">that </w:t>
      </w:r>
      <w:r w:rsidR="006D28BC" w:rsidRPr="006E6F04">
        <w:rPr>
          <w:rFonts w:eastAsia="Times New Roman"/>
          <w:color w:val="333333"/>
          <w:lang w:val="en"/>
        </w:rPr>
        <w:t xml:space="preserve">the </w:t>
      </w:r>
      <w:r w:rsidR="00EE17C7" w:rsidRPr="006E6F04">
        <w:rPr>
          <w:rFonts w:ascii="Times New Roman" w:hAnsi="Times New Roman" w:cs="Times New Roman"/>
          <w:sz w:val="25"/>
          <w:szCs w:val="25"/>
          <w:rtl/>
        </w:rPr>
        <w:t>מאי חזית</w:t>
      </w:r>
      <w:r w:rsidR="00EE17C7">
        <w:t xml:space="preserve"> logic </w:t>
      </w:r>
      <w:r w:rsidR="006D28BC" w:rsidRPr="006E6F04">
        <w:rPr>
          <w:rFonts w:eastAsia="Times New Roman"/>
          <w:color w:val="333333"/>
          <w:lang w:val="en"/>
        </w:rPr>
        <w:t xml:space="preserve">applies </w:t>
      </w:r>
      <w:r w:rsidR="009A7765" w:rsidRPr="006E6F04">
        <w:rPr>
          <w:rFonts w:eastAsia="Times New Roman"/>
          <w:color w:val="333333"/>
          <w:lang w:val="en"/>
        </w:rPr>
        <w:t xml:space="preserve">to </w:t>
      </w:r>
      <w:r w:rsidR="006D28BC" w:rsidRPr="006E6F04">
        <w:rPr>
          <w:rFonts w:eastAsia="Times New Roman"/>
          <w:color w:val="333333"/>
          <w:lang w:val="en"/>
        </w:rPr>
        <w:t xml:space="preserve">the former </w:t>
      </w:r>
      <w:r w:rsidR="009A7765" w:rsidRPr="006E6F04">
        <w:rPr>
          <w:rFonts w:eastAsia="Times New Roman"/>
          <w:color w:val="333333"/>
          <w:lang w:val="en"/>
        </w:rPr>
        <w:t>but not to the latter.</w:t>
      </w:r>
      <w:r w:rsidR="006E6F04" w:rsidRPr="006E6F04">
        <w:rPr>
          <w:rFonts w:eastAsia="Times New Roman"/>
          <w:color w:val="333333"/>
          <w:lang w:val="en"/>
        </w:rPr>
        <w:t xml:space="preserve"> </w:t>
      </w:r>
      <w:r w:rsidR="006E6F04">
        <w:rPr>
          <w:rFonts w:eastAsia="Times New Roman"/>
          <w:color w:val="333333"/>
          <w:lang w:val="en"/>
        </w:rPr>
        <w:t xml:space="preserve"> </w:t>
      </w:r>
      <w:r w:rsidR="00087167">
        <w:t xml:space="preserve">Furthermore, </w:t>
      </w:r>
      <w:r w:rsidR="00E0251B">
        <w:t xml:space="preserve">according to </w:t>
      </w:r>
      <w:r w:rsidR="000E15A7">
        <w:br/>
      </w:r>
      <w:r w:rsidR="00E0251B">
        <w:t xml:space="preserve">Rav Shmuel’s explanation, the </w:t>
      </w:r>
      <w:proofErr w:type="spellStart"/>
      <w:r w:rsidR="00E0251B">
        <w:t>Gemara’s</w:t>
      </w:r>
      <w:proofErr w:type="spellEnd"/>
      <w:r w:rsidR="00E0251B">
        <w:t xml:space="preserve"> statement,</w:t>
      </w:r>
      <w:r w:rsidR="00E0251B" w:rsidRPr="00314E0F">
        <w:rPr>
          <w:sz w:val="25"/>
          <w:szCs w:val="25"/>
        </w:rPr>
        <w:t xml:space="preserve"> </w:t>
      </w:r>
      <w:proofErr w:type="spellStart"/>
      <w:r w:rsidR="00314E0F" w:rsidRPr="007C3E58">
        <w:rPr>
          <w:rFonts w:ascii="Times New Roman" w:hAnsi="Times New Roman" w:cs="Times New Roman"/>
          <w:sz w:val="25"/>
          <w:szCs w:val="25"/>
          <w:rtl/>
        </w:rPr>
        <w:t>משמיא</w:t>
      </w:r>
      <w:proofErr w:type="spellEnd"/>
      <w:r w:rsidR="00314E0F" w:rsidRPr="007C3E58">
        <w:rPr>
          <w:rFonts w:ascii="Times New Roman" w:hAnsi="Times New Roman" w:cs="Times New Roman"/>
          <w:sz w:val="25"/>
          <w:szCs w:val="25"/>
          <w:rtl/>
        </w:rPr>
        <w:t xml:space="preserve"> קא רדפי לה</w:t>
      </w:r>
      <w:r w:rsidR="00214640" w:rsidRPr="006E6F04">
        <w:rPr>
          <w:lang w:val="en"/>
        </w:rPr>
        <w:t>,</w:t>
      </w:r>
      <w:r w:rsidR="00E0251B" w:rsidRPr="006E6F04">
        <w:rPr>
          <w:lang w:val="en"/>
        </w:rPr>
        <w:t xml:space="preserve"> </w:t>
      </w:r>
      <w:r w:rsidR="00214640" w:rsidRPr="006E6F04">
        <w:rPr>
          <w:lang w:val="en"/>
        </w:rPr>
        <w:t xml:space="preserve">does not come to elucidate the </w:t>
      </w:r>
      <w:r w:rsidR="007E3184" w:rsidRPr="006E6F04">
        <w:rPr>
          <w:iCs/>
        </w:rPr>
        <w:t xml:space="preserve">Mishna’s </w:t>
      </w:r>
      <w:r w:rsidR="00744DD7" w:rsidRPr="00744DD7">
        <w:rPr>
          <w:rFonts w:ascii="Times New Roman" w:hAnsi="Times New Roman" w:cs="Times New Roman"/>
          <w:sz w:val="25"/>
          <w:szCs w:val="25"/>
          <w:rtl/>
        </w:rPr>
        <w:t>אין דוחין</w:t>
      </w:r>
      <w:r w:rsidR="00744DD7" w:rsidRPr="00744DD7">
        <w:rPr>
          <w:rFonts w:ascii="Times New Roman" w:hAnsi="Times New Roman" w:cs="Times New Roman"/>
          <w:sz w:val="25"/>
          <w:szCs w:val="25"/>
        </w:rPr>
        <w:t xml:space="preserve"> </w:t>
      </w:r>
      <w:r w:rsidR="007E3184" w:rsidRPr="006E6F04">
        <w:rPr>
          <w:iCs/>
        </w:rPr>
        <w:t>ruling</w:t>
      </w:r>
      <w:r w:rsidR="006A447E">
        <w:t>, but rather</w:t>
      </w:r>
      <w:r w:rsidR="00F67625">
        <w:t>,</w:t>
      </w:r>
      <w:r w:rsidR="00314E0F" w:rsidRPr="00314E0F">
        <w:rPr>
          <w:rFonts w:eastAsia="Times New Roman"/>
          <w:color w:val="333333"/>
          <w:sz w:val="25"/>
          <w:szCs w:val="25"/>
          <w:lang w:val="en"/>
        </w:rPr>
        <w:t xml:space="preserve"> </w:t>
      </w:r>
      <w:proofErr w:type="spellStart"/>
      <w:r w:rsidR="00314E0F" w:rsidRPr="00314E0F">
        <w:rPr>
          <w:rFonts w:ascii="Times New Roman" w:hAnsi="Times New Roman" w:cs="Times New Roman"/>
          <w:sz w:val="25"/>
          <w:szCs w:val="25"/>
          <w:rtl/>
        </w:rPr>
        <w:t>משמיא</w:t>
      </w:r>
      <w:proofErr w:type="spellEnd"/>
      <w:r w:rsidR="00314E0F" w:rsidRPr="00314E0F">
        <w:rPr>
          <w:rFonts w:ascii="Times New Roman" w:hAnsi="Times New Roman" w:cs="Times New Roman"/>
          <w:sz w:val="25"/>
          <w:szCs w:val="25"/>
          <w:rtl/>
        </w:rPr>
        <w:t xml:space="preserve"> קא רדפי לה</w:t>
      </w:r>
      <w:r w:rsidR="00314E0F" w:rsidRPr="00314E0F">
        <w:rPr>
          <w:sz w:val="25"/>
          <w:szCs w:val="25"/>
        </w:rPr>
        <w:t xml:space="preserve"> </w:t>
      </w:r>
      <w:r w:rsidR="006A447E" w:rsidRPr="006E6F04">
        <w:rPr>
          <w:lang w:val="en"/>
        </w:rPr>
        <w:t>is a separate concept</w:t>
      </w:r>
      <w:r w:rsidR="00354D1F">
        <w:t xml:space="preserve">.  The </w:t>
      </w:r>
      <w:r w:rsidR="00744DD7" w:rsidRPr="00744DD7">
        <w:rPr>
          <w:rFonts w:ascii="Times New Roman" w:hAnsi="Times New Roman" w:cs="Times New Roman"/>
          <w:sz w:val="25"/>
          <w:szCs w:val="25"/>
          <w:rtl/>
        </w:rPr>
        <w:t>אין דוחין</w:t>
      </w:r>
      <w:r w:rsidR="00744DD7" w:rsidRPr="00744DD7">
        <w:rPr>
          <w:rFonts w:ascii="Times New Roman" w:hAnsi="Times New Roman" w:cs="Times New Roman"/>
          <w:sz w:val="25"/>
          <w:szCs w:val="25"/>
        </w:rPr>
        <w:t xml:space="preserve"> </w:t>
      </w:r>
      <w:r w:rsidR="00354D1F">
        <w:t xml:space="preserve">ruling works through the </w:t>
      </w:r>
      <w:r w:rsidR="00354D1F" w:rsidRPr="006E6F04">
        <w:rPr>
          <w:rFonts w:ascii="Times New Roman" w:hAnsi="Times New Roman" w:cs="Times New Roman" w:hint="cs"/>
          <w:sz w:val="25"/>
          <w:szCs w:val="25"/>
          <w:rtl/>
        </w:rPr>
        <w:t>מאי</w:t>
      </w:r>
      <w:r w:rsidR="00354D1F" w:rsidRPr="006E6F04">
        <w:rPr>
          <w:rFonts w:ascii="Times New Roman" w:hAnsi="Times New Roman" w:cs="Times New Roman"/>
          <w:sz w:val="25"/>
          <w:szCs w:val="25"/>
          <w:rtl/>
        </w:rPr>
        <w:t xml:space="preserve"> </w:t>
      </w:r>
      <w:r w:rsidR="00354D1F" w:rsidRPr="006E6F04">
        <w:rPr>
          <w:rFonts w:ascii="Times New Roman" w:hAnsi="Times New Roman" w:cs="Times New Roman" w:hint="cs"/>
          <w:sz w:val="25"/>
          <w:szCs w:val="25"/>
          <w:rtl/>
        </w:rPr>
        <w:t>חזית</w:t>
      </w:r>
      <w:r w:rsidR="00354D1F" w:rsidRPr="006E6F04">
        <w:rPr>
          <w:lang w:val="en"/>
        </w:rPr>
        <w:t xml:space="preserve"> logic</w:t>
      </w:r>
      <w:r w:rsidR="00724237">
        <w:rPr>
          <w:lang w:val="en"/>
        </w:rPr>
        <w:t xml:space="preserve"> </w:t>
      </w:r>
      <w:r w:rsidR="00724237" w:rsidRPr="007C7649">
        <w:rPr>
          <w:i/>
          <w:iCs/>
          <w:lang w:val="en"/>
        </w:rPr>
        <w:t>(</w:t>
      </w:r>
      <w:r w:rsidR="007C7649">
        <w:rPr>
          <w:i/>
          <w:iCs/>
          <w:lang w:val="en"/>
        </w:rPr>
        <w:t>W</w:t>
      </w:r>
      <w:r w:rsidR="0076566A" w:rsidRPr="00145538">
        <w:rPr>
          <w:i/>
          <w:iCs/>
          <w:lang w:val="en"/>
        </w:rPr>
        <w:t xml:space="preserve">hy </w:t>
      </w:r>
      <w:r w:rsidR="00145538">
        <w:rPr>
          <w:i/>
          <w:iCs/>
          <w:lang w:val="en"/>
        </w:rPr>
        <w:t xml:space="preserve">do you presume </w:t>
      </w:r>
      <w:r w:rsidR="00F06844">
        <w:rPr>
          <w:i/>
          <w:iCs/>
          <w:lang w:val="en"/>
        </w:rPr>
        <w:t xml:space="preserve">that </w:t>
      </w:r>
      <w:r w:rsidR="0076566A" w:rsidRPr="00145538">
        <w:rPr>
          <w:i/>
          <w:iCs/>
          <w:lang w:val="en"/>
        </w:rPr>
        <w:t xml:space="preserve">the mother’s blood </w:t>
      </w:r>
      <w:r w:rsidR="00145538">
        <w:rPr>
          <w:i/>
          <w:iCs/>
          <w:lang w:val="en"/>
        </w:rPr>
        <w:t xml:space="preserve">is </w:t>
      </w:r>
      <w:r w:rsidR="0076566A" w:rsidRPr="00145538">
        <w:rPr>
          <w:i/>
          <w:iCs/>
          <w:lang w:val="en"/>
        </w:rPr>
        <w:t>red</w:t>
      </w:r>
      <w:r w:rsidR="00145538">
        <w:rPr>
          <w:i/>
          <w:iCs/>
          <w:lang w:val="en"/>
        </w:rPr>
        <w:t>der</w:t>
      </w:r>
      <w:r w:rsidR="0076566A" w:rsidRPr="00145538">
        <w:rPr>
          <w:i/>
          <w:iCs/>
          <w:lang w:val="en"/>
        </w:rPr>
        <w:t xml:space="preserve"> than the fetus’ blood?</w:t>
      </w:r>
      <w:r w:rsidR="0076566A" w:rsidRPr="007C7649">
        <w:rPr>
          <w:i/>
          <w:iCs/>
          <w:lang w:val="en"/>
        </w:rPr>
        <w:t>)</w:t>
      </w:r>
      <w:r w:rsidR="00C17F27" w:rsidRPr="007C7649">
        <w:rPr>
          <w:i/>
          <w:iCs/>
          <w:lang w:val="en"/>
        </w:rPr>
        <w:t>,</w:t>
      </w:r>
      <w:r w:rsidR="00920B48" w:rsidRPr="006E6F04">
        <w:rPr>
          <w:lang w:val="en"/>
        </w:rPr>
        <w:t xml:space="preserve"> whereas</w:t>
      </w:r>
      <w:r w:rsidR="00314E0F" w:rsidRPr="00314E0F">
        <w:rPr>
          <w:rFonts w:eastAsia="Times New Roman"/>
          <w:color w:val="333333"/>
          <w:sz w:val="25"/>
          <w:szCs w:val="25"/>
          <w:lang w:val="en"/>
        </w:rPr>
        <w:t xml:space="preserve"> </w:t>
      </w:r>
      <w:proofErr w:type="spellStart"/>
      <w:r w:rsidR="00314E0F" w:rsidRPr="00314E0F">
        <w:rPr>
          <w:rFonts w:ascii="Times New Roman" w:hAnsi="Times New Roman" w:cs="Times New Roman"/>
          <w:sz w:val="25"/>
          <w:szCs w:val="25"/>
          <w:rtl/>
        </w:rPr>
        <w:t>משמיא</w:t>
      </w:r>
      <w:proofErr w:type="spellEnd"/>
      <w:r w:rsidR="00314E0F" w:rsidRPr="00314E0F">
        <w:rPr>
          <w:rFonts w:ascii="Times New Roman" w:hAnsi="Times New Roman" w:cs="Times New Roman"/>
          <w:sz w:val="25"/>
          <w:szCs w:val="25"/>
          <w:rtl/>
        </w:rPr>
        <w:t xml:space="preserve"> קא רדפי לה</w:t>
      </w:r>
      <w:r w:rsidR="00744DD7" w:rsidRPr="00744DD7">
        <w:rPr>
          <w:rFonts w:ascii="Times New Roman" w:hAnsi="Times New Roman" w:cs="Times New Roman"/>
          <w:sz w:val="25"/>
          <w:szCs w:val="25"/>
          <w:lang w:val="en"/>
        </w:rPr>
        <w:t xml:space="preserve"> </w:t>
      </w:r>
      <w:r w:rsidR="00001AB1" w:rsidRPr="006E6F04">
        <w:rPr>
          <w:lang w:val="en"/>
        </w:rPr>
        <w:t xml:space="preserve">is the reason why </w:t>
      </w:r>
      <w:r w:rsidR="00920B48">
        <w:t xml:space="preserve">the </w:t>
      </w:r>
      <w:r w:rsidR="00920B48" w:rsidRPr="006E6F04">
        <w:rPr>
          <w:rFonts w:ascii="Times New Roman" w:hAnsi="Times New Roman" w:cs="Times New Roman"/>
          <w:sz w:val="25"/>
          <w:szCs w:val="25"/>
          <w:rtl/>
        </w:rPr>
        <w:t>דין רודף</w:t>
      </w:r>
      <w:r w:rsidR="00920B48">
        <w:t xml:space="preserve"> is not applied</w:t>
      </w:r>
      <w:r w:rsidR="001B76DD">
        <w:t>, i.e., because the fetus lacks volition to harm.</w:t>
      </w:r>
      <w:r w:rsidR="00637371">
        <w:t xml:space="preserve">  Accordingly</w:t>
      </w:r>
      <w:r w:rsidR="00637371" w:rsidRPr="006E6F04">
        <w:rPr>
          <w:iCs/>
        </w:rPr>
        <w:t xml:space="preserve">, </w:t>
      </w:r>
      <w:proofErr w:type="spellStart"/>
      <w:r w:rsidR="00637371" w:rsidRPr="006E6F04">
        <w:rPr>
          <w:iCs/>
        </w:rPr>
        <w:t>Rashi’s</w:t>
      </w:r>
      <w:proofErr w:type="spellEnd"/>
      <w:r w:rsidR="00637371" w:rsidRPr="006E6F04">
        <w:rPr>
          <w:iCs/>
        </w:rPr>
        <w:t xml:space="preserve"> question was </w:t>
      </w:r>
      <w:r w:rsidR="00C4087E" w:rsidRPr="006E6F04">
        <w:rPr>
          <w:iCs/>
        </w:rPr>
        <w:t xml:space="preserve">not by </w:t>
      </w:r>
      <w:r w:rsidR="00AD6BB0" w:rsidRPr="006E6F04">
        <w:rPr>
          <w:iCs/>
        </w:rPr>
        <w:t xml:space="preserve">prompted </w:t>
      </w:r>
      <w:r w:rsidR="00637371" w:rsidRPr="006E6F04">
        <w:rPr>
          <w:iCs/>
        </w:rPr>
        <w:t xml:space="preserve">by the Mishna’s </w:t>
      </w:r>
      <w:r w:rsidR="00744DD7" w:rsidRPr="00744DD7">
        <w:rPr>
          <w:rFonts w:ascii="Times New Roman" w:hAnsi="Times New Roman" w:cs="Times New Roman"/>
          <w:sz w:val="25"/>
          <w:szCs w:val="25"/>
          <w:rtl/>
        </w:rPr>
        <w:t>אין דוחין</w:t>
      </w:r>
      <w:r w:rsidR="00744DD7" w:rsidRPr="00744DD7">
        <w:rPr>
          <w:rFonts w:ascii="Times New Roman" w:hAnsi="Times New Roman" w:cs="Times New Roman"/>
          <w:sz w:val="25"/>
          <w:szCs w:val="25"/>
        </w:rPr>
        <w:t xml:space="preserve"> </w:t>
      </w:r>
      <w:r w:rsidR="006819A8">
        <w:rPr>
          <w:iCs/>
        </w:rPr>
        <w:t>ruling</w:t>
      </w:r>
      <w:r w:rsidR="00C4087E" w:rsidRPr="006E6F04">
        <w:rPr>
          <w:iCs/>
        </w:rPr>
        <w:t xml:space="preserve">, but rather, by the </w:t>
      </w:r>
      <w:proofErr w:type="spellStart"/>
      <w:r w:rsidR="00C4087E" w:rsidRPr="006E6F04">
        <w:rPr>
          <w:iCs/>
        </w:rPr>
        <w:t>Gemara’s</w:t>
      </w:r>
      <w:proofErr w:type="spellEnd"/>
      <w:r w:rsidR="00314E0F" w:rsidRPr="00314E0F">
        <w:rPr>
          <w:rFonts w:eastAsia="Times New Roman"/>
          <w:color w:val="333333"/>
          <w:sz w:val="25"/>
          <w:szCs w:val="25"/>
          <w:lang w:val="en"/>
        </w:rPr>
        <w:t xml:space="preserve"> </w:t>
      </w:r>
      <w:proofErr w:type="spellStart"/>
      <w:r w:rsidR="00314E0F" w:rsidRPr="00314E0F">
        <w:rPr>
          <w:rFonts w:ascii="Times New Roman" w:hAnsi="Times New Roman" w:cs="Times New Roman"/>
          <w:sz w:val="25"/>
          <w:szCs w:val="25"/>
          <w:rtl/>
        </w:rPr>
        <w:t>משמיא</w:t>
      </w:r>
      <w:proofErr w:type="spellEnd"/>
      <w:r w:rsidR="00314E0F" w:rsidRPr="00314E0F">
        <w:rPr>
          <w:rFonts w:ascii="Times New Roman" w:hAnsi="Times New Roman" w:cs="Times New Roman"/>
          <w:sz w:val="25"/>
          <w:szCs w:val="25"/>
          <w:rtl/>
        </w:rPr>
        <w:t xml:space="preserve"> קא רדפי לה</w:t>
      </w:r>
      <w:r w:rsidR="00314E0F" w:rsidRPr="00314E0F">
        <w:rPr>
          <w:sz w:val="25"/>
          <w:szCs w:val="25"/>
        </w:rPr>
        <w:t xml:space="preserve"> </w:t>
      </w:r>
      <w:r w:rsidR="00414DF2" w:rsidRPr="006E6F04">
        <w:rPr>
          <w:iCs/>
        </w:rPr>
        <w:t xml:space="preserve">statement </w:t>
      </w:r>
      <w:r w:rsidR="00654F4E" w:rsidRPr="006E6F04">
        <w:rPr>
          <w:iCs/>
        </w:rPr>
        <w:t xml:space="preserve">which </w:t>
      </w:r>
      <w:r w:rsidR="00F33B54" w:rsidRPr="006E6F04">
        <w:rPr>
          <w:iCs/>
        </w:rPr>
        <w:t>precludes applying</w:t>
      </w:r>
      <w:r w:rsidR="004F1716">
        <w:rPr>
          <w:iCs/>
        </w:rPr>
        <w:t xml:space="preserve"> the</w:t>
      </w:r>
      <w:r w:rsidR="0076566A">
        <w:rPr>
          <w:iCs/>
        </w:rPr>
        <w:t xml:space="preserve"> </w:t>
      </w:r>
      <w:r w:rsidR="00414DF2" w:rsidRPr="006E6F04">
        <w:rPr>
          <w:rFonts w:ascii="Times New Roman" w:hAnsi="Times New Roman" w:cs="Times New Roman"/>
          <w:sz w:val="25"/>
          <w:szCs w:val="25"/>
          <w:rtl/>
        </w:rPr>
        <w:t>דין רודף</w:t>
      </w:r>
      <w:r w:rsidR="00414DF2">
        <w:t xml:space="preserve"> i</w:t>
      </w:r>
      <w:r w:rsidR="00F33B54">
        <w:t>n cases of unintentional pursuit.</w:t>
      </w:r>
    </w:p>
    <w:p w14:paraId="0FA3D4A4" w14:textId="5E96EA70" w:rsidR="00E51D47" w:rsidRPr="008D5982" w:rsidRDefault="00E51D47" w:rsidP="00035CD7">
      <w:pPr>
        <w:pStyle w:val="Style1"/>
        <w:rPr>
          <w:i/>
        </w:rPr>
      </w:pPr>
      <w:r>
        <w:rPr>
          <w:iCs/>
        </w:rPr>
        <w:t>However, Rav Moshe understands the</w:t>
      </w:r>
      <w:r w:rsidR="00314E0F" w:rsidRPr="00314E0F">
        <w:rPr>
          <w:rFonts w:eastAsia="Times New Roman"/>
          <w:color w:val="333333"/>
          <w:sz w:val="25"/>
          <w:szCs w:val="25"/>
          <w:lang w:val="en"/>
        </w:rPr>
        <w:t xml:space="preserve"> </w:t>
      </w:r>
      <w:proofErr w:type="spellStart"/>
      <w:r w:rsidR="00314E0F" w:rsidRPr="00314E0F">
        <w:rPr>
          <w:rFonts w:ascii="Times New Roman" w:hAnsi="Times New Roman" w:cs="Times New Roman"/>
          <w:sz w:val="25"/>
          <w:szCs w:val="25"/>
          <w:rtl/>
        </w:rPr>
        <w:t>משמיא</w:t>
      </w:r>
      <w:proofErr w:type="spellEnd"/>
      <w:r w:rsidR="00314E0F" w:rsidRPr="00314E0F">
        <w:rPr>
          <w:rFonts w:ascii="Times New Roman" w:hAnsi="Times New Roman" w:cs="Times New Roman"/>
          <w:sz w:val="25"/>
          <w:szCs w:val="25"/>
          <w:rtl/>
        </w:rPr>
        <w:t xml:space="preserve"> קא רדפי לה</w:t>
      </w:r>
      <w:r w:rsidR="00314E0F" w:rsidRPr="00314E0F">
        <w:rPr>
          <w:sz w:val="25"/>
          <w:szCs w:val="25"/>
        </w:rPr>
        <w:t xml:space="preserve"> </w:t>
      </w:r>
      <w:r>
        <w:rPr>
          <w:rFonts w:eastAsia="Times New Roman"/>
          <w:color w:val="333333"/>
          <w:lang w:val="en"/>
        </w:rPr>
        <w:t xml:space="preserve">concept differently than Rav Shmuel.  Rather than saying </w:t>
      </w:r>
      <w:r>
        <w:t xml:space="preserve">the </w:t>
      </w:r>
      <w:r w:rsidRPr="0081779D">
        <w:rPr>
          <w:rFonts w:ascii="Times New Roman" w:hAnsi="Times New Roman" w:cs="Times New Roman"/>
          <w:sz w:val="25"/>
          <w:szCs w:val="25"/>
          <w:rtl/>
        </w:rPr>
        <w:t>דין רודף</w:t>
      </w:r>
      <w:r>
        <w:t xml:space="preserve"> does not apply to an unintentional </w:t>
      </w:r>
      <w:r w:rsidRPr="0081779D">
        <w:rPr>
          <w:rFonts w:ascii="Times New Roman" w:hAnsi="Times New Roman" w:cs="Times New Roman"/>
          <w:sz w:val="25"/>
          <w:szCs w:val="25"/>
          <w:rtl/>
        </w:rPr>
        <w:t>רודף</w:t>
      </w:r>
      <w:r>
        <w:rPr>
          <w:rFonts w:eastAsia="Times New Roman"/>
          <w:color w:val="333333"/>
          <w:lang w:val="en"/>
        </w:rPr>
        <w:t xml:space="preserve">, </w:t>
      </w:r>
      <w:r w:rsidR="0055003E">
        <w:rPr>
          <w:rFonts w:eastAsia="Times New Roman"/>
          <w:color w:val="333333"/>
          <w:lang w:val="en"/>
        </w:rPr>
        <w:t xml:space="preserve">Rav Moshe </w:t>
      </w:r>
      <w:r w:rsidR="004D3DAE">
        <w:rPr>
          <w:rFonts w:eastAsia="Times New Roman"/>
          <w:color w:val="333333"/>
          <w:lang w:val="en"/>
        </w:rPr>
        <w:t xml:space="preserve">explains </w:t>
      </w:r>
      <w:r w:rsidR="0055003E">
        <w:rPr>
          <w:rFonts w:eastAsia="Times New Roman"/>
          <w:color w:val="333333"/>
          <w:lang w:val="en"/>
        </w:rPr>
        <w:t>that</w:t>
      </w:r>
      <w:r w:rsidR="0055003E" w:rsidRPr="00314E0F">
        <w:rPr>
          <w:rFonts w:eastAsia="Times New Roman"/>
          <w:color w:val="333333"/>
          <w:sz w:val="25"/>
          <w:szCs w:val="25"/>
          <w:lang w:val="en"/>
        </w:rPr>
        <w:t xml:space="preserve"> </w:t>
      </w:r>
      <w:proofErr w:type="spellStart"/>
      <w:r w:rsidR="00314E0F" w:rsidRPr="00314E0F">
        <w:rPr>
          <w:rFonts w:ascii="Times New Roman" w:hAnsi="Times New Roman" w:cs="Times New Roman"/>
          <w:sz w:val="25"/>
          <w:szCs w:val="25"/>
          <w:rtl/>
        </w:rPr>
        <w:t>משמיא</w:t>
      </w:r>
      <w:proofErr w:type="spellEnd"/>
      <w:r w:rsidR="00314E0F" w:rsidRPr="00314E0F">
        <w:rPr>
          <w:rFonts w:ascii="Times New Roman" w:hAnsi="Times New Roman" w:cs="Times New Roman"/>
          <w:sz w:val="25"/>
          <w:szCs w:val="25"/>
          <w:rtl/>
        </w:rPr>
        <w:t xml:space="preserve"> קא רדפי לה</w:t>
      </w:r>
      <w:r w:rsidRPr="00314E0F">
        <w:rPr>
          <w:sz w:val="25"/>
          <w:szCs w:val="25"/>
        </w:rPr>
        <w:t xml:space="preserve"> </w:t>
      </w:r>
      <w:r w:rsidR="004D3DAE">
        <w:t xml:space="preserve">means </w:t>
      </w:r>
      <w:r>
        <w:t xml:space="preserve">that </w:t>
      </w:r>
      <w:r w:rsidR="004D3DAE">
        <w:t xml:space="preserve">both </w:t>
      </w:r>
      <w:r>
        <w:t xml:space="preserve">the </w:t>
      </w:r>
      <w:r w:rsidRPr="00DC4D13">
        <w:rPr>
          <w:rFonts w:eastAsia="Times New Roman"/>
          <w:i/>
          <w:iCs/>
          <w:color w:val="333333"/>
        </w:rPr>
        <w:t>‘partially-emerged fetus’</w:t>
      </w:r>
      <w:r>
        <w:rPr>
          <w:rFonts w:cs="Arial"/>
        </w:rPr>
        <w:t xml:space="preserve"> </w:t>
      </w:r>
      <w:r w:rsidR="004D3DAE">
        <w:rPr>
          <w:rFonts w:cs="Arial"/>
        </w:rPr>
        <w:t xml:space="preserve">and his mother </w:t>
      </w:r>
      <w:r>
        <w:rPr>
          <w:rFonts w:cs="Arial"/>
        </w:rPr>
        <w:t xml:space="preserve">are equal participants in an impasse in which each one’s survival is dependent on the other’s demise, thus rendering both of them </w:t>
      </w:r>
      <w:r w:rsidR="003F50E5">
        <w:rPr>
          <w:rFonts w:cs="Arial"/>
        </w:rPr>
        <w:t xml:space="preserve">mutually </w:t>
      </w:r>
      <w:r>
        <w:rPr>
          <w:rFonts w:cs="Arial"/>
        </w:rPr>
        <w:t>equal pursuers after each other</w:t>
      </w:r>
      <w:r w:rsidR="00055CCE">
        <w:rPr>
          <w:rFonts w:cs="Arial"/>
        </w:rPr>
        <w:t xml:space="preserve"> (</w:t>
      </w:r>
      <w:r w:rsidR="00773470">
        <w:rPr>
          <w:rFonts w:cs="Arial"/>
        </w:rPr>
        <w:t>Source D</w:t>
      </w:r>
      <w:r w:rsidR="00055CCE">
        <w:rPr>
          <w:rFonts w:cs="Arial"/>
        </w:rPr>
        <w:t>-3)</w:t>
      </w:r>
      <w:r>
        <w:rPr>
          <w:rFonts w:cs="Arial"/>
        </w:rPr>
        <w:t xml:space="preserve">.  </w:t>
      </w:r>
      <w:r w:rsidR="00BF2F99">
        <w:rPr>
          <w:rFonts w:cs="Arial"/>
        </w:rPr>
        <w:t xml:space="preserve">Since there is no basis to declare the fetus’ pursuit after his mother greater than her pursuit after him, </w:t>
      </w:r>
      <w:r w:rsidRPr="00933C24">
        <w:rPr>
          <w:rFonts w:cs="Arial"/>
        </w:rPr>
        <w:t xml:space="preserve">we cannot apply </w:t>
      </w:r>
      <w:r w:rsidRPr="0081779D">
        <w:t>the</w:t>
      </w:r>
      <w:r w:rsidRPr="0081779D">
        <w:rPr>
          <w:sz w:val="25"/>
          <w:szCs w:val="25"/>
        </w:rPr>
        <w:t xml:space="preserve"> </w:t>
      </w:r>
      <w:r w:rsidRPr="0081779D">
        <w:rPr>
          <w:rFonts w:ascii="Times New Roman" w:hAnsi="Times New Roman" w:cs="Times New Roman"/>
          <w:sz w:val="25"/>
          <w:szCs w:val="25"/>
          <w:rtl/>
        </w:rPr>
        <w:t>דין רודף</w:t>
      </w:r>
      <w:r w:rsidRPr="0081779D">
        <w:t xml:space="preserve"> </w:t>
      </w:r>
      <w:r>
        <w:rPr>
          <w:rFonts w:cs="Arial"/>
        </w:rPr>
        <w:t xml:space="preserve">to </w:t>
      </w:r>
      <w:r w:rsidR="006819A8">
        <w:rPr>
          <w:rFonts w:cs="Arial"/>
        </w:rPr>
        <w:t xml:space="preserve">kill the </w:t>
      </w:r>
      <w:r w:rsidR="00035CD7" w:rsidRPr="00DC4D13">
        <w:rPr>
          <w:rFonts w:eastAsia="Times New Roman"/>
          <w:i/>
          <w:iCs/>
          <w:color w:val="333333"/>
        </w:rPr>
        <w:t>‘partially-emerged fetus’</w:t>
      </w:r>
      <w:r w:rsidR="00035CD7">
        <w:rPr>
          <w:rFonts w:cs="Arial"/>
        </w:rPr>
        <w:t xml:space="preserve"> </w:t>
      </w:r>
      <w:r>
        <w:t xml:space="preserve">and consequently, we </w:t>
      </w:r>
      <w:r w:rsidR="00BF2F99">
        <w:t xml:space="preserve">must </w:t>
      </w:r>
      <w:r>
        <w:t>remain passive</w:t>
      </w:r>
      <w:r>
        <w:rPr>
          <w:i/>
          <w:iCs/>
        </w:rPr>
        <w:t xml:space="preserve"> </w:t>
      </w:r>
      <w:r>
        <w:t>(</w:t>
      </w:r>
      <w:r w:rsidR="00D03767">
        <w:t xml:space="preserve">see Section 1, </w:t>
      </w:r>
      <w:r w:rsidRPr="001E7411">
        <w:rPr>
          <w:rFonts w:ascii="Cambria" w:hAnsi="Cambria"/>
          <w:b/>
          <w:bCs/>
        </w:rPr>
        <w:t>VI</w:t>
      </w:r>
      <w:r w:rsidR="00340423" w:rsidRPr="001E7411">
        <w:rPr>
          <w:rFonts w:ascii="Cambria" w:hAnsi="Cambria"/>
          <w:b/>
          <w:bCs/>
        </w:rPr>
        <w:t>-</w:t>
      </w:r>
      <w:r w:rsidRPr="001E7411">
        <w:rPr>
          <w:rFonts w:ascii="Cambria" w:hAnsi="Cambria"/>
          <w:b/>
          <w:bCs/>
        </w:rPr>
        <w:t>5</w:t>
      </w:r>
      <w:r w:rsidR="001E7411" w:rsidRPr="001E7411">
        <w:rPr>
          <w:rFonts w:ascii="Cambria" w:hAnsi="Cambria"/>
          <w:b/>
          <w:bCs/>
        </w:rPr>
        <w:t xml:space="preserve"> &amp; </w:t>
      </w:r>
      <w:r w:rsidRPr="001E7411">
        <w:rPr>
          <w:rFonts w:ascii="Cambria" w:hAnsi="Cambria"/>
          <w:b/>
          <w:bCs/>
        </w:rPr>
        <w:t>6,</w:t>
      </w:r>
      <w:r>
        <w:t xml:space="preserve"> pp. 16-19).  </w:t>
      </w:r>
    </w:p>
    <w:p w14:paraId="1379895F" w14:textId="4E002D23" w:rsidR="007861BC" w:rsidRDefault="00A06EBA" w:rsidP="00D955FE">
      <w:pPr>
        <w:pStyle w:val="Style1"/>
      </w:pPr>
      <w:r>
        <w:t>A</w:t>
      </w:r>
      <w:r w:rsidR="007861BC">
        <w:t xml:space="preserve">ccording to Rav </w:t>
      </w:r>
      <w:r w:rsidR="00A65595">
        <w:t xml:space="preserve">Moshe, </w:t>
      </w:r>
      <w:r w:rsidR="007861BC">
        <w:t xml:space="preserve">the </w:t>
      </w:r>
      <w:r w:rsidR="007861BC" w:rsidRPr="0081779D">
        <w:rPr>
          <w:rFonts w:ascii="Times New Roman" w:hAnsi="Times New Roman" w:cs="Times New Roman"/>
          <w:sz w:val="25"/>
          <w:szCs w:val="25"/>
          <w:rtl/>
        </w:rPr>
        <w:t>דין רודף</w:t>
      </w:r>
      <w:r w:rsidR="007861BC">
        <w:t xml:space="preserve"> </w:t>
      </w:r>
      <w:r w:rsidR="008E6554">
        <w:t>would</w:t>
      </w:r>
      <w:r w:rsidR="00A25F07">
        <w:t xml:space="preserve"> </w:t>
      </w:r>
      <w:r w:rsidR="007861BC">
        <w:t xml:space="preserve">apply to </w:t>
      </w:r>
      <w:r w:rsidR="00A65595">
        <w:t>a</w:t>
      </w:r>
      <w:r w:rsidR="00B310D6">
        <w:t>n</w:t>
      </w:r>
      <w:r w:rsidR="00A65595">
        <w:t xml:space="preserve"> unintentional </w:t>
      </w:r>
      <w:r w:rsidR="00A65595" w:rsidRPr="0081779D">
        <w:rPr>
          <w:rFonts w:ascii="Times New Roman" w:hAnsi="Times New Roman" w:cs="Times New Roman"/>
          <w:sz w:val="25"/>
          <w:szCs w:val="25"/>
          <w:rtl/>
        </w:rPr>
        <w:t>רודף</w:t>
      </w:r>
      <w:r w:rsidR="00DA748E">
        <w:rPr>
          <w:rFonts w:eastAsia="Times New Roman"/>
          <w:color w:val="333333"/>
          <w:lang w:val="en"/>
        </w:rPr>
        <w:t xml:space="preserve"> if </w:t>
      </w:r>
      <w:r w:rsidR="00B310D6">
        <w:rPr>
          <w:rFonts w:eastAsia="Times New Roman"/>
          <w:color w:val="333333"/>
          <w:lang w:val="en"/>
        </w:rPr>
        <w:t xml:space="preserve">he is </w:t>
      </w:r>
      <w:r w:rsidR="00360E40">
        <w:rPr>
          <w:rFonts w:eastAsia="Times New Roman"/>
          <w:color w:val="333333"/>
          <w:lang w:val="en"/>
        </w:rPr>
        <w:t xml:space="preserve">considered </w:t>
      </w:r>
      <w:r w:rsidR="00A938B9">
        <w:t xml:space="preserve">the </w:t>
      </w:r>
      <w:r w:rsidR="00A938B9" w:rsidRPr="00712252">
        <w:t>“definitive</w:t>
      </w:r>
      <w:r w:rsidR="00A938B9">
        <w:t xml:space="preserve"> </w:t>
      </w:r>
      <w:r w:rsidR="00A938B9" w:rsidRPr="00DA52C4">
        <w:rPr>
          <w:rFonts w:ascii="Times New Roman" w:hAnsi="Times New Roman" w:cs="Times New Roman"/>
          <w:i/>
          <w:sz w:val="25"/>
          <w:szCs w:val="25"/>
          <w:rtl/>
        </w:rPr>
        <w:t>רודף</w:t>
      </w:r>
      <w:r w:rsidR="00A938B9" w:rsidRPr="00301476">
        <w:t>”</w:t>
      </w:r>
      <w:r w:rsidR="00EA672B">
        <w:t xml:space="preserve">, </w:t>
      </w:r>
      <w:r w:rsidR="00055CCE">
        <w:t>as opposed to</w:t>
      </w:r>
      <w:r w:rsidR="00765A8B">
        <w:t xml:space="preserve"> a situation where </w:t>
      </w:r>
      <w:r w:rsidR="004B14BC">
        <w:t xml:space="preserve">the two parties </w:t>
      </w:r>
      <w:r w:rsidR="00EA672B">
        <w:t xml:space="preserve">are </w:t>
      </w:r>
      <w:bookmarkStart w:id="3" w:name="_Hlk535136895"/>
      <w:r w:rsidR="004B14BC">
        <w:t>equal bidirectional</w:t>
      </w:r>
      <w:r w:rsidR="003B7A9D">
        <w:t xml:space="preserve"> pursuers</w:t>
      </w:r>
      <w:r w:rsidR="00611FE7">
        <w:t xml:space="preserve">. </w:t>
      </w:r>
      <w:r w:rsidR="00EB3511">
        <w:t xml:space="preserve"> </w:t>
      </w:r>
      <w:r w:rsidR="00BC346D">
        <w:t xml:space="preserve">If there is equal bidirectional pursuit, e.g., </w:t>
      </w:r>
      <w:r w:rsidR="005304B5">
        <w:t xml:space="preserve">in </w:t>
      </w:r>
      <w:r w:rsidR="007E3F4C">
        <w:t xml:space="preserve">the </w:t>
      </w:r>
      <w:r w:rsidR="007E3F4C" w:rsidRPr="00DC4D13">
        <w:rPr>
          <w:rFonts w:eastAsia="Times New Roman"/>
          <w:i/>
          <w:iCs/>
          <w:color w:val="333333"/>
        </w:rPr>
        <w:t>‘partially-emerged fetus’</w:t>
      </w:r>
      <w:r w:rsidR="009574B8">
        <w:rPr>
          <w:rFonts w:eastAsia="Times New Roman"/>
          <w:i/>
          <w:iCs/>
          <w:color w:val="333333"/>
        </w:rPr>
        <w:t xml:space="preserve"> </w:t>
      </w:r>
      <w:r w:rsidR="00BC346D">
        <w:rPr>
          <w:rFonts w:eastAsia="Times New Roman"/>
          <w:color w:val="333333"/>
        </w:rPr>
        <w:t xml:space="preserve">and the </w:t>
      </w:r>
      <w:r w:rsidR="00BC346D" w:rsidRPr="00B11D5E">
        <w:rPr>
          <w:rFonts w:eastAsia="Times New Roman"/>
          <w:i/>
          <w:color w:val="333333"/>
          <w:lang w:val="en"/>
        </w:rPr>
        <w:t>‘fugitive with escape capability’</w:t>
      </w:r>
      <w:r w:rsidR="00BC346D">
        <w:rPr>
          <w:rFonts w:eastAsia="Times New Roman"/>
          <w:color w:val="333333"/>
          <w:lang w:val="en"/>
        </w:rPr>
        <w:t xml:space="preserve"> case</w:t>
      </w:r>
      <w:r w:rsidR="005304B5">
        <w:rPr>
          <w:rFonts w:eastAsia="Times New Roman"/>
          <w:color w:val="333333"/>
          <w:lang w:val="en"/>
        </w:rPr>
        <w:t xml:space="preserve">s, </w:t>
      </w:r>
      <w:bookmarkEnd w:id="3"/>
      <w:r w:rsidR="005304B5">
        <w:rPr>
          <w:rFonts w:eastAsia="Times New Roman"/>
          <w:color w:val="333333"/>
        </w:rPr>
        <w:t xml:space="preserve">the </w:t>
      </w:r>
      <w:proofErr w:type="spellStart"/>
      <w:r w:rsidR="00FA2516" w:rsidRPr="00314E0F">
        <w:rPr>
          <w:rFonts w:ascii="Times New Roman" w:hAnsi="Times New Roman" w:cs="Times New Roman"/>
          <w:sz w:val="25"/>
          <w:szCs w:val="25"/>
          <w:rtl/>
        </w:rPr>
        <w:t>משמיא</w:t>
      </w:r>
      <w:proofErr w:type="spellEnd"/>
      <w:r w:rsidR="00FA2516" w:rsidRPr="00314E0F">
        <w:rPr>
          <w:rFonts w:ascii="Times New Roman" w:hAnsi="Times New Roman" w:cs="Times New Roman"/>
          <w:sz w:val="25"/>
          <w:szCs w:val="25"/>
          <w:rtl/>
        </w:rPr>
        <w:t xml:space="preserve"> קא רדפי לה</w:t>
      </w:r>
      <w:r w:rsidR="00FA2516" w:rsidRPr="00314E0F">
        <w:rPr>
          <w:sz w:val="25"/>
          <w:szCs w:val="25"/>
        </w:rPr>
        <w:t xml:space="preserve"> </w:t>
      </w:r>
      <w:r w:rsidR="005304B5">
        <w:rPr>
          <w:rFonts w:eastAsia="Times New Roman"/>
          <w:color w:val="333333"/>
          <w:lang w:val="en"/>
        </w:rPr>
        <w:t xml:space="preserve">concept dictates </w:t>
      </w:r>
      <w:r w:rsidR="00864059">
        <w:rPr>
          <w:rFonts w:eastAsia="Times New Roman"/>
          <w:color w:val="333333"/>
          <w:lang w:val="en"/>
        </w:rPr>
        <w:t xml:space="preserve">that </w:t>
      </w:r>
      <w:r w:rsidR="00583D05">
        <w:t xml:space="preserve">the </w:t>
      </w:r>
      <w:r w:rsidR="00583D05" w:rsidRPr="0081779D">
        <w:rPr>
          <w:rFonts w:ascii="Times New Roman" w:hAnsi="Times New Roman" w:cs="Times New Roman"/>
          <w:sz w:val="25"/>
          <w:szCs w:val="25"/>
          <w:rtl/>
        </w:rPr>
        <w:t>דין רודף</w:t>
      </w:r>
      <w:r w:rsidR="00583D05">
        <w:t xml:space="preserve"> cannot be applied </w:t>
      </w:r>
      <w:r w:rsidR="003815B8">
        <w:t xml:space="preserve">since there is no </w:t>
      </w:r>
      <w:r w:rsidR="00583D05">
        <w:t xml:space="preserve">discernable </w:t>
      </w:r>
      <w:r w:rsidR="003815B8" w:rsidRPr="00712252">
        <w:t>“definitive</w:t>
      </w:r>
      <w:r w:rsidR="003815B8">
        <w:t xml:space="preserve"> </w:t>
      </w:r>
      <w:r w:rsidR="003815B8" w:rsidRPr="00DA52C4">
        <w:rPr>
          <w:rFonts w:ascii="Times New Roman" w:hAnsi="Times New Roman" w:cs="Times New Roman"/>
          <w:i/>
          <w:sz w:val="25"/>
          <w:szCs w:val="25"/>
          <w:rtl/>
        </w:rPr>
        <w:t>רודף</w:t>
      </w:r>
      <w:r w:rsidR="003815B8" w:rsidRPr="00301476">
        <w:t>”</w:t>
      </w:r>
      <w:r w:rsidR="00584102">
        <w:t xml:space="preserve">.  </w:t>
      </w:r>
      <w:r w:rsidR="00440372">
        <w:t xml:space="preserve">However, in the </w:t>
      </w:r>
      <w:r w:rsidR="00440372" w:rsidRPr="00B11D5E">
        <w:rPr>
          <w:rFonts w:eastAsia="Times New Roman"/>
          <w:i/>
          <w:color w:val="333333"/>
          <w:lang w:val="en"/>
        </w:rPr>
        <w:t>‘</w:t>
      </w:r>
      <w:r w:rsidR="00440372">
        <w:rPr>
          <w:rFonts w:eastAsia="Times New Roman"/>
          <w:i/>
          <w:color w:val="333333"/>
          <w:lang w:val="en"/>
        </w:rPr>
        <w:t>non</w:t>
      </w:r>
      <w:r w:rsidR="00440372" w:rsidRPr="00B11D5E">
        <w:rPr>
          <w:rFonts w:eastAsia="Times New Roman"/>
          <w:i/>
          <w:color w:val="333333"/>
          <w:lang w:val="en"/>
        </w:rPr>
        <w:t>-emerged fetus’</w:t>
      </w:r>
      <w:r w:rsidR="00440372">
        <w:rPr>
          <w:rFonts w:eastAsia="Times New Roman"/>
          <w:color w:val="333333"/>
          <w:lang w:val="en"/>
        </w:rPr>
        <w:t xml:space="preserve"> and </w:t>
      </w:r>
      <w:r w:rsidR="00440372" w:rsidRPr="00B11D5E">
        <w:rPr>
          <w:rFonts w:eastAsia="Times New Roman"/>
          <w:i/>
          <w:color w:val="333333"/>
          <w:lang w:val="en"/>
        </w:rPr>
        <w:t>‘fugitive with</w:t>
      </w:r>
      <w:r w:rsidR="00440372">
        <w:rPr>
          <w:rFonts w:eastAsia="Times New Roman"/>
          <w:i/>
          <w:color w:val="333333"/>
          <w:lang w:val="en"/>
        </w:rPr>
        <w:t>out</w:t>
      </w:r>
      <w:r w:rsidR="00440372" w:rsidRPr="00B11D5E">
        <w:rPr>
          <w:rFonts w:eastAsia="Times New Roman"/>
          <w:i/>
          <w:color w:val="333333"/>
          <w:lang w:val="en"/>
        </w:rPr>
        <w:t xml:space="preserve"> escape capability’</w:t>
      </w:r>
      <w:r w:rsidR="00440372">
        <w:rPr>
          <w:rFonts w:eastAsia="Times New Roman"/>
          <w:color w:val="333333"/>
          <w:lang w:val="en"/>
        </w:rPr>
        <w:t xml:space="preserve"> cases, the</w:t>
      </w:r>
      <w:r w:rsidR="002429FE">
        <w:rPr>
          <w:rFonts w:eastAsia="Times New Roman"/>
          <w:color w:val="333333"/>
          <w:lang w:val="en"/>
        </w:rPr>
        <w:t xml:space="preserve"> </w:t>
      </w:r>
      <w:r w:rsidR="00440372">
        <w:rPr>
          <w:rFonts w:eastAsia="Times New Roman"/>
          <w:color w:val="333333"/>
          <w:lang w:val="en"/>
        </w:rPr>
        <w:t>bidirectional pursuit</w:t>
      </w:r>
      <w:r w:rsidR="002429FE">
        <w:rPr>
          <w:rFonts w:eastAsia="Times New Roman"/>
          <w:color w:val="333333"/>
          <w:lang w:val="en"/>
        </w:rPr>
        <w:t xml:space="preserve"> is not equal</w:t>
      </w:r>
      <w:r w:rsidR="00D955FE">
        <w:rPr>
          <w:rFonts w:eastAsia="Times New Roman"/>
          <w:color w:val="333333"/>
          <w:lang w:val="en"/>
        </w:rPr>
        <w:t>;</w:t>
      </w:r>
      <w:r w:rsidR="008B40E9">
        <w:rPr>
          <w:rFonts w:eastAsia="Times New Roman"/>
          <w:color w:val="333333"/>
          <w:lang w:val="en"/>
        </w:rPr>
        <w:t xml:space="preserve"> the fetus and fugitive </w:t>
      </w:r>
      <w:r w:rsidR="00E6398B">
        <w:rPr>
          <w:rFonts w:eastAsia="Times New Roman"/>
          <w:color w:val="333333"/>
          <w:lang w:val="en"/>
        </w:rPr>
        <w:t xml:space="preserve">are </w:t>
      </w:r>
      <w:r w:rsidR="00344A79">
        <w:rPr>
          <w:rFonts w:eastAsia="Times New Roman"/>
          <w:color w:val="333333"/>
          <w:lang w:val="en"/>
        </w:rPr>
        <w:t xml:space="preserve">each </w:t>
      </w:r>
      <w:r w:rsidR="00E6398B">
        <w:rPr>
          <w:rFonts w:eastAsia="Times New Roman"/>
          <w:color w:val="333333"/>
          <w:lang w:val="en"/>
        </w:rPr>
        <w:t>deemed the</w:t>
      </w:r>
      <w:r w:rsidR="00E6398B">
        <w:t xml:space="preserve"> </w:t>
      </w:r>
      <w:r w:rsidR="008B40E9" w:rsidRPr="00712252">
        <w:t>“definitive</w:t>
      </w:r>
      <w:r w:rsidR="008B40E9">
        <w:t xml:space="preserve"> </w:t>
      </w:r>
      <w:r w:rsidR="008B40E9" w:rsidRPr="00DA52C4">
        <w:rPr>
          <w:rFonts w:ascii="Times New Roman" w:hAnsi="Times New Roman" w:cs="Times New Roman"/>
          <w:i/>
          <w:sz w:val="25"/>
          <w:szCs w:val="25"/>
          <w:rtl/>
        </w:rPr>
        <w:t>רודף</w:t>
      </w:r>
      <w:r w:rsidR="008B40E9" w:rsidRPr="00301476">
        <w:t>”</w:t>
      </w:r>
      <w:r w:rsidR="00213442">
        <w:t xml:space="preserve"> (</w:t>
      </w:r>
      <w:r w:rsidR="00654405">
        <w:t xml:space="preserve">or, </w:t>
      </w:r>
      <w:r w:rsidR="00213442">
        <w:t xml:space="preserve">the greater </w:t>
      </w:r>
      <w:r w:rsidR="00DF717D" w:rsidRPr="00DA52C4">
        <w:rPr>
          <w:rFonts w:ascii="Times New Roman" w:hAnsi="Times New Roman" w:cs="Times New Roman"/>
          <w:i/>
          <w:sz w:val="25"/>
          <w:szCs w:val="25"/>
          <w:rtl/>
        </w:rPr>
        <w:t>רודף</w:t>
      </w:r>
      <w:r w:rsidR="00DF717D">
        <w:t>)</w:t>
      </w:r>
      <w:r w:rsidR="00141D4E">
        <w:t xml:space="preserve"> in their respective cases</w:t>
      </w:r>
      <w:r w:rsidR="00440372">
        <w:rPr>
          <w:rFonts w:eastAsia="Times New Roman"/>
          <w:color w:val="333333"/>
          <w:lang w:val="en"/>
        </w:rPr>
        <w:t xml:space="preserve">.  </w:t>
      </w:r>
      <w:r w:rsidR="00B810D8">
        <w:rPr>
          <w:rFonts w:eastAsia="Times New Roman"/>
          <w:color w:val="333333"/>
          <w:lang w:val="en"/>
        </w:rPr>
        <w:t>T</w:t>
      </w:r>
      <w:r w:rsidR="00440372">
        <w:rPr>
          <w:rFonts w:eastAsia="Times New Roman"/>
          <w:color w:val="333333"/>
          <w:lang w:val="en"/>
        </w:rPr>
        <w:t xml:space="preserve">he </w:t>
      </w:r>
      <w:r w:rsidR="00440372" w:rsidRPr="00B11D5E">
        <w:rPr>
          <w:rFonts w:eastAsia="Times New Roman"/>
          <w:i/>
          <w:color w:val="333333"/>
          <w:lang w:val="en"/>
        </w:rPr>
        <w:t>‘</w:t>
      </w:r>
      <w:r w:rsidR="00440372">
        <w:rPr>
          <w:rFonts w:eastAsia="Times New Roman"/>
          <w:i/>
          <w:color w:val="333333"/>
          <w:lang w:val="en"/>
        </w:rPr>
        <w:t>non</w:t>
      </w:r>
      <w:r w:rsidR="00440372" w:rsidRPr="00B11D5E">
        <w:rPr>
          <w:rFonts w:eastAsia="Times New Roman"/>
          <w:i/>
          <w:color w:val="333333"/>
          <w:lang w:val="en"/>
        </w:rPr>
        <w:t>-emerged fetus’</w:t>
      </w:r>
      <w:r w:rsidR="00440372">
        <w:rPr>
          <w:rFonts w:eastAsia="Times New Roman"/>
          <w:i/>
          <w:color w:val="333333"/>
          <w:lang w:val="en"/>
        </w:rPr>
        <w:t xml:space="preserve"> </w:t>
      </w:r>
      <w:r w:rsidR="00440372">
        <w:rPr>
          <w:rFonts w:eastAsia="Times New Roman"/>
          <w:color w:val="333333"/>
          <w:lang w:val="en"/>
        </w:rPr>
        <w:t xml:space="preserve">pursues after </w:t>
      </w:r>
      <w:r w:rsidR="00B810D8">
        <w:t xml:space="preserve">his mother’s </w:t>
      </w:r>
      <w:r w:rsidR="00440372" w:rsidRPr="0081779D">
        <w:t xml:space="preserve">complete </w:t>
      </w:r>
      <w:r w:rsidR="00440372" w:rsidRPr="0081779D">
        <w:rPr>
          <w:rFonts w:ascii="Times New Roman" w:hAnsi="Times New Roman" w:cs="Times New Roman"/>
          <w:sz w:val="25"/>
          <w:szCs w:val="25"/>
          <w:rtl/>
        </w:rPr>
        <w:t>נפשׁ</w:t>
      </w:r>
      <w:r w:rsidR="00440372">
        <w:t xml:space="preserve">, while she only pursues after </w:t>
      </w:r>
      <w:r w:rsidR="00483E84">
        <w:t>his</w:t>
      </w:r>
      <w:r w:rsidR="00440372">
        <w:t xml:space="preserve"> incomplete </w:t>
      </w:r>
      <w:r w:rsidR="00440372" w:rsidRPr="0081779D">
        <w:rPr>
          <w:rFonts w:ascii="Times New Roman" w:hAnsi="Times New Roman" w:cs="Times New Roman"/>
          <w:sz w:val="25"/>
          <w:szCs w:val="25"/>
          <w:rtl/>
        </w:rPr>
        <w:t>נפשׁ</w:t>
      </w:r>
      <w:r w:rsidR="00440372">
        <w:t xml:space="preserve">.  Similarly, the </w:t>
      </w:r>
      <w:r w:rsidR="00440372" w:rsidRPr="0041113E">
        <w:rPr>
          <w:i/>
        </w:rPr>
        <w:t>‘fugitive without escape capability’</w:t>
      </w:r>
      <w:r w:rsidR="00440372">
        <w:t xml:space="preserve"> pursues after </w:t>
      </w:r>
      <w:r w:rsidR="00440372" w:rsidRPr="0041113E">
        <w:t xml:space="preserve">the </w:t>
      </w:r>
      <w:r w:rsidR="00440372" w:rsidRPr="0041113E">
        <w:rPr>
          <w:rFonts w:cs="Arial"/>
        </w:rPr>
        <w:t>townspeople’s</w:t>
      </w:r>
      <w:r w:rsidR="0087018F">
        <w:rPr>
          <w:rFonts w:cs="Arial"/>
        </w:rPr>
        <w:br/>
      </w:r>
      <w:r w:rsidR="00440372" w:rsidRPr="00A07C5D">
        <w:rPr>
          <w:rFonts w:ascii="Times New Roman" w:hAnsi="Times New Roman" w:cs="Times New Roman"/>
          <w:sz w:val="25"/>
          <w:szCs w:val="25"/>
          <w:rtl/>
        </w:rPr>
        <w:t>חיי עולם</w:t>
      </w:r>
      <w:r w:rsidR="00440372">
        <w:rPr>
          <w:rFonts w:cs="Arial"/>
        </w:rPr>
        <w:t xml:space="preserve">, while they </w:t>
      </w:r>
      <w:r w:rsidR="002E45E2">
        <w:rPr>
          <w:rFonts w:cs="Arial"/>
        </w:rPr>
        <w:t xml:space="preserve">only </w:t>
      </w:r>
      <w:r w:rsidR="00440372">
        <w:rPr>
          <w:rFonts w:cs="Arial"/>
        </w:rPr>
        <w:t xml:space="preserve">pursue after </w:t>
      </w:r>
      <w:r w:rsidR="00440372" w:rsidRPr="0041113E">
        <w:rPr>
          <w:rFonts w:cs="Arial"/>
        </w:rPr>
        <w:t xml:space="preserve">his </w:t>
      </w:r>
      <w:r w:rsidR="00440372" w:rsidRPr="00A07C5D">
        <w:rPr>
          <w:rFonts w:ascii="Times New Roman" w:hAnsi="Times New Roman" w:cs="Times New Roman"/>
          <w:sz w:val="25"/>
          <w:szCs w:val="25"/>
          <w:rtl/>
        </w:rPr>
        <w:t>חיי שׁעה</w:t>
      </w:r>
      <w:r w:rsidR="00440372">
        <w:t xml:space="preserve">.  </w:t>
      </w:r>
      <w:r w:rsidR="00DF3688">
        <w:t>T</w:t>
      </w:r>
      <w:r w:rsidR="006862C1">
        <w:t xml:space="preserve">herefore, </w:t>
      </w:r>
      <w:r w:rsidR="00440372" w:rsidRPr="0081779D">
        <w:t>the</w:t>
      </w:r>
      <w:r w:rsidR="00440372" w:rsidRPr="0081779D">
        <w:rPr>
          <w:sz w:val="25"/>
          <w:szCs w:val="25"/>
        </w:rPr>
        <w:t xml:space="preserve"> </w:t>
      </w:r>
      <w:r w:rsidR="00440372" w:rsidRPr="0081779D">
        <w:rPr>
          <w:rFonts w:ascii="Times New Roman" w:hAnsi="Times New Roman" w:cs="Times New Roman"/>
          <w:sz w:val="25"/>
          <w:szCs w:val="25"/>
          <w:rtl/>
        </w:rPr>
        <w:t>דין רודף</w:t>
      </w:r>
      <w:r w:rsidR="00440372" w:rsidRPr="0081779D">
        <w:t xml:space="preserve"> </w:t>
      </w:r>
      <w:r w:rsidR="00440372">
        <w:t xml:space="preserve">will permit feticide </w:t>
      </w:r>
      <w:r w:rsidR="004D2CA6">
        <w:t xml:space="preserve">and </w:t>
      </w:r>
      <w:r w:rsidR="00440372" w:rsidRPr="0081779D">
        <w:rPr>
          <w:rFonts w:asciiTheme="majorBidi" w:hAnsiTheme="majorBidi" w:cstheme="majorBidi"/>
          <w:sz w:val="25"/>
          <w:szCs w:val="25"/>
          <w:rtl/>
        </w:rPr>
        <w:t>מסירה</w:t>
      </w:r>
      <w:r w:rsidR="00440372">
        <w:t xml:space="preserve"> </w:t>
      </w:r>
      <w:r w:rsidR="00332B35">
        <w:t xml:space="preserve">in the </w:t>
      </w:r>
      <w:r w:rsidR="00332B35" w:rsidRPr="00B11D5E">
        <w:rPr>
          <w:rFonts w:eastAsia="Times New Roman"/>
          <w:i/>
          <w:color w:val="333333"/>
          <w:lang w:val="en"/>
        </w:rPr>
        <w:t>‘</w:t>
      </w:r>
      <w:r w:rsidR="00332B35">
        <w:rPr>
          <w:rFonts w:eastAsia="Times New Roman"/>
          <w:i/>
          <w:color w:val="333333"/>
          <w:lang w:val="en"/>
        </w:rPr>
        <w:t>non</w:t>
      </w:r>
      <w:r w:rsidR="00332B35" w:rsidRPr="00B11D5E">
        <w:rPr>
          <w:rFonts w:eastAsia="Times New Roman"/>
          <w:i/>
          <w:color w:val="333333"/>
          <w:lang w:val="en"/>
        </w:rPr>
        <w:t>-emerged fetus’</w:t>
      </w:r>
      <w:r w:rsidR="00332B35">
        <w:rPr>
          <w:rFonts w:eastAsia="Times New Roman"/>
          <w:color w:val="333333"/>
          <w:lang w:val="en"/>
        </w:rPr>
        <w:t xml:space="preserve"> and </w:t>
      </w:r>
      <w:r w:rsidR="00332B35" w:rsidRPr="00B11D5E">
        <w:rPr>
          <w:rFonts w:eastAsia="Times New Roman"/>
          <w:i/>
          <w:color w:val="333333"/>
          <w:lang w:val="en"/>
        </w:rPr>
        <w:t>‘fugitive with</w:t>
      </w:r>
      <w:r w:rsidR="00332B35">
        <w:rPr>
          <w:rFonts w:eastAsia="Times New Roman"/>
          <w:i/>
          <w:color w:val="333333"/>
          <w:lang w:val="en"/>
        </w:rPr>
        <w:t>out</w:t>
      </w:r>
      <w:r w:rsidR="00332B35" w:rsidRPr="00B11D5E">
        <w:rPr>
          <w:rFonts w:eastAsia="Times New Roman"/>
          <w:i/>
          <w:color w:val="333333"/>
          <w:lang w:val="en"/>
        </w:rPr>
        <w:t xml:space="preserve"> escape capability’</w:t>
      </w:r>
      <w:r w:rsidR="00332B35">
        <w:rPr>
          <w:rFonts w:eastAsia="Times New Roman"/>
          <w:color w:val="333333"/>
          <w:lang w:val="en"/>
        </w:rPr>
        <w:t xml:space="preserve"> cases</w:t>
      </w:r>
      <w:r w:rsidR="00440372">
        <w:t>, respectively</w:t>
      </w:r>
      <w:r w:rsidR="00E0448E">
        <w:t xml:space="preserve"> (see </w:t>
      </w:r>
      <w:r w:rsidR="00D03767">
        <w:t xml:space="preserve">Section 1, </w:t>
      </w:r>
      <w:r w:rsidR="00E0448E" w:rsidRPr="001E7411">
        <w:rPr>
          <w:rFonts w:ascii="Cambria" w:hAnsi="Cambria"/>
          <w:b/>
          <w:bCs/>
        </w:rPr>
        <w:t>VI</w:t>
      </w:r>
      <w:r w:rsidR="001E7411" w:rsidRPr="001E7411">
        <w:rPr>
          <w:rFonts w:ascii="Cambria" w:hAnsi="Cambria"/>
          <w:b/>
          <w:bCs/>
        </w:rPr>
        <w:t>-</w:t>
      </w:r>
      <w:r w:rsidR="00BE33E7" w:rsidRPr="001E7411">
        <w:rPr>
          <w:rFonts w:ascii="Cambria" w:hAnsi="Cambria"/>
          <w:b/>
          <w:bCs/>
        </w:rPr>
        <w:t>8A</w:t>
      </w:r>
      <w:r w:rsidR="001E7411" w:rsidRPr="001E7411">
        <w:rPr>
          <w:rFonts w:ascii="Cambria" w:hAnsi="Cambria"/>
          <w:b/>
          <w:bCs/>
        </w:rPr>
        <w:t xml:space="preserve"> </w:t>
      </w:r>
      <w:r w:rsidR="001E7411" w:rsidRPr="003A572F">
        <w:rPr>
          <w:rFonts w:ascii="Cambria" w:hAnsi="Cambria"/>
        </w:rPr>
        <w:t>&amp;</w:t>
      </w:r>
      <w:r w:rsidR="001E7411" w:rsidRPr="001E7411">
        <w:rPr>
          <w:rFonts w:ascii="Cambria" w:hAnsi="Cambria"/>
          <w:b/>
          <w:bCs/>
        </w:rPr>
        <w:t xml:space="preserve"> 8</w:t>
      </w:r>
      <w:r w:rsidR="00BE33E7" w:rsidRPr="001E7411">
        <w:rPr>
          <w:rFonts w:ascii="Cambria" w:hAnsi="Cambria"/>
          <w:b/>
          <w:bCs/>
        </w:rPr>
        <w:t>B,</w:t>
      </w:r>
      <w:r w:rsidR="00BE33E7">
        <w:t xml:space="preserve"> pp. 20-21)</w:t>
      </w:r>
      <w:r w:rsidR="00440372">
        <w:t xml:space="preserve">.  </w:t>
      </w:r>
      <w:r w:rsidR="00D710A0">
        <w:t xml:space="preserve">Based on </w:t>
      </w:r>
      <w:proofErr w:type="spellStart"/>
      <w:r w:rsidR="00D710A0">
        <w:t>Rav’s</w:t>
      </w:r>
      <w:proofErr w:type="spellEnd"/>
      <w:r w:rsidR="00D710A0">
        <w:t xml:space="preserve"> Moshe’s explanation, t</w:t>
      </w:r>
      <w:r w:rsidR="006C5355">
        <w:t xml:space="preserve">he following </w:t>
      </w:r>
      <w:r w:rsidR="00D710A0">
        <w:t xml:space="preserve">two observations </w:t>
      </w:r>
      <w:r w:rsidR="00D710A0" w:rsidRPr="00D710A0">
        <w:t>may</w:t>
      </w:r>
      <w:r w:rsidR="00D710A0">
        <w:t xml:space="preserve"> </w:t>
      </w:r>
      <w:r w:rsidR="00D710A0" w:rsidRPr="00D710A0">
        <w:t>be</w:t>
      </w:r>
      <w:r w:rsidR="00D710A0">
        <w:t xml:space="preserve"> made:</w:t>
      </w:r>
    </w:p>
    <w:p w14:paraId="287D7AB1" w14:textId="64274917" w:rsidR="00751658" w:rsidRPr="00892831" w:rsidRDefault="00D710A0" w:rsidP="00FA2516">
      <w:pPr>
        <w:pStyle w:val="Style1"/>
        <w:numPr>
          <w:ilvl w:val="0"/>
          <w:numId w:val="27"/>
        </w:numPr>
      </w:pPr>
      <w:r>
        <w:t xml:space="preserve">The </w:t>
      </w:r>
      <w:r w:rsidR="0064064C" w:rsidRPr="00892831">
        <w:rPr>
          <w:lang w:val="en"/>
        </w:rPr>
        <w:t xml:space="preserve">Mishna’s </w:t>
      </w:r>
      <w:r w:rsidR="00744DD7" w:rsidRPr="00744DD7">
        <w:rPr>
          <w:rFonts w:ascii="Times New Roman" w:hAnsi="Times New Roman" w:cs="Times New Roman"/>
          <w:sz w:val="25"/>
          <w:szCs w:val="25"/>
          <w:rtl/>
        </w:rPr>
        <w:t>אין דוחין</w:t>
      </w:r>
      <w:r w:rsidR="00744DD7" w:rsidRPr="00744DD7">
        <w:rPr>
          <w:rFonts w:ascii="Times New Roman" w:hAnsi="Times New Roman" w:cs="Times New Roman"/>
          <w:sz w:val="25"/>
          <w:szCs w:val="25"/>
        </w:rPr>
        <w:t xml:space="preserve"> </w:t>
      </w:r>
      <w:r w:rsidR="00483E84">
        <w:rPr>
          <w:lang w:val="en"/>
        </w:rPr>
        <w:t>principle</w:t>
      </w:r>
      <w:r w:rsidR="006E7E22" w:rsidRPr="00892831">
        <w:rPr>
          <w:lang w:val="en"/>
        </w:rPr>
        <w:t xml:space="preserve"> </w:t>
      </w:r>
      <w:r w:rsidR="0064064C" w:rsidRPr="00892831">
        <w:t xml:space="preserve">is not a separate concept from the </w:t>
      </w:r>
      <w:proofErr w:type="spellStart"/>
      <w:r w:rsidR="0064064C">
        <w:t>Gemara’s</w:t>
      </w:r>
      <w:proofErr w:type="spellEnd"/>
      <w:r w:rsidR="0064064C">
        <w:t xml:space="preserve"> statement, </w:t>
      </w:r>
      <w:proofErr w:type="spellStart"/>
      <w:r w:rsidR="00314E0F" w:rsidRPr="00314E0F">
        <w:rPr>
          <w:rFonts w:ascii="Times New Roman" w:hAnsi="Times New Roman" w:cs="Times New Roman"/>
          <w:sz w:val="25"/>
          <w:szCs w:val="25"/>
          <w:rtl/>
        </w:rPr>
        <w:t>משמיא</w:t>
      </w:r>
      <w:proofErr w:type="spellEnd"/>
      <w:r w:rsidR="00314E0F" w:rsidRPr="00314E0F">
        <w:rPr>
          <w:rFonts w:ascii="Times New Roman" w:hAnsi="Times New Roman" w:cs="Times New Roman"/>
          <w:sz w:val="25"/>
          <w:szCs w:val="25"/>
          <w:rtl/>
        </w:rPr>
        <w:t xml:space="preserve"> קא רדפי לה</w:t>
      </w:r>
      <w:r w:rsidR="00483090" w:rsidRPr="00892831">
        <w:rPr>
          <w:lang w:val="en"/>
        </w:rPr>
        <w:t>.</w:t>
      </w:r>
      <w:r w:rsidR="00F87ED4" w:rsidRPr="00892831">
        <w:rPr>
          <w:lang w:val="en"/>
        </w:rPr>
        <w:t xml:space="preserve">  Rather</w:t>
      </w:r>
      <w:r w:rsidR="008E7687" w:rsidRPr="00892831">
        <w:rPr>
          <w:lang w:val="en"/>
        </w:rPr>
        <w:t>,</w:t>
      </w:r>
      <w:r w:rsidR="00F87ED4" w:rsidRPr="00892831">
        <w:rPr>
          <w:lang w:val="en"/>
        </w:rPr>
        <w:t xml:space="preserve"> </w:t>
      </w:r>
      <w:r w:rsidR="004B5B6A" w:rsidRPr="00892831">
        <w:rPr>
          <w:rFonts w:ascii="Times New Roman" w:hAnsi="Times New Roman" w:cs="Times New Roman" w:hint="cs"/>
          <w:sz w:val="25"/>
          <w:szCs w:val="25"/>
          <w:rtl/>
        </w:rPr>
        <w:t>אין</w:t>
      </w:r>
      <w:r w:rsidR="004B5B6A" w:rsidRPr="00892831">
        <w:rPr>
          <w:rFonts w:ascii="Times New Roman" w:hAnsi="Times New Roman" w:cs="Times New Roman"/>
          <w:sz w:val="25"/>
          <w:szCs w:val="25"/>
          <w:rtl/>
        </w:rPr>
        <w:t xml:space="preserve"> </w:t>
      </w:r>
      <w:r w:rsidR="004B5B6A" w:rsidRPr="00892831">
        <w:rPr>
          <w:rFonts w:ascii="Times New Roman" w:hAnsi="Times New Roman" w:cs="Times New Roman" w:hint="cs"/>
          <w:sz w:val="25"/>
          <w:szCs w:val="25"/>
          <w:rtl/>
        </w:rPr>
        <w:t>דוחין</w:t>
      </w:r>
      <w:r w:rsidR="004B5B6A" w:rsidRPr="00892831">
        <w:rPr>
          <w:rFonts w:ascii="Times New Roman" w:hAnsi="Times New Roman" w:cs="Times New Roman"/>
          <w:sz w:val="25"/>
          <w:szCs w:val="25"/>
          <w:rtl/>
        </w:rPr>
        <w:t xml:space="preserve"> </w:t>
      </w:r>
      <w:r w:rsidR="004B5B6A" w:rsidRPr="00892831">
        <w:rPr>
          <w:rFonts w:ascii="Times New Roman" w:hAnsi="Times New Roman" w:cs="Times New Roman" w:hint="cs"/>
          <w:sz w:val="25"/>
          <w:szCs w:val="25"/>
          <w:rtl/>
        </w:rPr>
        <w:t>נפש</w:t>
      </w:r>
      <w:r w:rsidR="004B5B6A" w:rsidRPr="00892831">
        <w:rPr>
          <w:rFonts w:ascii="Times New Roman" w:hAnsi="Times New Roman" w:cs="Times New Roman"/>
          <w:sz w:val="25"/>
          <w:szCs w:val="25"/>
          <w:rtl/>
        </w:rPr>
        <w:t xml:space="preserve"> </w:t>
      </w:r>
      <w:r w:rsidR="004B5B6A" w:rsidRPr="00892831">
        <w:rPr>
          <w:rFonts w:ascii="Times New Roman" w:hAnsi="Times New Roman" w:cs="Times New Roman" w:hint="cs"/>
          <w:sz w:val="25"/>
          <w:szCs w:val="25"/>
          <w:rtl/>
        </w:rPr>
        <w:t>מפני</w:t>
      </w:r>
      <w:r w:rsidR="004B5B6A" w:rsidRPr="00892831">
        <w:rPr>
          <w:rFonts w:ascii="Times New Roman" w:hAnsi="Times New Roman" w:cs="Times New Roman"/>
          <w:sz w:val="25"/>
          <w:szCs w:val="25"/>
          <w:rtl/>
        </w:rPr>
        <w:t xml:space="preserve"> </w:t>
      </w:r>
      <w:r w:rsidR="004B5B6A" w:rsidRPr="00892831">
        <w:rPr>
          <w:rFonts w:ascii="Times New Roman" w:hAnsi="Times New Roman" w:cs="Times New Roman" w:hint="cs"/>
          <w:sz w:val="25"/>
          <w:szCs w:val="25"/>
          <w:rtl/>
        </w:rPr>
        <w:t>נפש</w:t>
      </w:r>
      <w:r w:rsidR="004B3A58" w:rsidRPr="00892831">
        <w:t xml:space="preserve"> </w:t>
      </w:r>
      <w:r w:rsidR="00BF0C42" w:rsidRPr="00892831">
        <w:t xml:space="preserve">provides </w:t>
      </w:r>
      <w:r w:rsidR="000A7C7C" w:rsidRPr="00892831">
        <w:t>the reason we must remain passive</w:t>
      </w:r>
      <w:r w:rsidR="00BF0C42" w:rsidRPr="00892831">
        <w:t xml:space="preserve">, i.e., </w:t>
      </w:r>
      <w:r w:rsidR="000A7C7C" w:rsidRPr="00892831">
        <w:t xml:space="preserve">because </w:t>
      </w:r>
      <w:r w:rsidR="00076EC2" w:rsidRPr="00892831">
        <w:t xml:space="preserve">both </w:t>
      </w:r>
      <w:r w:rsidR="004B3A58" w:rsidRPr="00892831">
        <w:t xml:space="preserve">the </w:t>
      </w:r>
      <w:r w:rsidR="00EC5F9A" w:rsidRPr="00892831">
        <w:rPr>
          <w:i/>
          <w:iCs/>
        </w:rPr>
        <w:t>‘partially-emerged fetus’</w:t>
      </w:r>
      <w:r w:rsidR="00EC5F9A" w:rsidRPr="00892831">
        <w:t xml:space="preserve"> and his mother </w:t>
      </w:r>
      <w:r w:rsidR="0054264C" w:rsidRPr="00892831">
        <w:t xml:space="preserve">have </w:t>
      </w:r>
      <w:r w:rsidR="000A7C7C" w:rsidRPr="00892831">
        <w:t xml:space="preserve">an identical </w:t>
      </w:r>
      <w:r w:rsidR="0093023A">
        <w:t>“</w:t>
      </w:r>
      <w:r w:rsidR="0093023A" w:rsidRPr="00C9389B">
        <w:rPr>
          <w:rFonts w:ascii="Times New Roman" w:hAnsi="Times New Roman" w:cs="Times New Roman" w:hint="cs"/>
          <w:sz w:val="25"/>
          <w:szCs w:val="25"/>
          <w:rtl/>
        </w:rPr>
        <w:t>נפש</w:t>
      </w:r>
      <w:r w:rsidR="0093023A">
        <w:t xml:space="preserve"> level”</w:t>
      </w:r>
      <w:r w:rsidR="000A67E0">
        <w:t xml:space="preserve">.  </w:t>
      </w:r>
      <w:r w:rsidR="00C2179E" w:rsidRPr="00892831">
        <w:t>T</w:t>
      </w:r>
      <w:r w:rsidR="001200BA" w:rsidRPr="00892831">
        <w:t xml:space="preserve">he </w:t>
      </w:r>
      <w:proofErr w:type="spellStart"/>
      <w:r w:rsidR="001200BA">
        <w:t>Gemara’s</w:t>
      </w:r>
      <w:proofErr w:type="spellEnd"/>
      <w:r w:rsidR="001200BA">
        <w:t xml:space="preserve"> statement</w:t>
      </w:r>
      <w:r w:rsidR="00FA2516">
        <w:t>,</w:t>
      </w:r>
      <w:r w:rsidR="00FA2516">
        <w:br/>
      </w:r>
      <w:proofErr w:type="spellStart"/>
      <w:r w:rsidR="00314E0F" w:rsidRPr="00FA2516">
        <w:rPr>
          <w:rFonts w:ascii="Times New Roman" w:hAnsi="Times New Roman" w:cs="Times New Roman"/>
          <w:sz w:val="25"/>
          <w:szCs w:val="25"/>
          <w:rtl/>
        </w:rPr>
        <w:t>משמיא</w:t>
      </w:r>
      <w:proofErr w:type="spellEnd"/>
      <w:r w:rsidR="00314E0F" w:rsidRPr="00FA2516">
        <w:rPr>
          <w:rFonts w:ascii="Times New Roman" w:hAnsi="Times New Roman" w:cs="Times New Roman"/>
          <w:sz w:val="25"/>
          <w:szCs w:val="25"/>
          <w:rtl/>
        </w:rPr>
        <w:t xml:space="preserve"> קא רדפי לה</w:t>
      </w:r>
      <w:r w:rsidR="00033BFF">
        <w:rPr>
          <w:rFonts w:eastAsia="Times New Roman"/>
          <w:color w:val="333333"/>
          <w:lang w:val="en"/>
        </w:rPr>
        <w:t xml:space="preserve"> </w:t>
      </w:r>
      <w:r w:rsidR="00892831">
        <w:rPr>
          <w:lang w:val="en"/>
        </w:rPr>
        <w:t xml:space="preserve">provides further explanation </w:t>
      </w:r>
      <w:r w:rsidR="001200BA" w:rsidRPr="00892831">
        <w:rPr>
          <w:lang w:val="en"/>
        </w:rPr>
        <w:t xml:space="preserve">of the </w:t>
      </w:r>
      <w:r w:rsidR="005A548B" w:rsidRPr="006E6F04">
        <w:rPr>
          <w:iCs/>
        </w:rPr>
        <w:t xml:space="preserve">Mishna’s </w:t>
      </w:r>
      <w:r w:rsidR="00744DD7" w:rsidRPr="00744DD7">
        <w:rPr>
          <w:rFonts w:ascii="Times New Roman" w:hAnsi="Times New Roman" w:cs="Times New Roman"/>
          <w:sz w:val="25"/>
          <w:szCs w:val="25"/>
          <w:rtl/>
        </w:rPr>
        <w:t>אין דוחין</w:t>
      </w:r>
      <w:r w:rsidR="00744DD7" w:rsidRPr="00744DD7">
        <w:rPr>
          <w:rFonts w:ascii="Times New Roman" w:hAnsi="Times New Roman" w:cs="Times New Roman"/>
          <w:sz w:val="25"/>
          <w:szCs w:val="25"/>
        </w:rPr>
        <w:t xml:space="preserve"> </w:t>
      </w:r>
      <w:r w:rsidR="005A548B" w:rsidRPr="006E6F04">
        <w:rPr>
          <w:iCs/>
        </w:rPr>
        <w:t>ruling</w:t>
      </w:r>
      <w:r w:rsidR="00D11C10" w:rsidRPr="00892831">
        <w:t xml:space="preserve">, </w:t>
      </w:r>
      <w:r w:rsidR="00AA6B65" w:rsidRPr="00892831">
        <w:t xml:space="preserve">i.e., </w:t>
      </w:r>
      <w:r w:rsidR="007D64E6" w:rsidRPr="00892831">
        <w:t xml:space="preserve">the fact that the </w:t>
      </w:r>
      <w:r w:rsidR="004E6CFA" w:rsidRPr="00892831">
        <w:t xml:space="preserve">emerging </w:t>
      </w:r>
      <w:r w:rsidR="007D64E6" w:rsidRPr="00892831">
        <w:t xml:space="preserve">fetus and his mother </w:t>
      </w:r>
      <w:r w:rsidR="00505E75" w:rsidRPr="00892831">
        <w:t xml:space="preserve">have an identical </w:t>
      </w:r>
      <w:r w:rsidR="0093023A">
        <w:t>“</w:t>
      </w:r>
      <w:r w:rsidR="0093023A" w:rsidRPr="00C9389B">
        <w:rPr>
          <w:rFonts w:ascii="Times New Roman" w:hAnsi="Times New Roman" w:cs="Times New Roman" w:hint="cs"/>
          <w:sz w:val="25"/>
          <w:szCs w:val="25"/>
          <w:rtl/>
        </w:rPr>
        <w:t>נפש</w:t>
      </w:r>
      <w:r w:rsidR="0093023A">
        <w:t xml:space="preserve"> level”</w:t>
      </w:r>
      <w:r w:rsidR="007D64E6" w:rsidRPr="00892831">
        <w:t xml:space="preserve">, in turn, determines that </w:t>
      </w:r>
      <w:r w:rsidR="00505E75" w:rsidRPr="00892831">
        <w:t>the</w:t>
      </w:r>
      <w:r w:rsidR="007D64E6" w:rsidRPr="00892831">
        <w:t>ir</w:t>
      </w:r>
      <w:r w:rsidR="00505E75" w:rsidRPr="00892831">
        <w:t xml:space="preserve"> mutual pursuit </w:t>
      </w:r>
      <w:r w:rsidR="000D7A36">
        <w:t xml:space="preserve">is </w:t>
      </w:r>
      <w:r w:rsidR="006C5959">
        <w:t xml:space="preserve">(bidirectionally) </w:t>
      </w:r>
      <w:r w:rsidR="00505E75" w:rsidRPr="00892831">
        <w:t xml:space="preserve">equal and thus, </w:t>
      </w:r>
      <w:r w:rsidR="00833272" w:rsidRPr="0081779D">
        <w:t>the</w:t>
      </w:r>
      <w:r w:rsidR="00833272" w:rsidRPr="00892831">
        <w:rPr>
          <w:sz w:val="25"/>
          <w:szCs w:val="25"/>
        </w:rPr>
        <w:t xml:space="preserve"> </w:t>
      </w:r>
      <w:r w:rsidR="00833272" w:rsidRPr="00892831">
        <w:rPr>
          <w:rFonts w:ascii="Times New Roman" w:hAnsi="Times New Roman" w:cs="Times New Roman"/>
          <w:sz w:val="25"/>
          <w:szCs w:val="25"/>
          <w:rtl/>
        </w:rPr>
        <w:t>דין רודף</w:t>
      </w:r>
      <w:r w:rsidR="00833272" w:rsidRPr="0081779D">
        <w:t xml:space="preserve"> </w:t>
      </w:r>
      <w:r w:rsidR="00833272" w:rsidRPr="00892831">
        <w:t>cannot be applied</w:t>
      </w:r>
      <w:r w:rsidR="00893F49" w:rsidRPr="00892831">
        <w:t xml:space="preserve"> (i.e., </w:t>
      </w:r>
      <w:r w:rsidR="00893F49">
        <w:t xml:space="preserve">there is no </w:t>
      </w:r>
      <w:r w:rsidR="00893F49" w:rsidRPr="00712252">
        <w:t>“definitive</w:t>
      </w:r>
      <w:r w:rsidR="00893F49">
        <w:t xml:space="preserve"> </w:t>
      </w:r>
      <w:r w:rsidR="00893F49" w:rsidRPr="00892831">
        <w:rPr>
          <w:rFonts w:ascii="Times New Roman" w:hAnsi="Times New Roman" w:cs="Times New Roman"/>
          <w:i/>
          <w:sz w:val="25"/>
          <w:szCs w:val="25"/>
          <w:rtl/>
        </w:rPr>
        <w:t>רודף</w:t>
      </w:r>
      <w:r w:rsidR="00893F49" w:rsidRPr="00301476">
        <w:t>”</w:t>
      </w:r>
      <w:r w:rsidR="00893F49">
        <w:t>)</w:t>
      </w:r>
      <w:r w:rsidR="00505E75" w:rsidRPr="00892831">
        <w:t xml:space="preserve">. </w:t>
      </w:r>
      <w:r w:rsidR="00833272" w:rsidRPr="00892831">
        <w:t xml:space="preserve"> </w:t>
      </w:r>
      <w:r w:rsidR="00AE1CF6" w:rsidRPr="00892831">
        <w:t>(</w:t>
      </w:r>
      <w:r w:rsidR="009C7853" w:rsidRPr="00892831">
        <w:t>S</w:t>
      </w:r>
      <w:r w:rsidR="00E20A87" w:rsidRPr="00892831">
        <w:t xml:space="preserve">ee </w:t>
      </w:r>
      <w:r w:rsidR="00773470">
        <w:t>Source D</w:t>
      </w:r>
      <w:r w:rsidR="00E20A87" w:rsidRPr="00892831">
        <w:t>-</w:t>
      </w:r>
      <w:r w:rsidR="00363CC5">
        <w:t>3</w:t>
      </w:r>
      <w:r w:rsidR="00E20A87" w:rsidRPr="00892831">
        <w:t xml:space="preserve"> </w:t>
      </w:r>
      <w:r w:rsidR="007458EC" w:rsidRPr="00892831">
        <w:t xml:space="preserve">to see how Rav Moshe understands </w:t>
      </w:r>
      <w:proofErr w:type="spellStart"/>
      <w:r w:rsidR="00FA2516" w:rsidRPr="00314E0F">
        <w:rPr>
          <w:rFonts w:ascii="Times New Roman" w:hAnsi="Times New Roman" w:cs="Times New Roman"/>
          <w:sz w:val="25"/>
          <w:szCs w:val="25"/>
          <w:rtl/>
        </w:rPr>
        <w:t>משמיא</w:t>
      </w:r>
      <w:proofErr w:type="spellEnd"/>
      <w:r w:rsidR="00FA2516" w:rsidRPr="00314E0F">
        <w:rPr>
          <w:rFonts w:ascii="Times New Roman" w:hAnsi="Times New Roman" w:cs="Times New Roman"/>
          <w:sz w:val="25"/>
          <w:szCs w:val="25"/>
          <w:rtl/>
        </w:rPr>
        <w:t xml:space="preserve"> קא רדפי לה</w:t>
      </w:r>
      <w:r w:rsidR="00FA2516" w:rsidRPr="00314E0F">
        <w:rPr>
          <w:rFonts w:eastAsia="Times New Roman"/>
          <w:color w:val="333333"/>
          <w:sz w:val="25"/>
          <w:szCs w:val="25"/>
          <w:lang w:val="en"/>
        </w:rPr>
        <w:t xml:space="preserve"> </w:t>
      </w:r>
      <w:r w:rsidR="007458EC" w:rsidRPr="00892831">
        <w:rPr>
          <w:lang w:val="en"/>
        </w:rPr>
        <w:t>denotes th</w:t>
      </w:r>
      <w:r w:rsidR="00D11C10" w:rsidRPr="00892831">
        <w:rPr>
          <w:lang w:val="en"/>
        </w:rPr>
        <w:t>at the mutual pursuit</w:t>
      </w:r>
      <w:r w:rsidR="009C7853" w:rsidRPr="00892831">
        <w:rPr>
          <w:lang w:val="en"/>
        </w:rPr>
        <w:t xml:space="preserve"> </w:t>
      </w:r>
      <w:r w:rsidR="00124F7D">
        <w:rPr>
          <w:lang w:val="en"/>
        </w:rPr>
        <w:t xml:space="preserve">is </w:t>
      </w:r>
      <w:r w:rsidR="00D11C10" w:rsidRPr="00892831">
        <w:rPr>
          <w:lang w:val="en"/>
        </w:rPr>
        <w:t>equal</w:t>
      </w:r>
      <w:r w:rsidR="009C7853" w:rsidRPr="00892831">
        <w:rPr>
          <w:lang w:val="en"/>
        </w:rPr>
        <w:t>).</w:t>
      </w:r>
      <w:r w:rsidR="00F36AAD" w:rsidRPr="00892831">
        <w:rPr>
          <w:lang w:val="en"/>
        </w:rPr>
        <w:t xml:space="preserve">  </w:t>
      </w:r>
      <w:r w:rsidR="00751658">
        <w:t>Accordingly</w:t>
      </w:r>
      <w:r w:rsidR="00751658" w:rsidRPr="00892831">
        <w:rPr>
          <w:iCs/>
        </w:rPr>
        <w:t xml:space="preserve">, </w:t>
      </w:r>
      <w:proofErr w:type="spellStart"/>
      <w:r w:rsidR="00751658" w:rsidRPr="00892831">
        <w:rPr>
          <w:iCs/>
        </w:rPr>
        <w:t>Rashi’s</w:t>
      </w:r>
      <w:proofErr w:type="spellEnd"/>
      <w:r w:rsidR="00751658" w:rsidRPr="00892831">
        <w:rPr>
          <w:iCs/>
        </w:rPr>
        <w:t xml:space="preserve"> question was indeed prompted by</w:t>
      </w:r>
      <w:r w:rsidR="001236C2">
        <w:rPr>
          <w:iCs/>
        </w:rPr>
        <w:t xml:space="preserve"> the Mishna’s</w:t>
      </w:r>
      <w:r w:rsidR="00751658" w:rsidRPr="00892831">
        <w:rPr>
          <w:rFonts w:ascii="Times New Roman" w:hAnsi="Times New Roman" w:cs="Times New Roman" w:hint="cs"/>
          <w:sz w:val="25"/>
          <w:szCs w:val="25"/>
          <w:rtl/>
        </w:rPr>
        <w:t>אין</w:t>
      </w:r>
      <w:r w:rsidR="00751658" w:rsidRPr="00892831">
        <w:rPr>
          <w:rFonts w:ascii="Times New Roman" w:hAnsi="Times New Roman" w:cs="Times New Roman"/>
          <w:sz w:val="25"/>
          <w:szCs w:val="25"/>
          <w:rtl/>
        </w:rPr>
        <w:t xml:space="preserve"> </w:t>
      </w:r>
      <w:proofErr w:type="gramStart"/>
      <w:r w:rsidR="00751658" w:rsidRPr="00892831">
        <w:rPr>
          <w:rFonts w:ascii="Times New Roman" w:hAnsi="Times New Roman" w:cs="Times New Roman" w:hint="cs"/>
          <w:sz w:val="25"/>
          <w:szCs w:val="25"/>
          <w:rtl/>
        </w:rPr>
        <w:t>דוחין</w:t>
      </w:r>
      <w:r w:rsidR="00751658" w:rsidRPr="00892831">
        <w:rPr>
          <w:rFonts w:ascii="Times New Roman" w:hAnsi="Times New Roman" w:cs="Times New Roman"/>
          <w:sz w:val="25"/>
          <w:szCs w:val="25"/>
          <w:rtl/>
        </w:rPr>
        <w:t xml:space="preserve"> </w:t>
      </w:r>
      <w:r w:rsidR="001236C2">
        <w:rPr>
          <w:iCs/>
        </w:rPr>
        <w:t xml:space="preserve"> principle</w:t>
      </w:r>
      <w:proofErr w:type="gramEnd"/>
      <w:r w:rsidR="001236C2">
        <w:rPr>
          <w:iCs/>
        </w:rPr>
        <w:t xml:space="preserve"> w</w:t>
      </w:r>
      <w:r w:rsidR="00D47B40" w:rsidRPr="00892831">
        <w:rPr>
          <w:iCs/>
        </w:rPr>
        <w:t xml:space="preserve">hich </w:t>
      </w:r>
      <w:r w:rsidR="00893F49" w:rsidRPr="00892831">
        <w:rPr>
          <w:iCs/>
        </w:rPr>
        <w:t>is the operative rul</w:t>
      </w:r>
      <w:r w:rsidR="0051146A" w:rsidRPr="00892831">
        <w:rPr>
          <w:iCs/>
        </w:rPr>
        <w:t xml:space="preserve">ing that </w:t>
      </w:r>
      <w:r w:rsidR="00751658" w:rsidRPr="00892831">
        <w:rPr>
          <w:iCs/>
        </w:rPr>
        <w:t xml:space="preserve">precludes applying </w:t>
      </w:r>
      <w:r w:rsidR="00751658" w:rsidRPr="00892831">
        <w:rPr>
          <w:rFonts w:ascii="Times New Roman" w:hAnsi="Times New Roman" w:cs="Times New Roman"/>
          <w:sz w:val="25"/>
          <w:szCs w:val="25"/>
          <w:rtl/>
        </w:rPr>
        <w:t>דין רודף</w:t>
      </w:r>
      <w:r w:rsidR="00751658">
        <w:t xml:space="preserve"> in cases of </w:t>
      </w:r>
      <w:r w:rsidR="0051146A">
        <w:t>equal bid</w:t>
      </w:r>
      <w:r w:rsidR="00F11BAD">
        <w:t>i</w:t>
      </w:r>
      <w:r w:rsidR="0051146A">
        <w:t>rection</w:t>
      </w:r>
      <w:r w:rsidR="00F11BAD">
        <w:t>al</w:t>
      </w:r>
      <w:r w:rsidR="0051146A">
        <w:t xml:space="preserve"> pursuit</w:t>
      </w:r>
      <w:r w:rsidR="00892831">
        <w:t xml:space="preserve">, and </w:t>
      </w:r>
      <w:r w:rsidR="001236C2">
        <w:br/>
      </w:r>
      <w:proofErr w:type="spellStart"/>
      <w:r w:rsidR="00FA2516" w:rsidRPr="00314E0F">
        <w:rPr>
          <w:rFonts w:ascii="Times New Roman" w:hAnsi="Times New Roman" w:cs="Times New Roman"/>
          <w:sz w:val="25"/>
          <w:szCs w:val="25"/>
          <w:rtl/>
        </w:rPr>
        <w:t>משמיא</w:t>
      </w:r>
      <w:proofErr w:type="spellEnd"/>
      <w:r w:rsidR="00FA2516" w:rsidRPr="00314E0F">
        <w:rPr>
          <w:rFonts w:ascii="Times New Roman" w:hAnsi="Times New Roman" w:cs="Times New Roman"/>
          <w:sz w:val="25"/>
          <w:szCs w:val="25"/>
          <w:rtl/>
        </w:rPr>
        <w:t xml:space="preserve"> קא רדפי לה</w:t>
      </w:r>
      <w:r w:rsidR="00892831" w:rsidRPr="00FA2516">
        <w:rPr>
          <w:sz w:val="25"/>
          <w:szCs w:val="25"/>
          <w:lang w:val="en"/>
        </w:rPr>
        <w:t xml:space="preserve"> </w:t>
      </w:r>
      <w:r w:rsidR="00892831" w:rsidRPr="00892831">
        <w:rPr>
          <w:lang w:val="en"/>
        </w:rPr>
        <w:t>is merely an elucidation of this concept</w:t>
      </w:r>
      <w:r w:rsidR="00751658">
        <w:t>.</w:t>
      </w:r>
      <w:r w:rsidR="00A34C1D">
        <w:t xml:space="preserve">  </w:t>
      </w:r>
    </w:p>
    <w:p w14:paraId="334A3FF5" w14:textId="5CFA1312" w:rsidR="0038182F" w:rsidRPr="00740145" w:rsidRDefault="00021AE0" w:rsidP="00DE6DE2">
      <w:pPr>
        <w:pStyle w:val="Style1"/>
        <w:numPr>
          <w:ilvl w:val="0"/>
          <w:numId w:val="27"/>
        </w:numPr>
      </w:pPr>
      <w:r>
        <w:t xml:space="preserve">The rule </w:t>
      </w:r>
      <w:r w:rsidR="00863EFC" w:rsidRPr="00863EFC">
        <w:rPr>
          <w:lang w:val="en"/>
        </w:rPr>
        <w:t>of</w:t>
      </w:r>
      <w:r w:rsidR="00863EFC">
        <w:t xml:space="preserve"> </w:t>
      </w:r>
      <w:r w:rsidR="00744DD7" w:rsidRPr="00744DD7">
        <w:rPr>
          <w:rFonts w:ascii="Times New Roman" w:hAnsi="Times New Roman" w:cs="Times New Roman"/>
          <w:sz w:val="25"/>
          <w:szCs w:val="25"/>
          <w:rtl/>
        </w:rPr>
        <w:t>אין דוחין</w:t>
      </w:r>
      <w:r w:rsidR="00744DD7" w:rsidRPr="00744DD7">
        <w:rPr>
          <w:rFonts w:ascii="Times New Roman" w:hAnsi="Times New Roman" w:cs="Times New Roman"/>
          <w:sz w:val="25"/>
          <w:szCs w:val="25"/>
        </w:rPr>
        <w:t xml:space="preserve"> </w:t>
      </w:r>
      <w:r w:rsidR="003416B0">
        <w:t xml:space="preserve">works outside the purview of the standard </w:t>
      </w:r>
      <w:r w:rsidR="003416B0">
        <w:rPr>
          <w:lang w:val="en"/>
        </w:rPr>
        <w:t xml:space="preserve">the </w:t>
      </w:r>
      <w:r w:rsidR="00EE17C7" w:rsidRPr="0081779D">
        <w:rPr>
          <w:rFonts w:ascii="Times New Roman" w:hAnsi="Times New Roman" w:cs="Times New Roman"/>
          <w:sz w:val="25"/>
          <w:szCs w:val="25"/>
          <w:rtl/>
        </w:rPr>
        <w:t>מאי חזית</w:t>
      </w:r>
      <w:r w:rsidR="00EE17C7">
        <w:t xml:space="preserve"> logic </w:t>
      </w:r>
      <w:r w:rsidR="00E626A3">
        <w:t>which dic</w:t>
      </w:r>
      <w:r w:rsidR="00F11BAD">
        <w:t>t</w:t>
      </w:r>
      <w:r w:rsidR="00E626A3">
        <w:t>ates the</w:t>
      </w:r>
      <w:proofErr w:type="gramStart"/>
      <w:r w:rsidR="00E626A3" w:rsidRPr="0081779D">
        <w:rPr>
          <w:rFonts w:ascii="Times New Roman" w:hAnsi="Times New Roman" w:cs="Times New Roman"/>
          <w:sz w:val="25"/>
          <w:szCs w:val="25"/>
          <w:rtl/>
        </w:rPr>
        <w:t xml:space="preserve">דין </w:t>
      </w:r>
      <w:r w:rsidR="00E626A3">
        <w:t xml:space="preserve"> o</w:t>
      </w:r>
      <w:r w:rsidR="00E626A3" w:rsidRPr="00B736F6">
        <w:t>f</w:t>
      </w:r>
      <w:proofErr w:type="gramEnd"/>
      <w:r w:rsidR="00E626A3" w:rsidRPr="00B736F6">
        <w:t xml:space="preserve"> </w:t>
      </w:r>
      <w:proofErr w:type="spellStart"/>
      <w:r w:rsidR="00E626A3" w:rsidRPr="004633F0">
        <w:rPr>
          <w:rStyle w:val="Style3Char"/>
          <w:rFonts w:asciiTheme="majorBidi" w:hAnsiTheme="majorBidi" w:cstheme="majorBidi"/>
          <w:sz w:val="25"/>
          <w:szCs w:val="25"/>
          <w:rtl/>
        </w:rPr>
        <w:t>יהרג</w:t>
      </w:r>
      <w:proofErr w:type="spellEnd"/>
      <w:r w:rsidR="00E626A3" w:rsidRPr="004633F0">
        <w:rPr>
          <w:rStyle w:val="Style3Char"/>
          <w:rFonts w:asciiTheme="majorBidi" w:hAnsiTheme="majorBidi" w:cstheme="majorBidi"/>
          <w:sz w:val="25"/>
          <w:szCs w:val="25"/>
          <w:rtl/>
        </w:rPr>
        <w:t xml:space="preserve"> ואל יעבור</w:t>
      </w:r>
      <w:r w:rsidR="00E626A3">
        <w:t xml:space="preserve"> in the “coerced murder” case</w:t>
      </w:r>
      <w:r w:rsidR="003843A9">
        <w:rPr>
          <w:lang w:val="en"/>
        </w:rPr>
        <w:t xml:space="preserve">.  The </w:t>
      </w:r>
      <w:bookmarkStart w:id="4" w:name="_Hlk535147218"/>
      <w:r w:rsidR="00EE17C7" w:rsidRPr="0081779D">
        <w:rPr>
          <w:rFonts w:ascii="Times New Roman" w:hAnsi="Times New Roman" w:cs="Times New Roman"/>
          <w:sz w:val="25"/>
          <w:szCs w:val="25"/>
          <w:rtl/>
        </w:rPr>
        <w:t>מאי חזית</w:t>
      </w:r>
      <w:r w:rsidR="00EE17C7">
        <w:t xml:space="preserve"> logic </w:t>
      </w:r>
      <w:bookmarkEnd w:id="4"/>
      <w:r w:rsidR="00D77B62">
        <w:t xml:space="preserve">alone </w:t>
      </w:r>
      <w:r w:rsidR="00EE17C7">
        <w:rPr>
          <w:lang w:val="en"/>
        </w:rPr>
        <w:t xml:space="preserve">would not have prevented </w:t>
      </w:r>
      <w:r w:rsidR="00D77B62">
        <w:rPr>
          <w:lang w:val="en"/>
        </w:rPr>
        <w:t xml:space="preserve">us from killing the fetus to save </w:t>
      </w:r>
      <w:r w:rsidR="00C93A00">
        <w:rPr>
          <w:lang w:val="en"/>
        </w:rPr>
        <w:t>his</w:t>
      </w:r>
      <w:r w:rsidR="00D77B62">
        <w:rPr>
          <w:lang w:val="en"/>
        </w:rPr>
        <w:t xml:space="preserve"> mother</w:t>
      </w:r>
      <w:r>
        <w:rPr>
          <w:lang w:val="en"/>
        </w:rPr>
        <w:t xml:space="preserve"> </w:t>
      </w:r>
      <w:r w:rsidR="0055281C">
        <w:rPr>
          <w:lang w:val="en"/>
        </w:rPr>
        <w:t>since</w:t>
      </w:r>
      <w:r w:rsidR="00077224">
        <w:rPr>
          <w:lang w:val="en"/>
        </w:rPr>
        <w:t xml:space="preserve"> </w:t>
      </w:r>
      <w:r w:rsidR="00F21766">
        <w:rPr>
          <w:lang w:val="en"/>
        </w:rPr>
        <w:t>t</w:t>
      </w:r>
      <w:r w:rsidR="00D77B62">
        <w:rPr>
          <w:lang w:val="en"/>
        </w:rPr>
        <w:t xml:space="preserve">he </w:t>
      </w:r>
      <w:r w:rsidR="00D77B62" w:rsidRPr="0081779D">
        <w:rPr>
          <w:rFonts w:ascii="Times New Roman" w:hAnsi="Times New Roman" w:cs="Times New Roman"/>
          <w:sz w:val="25"/>
          <w:szCs w:val="25"/>
          <w:rtl/>
        </w:rPr>
        <w:t>מאי חזית</w:t>
      </w:r>
      <w:r w:rsidR="00D77B62">
        <w:t xml:space="preserve"> logic</w:t>
      </w:r>
      <w:r w:rsidR="00F21766">
        <w:t xml:space="preserve"> </w:t>
      </w:r>
      <w:r w:rsidR="00077224">
        <w:t xml:space="preserve">never </w:t>
      </w:r>
      <w:r w:rsidR="00F21766">
        <w:t>prevent</w:t>
      </w:r>
      <w:r w:rsidR="00077224">
        <w:t>s</w:t>
      </w:r>
      <w:r w:rsidR="00F21766">
        <w:t xml:space="preserve"> us from killing </w:t>
      </w:r>
      <w:r w:rsidR="00077224">
        <w:t xml:space="preserve">a </w:t>
      </w:r>
      <w:r w:rsidR="002F29D8" w:rsidRPr="00993A86">
        <w:rPr>
          <w:rFonts w:ascii="Times New Roman" w:hAnsi="Times New Roman" w:cs="Times New Roman"/>
          <w:sz w:val="25"/>
          <w:szCs w:val="25"/>
          <w:rtl/>
        </w:rPr>
        <w:t>רודף</w:t>
      </w:r>
      <w:r w:rsidR="002F29D8">
        <w:t xml:space="preserve"> </w:t>
      </w:r>
      <w:r w:rsidR="00F21766">
        <w:t xml:space="preserve">to save the </w:t>
      </w:r>
      <w:r w:rsidR="009C068D" w:rsidRPr="00D60007">
        <w:rPr>
          <w:rFonts w:asciiTheme="majorBidi" w:hAnsiTheme="majorBidi" w:cstheme="majorBidi"/>
          <w:sz w:val="25"/>
          <w:szCs w:val="25"/>
          <w:rtl/>
        </w:rPr>
        <w:t>נרדף</w:t>
      </w:r>
      <w:r w:rsidR="00F21766">
        <w:t xml:space="preserve">.  </w:t>
      </w:r>
      <w:r w:rsidR="00092E99">
        <w:t xml:space="preserve">The only reason we rule </w:t>
      </w:r>
      <w:r w:rsidR="00744DD7" w:rsidRPr="00744DD7">
        <w:rPr>
          <w:rFonts w:ascii="Times New Roman" w:hAnsi="Times New Roman" w:cs="Times New Roman"/>
          <w:sz w:val="25"/>
          <w:szCs w:val="25"/>
          <w:rtl/>
        </w:rPr>
        <w:t>אין דוחין</w:t>
      </w:r>
      <w:r w:rsidR="00744DD7" w:rsidRPr="00744DD7">
        <w:rPr>
          <w:rFonts w:ascii="Times New Roman" w:hAnsi="Times New Roman" w:cs="Times New Roman"/>
          <w:sz w:val="25"/>
          <w:szCs w:val="25"/>
        </w:rPr>
        <w:t xml:space="preserve"> </w:t>
      </w:r>
      <w:r w:rsidR="00DE6DE2">
        <w:t xml:space="preserve">in the </w:t>
      </w:r>
      <w:r w:rsidR="00DE6DE2" w:rsidRPr="00DC4D13">
        <w:rPr>
          <w:i/>
          <w:iCs/>
        </w:rPr>
        <w:t>‘partially-emerged fetus’</w:t>
      </w:r>
      <w:r w:rsidR="00DE6DE2">
        <w:t xml:space="preserve"> case </w:t>
      </w:r>
      <w:r w:rsidR="00092E99">
        <w:t xml:space="preserve">is </w:t>
      </w:r>
      <w:r w:rsidR="00717DA8">
        <w:t>because both parties are mutual</w:t>
      </w:r>
      <w:r w:rsidR="00B73325">
        <w:t>ly equal</w:t>
      </w:r>
      <w:r w:rsidR="00717DA8">
        <w:t xml:space="preserve"> pursuers</w:t>
      </w:r>
      <w:r w:rsidR="00092E99">
        <w:t xml:space="preserve"> due to </w:t>
      </w:r>
      <w:r w:rsidR="006E4854">
        <w:t>their identical “</w:t>
      </w:r>
      <w:r w:rsidR="006E4854" w:rsidRPr="00C9389B">
        <w:rPr>
          <w:rFonts w:ascii="Times New Roman" w:hAnsi="Times New Roman" w:cs="Times New Roman" w:hint="cs"/>
          <w:sz w:val="25"/>
          <w:szCs w:val="25"/>
          <w:rtl/>
        </w:rPr>
        <w:t>נפש</w:t>
      </w:r>
      <w:r w:rsidR="0087721C">
        <w:t xml:space="preserve"> </w:t>
      </w:r>
      <w:r w:rsidR="006E4854">
        <w:t>level</w:t>
      </w:r>
      <w:r w:rsidR="0087721C">
        <w:t>”</w:t>
      </w:r>
      <w:r w:rsidR="006E4854">
        <w:t xml:space="preserve">, </w:t>
      </w:r>
      <w:r w:rsidR="00D2651D">
        <w:t xml:space="preserve">and </w:t>
      </w:r>
      <w:r w:rsidR="00092E99">
        <w:t xml:space="preserve">therefore, </w:t>
      </w:r>
      <w:r w:rsidR="00B73325">
        <w:t xml:space="preserve">the </w:t>
      </w:r>
      <w:r w:rsidR="00B73325" w:rsidRPr="0081779D">
        <w:rPr>
          <w:rFonts w:ascii="Times New Roman" w:hAnsi="Times New Roman" w:cs="Times New Roman"/>
          <w:sz w:val="25"/>
          <w:szCs w:val="25"/>
          <w:rtl/>
        </w:rPr>
        <w:t>דין רודף</w:t>
      </w:r>
      <w:r w:rsidR="00B73325">
        <w:t xml:space="preserve"> can</w:t>
      </w:r>
      <w:r w:rsidR="003D11D2">
        <w:t xml:space="preserve">not </w:t>
      </w:r>
      <w:r w:rsidR="00B73325">
        <w:t xml:space="preserve">be </w:t>
      </w:r>
      <w:r w:rsidR="003D11D2">
        <w:t>appli</w:t>
      </w:r>
      <w:r w:rsidR="00B73325">
        <w:t>ed</w:t>
      </w:r>
      <w:r w:rsidR="00D2651D">
        <w:t>.</w:t>
      </w:r>
      <w:r w:rsidR="00BC5BB2">
        <w:t xml:space="preserve">  Consequently, </w:t>
      </w:r>
      <w:r w:rsidR="00AF6C18">
        <w:t xml:space="preserve">Rav Moshe would not agree with </w:t>
      </w:r>
      <w:r w:rsidR="00BC5BB2">
        <w:t xml:space="preserve">Rav Shmuel’s </w:t>
      </w:r>
      <w:r w:rsidR="001973DD">
        <w:t>explanation of</w:t>
      </w:r>
      <w:r w:rsidR="00BC5BB2">
        <w:t xml:space="preserve"> </w:t>
      </w:r>
      <w:proofErr w:type="spellStart"/>
      <w:r w:rsidR="00BC5BB2">
        <w:t>Rashi</w:t>
      </w:r>
      <w:r w:rsidR="001973DD">
        <w:t>’s</w:t>
      </w:r>
      <w:proofErr w:type="spellEnd"/>
      <w:r w:rsidR="001973DD">
        <w:t xml:space="preserve"> question</w:t>
      </w:r>
      <w:r w:rsidR="00AF6C18">
        <w:t xml:space="preserve">.  According to Rav Shmuel, </w:t>
      </w:r>
      <w:r w:rsidR="006F727C">
        <w:t xml:space="preserve">we </w:t>
      </w:r>
      <w:r w:rsidR="00A66F9D">
        <w:t xml:space="preserve">infer </w:t>
      </w:r>
      <w:r w:rsidR="00370646">
        <w:t xml:space="preserve">from </w:t>
      </w:r>
      <w:r w:rsidR="00744DD7" w:rsidRPr="00744DD7">
        <w:rPr>
          <w:rFonts w:ascii="Times New Roman" w:hAnsi="Times New Roman" w:cs="Times New Roman"/>
          <w:sz w:val="25"/>
          <w:szCs w:val="25"/>
          <w:rtl/>
        </w:rPr>
        <w:t>אין דוחין</w:t>
      </w:r>
      <w:r w:rsidR="00744DD7" w:rsidRPr="00744DD7">
        <w:rPr>
          <w:rFonts w:ascii="Times New Roman" w:hAnsi="Times New Roman" w:cs="Times New Roman"/>
          <w:sz w:val="25"/>
          <w:szCs w:val="25"/>
        </w:rPr>
        <w:t xml:space="preserve"> </w:t>
      </w:r>
      <w:r w:rsidR="00370646">
        <w:t xml:space="preserve">that the </w:t>
      </w:r>
      <w:r w:rsidR="00370646" w:rsidRPr="0081779D">
        <w:rPr>
          <w:rFonts w:ascii="Times New Roman" w:hAnsi="Times New Roman" w:cs="Times New Roman"/>
          <w:sz w:val="25"/>
          <w:szCs w:val="25"/>
          <w:rtl/>
        </w:rPr>
        <w:t>דין רודף</w:t>
      </w:r>
      <w:r w:rsidR="00370646">
        <w:t xml:space="preserve"> </w:t>
      </w:r>
      <w:r w:rsidR="00BC5BB2">
        <w:t xml:space="preserve">does not apply to an unintentional </w:t>
      </w:r>
      <w:r w:rsidR="00BC5BB2" w:rsidRPr="0081779D">
        <w:rPr>
          <w:rFonts w:ascii="Times New Roman" w:hAnsi="Times New Roman" w:cs="Times New Roman"/>
          <w:sz w:val="25"/>
          <w:szCs w:val="25"/>
          <w:rtl/>
        </w:rPr>
        <w:t>רודף</w:t>
      </w:r>
      <w:r w:rsidR="00BC5BB2">
        <w:t xml:space="preserve">, </w:t>
      </w:r>
      <w:r w:rsidR="00514DF8">
        <w:t xml:space="preserve">and therefore, </w:t>
      </w:r>
      <w:proofErr w:type="spellStart"/>
      <w:r w:rsidR="00514DF8">
        <w:t>Rashi</w:t>
      </w:r>
      <w:proofErr w:type="spellEnd"/>
      <w:r w:rsidR="00514DF8">
        <w:t xml:space="preserve"> </w:t>
      </w:r>
      <w:r w:rsidR="0087721C">
        <w:t>questioned</w:t>
      </w:r>
      <w:r w:rsidR="00514DF8">
        <w:t xml:space="preserve"> </w:t>
      </w:r>
      <w:r w:rsidR="001973DD">
        <w:t xml:space="preserve">why </w:t>
      </w:r>
      <w:r w:rsidR="001973DD">
        <w:rPr>
          <w:lang w:val="en"/>
        </w:rPr>
        <w:t xml:space="preserve">the </w:t>
      </w:r>
      <w:proofErr w:type="spellStart"/>
      <w:r w:rsidR="001973DD" w:rsidRPr="001C247C">
        <w:rPr>
          <w:rFonts w:asciiTheme="majorBidi" w:hAnsiTheme="majorBidi" w:cstheme="majorBidi"/>
          <w:sz w:val="25"/>
          <w:szCs w:val="25"/>
          <w:rtl/>
        </w:rPr>
        <w:t>ש.ב.ב</w:t>
      </w:r>
      <w:proofErr w:type="spellEnd"/>
      <w:r w:rsidR="001973DD">
        <w:t xml:space="preserve"> episode </w:t>
      </w:r>
      <w:r w:rsidR="005F1616">
        <w:t xml:space="preserve">was </w:t>
      </w:r>
      <w:r w:rsidR="001973DD">
        <w:t xml:space="preserve">treated differently </w:t>
      </w:r>
      <w:r w:rsidR="00C40115">
        <w:t xml:space="preserve">than </w:t>
      </w:r>
      <w:r w:rsidR="001973DD">
        <w:t xml:space="preserve">the </w:t>
      </w:r>
      <w:r w:rsidR="001973DD" w:rsidRPr="00DC4D13">
        <w:rPr>
          <w:i/>
          <w:iCs/>
        </w:rPr>
        <w:t>‘partially-emerged fetus’</w:t>
      </w:r>
      <w:r w:rsidR="00FD7AF7">
        <w:rPr>
          <w:i/>
          <w:iCs/>
        </w:rPr>
        <w:t xml:space="preserve"> </w:t>
      </w:r>
      <w:r w:rsidR="00FD7AF7">
        <w:t>case</w:t>
      </w:r>
      <w:r w:rsidR="003F246B">
        <w:rPr>
          <w:i/>
          <w:iCs/>
        </w:rPr>
        <w:t>.</w:t>
      </w:r>
      <w:r w:rsidR="001973DD">
        <w:rPr>
          <w:i/>
          <w:iCs/>
        </w:rPr>
        <w:t xml:space="preserve">  </w:t>
      </w:r>
      <w:r w:rsidR="005F1616">
        <w:t xml:space="preserve">However, </w:t>
      </w:r>
      <w:r w:rsidR="00504D06">
        <w:t xml:space="preserve">according to </w:t>
      </w:r>
      <w:r w:rsidR="005F1616">
        <w:t>Rav Moshe</w:t>
      </w:r>
      <w:r w:rsidR="00504D06">
        <w:t xml:space="preserve">, </w:t>
      </w:r>
      <w:r w:rsidR="00744DD7" w:rsidRPr="00744DD7">
        <w:rPr>
          <w:rFonts w:ascii="Times New Roman" w:hAnsi="Times New Roman" w:cs="Times New Roman"/>
          <w:sz w:val="25"/>
          <w:szCs w:val="25"/>
          <w:rtl/>
        </w:rPr>
        <w:t>אין דוחין</w:t>
      </w:r>
      <w:r w:rsidR="00744DD7" w:rsidRPr="00744DD7">
        <w:rPr>
          <w:rFonts w:ascii="Times New Roman" w:hAnsi="Times New Roman" w:cs="Times New Roman"/>
          <w:sz w:val="25"/>
          <w:szCs w:val="25"/>
        </w:rPr>
        <w:t xml:space="preserve"> </w:t>
      </w:r>
      <w:r w:rsidR="00A11D2F">
        <w:t xml:space="preserve">merely </w:t>
      </w:r>
      <w:r w:rsidR="001A6D7A">
        <w:t>limit</w:t>
      </w:r>
      <w:r w:rsidR="00A11D2F">
        <w:t>ed</w:t>
      </w:r>
      <w:r w:rsidR="00863B56">
        <w:t xml:space="preserve"> </w:t>
      </w:r>
      <w:r w:rsidR="001A6D7A">
        <w:t xml:space="preserve">the </w:t>
      </w:r>
      <w:r w:rsidR="003B3B1E">
        <w:t xml:space="preserve">applicability of </w:t>
      </w:r>
      <w:r w:rsidR="001A6D7A">
        <w:t xml:space="preserve">the </w:t>
      </w:r>
      <w:r w:rsidR="001A6D7A" w:rsidRPr="0081779D">
        <w:rPr>
          <w:rFonts w:ascii="Times New Roman" w:hAnsi="Times New Roman" w:cs="Times New Roman"/>
          <w:sz w:val="25"/>
          <w:szCs w:val="25"/>
          <w:rtl/>
        </w:rPr>
        <w:t>דין רודף</w:t>
      </w:r>
      <w:r w:rsidR="001A6D7A">
        <w:t xml:space="preserve"> </w:t>
      </w:r>
      <w:r w:rsidR="003B3B1E">
        <w:t xml:space="preserve">to cases of </w:t>
      </w:r>
      <w:r w:rsidR="00787E7C">
        <w:t>un</w:t>
      </w:r>
      <w:r w:rsidR="003B3B1E">
        <w:t>equal pursuit</w:t>
      </w:r>
      <w:r w:rsidR="00787E7C">
        <w:t xml:space="preserve"> (</w:t>
      </w:r>
      <w:r w:rsidR="00A241C6">
        <w:t>i</w:t>
      </w:r>
      <w:r w:rsidR="00787E7C">
        <w:t xml:space="preserve">.e. where there is a </w:t>
      </w:r>
      <w:r w:rsidR="00787E7C" w:rsidRPr="00712252">
        <w:t>“definitive</w:t>
      </w:r>
      <w:r w:rsidR="00787E7C">
        <w:t xml:space="preserve"> </w:t>
      </w:r>
      <w:r w:rsidR="00787E7C" w:rsidRPr="00DA52C4">
        <w:rPr>
          <w:rFonts w:ascii="Times New Roman" w:hAnsi="Times New Roman" w:cs="Times New Roman"/>
          <w:i/>
          <w:sz w:val="25"/>
          <w:szCs w:val="25"/>
          <w:rtl/>
        </w:rPr>
        <w:t>רודף</w:t>
      </w:r>
      <w:r w:rsidR="00787E7C" w:rsidRPr="00301476">
        <w:t>”</w:t>
      </w:r>
      <w:r w:rsidR="00787E7C">
        <w:t>)</w:t>
      </w:r>
      <w:r w:rsidR="003B3B1E">
        <w:t xml:space="preserve">, but </w:t>
      </w:r>
      <w:r w:rsidR="004B44FF">
        <w:t xml:space="preserve">certainly the Mishna </w:t>
      </w:r>
      <w:r w:rsidR="00A241C6">
        <w:t xml:space="preserve">does not preclude applying </w:t>
      </w:r>
      <w:r w:rsidR="004B44FF">
        <w:t xml:space="preserve">the </w:t>
      </w:r>
      <w:r w:rsidR="004B44FF" w:rsidRPr="0081779D">
        <w:rPr>
          <w:rFonts w:ascii="Times New Roman" w:hAnsi="Times New Roman" w:cs="Times New Roman"/>
          <w:sz w:val="25"/>
          <w:szCs w:val="25"/>
          <w:rtl/>
        </w:rPr>
        <w:t>דין רודף</w:t>
      </w:r>
      <w:r w:rsidR="004B44FF">
        <w:t xml:space="preserve"> </w:t>
      </w:r>
      <w:r w:rsidR="007D6118">
        <w:t xml:space="preserve">to </w:t>
      </w:r>
      <w:r w:rsidR="00863B56">
        <w:t>unintentional pursuit</w:t>
      </w:r>
      <w:r w:rsidR="00A241C6">
        <w:t xml:space="preserve"> in general</w:t>
      </w:r>
      <w:r w:rsidR="007D6118" w:rsidRPr="00740145">
        <w:t xml:space="preserve">.  </w:t>
      </w:r>
    </w:p>
    <w:p w14:paraId="379425AD" w14:textId="7726C65E" w:rsidR="00936137" w:rsidRDefault="003513D6" w:rsidP="00FB5FC8">
      <w:pPr>
        <w:pStyle w:val="Style1"/>
      </w:pPr>
      <w:proofErr w:type="gramStart"/>
      <w:r w:rsidRPr="00993A86">
        <w:rPr>
          <w:rFonts w:eastAsia="Times New Roman"/>
          <w:color w:val="333333"/>
        </w:rPr>
        <w:t>It would appear that</w:t>
      </w:r>
      <w:r w:rsidR="00B743F7" w:rsidRPr="00993A86">
        <w:rPr>
          <w:rFonts w:eastAsia="Times New Roman"/>
          <w:color w:val="333333"/>
        </w:rPr>
        <w:t xml:space="preserve"> </w:t>
      </w:r>
      <w:r w:rsidR="00E21D7D">
        <w:rPr>
          <w:rFonts w:eastAsia="Times New Roman"/>
          <w:color w:val="333333"/>
        </w:rPr>
        <w:t>Rav</w:t>
      </w:r>
      <w:proofErr w:type="gramEnd"/>
      <w:r w:rsidR="00E21D7D">
        <w:rPr>
          <w:rFonts w:eastAsia="Times New Roman"/>
          <w:color w:val="333333"/>
        </w:rPr>
        <w:t xml:space="preserve"> Shmuel’s </w:t>
      </w:r>
      <w:r w:rsidR="003F31D4">
        <w:rPr>
          <w:rFonts w:eastAsia="Times New Roman"/>
          <w:color w:val="333333"/>
        </w:rPr>
        <w:t xml:space="preserve">difficulty with </w:t>
      </w:r>
      <w:proofErr w:type="spellStart"/>
      <w:r w:rsidR="006E76A8" w:rsidRPr="00993A86">
        <w:rPr>
          <w:rFonts w:eastAsia="Times New Roman"/>
          <w:color w:val="333333"/>
        </w:rPr>
        <w:t>Rashi’s</w:t>
      </w:r>
      <w:proofErr w:type="spellEnd"/>
      <w:r w:rsidR="006E76A8" w:rsidRPr="00993A86">
        <w:rPr>
          <w:rFonts w:eastAsia="Times New Roman"/>
          <w:color w:val="333333"/>
        </w:rPr>
        <w:t xml:space="preserve"> question</w:t>
      </w:r>
      <w:r w:rsidR="00FF41DF" w:rsidRPr="00993A86">
        <w:rPr>
          <w:rFonts w:eastAsia="Times New Roman"/>
          <w:color w:val="333333"/>
        </w:rPr>
        <w:t xml:space="preserve"> </w:t>
      </w:r>
      <w:r w:rsidR="00CC0C5E">
        <w:rPr>
          <w:rFonts w:eastAsia="Times New Roman"/>
          <w:color w:val="333333"/>
        </w:rPr>
        <w:t xml:space="preserve">about </w:t>
      </w:r>
      <w:r w:rsidR="00CC0C5E">
        <w:rPr>
          <w:lang w:val="en"/>
        </w:rPr>
        <w:t xml:space="preserve">the </w:t>
      </w:r>
      <w:proofErr w:type="spellStart"/>
      <w:r w:rsidR="00CC0C5E" w:rsidRPr="001C247C">
        <w:rPr>
          <w:rFonts w:asciiTheme="majorBidi" w:hAnsiTheme="majorBidi" w:cstheme="majorBidi"/>
          <w:sz w:val="25"/>
          <w:szCs w:val="25"/>
          <w:rtl/>
        </w:rPr>
        <w:t>ש.ב.ב</w:t>
      </w:r>
      <w:proofErr w:type="spellEnd"/>
      <w:r w:rsidR="00CC0C5E">
        <w:t xml:space="preserve"> episode</w:t>
      </w:r>
      <w:r w:rsidR="003F31D4">
        <w:t>,</w:t>
      </w:r>
      <w:r w:rsidR="00CC0C5E">
        <w:t xml:space="preserve"> </w:t>
      </w:r>
      <w:r w:rsidR="00FF41DF" w:rsidRPr="00993A86">
        <w:rPr>
          <w:rFonts w:eastAsia="Times New Roman"/>
          <w:color w:val="333333"/>
        </w:rPr>
        <w:t xml:space="preserve">would </w:t>
      </w:r>
      <w:r w:rsidR="001A4933">
        <w:rPr>
          <w:rFonts w:eastAsia="Times New Roman"/>
          <w:color w:val="333333"/>
        </w:rPr>
        <w:t xml:space="preserve">not </w:t>
      </w:r>
      <w:r w:rsidR="00E21D7D">
        <w:rPr>
          <w:rFonts w:eastAsia="Times New Roman"/>
          <w:color w:val="333333"/>
        </w:rPr>
        <w:t xml:space="preserve">present </w:t>
      </w:r>
      <w:r w:rsidR="00EE3129">
        <w:rPr>
          <w:rFonts w:eastAsia="Times New Roman"/>
          <w:color w:val="333333"/>
        </w:rPr>
        <w:t xml:space="preserve">the same </w:t>
      </w:r>
      <w:r w:rsidR="00FF41DF" w:rsidRPr="00993A86">
        <w:rPr>
          <w:rFonts w:eastAsia="Times New Roman"/>
          <w:color w:val="333333"/>
        </w:rPr>
        <w:t xml:space="preserve">difficulty </w:t>
      </w:r>
      <w:r w:rsidR="003F31D4">
        <w:rPr>
          <w:rFonts w:eastAsia="Times New Roman"/>
          <w:color w:val="333333"/>
        </w:rPr>
        <w:t>to Rav Moshe</w:t>
      </w:r>
      <w:r w:rsidR="0095417F">
        <w:t xml:space="preserve">.  </w:t>
      </w:r>
      <w:r w:rsidR="00F75EA2">
        <w:t>Sinc</w:t>
      </w:r>
      <w:r w:rsidR="00445B88">
        <w:t>e</w:t>
      </w:r>
      <w:r w:rsidR="00F75EA2">
        <w:t xml:space="preserve"> the </w:t>
      </w:r>
      <w:r w:rsidR="00F75EA2" w:rsidRPr="00993A86">
        <w:rPr>
          <w:rFonts w:ascii="Times New Roman" w:hAnsi="Times New Roman" w:cs="Times New Roman"/>
          <w:sz w:val="25"/>
          <w:szCs w:val="25"/>
          <w:rtl/>
        </w:rPr>
        <w:t>דין רודף</w:t>
      </w:r>
      <w:r w:rsidR="00A255E3">
        <w:t xml:space="preserve"> can </w:t>
      </w:r>
      <w:r w:rsidR="00F75EA2">
        <w:t xml:space="preserve">apply to an unintentional </w:t>
      </w:r>
      <w:r w:rsidR="00F75EA2" w:rsidRPr="00993A86">
        <w:rPr>
          <w:rFonts w:ascii="Times New Roman" w:hAnsi="Times New Roman" w:cs="Times New Roman"/>
          <w:sz w:val="25"/>
          <w:szCs w:val="25"/>
          <w:rtl/>
        </w:rPr>
        <w:t>רודף</w:t>
      </w:r>
      <w:r w:rsidR="00A255E3">
        <w:t xml:space="preserve"> </w:t>
      </w:r>
      <w:r w:rsidR="003215BA">
        <w:t xml:space="preserve">(according to </w:t>
      </w:r>
      <w:r w:rsidR="00EF5C51">
        <w:br/>
      </w:r>
      <w:r w:rsidR="003215BA">
        <w:t xml:space="preserve">Rav Moshe), </w:t>
      </w:r>
      <w:proofErr w:type="spellStart"/>
      <w:r w:rsidR="005D07B9">
        <w:t>Rashi</w:t>
      </w:r>
      <w:proofErr w:type="spellEnd"/>
      <w:r w:rsidR="005D07B9">
        <w:t xml:space="preserve"> certainly understood that the handover of </w:t>
      </w:r>
      <w:proofErr w:type="spellStart"/>
      <w:r w:rsidR="005D07B9" w:rsidRPr="00993A86">
        <w:rPr>
          <w:rFonts w:asciiTheme="majorBidi" w:hAnsiTheme="majorBidi" w:cstheme="majorBidi"/>
          <w:sz w:val="25"/>
          <w:szCs w:val="25"/>
          <w:rtl/>
        </w:rPr>
        <w:t>ש.ב.ב</w:t>
      </w:r>
      <w:proofErr w:type="spellEnd"/>
      <w:r w:rsidR="005D07B9">
        <w:t xml:space="preserve"> </w:t>
      </w:r>
      <w:r w:rsidR="00200955">
        <w:t xml:space="preserve">was sanctioned because of his status as a </w:t>
      </w:r>
      <w:r w:rsidR="00200955" w:rsidRPr="00993A86">
        <w:rPr>
          <w:rFonts w:ascii="Times New Roman" w:hAnsi="Times New Roman" w:cs="Times New Roman"/>
          <w:sz w:val="25"/>
          <w:szCs w:val="25"/>
          <w:rtl/>
        </w:rPr>
        <w:t>רודף</w:t>
      </w:r>
      <w:r w:rsidR="00200955">
        <w:t xml:space="preserve">.  </w:t>
      </w:r>
      <w:r w:rsidR="00880151">
        <w:t xml:space="preserve">Therefore, </w:t>
      </w:r>
      <w:r w:rsidR="00B015CF">
        <w:t xml:space="preserve">the </w:t>
      </w:r>
      <w:r w:rsidR="00B015CF" w:rsidRPr="00993A86">
        <w:rPr>
          <w:rFonts w:ascii="Times New Roman" w:hAnsi="Times New Roman" w:cs="Times New Roman"/>
          <w:sz w:val="25"/>
          <w:szCs w:val="25"/>
          <w:rtl/>
        </w:rPr>
        <w:t>מאי חזית</w:t>
      </w:r>
      <w:r w:rsidR="00B015CF">
        <w:t xml:space="preserve"> logic </w:t>
      </w:r>
      <w:r w:rsidR="006C70CE">
        <w:t xml:space="preserve">would not prevent </w:t>
      </w:r>
      <w:r w:rsidR="00F96F21">
        <w:t>hand</w:t>
      </w:r>
      <w:r w:rsidR="006C70CE">
        <w:t>ing</w:t>
      </w:r>
      <w:r w:rsidR="00F96F21">
        <w:t xml:space="preserve"> over </w:t>
      </w:r>
      <w:proofErr w:type="spellStart"/>
      <w:r w:rsidR="002544A6" w:rsidRPr="00993A86">
        <w:rPr>
          <w:rFonts w:asciiTheme="majorBidi" w:hAnsiTheme="majorBidi" w:cstheme="majorBidi"/>
          <w:sz w:val="25"/>
          <w:szCs w:val="25"/>
          <w:rtl/>
        </w:rPr>
        <w:t>ש.ב.ב</w:t>
      </w:r>
      <w:proofErr w:type="spellEnd"/>
      <w:r w:rsidR="00F96F21">
        <w:t xml:space="preserve"> </w:t>
      </w:r>
      <w:r w:rsidR="007A33C2">
        <w:t>just as</w:t>
      </w:r>
      <w:r w:rsidR="000D7DC3">
        <w:t xml:space="preserve"> </w:t>
      </w:r>
      <w:r w:rsidR="002544A6">
        <w:t xml:space="preserve">the </w:t>
      </w:r>
      <w:r w:rsidR="002544A6" w:rsidRPr="00993A86">
        <w:rPr>
          <w:rFonts w:ascii="Times New Roman" w:hAnsi="Times New Roman" w:cs="Times New Roman"/>
          <w:sz w:val="25"/>
          <w:szCs w:val="25"/>
          <w:rtl/>
        </w:rPr>
        <w:t>מאי חזית</w:t>
      </w:r>
      <w:r w:rsidR="002544A6">
        <w:t xml:space="preserve"> logic never prevents us from </w:t>
      </w:r>
      <w:r w:rsidR="00D7633D">
        <w:t xml:space="preserve">killing a </w:t>
      </w:r>
      <w:r w:rsidR="00D7633D" w:rsidRPr="00993A86">
        <w:rPr>
          <w:rFonts w:ascii="Times New Roman" w:hAnsi="Times New Roman" w:cs="Times New Roman"/>
          <w:sz w:val="25"/>
          <w:szCs w:val="25"/>
          <w:rtl/>
        </w:rPr>
        <w:t>רודף</w:t>
      </w:r>
      <w:r w:rsidR="00D7633D">
        <w:t xml:space="preserve">.  </w:t>
      </w:r>
      <w:r w:rsidR="00176D3E">
        <w:t>Thus,</w:t>
      </w:r>
      <w:r w:rsidR="000D7DC3">
        <w:t xml:space="preserve"> </w:t>
      </w:r>
      <w:proofErr w:type="spellStart"/>
      <w:r w:rsidR="000D7DC3">
        <w:t>Rashi</w:t>
      </w:r>
      <w:proofErr w:type="spellEnd"/>
      <w:r w:rsidR="00176D3E">
        <w:t xml:space="preserve"> could not have </w:t>
      </w:r>
      <w:r w:rsidR="00FD24A4">
        <w:t xml:space="preserve">invoked the </w:t>
      </w:r>
      <w:r w:rsidR="00FD24A4" w:rsidRPr="00993A86">
        <w:rPr>
          <w:rFonts w:ascii="Times New Roman" w:hAnsi="Times New Roman" w:cs="Times New Roman"/>
          <w:sz w:val="25"/>
          <w:szCs w:val="25"/>
          <w:rtl/>
        </w:rPr>
        <w:t>מאי חזית</w:t>
      </w:r>
      <w:r w:rsidR="00FD24A4">
        <w:t xml:space="preserve"> logic to </w:t>
      </w:r>
      <w:r w:rsidR="006A3062">
        <w:t xml:space="preserve">question the townspeople’s decision to hand over </w:t>
      </w:r>
      <w:proofErr w:type="spellStart"/>
      <w:r w:rsidR="00114D54" w:rsidRPr="00993A86">
        <w:rPr>
          <w:rFonts w:asciiTheme="majorBidi" w:hAnsiTheme="majorBidi" w:cstheme="majorBidi"/>
          <w:sz w:val="25"/>
          <w:szCs w:val="25"/>
          <w:rtl/>
        </w:rPr>
        <w:t>ש.ב.ב</w:t>
      </w:r>
      <w:proofErr w:type="spellEnd"/>
      <w:r w:rsidR="00FD24A4">
        <w:t xml:space="preserve">.  </w:t>
      </w:r>
      <w:r w:rsidR="0076193B">
        <w:t xml:space="preserve">Only after the </w:t>
      </w:r>
      <w:r w:rsidR="008668F1">
        <w:t xml:space="preserve">Mishna qualified the </w:t>
      </w:r>
      <w:r w:rsidR="008668F1" w:rsidRPr="00993A86">
        <w:rPr>
          <w:rFonts w:ascii="Times New Roman" w:hAnsi="Times New Roman" w:cs="Times New Roman"/>
          <w:sz w:val="25"/>
          <w:szCs w:val="25"/>
          <w:rtl/>
        </w:rPr>
        <w:t>דין רודף</w:t>
      </w:r>
      <w:r w:rsidR="008668F1">
        <w:t>,</w:t>
      </w:r>
      <w:r w:rsidR="000226E4">
        <w:t xml:space="preserve"> i.e., it </w:t>
      </w:r>
      <w:r w:rsidR="006050E6">
        <w:t xml:space="preserve">is inapplicable </w:t>
      </w:r>
      <w:r w:rsidR="00CA699C">
        <w:t xml:space="preserve">to </w:t>
      </w:r>
      <w:r w:rsidR="00993A86">
        <w:t xml:space="preserve">the </w:t>
      </w:r>
      <w:r w:rsidR="00993A86" w:rsidRPr="009F57C5">
        <w:rPr>
          <w:i/>
          <w:iCs/>
        </w:rPr>
        <w:t>‘partially-emerged</w:t>
      </w:r>
      <w:r w:rsidR="00A32C41">
        <w:rPr>
          <w:i/>
          <w:iCs/>
        </w:rPr>
        <w:t xml:space="preserve"> fetus’</w:t>
      </w:r>
      <w:r w:rsidR="00993A86" w:rsidRPr="009F57C5">
        <w:rPr>
          <w:i/>
          <w:iCs/>
        </w:rPr>
        <w:t xml:space="preserve"> </w:t>
      </w:r>
      <w:r w:rsidR="00993A86">
        <w:t xml:space="preserve">case because </w:t>
      </w:r>
      <w:r w:rsidR="00AF18EE">
        <w:t xml:space="preserve">it is </w:t>
      </w:r>
      <w:r w:rsidR="002B445D">
        <w:t>a case of equal bidirectional pursuit</w:t>
      </w:r>
      <w:r w:rsidR="00993A86">
        <w:t xml:space="preserve">, </w:t>
      </w:r>
      <w:proofErr w:type="spellStart"/>
      <w:r w:rsidR="00402BA5">
        <w:t>Rashi</w:t>
      </w:r>
      <w:proofErr w:type="spellEnd"/>
      <w:r w:rsidR="00402BA5">
        <w:t xml:space="preserve"> then questioned why </w:t>
      </w:r>
      <w:r w:rsidR="00402BA5" w:rsidRPr="00993A86">
        <w:rPr>
          <w:lang w:val="en"/>
        </w:rPr>
        <w:t xml:space="preserve">the </w:t>
      </w:r>
      <w:proofErr w:type="spellStart"/>
      <w:r w:rsidR="00402BA5" w:rsidRPr="00993A86">
        <w:rPr>
          <w:rFonts w:asciiTheme="majorBidi" w:hAnsiTheme="majorBidi" w:cstheme="majorBidi"/>
          <w:sz w:val="25"/>
          <w:szCs w:val="25"/>
          <w:rtl/>
        </w:rPr>
        <w:t>ש.ב.ב</w:t>
      </w:r>
      <w:proofErr w:type="spellEnd"/>
      <w:r w:rsidR="00402BA5">
        <w:t xml:space="preserve"> episode</w:t>
      </w:r>
      <w:r w:rsidR="001C5A4F">
        <w:t xml:space="preserve"> was treated differently </w:t>
      </w:r>
      <w:r w:rsidR="003215BA">
        <w:t xml:space="preserve">since </w:t>
      </w:r>
      <w:r w:rsidR="001C5A4F">
        <w:t xml:space="preserve">it </w:t>
      </w:r>
      <w:r w:rsidR="003215BA">
        <w:t xml:space="preserve">also </w:t>
      </w:r>
      <w:r w:rsidR="001C5A4F">
        <w:t>appears to be a case of equal bidirectional pursuit.</w:t>
      </w:r>
      <w:r w:rsidR="003C10E0">
        <w:t xml:space="preserve">  </w:t>
      </w:r>
      <w:proofErr w:type="spellStart"/>
      <w:r w:rsidR="003C10E0">
        <w:t>Rashi’s</w:t>
      </w:r>
      <w:proofErr w:type="spellEnd"/>
      <w:r w:rsidR="003C10E0">
        <w:t xml:space="preserve"> first answer, which is the position of </w:t>
      </w:r>
      <w:r w:rsidR="003C10E0" w:rsidRPr="00825F61">
        <w:rPr>
          <w:rFonts w:asciiTheme="majorBidi" w:hAnsiTheme="majorBidi" w:cstheme="majorBidi"/>
          <w:sz w:val="25"/>
          <w:szCs w:val="25"/>
          <w:rtl/>
        </w:rPr>
        <w:t>רבי יהודה</w:t>
      </w:r>
      <w:r w:rsidR="003C10E0" w:rsidRPr="00B736F6">
        <w:t xml:space="preserve"> </w:t>
      </w:r>
      <w:r w:rsidR="003C10E0">
        <w:t xml:space="preserve">in the </w:t>
      </w:r>
      <w:proofErr w:type="spellStart"/>
      <w:r w:rsidR="003C10E0">
        <w:t>Tosefta</w:t>
      </w:r>
      <w:proofErr w:type="spellEnd"/>
      <w:r w:rsidR="003C10E0">
        <w:t xml:space="preserve">, explains that </w:t>
      </w:r>
      <w:proofErr w:type="spellStart"/>
      <w:r w:rsidR="003C10E0" w:rsidRPr="001C247C">
        <w:rPr>
          <w:rFonts w:asciiTheme="majorBidi" w:hAnsiTheme="majorBidi" w:cstheme="majorBidi"/>
          <w:sz w:val="25"/>
          <w:szCs w:val="25"/>
          <w:rtl/>
        </w:rPr>
        <w:t>ש.ב.ב</w:t>
      </w:r>
      <w:proofErr w:type="spellEnd"/>
      <w:r w:rsidR="003C10E0">
        <w:t xml:space="preserve"> was a </w:t>
      </w:r>
      <w:r w:rsidR="003C10E0" w:rsidRPr="00B11D5E">
        <w:rPr>
          <w:rFonts w:eastAsia="Times New Roman"/>
          <w:i/>
          <w:color w:val="333333"/>
          <w:lang w:val="en"/>
        </w:rPr>
        <w:t>‘fugitive with</w:t>
      </w:r>
      <w:r w:rsidR="003C10E0">
        <w:rPr>
          <w:rFonts w:eastAsia="Times New Roman"/>
          <w:i/>
          <w:color w:val="333333"/>
          <w:lang w:val="en"/>
        </w:rPr>
        <w:t>out</w:t>
      </w:r>
      <w:r w:rsidR="003C10E0" w:rsidRPr="00B11D5E">
        <w:rPr>
          <w:rFonts w:eastAsia="Times New Roman"/>
          <w:i/>
          <w:color w:val="333333"/>
          <w:lang w:val="en"/>
        </w:rPr>
        <w:t xml:space="preserve"> escape capability’</w:t>
      </w:r>
      <w:r w:rsidR="003C10E0">
        <w:rPr>
          <w:rFonts w:eastAsia="Times New Roman"/>
          <w:color w:val="333333"/>
          <w:lang w:val="en"/>
        </w:rPr>
        <w:t xml:space="preserve"> and therefore, the bidirectional pursuit was </w:t>
      </w:r>
      <w:r w:rsidR="000E15A7">
        <w:rPr>
          <w:rFonts w:eastAsia="Times New Roman"/>
          <w:color w:val="333333"/>
          <w:lang w:val="en"/>
        </w:rPr>
        <w:t xml:space="preserve">not </w:t>
      </w:r>
      <w:r w:rsidR="003C10E0">
        <w:rPr>
          <w:rFonts w:eastAsia="Times New Roman"/>
          <w:color w:val="333333"/>
          <w:lang w:val="en"/>
        </w:rPr>
        <w:t>equal, thus</w:t>
      </w:r>
      <w:r w:rsidR="00187936">
        <w:rPr>
          <w:rFonts w:eastAsia="Times New Roman"/>
          <w:color w:val="333333"/>
          <w:lang w:val="en"/>
        </w:rPr>
        <w:t>,</w:t>
      </w:r>
      <w:r w:rsidR="003C10E0">
        <w:rPr>
          <w:rFonts w:eastAsia="Times New Roman"/>
          <w:color w:val="333333"/>
          <w:lang w:val="en"/>
        </w:rPr>
        <w:t xml:space="preserve"> distinguishing </w:t>
      </w:r>
      <w:r w:rsidR="00F7525E">
        <w:rPr>
          <w:lang w:val="en"/>
        </w:rPr>
        <w:t xml:space="preserve">the </w:t>
      </w:r>
      <w:proofErr w:type="spellStart"/>
      <w:r w:rsidR="00F7525E" w:rsidRPr="001C247C">
        <w:rPr>
          <w:rFonts w:asciiTheme="majorBidi" w:hAnsiTheme="majorBidi" w:cstheme="majorBidi"/>
          <w:sz w:val="25"/>
          <w:szCs w:val="25"/>
          <w:rtl/>
        </w:rPr>
        <w:t>ש.ב.ב</w:t>
      </w:r>
      <w:proofErr w:type="spellEnd"/>
      <w:r w:rsidR="00F7525E">
        <w:t xml:space="preserve"> episode</w:t>
      </w:r>
      <w:r w:rsidR="00F7525E">
        <w:rPr>
          <w:rFonts w:eastAsia="Times New Roman"/>
          <w:color w:val="333333"/>
          <w:lang w:val="en"/>
        </w:rPr>
        <w:t xml:space="preserve"> </w:t>
      </w:r>
      <w:r w:rsidR="003C10E0">
        <w:rPr>
          <w:rFonts w:eastAsia="Times New Roman"/>
          <w:color w:val="333333"/>
          <w:lang w:val="en"/>
        </w:rPr>
        <w:t xml:space="preserve">from the </w:t>
      </w:r>
      <w:r w:rsidR="003C10E0" w:rsidRPr="00DC4D13">
        <w:rPr>
          <w:rFonts w:eastAsia="Times New Roman"/>
          <w:i/>
          <w:iCs/>
          <w:color w:val="333333"/>
        </w:rPr>
        <w:t>‘partially-emerged fetus’</w:t>
      </w:r>
      <w:r w:rsidR="003C10E0">
        <w:t xml:space="preserve"> case.  </w:t>
      </w:r>
    </w:p>
    <w:p w14:paraId="6436FFF0" w14:textId="7DEF7F89" w:rsidR="005D73ED" w:rsidRDefault="00773470" w:rsidP="005D73ED">
      <w:pPr>
        <w:spacing w:after="80" w:line="256" w:lineRule="auto"/>
        <w:ind w:left="900" w:hanging="1080"/>
        <w:rPr>
          <w:bCs/>
        </w:rPr>
      </w:pPr>
      <w:r>
        <w:rPr>
          <w:b/>
          <w:sz w:val="22"/>
          <w:szCs w:val="22"/>
        </w:rPr>
        <w:t>Source D</w:t>
      </w:r>
      <w:r w:rsidR="002220E7" w:rsidRPr="00306896">
        <w:rPr>
          <w:b/>
          <w:sz w:val="22"/>
          <w:szCs w:val="22"/>
        </w:rPr>
        <w:t>-3:</w:t>
      </w:r>
      <w:r w:rsidR="002220E7" w:rsidRPr="00763020">
        <w:rPr>
          <w:b/>
        </w:rPr>
        <w:t xml:space="preserve">  </w:t>
      </w:r>
      <w:r w:rsidR="002220E7">
        <w:t xml:space="preserve">Rav Moshe explains the </w:t>
      </w:r>
      <w:proofErr w:type="spellStart"/>
      <w:r w:rsidR="002220E7">
        <w:t>Gemara’s</w:t>
      </w:r>
      <w:proofErr w:type="spellEnd"/>
      <w:r w:rsidR="002220E7" w:rsidRPr="003606C8">
        <w:rPr>
          <w:sz w:val="28"/>
          <w:szCs w:val="28"/>
        </w:rPr>
        <w:t xml:space="preserve"> </w:t>
      </w:r>
      <w:r w:rsidR="002220E7" w:rsidRPr="002220E7">
        <w:rPr>
          <w:rFonts w:ascii="Times New Roman" w:hAnsi="Times New Roman" w:cs="Times New Roman" w:hint="cs"/>
          <w:sz w:val="25"/>
          <w:szCs w:val="25"/>
          <w:rtl/>
        </w:rPr>
        <w:t>משׁמיא קא רדפי לה</w:t>
      </w:r>
      <w:r w:rsidR="002220E7" w:rsidRPr="003606C8">
        <w:rPr>
          <w:sz w:val="28"/>
          <w:szCs w:val="28"/>
        </w:rPr>
        <w:t xml:space="preserve"> </w:t>
      </w:r>
      <w:r w:rsidR="002220E7">
        <w:t xml:space="preserve">statement and </w:t>
      </w:r>
      <w:proofErr w:type="spellStart"/>
      <w:r w:rsidR="002220E7">
        <w:t>Rashi’s</w:t>
      </w:r>
      <w:proofErr w:type="spellEnd"/>
      <w:r w:rsidR="002220E7">
        <w:t xml:space="preserve"> understanding of</w:t>
      </w:r>
      <w:r w:rsidR="003A572F">
        <w:br/>
      </w:r>
      <w:r w:rsidR="002220E7" w:rsidRPr="002220E7">
        <w:rPr>
          <w:rFonts w:ascii="Times New Roman" w:eastAsia="Times New Roman" w:hAnsi="Times New Roman" w:cs="Times New Roman" w:hint="cs"/>
          <w:sz w:val="25"/>
          <w:szCs w:val="25"/>
          <w:rtl/>
        </w:rPr>
        <w:t>אין</w:t>
      </w:r>
      <w:r w:rsidR="002220E7" w:rsidRPr="002220E7">
        <w:rPr>
          <w:rFonts w:ascii="Times New Roman" w:eastAsia="Times New Roman" w:hAnsi="Times New Roman" w:cs="Times New Roman"/>
          <w:sz w:val="25"/>
          <w:szCs w:val="25"/>
          <w:rtl/>
        </w:rPr>
        <w:t xml:space="preserve"> </w:t>
      </w:r>
      <w:r w:rsidR="002220E7" w:rsidRPr="002220E7">
        <w:rPr>
          <w:rFonts w:ascii="Times New Roman" w:eastAsia="Times New Roman" w:hAnsi="Times New Roman" w:cs="Times New Roman" w:hint="cs"/>
          <w:sz w:val="25"/>
          <w:szCs w:val="25"/>
          <w:rtl/>
        </w:rPr>
        <w:t>דוחין</w:t>
      </w:r>
      <w:r w:rsidR="002220E7" w:rsidRPr="002220E7">
        <w:rPr>
          <w:rFonts w:ascii="Times New Roman" w:eastAsia="Times New Roman" w:hAnsi="Times New Roman" w:cs="Times New Roman"/>
          <w:sz w:val="25"/>
          <w:szCs w:val="25"/>
          <w:rtl/>
        </w:rPr>
        <w:t xml:space="preserve"> </w:t>
      </w:r>
      <w:r w:rsidR="002220E7" w:rsidRPr="002220E7">
        <w:rPr>
          <w:rFonts w:ascii="Times New Roman" w:eastAsia="Times New Roman" w:hAnsi="Times New Roman" w:cs="Times New Roman" w:hint="cs"/>
          <w:sz w:val="25"/>
          <w:szCs w:val="25"/>
          <w:rtl/>
        </w:rPr>
        <w:t>נפש</w:t>
      </w:r>
      <w:r w:rsidR="002220E7" w:rsidRPr="002220E7">
        <w:rPr>
          <w:rFonts w:ascii="Times New Roman" w:eastAsia="Times New Roman" w:hAnsi="Times New Roman" w:cs="Times New Roman"/>
          <w:sz w:val="25"/>
          <w:szCs w:val="25"/>
          <w:rtl/>
        </w:rPr>
        <w:t xml:space="preserve"> </w:t>
      </w:r>
      <w:r w:rsidR="002220E7" w:rsidRPr="002220E7">
        <w:rPr>
          <w:rFonts w:ascii="Times New Roman" w:eastAsia="Times New Roman" w:hAnsi="Times New Roman" w:cs="Times New Roman" w:hint="cs"/>
          <w:sz w:val="25"/>
          <w:szCs w:val="25"/>
          <w:rtl/>
        </w:rPr>
        <w:t>מפני</w:t>
      </w:r>
      <w:r w:rsidR="002220E7" w:rsidRPr="002220E7">
        <w:rPr>
          <w:rFonts w:ascii="Times New Roman" w:eastAsia="Times New Roman" w:hAnsi="Times New Roman" w:cs="Times New Roman"/>
          <w:sz w:val="25"/>
          <w:szCs w:val="25"/>
          <w:rtl/>
        </w:rPr>
        <w:t xml:space="preserve"> </w:t>
      </w:r>
      <w:r w:rsidR="002220E7" w:rsidRPr="002220E7">
        <w:rPr>
          <w:rFonts w:ascii="Times New Roman" w:eastAsia="Times New Roman" w:hAnsi="Times New Roman" w:cs="Times New Roman" w:hint="cs"/>
          <w:sz w:val="25"/>
          <w:szCs w:val="25"/>
          <w:rtl/>
        </w:rPr>
        <w:t>נפש</w:t>
      </w:r>
      <w:r w:rsidR="002220E7">
        <w:t>:</w:t>
      </w:r>
      <w:r w:rsidR="005D73ED">
        <w:t xml:space="preserve"> </w:t>
      </w:r>
      <w:r w:rsidR="005D73ED">
        <w:rPr>
          <w:bCs/>
          <w:i/>
          <w:iCs/>
          <w:sz w:val="18"/>
          <w:szCs w:val="18"/>
        </w:rPr>
        <w:t>(See Supplement 2, pp. 6</w:t>
      </w:r>
      <w:r w:rsidR="005F0396">
        <w:rPr>
          <w:bCs/>
          <w:i/>
          <w:iCs/>
          <w:sz w:val="18"/>
          <w:szCs w:val="18"/>
        </w:rPr>
        <w:t>5</w:t>
      </w:r>
      <w:r w:rsidR="005D73ED">
        <w:rPr>
          <w:bCs/>
          <w:i/>
          <w:iCs/>
          <w:sz w:val="18"/>
          <w:szCs w:val="18"/>
        </w:rPr>
        <w:t>-6</w:t>
      </w:r>
      <w:r w:rsidR="005F0396">
        <w:rPr>
          <w:bCs/>
          <w:i/>
          <w:iCs/>
          <w:sz w:val="18"/>
          <w:szCs w:val="18"/>
        </w:rPr>
        <w:t>6</w:t>
      </w:r>
      <w:r w:rsidR="005D73ED">
        <w:rPr>
          <w:bCs/>
          <w:i/>
          <w:iCs/>
          <w:sz w:val="18"/>
          <w:szCs w:val="18"/>
        </w:rPr>
        <w:t xml:space="preserve">, </w:t>
      </w:r>
      <w:r w:rsidR="005D73ED" w:rsidRPr="00FA22A8">
        <w:rPr>
          <w:bCs/>
          <w:i/>
          <w:iCs/>
          <w:sz w:val="18"/>
          <w:szCs w:val="18"/>
        </w:rPr>
        <w:t>for more extensive excerpt</w:t>
      </w:r>
      <w:r w:rsidR="005D73ED">
        <w:rPr>
          <w:bCs/>
          <w:i/>
          <w:iCs/>
          <w:sz w:val="18"/>
          <w:szCs w:val="18"/>
        </w:rPr>
        <w:t>s</w:t>
      </w:r>
      <w:r w:rsidR="005D73ED" w:rsidRPr="00FA22A8">
        <w:rPr>
          <w:bCs/>
          <w:i/>
          <w:iCs/>
          <w:sz w:val="18"/>
          <w:szCs w:val="18"/>
        </w:rPr>
        <w:t>)</w:t>
      </w:r>
      <w:r w:rsidR="005D73ED">
        <w:rPr>
          <w:bCs/>
          <w:i/>
          <w:iCs/>
          <w:sz w:val="18"/>
          <w:szCs w:val="18"/>
        </w:rPr>
        <w:t>.</w:t>
      </w:r>
    </w:p>
    <w:tbl>
      <w:tblPr>
        <w:tblStyle w:val="TableGrid"/>
        <w:tblpPr w:leftFromText="180" w:rightFromText="180" w:vertAnchor="text" w:horzAnchor="margin" w:tblpX="-532" w:tblpY="40"/>
        <w:tblW w:w="10800" w:type="dxa"/>
        <w:tblBorders>
          <w:bottom w:val="dotted" w:sz="4" w:space="0" w:color="auto"/>
        </w:tblBorders>
        <w:tblLayout w:type="fixed"/>
        <w:tblLook w:val="04A0" w:firstRow="1" w:lastRow="0" w:firstColumn="1" w:lastColumn="0" w:noHBand="0" w:noVBand="1"/>
      </w:tblPr>
      <w:tblGrid>
        <w:gridCol w:w="6115"/>
        <w:gridCol w:w="4685"/>
      </w:tblGrid>
      <w:tr w:rsidR="00F85FD8" w:rsidRPr="00B736F6" w14:paraId="6DE11048" w14:textId="77777777" w:rsidTr="005F66E6">
        <w:trPr>
          <w:trHeight w:val="533"/>
        </w:trPr>
        <w:tc>
          <w:tcPr>
            <w:tcW w:w="6115" w:type="dxa"/>
            <w:vAlign w:val="center"/>
          </w:tcPr>
          <w:p w14:paraId="0F4267A5" w14:textId="0CA315E5" w:rsidR="00F85FD8" w:rsidRPr="003B168B" w:rsidRDefault="003B168B" w:rsidP="00D822E4">
            <w:pPr>
              <w:tabs>
                <w:tab w:val="left" w:pos="4320"/>
                <w:tab w:val="left" w:pos="9810"/>
              </w:tabs>
              <w:spacing w:before="120" w:line="312" w:lineRule="auto"/>
              <w:ind w:right="50"/>
              <w:rPr>
                <w:bCs/>
              </w:rPr>
            </w:pPr>
            <w:r w:rsidRPr="006E29BB">
              <w:rPr>
                <w:rFonts w:asciiTheme="minorHAnsi" w:hAnsiTheme="minorHAnsi" w:cstheme="minorHAnsi"/>
              </w:rPr>
              <w:t>I have written that</w:t>
            </w:r>
            <w:r w:rsidRPr="00FA2516">
              <w:rPr>
                <w:rFonts w:asciiTheme="minorHAnsi" w:hAnsiTheme="minorHAnsi" w:cstheme="minorHAnsi"/>
                <w:sz w:val="25"/>
                <w:szCs w:val="25"/>
              </w:rPr>
              <w:t xml:space="preserve"> </w:t>
            </w:r>
            <w:r w:rsidRPr="006E29BB">
              <w:rPr>
                <w:rFonts w:ascii="Times New Roman" w:hAnsi="Times New Roman" w:cs="Times New Roman" w:hint="cs"/>
                <w:sz w:val="24"/>
                <w:szCs w:val="24"/>
                <w:rtl/>
              </w:rPr>
              <w:t>משׁמיא קא רדפי לה</w:t>
            </w:r>
            <w:r w:rsidRPr="00FA2516">
              <w:rPr>
                <w:sz w:val="25"/>
                <w:szCs w:val="25"/>
              </w:rPr>
              <w:t xml:space="preserve"> </w:t>
            </w:r>
            <w:r w:rsidRPr="006E29BB">
              <w:rPr>
                <w:rFonts w:asciiTheme="minorHAnsi" w:hAnsiTheme="minorHAnsi" w:cstheme="minorHAnsi"/>
              </w:rPr>
              <w:t>does not mean that the fetus is not a</w:t>
            </w:r>
            <w:r w:rsidRPr="006E29BB">
              <w:t xml:space="preserve"> </w:t>
            </w:r>
            <w:r w:rsidRPr="006E29BB">
              <w:rPr>
                <w:rFonts w:ascii="Times New Roman" w:hAnsi="Times New Roman" w:cs="Times New Roman"/>
                <w:sz w:val="24"/>
                <w:szCs w:val="24"/>
                <w:rtl/>
              </w:rPr>
              <w:t>רודף</w:t>
            </w:r>
            <w:r w:rsidRPr="006E29BB">
              <w:t xml:space="preserve">.  </w:t>
            </w:r>
            <w:r w:rsidRPr="006E29BB">
              <w:rPr>
                <w:rFonts w:asciiTheme="minorHAnsi" w:hAnsiTheme="minorHAnsi" w:cstheme="minorHAnsi"/>
              </w:rPr>
              <w:t xml:space="preserve">Rather, </w:t>
            </w:r>
            <w:r>
              <w:rPr>
                <w:rFonts w:asciiTheme="minorHAnsi" w:hAnsiTheme="minorHAnsi" w:cstheme="minorHAnsi"/>
              </w:rPr>
              <w:t>this statement indicates that</w:t>
            </w:r>
            <w:r w:rsidRPr="006E29BB">
              <w:rPr>
                <w:rFonts w:asciiTheme="minorHAnsi" w:hAnsiTheme="minorHAnsi" w:cstheme="minorHAnsi"/>
              </w:rPr>
              <w:t xml:space="preserve"> both the mother and the </w:t>
            </w:r>
            <w:r w:rsidRPr="006E29BB">
              <w:rPr>
                <w:rFonts w:asciiTheme="minorHAnsi" w:hAnsiTheme="minorHAnsi" w:cstheme="minorHAnsi"/>
                <w:i/>
                <w:iCs/>
              </w:rPr>
              <w:t>‘partially-emerged fetus’</w:t>
            </w:r>
            <w:r w:rsidRPr="006E29BB">
              <w:rPr>
                <w:rFonts w:asciiTheme="minorHAnsi" w:hAnsiTheme="minorHAnsi" w:cstheme="minorHAnsi"/>
              </w:rPr>
              <w:t xml:space="preserve"> are</w:t>
            </w:r>
            <w:r w:rsidRPr="006E29BB">
              <w:t xml:space="preserve"> considered</w:t>
            </w:r>
            <w:r w:rsidR="00B3775B">
              <w:t xml:space="preserve"> [equal]</w:t>
            </w:r>
            <w:r w:rsidRPr="006E29BB">
              <w:t xml:space="preserve"> </w:t>
            </w:r>
            <w:r w:rsidRPr="006E29BB">
              <w:rPr>
                <w:rFonts w:ascii="Times New Roman" w:hAnsi="Times New Roman" w:cs="Times New Roman"/>
                <w:sz w:val="24"/>
                <w:szCs w:val="24"/>
                <w:rtl/>
              </w:rPr>
              <w:t>רודפים</w:t>
            </w:r>
            <w:r w:rsidRPr="006E29BB">
              <w:rPr>
                <w:b/>
              </w:rPr>
              <w:t xml:space="preserve"> </w:t>
            </w:r>
            <w:r>
              <w:rPr>
                <w:bCs/>
              </w:rPr>
              <w:t xml:space="preserve"> </w:t>
            </w:r>
            <w:r w:rsidR="0014026D" w:rsidRPr="00B20CDD">
              <w:rPr>
                <w:sz w:val="24"/>
                <w:szCs w:val="24"/>
              </w:rPr>
              <w:t>...</w:t>
            </w:r>
            <w:r>
              <w:rPr>
                <w:bCs/>
              </w:rPr>
              <w:t xml:space="preserve"> </w:t>
            </w:r>
            <w:r w:rsidR="0062261D">
              <w:rPr>
                <w:bCs/>
              </w:rPr>
              <w:br/>
            </w:r>
            <w:r>
              <w:rPr>
                <w:bCs/>
              </w:rPr>
              <w:t xml:space="preserve">[The </w:t>
            </w:r>
            <w:proofErr w:type="spellStart"/>
            <w:r>
              <w:rPr>
                <w:bCs/>
              </w:rPr>
              <w:t>Gemara’s</w:t>
            </w:r>
            <w:proofErr w:type="spellEnd"/>
            <w:r>
              <w:rPr>
                <w:bCs/>
              </w:rPr>
              <w:t xml:space="preserve"> expression,</w:t>
            </w:r>
            <w:r w:rsidR="00FA2516" w:rsidRPr="00FA2516">
              <w:rPr>
                <w:rFonts w:asciiTheme="minorHAnsi" w:hAnsiTheme="minorHAnsi" w:cstheme="minorHAnsi"/>
                <w:sz w:val="25"/>
                <w:szCs w:val="25"/>
              </w:rPr>
              <w:t xml:space="preserve"> </w:t>
            </w:r>
            <w:r w:rsidR="00FA2516" w:rsidRPr="006E29BB">
              <w:rPr>
                <w:rFonts w:ascii="Times New Roman" w:hAnsi="Times New Roman" w:cs="Times New Roman" w:hint="cs"/>
                <w:sz w:val="24"/>
                <w:szCs w:val="24"/>
                <w:rtl/>
              </w:rPr>
              <w:t>משׁמיא קא רדפי לה</w:t>
            </w:r>
            <w:r w:rsidR="00FA2516" w:rsidRPr="00FA2516">
              <w:rPr>
                <w:sz w:val="25"/>
                <w:szCs w:val="25"/>
              </w:rPr>
              <w:t xml:space="preserve"> </w:t>
            </w:r>
            <w:r w:rsidRPr="006E29BB">
              <w:rPr>
                <w:bCs/>
              </w:rPr>
              <w:t xml:space="preserve">denotes </w:t>
            </w:r>
            <w:r w:rsidRPr="006E29BB">
              <w:rPr>
                <w:rFonts w:asciiTheme="minorHAnsi" w:hAnsiTheme="minorHAnsi" w:cstheme="minorHAnsi"/>
                <w:bCs/>
              </w:rPr>
              <w:t xml:space="preserve">that] it was arranged by Heaven that </w:t>
            </w:r>
            <w:r w:rsidRPr="006E29BB">
              <w:rPr>
                <w:rFonts w:asciiTheme="minorHAnsi" w:hAnsiTheme="minorHAnsi" w:cstheme="minorHAnsi"/>
              </w:rPr>
              <w:t>it would be impossible for both of them to live</w:t>
            </w:r>
            <w:r>
              <w:rPr>
                <w:rFonts w:asciiTheme="minorHAnsi" w:hAnsiTheme="minorHAnsi" w:cstheme="minorHAnsi"/>
              </w:rPr>
              <w:t>,</w:t>
            </w:r>
            <w:r w:rsidRPr="006E29BB">
              <w:rPr>
                <w:rFonts w:asciiTheme="minorHAnsi" w:hAnsiTheme="minorHAnsi" w:cstheme="minorHAnsi"/>
                <w:bCs/>
              </w:rPr>
              <w:t xml:space="preserve"> for if the fetus will be born alive, his mother will die and conversely, </w:t>
            </w:r>
            <w:r>
              <w:rPr>
                <w:rFonts w:asciiTheme="minorHAnsi" w:hAnsiTheme="minorHAnsi" w:cstheme="minorHAnsi"/>
                <w:bCs/>
              </w:rPr>
              <w:t xml:space="preserve">[only] </w:t>
            </w:r>
            <w:r w:rsidRPr="006E29BB">
              <w:rPr>
                <w:rFonts w:asciiTheme="minorHAnsi" w:hAnsiTheme="minorHAnsi" w:cstheme="minorHAnsi"/>
                <w:bCs/>
              </w:rPr>
              <w:t xml:space="preserve">if the fetus will </w:t>
            </w:r>
            <w:r>
              <w:rPr>
                <w:rFonts w:asciiTheme="minorHAnsi" w:hAnsiTheme="minorHAnsi" w:cstheme="minorHAnsi"/>
                <w:bCs/>
              </w:rPr>
              <w:t>be dismembered</w:t>
            </w:r>
            <w:r w:rsidRPr="006E29BB">
              <w:rPr>
                <w:rFonts w:asciiTheme="minorHAnsi" w:hAnsiTheme="minorHAnsi" w:cstheme="minorHAnsi"/>
                <w:bCs/>
              </w:rPr>
              <w:t>, his mother will live</w:t>
            </w:r>
            <w:r w:rsidR="0068007B">
              <w:rPr>
                <w:rFonts w:asciiTheme="minorHAnsi" w:hAnsiTheme="minorHAnsi" w:cstheme="minorHAnsi"/>
                <w:bCs/>
              </w:rPr>
              <w:t xml:space="preserve">.  </w:t>
            </w:r>
            <w:r w:rsidR="0068007B" w:rsidRPr="006E29BB">
              <w:rPr>
                <w:rFonts w:asciiTheme="minorHAnsi" w:hAnsiTheme="minorHAnsi" w:cstheme="minorHAnsi"/>
                <w:bCs/>
              </w:rPr>
              <w:t xml:space="preserve">Therefore, we remain passive </w:t>
            </w:r>
            <w:r w:rsidR="0068007B">
              <w:rPr>
                <w:rFonts w:asciiTheme="minorHAnsi" w:hAnsiTheme="minorHAnsi" w:cstheme="minorHAnsi"/>
                <w:bCs/>
              </w:rPr>
              <w:t xml:space="preserve">after his head emerges </w:t>
            </w:r>
            <w:r w:rsidR="0068007B" w:rsidRPr="006E29BB">
              <w:rPr>
                <w:rFonts w:asciiTheme="minorHAnsi" w:hAnsiTheme="minorHAnsi" w:cstheme="minorHAnsi"/>
                <w:bCs/>
              </w:rPr>
              <w:t>since both are equally [engaged in]</w:t>
            </w:r>
            <w:r w:rsidR="0068007B" w:rsidRPr="006E29BB">
              <w:rPr>
                <w:bCs/>
              </w:rPr>
              <w:t xml:space="preserve"> </w:t>
            </w:r>
            <w:r w:rsidR="0068007B">
              <w:rPr>
                <w:bCs/>
              </w:rPr>
              <w:t xml:space="preserve">pursuit. </w:t>
            </w:r>
            <w:r>
              <w:rPr>
                <w:rFonts w:asciiTheme="minorHAnsi" w:hAnsiTheme="minorHAnsi" w:cstheme="minorHAnsi"/>
                <w:bCs/>
              </w:rPr>
              <w:t xml:space="preserve"> </w:t>
            </w:r>
            <w:r w:rsidRPr="00B20CDD">
              <w:rPr>
                <w:sz w:val="24"/>
                <w:szCs w:val="24"/>
              </w:rPr>
              <w:t>...</w:t>
            </w:r>
          </w:p>
        </w:tc>
        <w:tc>
          <w:tcPr>
            <w:tcW w:w="4685" w:type="dxa"/>
            <w:vAlign w:val="center"/>
          </w:tcPr>
          <w:p w14:paraId="018EE47C" w14:textId="55E419F2" w:rsidR="00F85FD8" w:rsidRPr="00F17F08" w:rsidRDefault="00F85FD8" w:rsidP="00BE25C7">
            <w:pPr>
              <w:bidi/>
              <w:spacing w:line="300" w:lineRule="auto"/>
              <w:rPr>
                <w:rFonts w:ascii="Palatino Linotype" w:hAnsi="Palatino Linotype" w:cs="Times New Roman"/>
                <w:sz w:val="25"/>
                <w:szCs w:val="25"/>
              </w:rPr>
            </w:pPr>
            <w:r w:rsidRPr="00F17F08">
              <w:rPr>
                <w:rFonts w:ascii="Palatino Linotype" w:hAnsi="Palatino Linotype" w:cs="Times New Roman"/>
                <w:sz w:val="25"/>
                <w:szCs w:val="25"/>
                <w:u w:val="single"/>
                <w:rtl/>
              </w:rPr>
              <w:t xml:space="preserve">אגרות משה חושן משפט </w:t>
            </w:r>
            <w:proofErr w:type="spellStart"/>
            <w:r w:rsidRPr="00F17F08">
              <w:rPr>
                <w:rFonts w:ascii="Palatino Linotype" w:hAnsi="Palatino Linotype" w:cs="Times New Roman"/>
                <w:sz w:val="25"/>
                <w:szCs w:val="25"/>
                <w:u w:val="single"/>
                <w:rtl/>
              </w:rPr>
              <w:t>ח״ב</w:t>
            </w:r>
            <w:proofErr w:type="spellEnd"/>
            <w:r w:rsidRPr="00F17F08">
              <w:rPr>
                <w:rFonts w:ascii="Palatino Linotype" w:hAnsi="Palatino Linotype" w:cs="Times New Roman"/>
                <w:sz w:val="25"/>
                <w:szCs w:val="25"/>
                <w:u w:val="single"/>
                <w:rtl/>
              </w:rPr>
              <w:t xml:space="preserve">, </w:t>
            </w:r>
            <w:r w:rsidR="00403CA6" w:rsidRPr="00706200">
              <w:rPr>
                <w:rFonts w:ascii="Palatino Linotype" w:hAnsi="Palatino Linotype" w:cs="Times New Roman" w:hint="cs"/>
                <w:sz w:val="25"/>
                <w:szCs w:val="25"/>
                <w:u w:val="single"/>
                <w:rtl/>
              </w:rPr>
              <w:t>סימן</w:t>
            </w:r>
            <w:r w:rsidR="00403CA6" w:rsidRPr="00F17F08">
              <w:rPr>
                <w:rFonts w:ascii="Palatino Linotype" w:hAnsi="Palatino Linotype" w:cs="Times New Roman"/>
                <w:sz w:val="25"/>
                <w:szCs w:val="25"/>
                <w:u w:val="single"/>
                <w:rtl/>
              </w:rPr>
              <w:t xml:space="preserve"> </w:t>
            </w:r>
            <w:r w:rsidRPr="00F17F08">
              <w:rPr>
                <w:rFonts w:ascii="Palatino Linotype" w:hAnsi="Palatino Linotype" w:cs="Times New Roman"/>
                <w:sz w:val="25"/>
                <w:szCs w:val="25"/>
                <w:u w:val="single"/>
                <w:rtl/>
              </w:rPr>
              <w:t>סט׳ אות ב׳</w:t>
            </w:r>
            <w:r w:rsidRPr="00F17F08">
              <w:rPr>
                <w:rFonts w:ascii="Palatino Linotype" w:hAnsi="Palatino Linotype" w:cs="Times New Roman"/>
                <w:sz w:val="25"/>
                <w:szCs w:val="25"/>
                <w:rtl/>
              </w:rPr>
              <w:t>:</w:t>
            </w:r>
            <w:r w:rsidRPr="00F17F08">
              <w:rPr>
                <w:rFonts w:ascii="Palatino Linotype" w:hAnsi="Palatino Linotype" w:cs="Times New Roman"/>
                <w:sz w:val="25"/>
                <w:szCs w:val="25"/>
                <w:u w:val="single"/>
                <w:rtl/>
              </w:rPr>
              <w:t xml:space="preserve">  </w:t>
            </w:r>
          </w:p>
          <w:p w14:paraId="61E01DB8" w14:textId="57D127EE" w:rsidR="00F85FD8" w:rsidRPr="00F85FD8" w:rsidRDefault="00F85FD8" w:rsidP="00BE25C7">
            <w:pPr>
              <w:bidi/>
              <w:spacing w:before="60" w:line="360" w:lineRule="auto"/>
              <w:rPr>
                <w:rFonts w:ascii="Times New Roman" w:hAnsi="Times New Roman" w:cs="Times New Roman"/>
                <w:sz w:val="24"/>
                <w:szCs w:val="24"/>
              </w:rPr>
            </w:pPr>
            <w:r w:rsidRPr="0017329B">
              <w:rPr>
                <w:rFonts w:asciiTheme="majorBidi" w:hAnsiTheme="majorBidi" w:cs="Times New Roman" w:hint="cs"/>
                <w:sz w:val="24"/>
                <w:szCs w:val="24"/>
                <w:rtl/>
              </w:rPr>
              <w:t>דהרי</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כתבתי</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שטעם</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משמיא</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קא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רדפי</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לה</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אינו</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טעם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לומר</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שאינו</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רודף</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אלא</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דבשביל</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זה</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שניהם</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רודפין</w:t>
            </w:r>
            <w:proofErr w:type="spellEnd"/>
            <w:r w:rsidRPr="0017329B">
              <w:rPr>
                <w:rFonts w:asciiTheme="majorBidi" w:hAnsiTheme="majorBidi" w:cs="Times New Roman"/>
                <w:sz w:val="24"/>
                <w:szCs w:val="24"/>
                <w:rtl/>
              </w:rPr>
              <w:t xml:space="preserve"> </w:t>
            </w:r>
            <w:r w:rsidRPr="0017329B">
              <w:rPr>
                <w:rFonts w:asciiTheme="majorBidi" w:hAnsiTheme="majorBidi" w:cs="Times New Roman"/>
                <w:sz w:val="24"/>
                <w:szCs w:val="24"/>
              </w:rPr>
              <w:t xml:space="preserve">  </w:t>
            </w:r>
            <w:r w:rsidR="0062261D">
              <w:rPr>
                <w:rFonts w:asciiTheme="majorBidi" w:hAnsiTheme="majorBidi" w:cs="Times New Roman"/>
                <w:sz w:val="24"/>
                <w:szCs w:val="24"/>
              </w:rPr>
              <w:t xml:space="preserve">  </w:t>
            </w:r>
            <w:r w:rsidR="0062261D">
              <w:rPr>
                <w:rFonts w:asciiTheme="minorHAnsi" w:hAnsiTheme="minorHAnsi" w:cstheme="minorHAnsi"/>
                <w:bCs/>
              </w:rPr>
              <w:t xml:space="preserve"> </w:t>
            </w:r>
            <w:r w:rsidR="0062261D" w:rsidRPr="00B20CDD">
              <w:rPr>
                <w:sz w:val="24"/>
                <w:szCs w:val="24"/>
              </w:rPr>
              <w:t>...</w:t>
            </w:r>
            <w:r w:rsidRPr="0017329B">
              <w:rPr>
                <w:rFonts w:asciiTheme="majorBidi" w:hAnsiTheme="majorBidi" w:cs="Times New Roman"/>
                <w:sz w:val="24"/>
                <w:szCs w:val="24"/>
              </w:rPr>
              <w:t xml:space="preserve"> </w:t>
            </w:r>
            <w:r w:rsidR="0062261D">
              <w:rPr>
                <w:rFonts w:asciiTheme="majorBidi" w:hAnsiTheme="majorBidi" w:cs="Times New Roman"/>
                <w:sz w:val="24"/>
                <w:szCs w:val="24"/>
              </w:rPr>
              <w:br/>
            </w:r>
            <w:r w:rsidRPr="0017329B">
              <w:rPr>
                <w:rFonts w:asciiTheme="majorBidi" w:hAnsiTheme="majorBidi" w:cs="Times New Roman" w:hint="cs"/>
                <w:sz w:val="24"/>
                <w:szCs w:val="24"/>
                <w:rtl/>
              </w:rPr>
              <w:t>היינו</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דמשמיא</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נעשה</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שאי</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אפשר</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שיחיו</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שניהן</w:t>
            </w:r>
            <w:r w:rsidRPr="0017329B">
              <w:rPr>
                <w:rFonts w:asciiTheme="majorBidi" w:hAnsiTheme="majorBidi" w:cs="Times New Roman"/>
                <w:sz w:val="24"/>
                <w:szCs w:val="24"/>
              </w:rPr>
              <w:t xml:space="preserve"> </w:t>
            </w:r>
            <w:proofErr w:type="spellStart"/>
            <w:r w:rsidRPr="0017329B">
              <w:rPr>
                <w:rFonts w:asciiTheme="majorBidi" w:hAnsiTheme="majorBidi" w:cs="Times New Roman" w:hint="cs"/>
                <w:sz w:val="24"/>
                <w:szCs w:val="24"/>
                <w:rtl/>
              </w:rPr>
              <w:t>דכשיולד</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הולד</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תמות</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האשה</w:t>
            </w:r>
            <w:proofErr w:type="spellEnd"/>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וכשלא</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יולד</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חי</w:t>
            </w:r>
            <w:r w:rsidRPr="0017329B">
              <w:rPr>
                <w:rFonts w:asciiTheme="majorBidi" w:hAnsiTheme="majorBidi" w:cs="Times New Roman"/>
                <w:sz w:val="24"/>
                <w:szCs w:val="24"/>
              </w:rPr>
              <w:t>,</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שיצא</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אברין</w:t>
            </w:r>
            <w:proofErr w:type="spellEnd"/>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אברין</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תחיה</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האשה</w:t>
            </w:r>
            <w:proofErr w:type="spellEnd"/>
            <w:r w:rsidR="003B168B">
              <w:rPr>
                <w:rFonts w:asciiTheme="majorBidi" w:hAnsiTheme="majorBidi" w:cs="Times New Roman"/>
                <w:sz w:val="24"/>
                <w:szCs w:val="24"/>
              </w:rPr>
              <w:t xml:space="preserve"> </w:t>
            </w:r>
            <w:r w:rsidR="00EE55BD" w:rsidRPr="00EE55BD">
              <w:rPr>
                <w:rFonts w:asciiTheme="majorBidi" w:hAnsiTheme="majorBidi" w:cs="Times New Roman"/>
                <w:sz w:val="24"/>
                <w:szCs w:val="24"/>
                <w:rtl/>
              </w:rPr>
              <w:t xml:space="preserve">. שלפיכך </w:t>
            </w:r>
            <w:proofErr w:type="spellStart"/>
            <w:r w:rsidR="00EE55BD" w:rsidRPr="00EE55BD">
              <w:rPr>
                <w:rFonts w:asciiTheme="majorBidi" w:hAnsiTheme="majorBidi" w:cs="Times New Roman"/>
                <w:sz w:val="24"/>
                <w:szCs w:val="24"/>
                <w:rtl/>
              </w:rPr>
              <w:t>מניחין</w:t>
            </w:r>
            <w:proofErr w:type="spellEnd"/>
            <w:r w:rsidR="00EE55BD" w:rsidRPr="00EE55BD">
              <w:rPr>
                <w:rFonts w:asciiTheme="majorBidi" w:hAnsiTheme="majorBidi" w:cs="Times New Roman"/>
                <w:sz w:val="24"/>
                <w:szCs w:val="24"/>
                <w:rtl/>
              </w:rPr>
              <w:t xml:space="preserve"> הדבר כמות שהוא, שזה הוי בהוציא ראשו שווו </w:t>
            </w:r>
            <w:proofErr w:type="spellStart"/>
            <w:r w:rsidR="00EE55BD" w:rsidRPr="00EE55BD">
              <w:rPr>
                <w:rFonts w:asciiTheme="majorBidi" w:hAnsiTheme="majorBidi" w:cs="Times New Roman"/>
                <w:sz w:val="24"/>
                <w:szCs w:val="24"/>
                <w:rtl/>
              </w:rPr>
              <w:t>תרוייהו</w:t>
            </w:r>
            <w:proofErr w:type="spellEnd"/>
            <w:r w:rsidR="00EE55BD" w:rsidRPr="00EE55BD">
              <w:rPr>
                <w:rFonts w:asciiTheme="majorBidi" w:hAnsiTheme="majorBidi" w:cs="Times New Roman"/>
                <w:sz w:val="24"/>
                <w:szCs w:val="24"/>
                <w:rtl/>
              </w:rPr>
              <w:t xml:space="preserve"> </w:t>
            </w:r>
            <w:proofErr w:type="spellStart"/>
            <w:r w:rsidR="00EE55BD" w:rsidRPr="00EE55BD">
              <w:rPr>
                <w:rFonts w:asciiTheme="majorBidi" w:hAnsiTheme="majorBidi" w:cs="Times New Roman"/>
                <w:sz w:val="24"/>
                <w:szCs w:val="24"/>
                <w:rtl/>
              </w:rPr>
              <w:t>בהרדיפה</w:t>
            </w:r>
            <w:proofErr w:type="spellEnd"/>
            <w:r w:rsidR="00EE55BD" w:rsidRPr="00EE55BD">
              <w:rPr>
                <w:rFonts w:asciiTheme="majorBidi" w:hAnsiTheme="majorBidi" w:cs="Times New Roman"/>
                <w:sz w:val="24"/>
                <w:szCs w:val="24"/>
                <w:rtl/>
              </w:rPr>
              <w:t xml:space="preserve"> </w:t>
            </w:r>
            <w:r w:rsidR="003B168B">
              <w:rPr>
                <w:rFonts w:asciiTheme="majorBidi" w:hAnsiTheme="majorBidi" w:cs="Times New Roman"/>
                <w:sz w:val="24"/>
                <w:szCs w:val="24"/>
              </w:rPr>
              <w:t xml:space="preserve"> </w:t>
            </w:r>
            <w:r w:rsidRPr="0017329B">
              <w:rPr>
                <w:rFonts w:asciiTheme="majorBidi" w:hAnsiTheme="majorBidi" w:cs="Times New Roman"/>
                <w:sz w:val="24"/>
                <w:szCs w:val="24"/>
                <w:rtl/>
              </w:rPr>
              <w:t>.</w:t>
            </w:r>
            <w:r w:rsidR="003B168B">
              <w:rPr>
                <w:rFonts w:asciiTheme="majorBidi" w:hAnsiTheme="majorBidi" w:cs="Times New Roman"/>
                <w:sz w:val="24"/>
                <w:szCs w:val="24"/>
              </w:rPr>
              <w:t xml:space="preserve">  </w:t>
            </w:r>
            <w:r w:rsidR="003B168B">
              <w:rPr>
                <w:rFonts w:asciiTheme="minorHAnsi" w:hAnsiTheme="minorHAnsi" w:cstheme="minorHAnsi"/>
                <w:bCs/>
              </w:rPr>
              <w:t xml:space="preserve"> </w:t>
            </w:r>
            <w:r w:rsidR="003B168B" w:rsidRPr="00B20CDD">
              <w:rPr>
                <w:sz w:val="24"/>
                <w:szCs w:val="24"/>
              </w:rPr>
              <w:t>...</w:t>
            </w:r>
          </w:p>
        </w:tc>
      </w:tr>
    </w:tbl>
    <w:tbl>
      <w:tblPr>
        <w:tblStyle w:val="TableGrid"/>
        <w:bidiVisual/>
        <w:tblW w:w="10883" w:type="dxa"/>
        <w:tblInd w:w="-361" w:type="dxa"/>
        <w:tblBorders>
          <w:top w:val="dotted" w:sz="4" w:space="0" w:color="auto"/>
        </w:tblBorders>
        <w:tblLayout w:type="fixed"/>
        <w:tblLook w:val="04A0" w:firstRow="1" w:lastRow="0" w:firstColumn="1" w:lastColumn="0" w:noHBand="0" w:noVBand="1"/>
      </w:tblPr>
      <w:tblGrid>
        <w:gridCol w:w="4133"/>
        <w:gridCol w:w="6750"/>
      </w:tblGrid>
      <w:tr w:rsidR="002220E7" w:rsidRPr="00435AF3" w14:paraId="0CBEBEBF" w14:textId="77777777" w:rsidTr="005F66E6">
        <w:trPr>
          <w:trHeight w:hRule="exact" w:val="7381"/>
        </w:trPr>
        <w:tc>
          <w:tcPr>
            <w:tcW w:w="4133" w:type="dxa"/>
            <w:vAlign w:val="center"/>
          </w:tcPr>
          <w:p w14:paraId="73D74669" w14:textId="380C4DDD" w:rsidR="002220E7" w:rsidRPr="00394D7A" w:rsidRDefault="002220E7" w:rsidP="00BE25C7">
            <w:pPr>
              <w:tabs>
                <w:tab w:val="left" w:pos="4160"/>
                <w:tab w:val="left" w:pos="9810"/>
              </w:tabs>
              <w:bidi/>
              <w:spacing w:line="360" w:lineRule="auto"/>
              <w:ind w:right="43"/>
              <w:rPr>
                <w:rFonts w:asciiTheme="majorBidi" w:hAnsiTheme="majorBidi" w:cstheme="majorBidi"/>
                <w:sz w:val="25"/>
                <w:szCs w:val="25"/>
                <w:rtl/>
              </w:rPr>
            </w:pPr>
            <w:r w:rsidRPr="0017329B">
              <w:rPr>
                <w:rFonts w:asciiTheme="majorBidi" w:hAnsiTheme="majorBidi" w:cs="Times New Roman" w:hint="cs"/>
                <w:sz w:val="24"/>
                <w:szCs w:val="24"/>
                <w:rtl/>
              </w:rPr>
              <w:t>ולכן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כתב</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רש״י</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רק</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דלאו</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נפש</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הוא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היינו</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כיון</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דכל</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הדין</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ביצא</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ראשו</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דאסור</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להורגו</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להצלת</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האם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תנן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לפי</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שאין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דוחין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נפש</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מפני</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נפש</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שמשמע</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דאיכא</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בעצם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טעם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להתיר</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להורגו</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שהוא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מחמת</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שהוא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רודף</w:t>
            </w:r>
            <w:r w:rsidRPr="0017329B">
              <w:rPr>
                <w:rFonts w:asciiTheme="majorBidi" w:hAnsiTheme="majorBidi" w:cs="Times New Roman"/>
                <w:sz w:val="24"/>
                <w:szCs w:val="24"/>
              </w:rPr>
              <w:t>.</w:t>
            </w:r>
            <w:r w:rsidRPr="0017329B">
              <w:rPr>
                <w:rFonts w:asciiTheme="majorBidi" w:hAnsiTheme="majorBidi" w:cs="Times New Roman"/>
                <w:sz w:val="24"/>
                <w:szCs w:val="24"/>
                <w:rtl/>
              </w:rPr>
              <w:t xml:space="preserve"> </w:t>
            </w:r>
            <w:r w:rsidRPr="0017329B">
              <w:rPr>
                <w:rFonts w:asciiTheme="majorBidi" w:hAnsiTheme="majorBidi" w:cs="Times New Roman"/>
                <w:sz w:val="24"/>
                <w:szCs w:val="24"/>
              </w:rPr>
              <w:t xml:space="preserve"> </w:t>
            </w:r>
            <w:r w:rsidRPr="0017329B">
              <w:rPr>
                <w:rFonts w:asciiTheme="majorBidi" w:hAnsiTheme="majorBidi" w:cs="Times New Roman" w:hint="cs"/>
                <w:sz w:val="24"/>
                <w:szCs w:val="24"/>
                <w:rtl/>
              </w:rPr>
              <w:t>אבל</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כיון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שטעם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זה</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איכא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גם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על</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האם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שהיא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גם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כן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נחשבת</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רודפת</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את</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העובר</w:t>
            </w:r>
            <w:r w:rsidRPr="0017329B">
              <w:rPr>
                <w:rFonts w:asciiTheme="majorBidi" w:hAnsiTheme="majorBidi" w:cs="Times New Roman"/>
                <w:sz w:val="24"/>
                <w:szCs w:val="24"/>
              </w:rPr>
              <w:t xml:space="preserve"> </w:t>
            </w:r>
            <w:r w:rsidR="00F3668F">
              <w:rPr>
                <w:rFonts w:asciiTheme="majorBidi" w:hAnsiTheme="majorBidi" w:cs="Times New Roman"/>
                <w:sz w:val="24"/>
                <w:szCs w:val="24"/>
              </w:rPr>
              <w:t>,</w:t>
            </w:r>
            <w:r w:rsidR="007F0F36">
              <w:rPr>
                <w:rFonts w:asciiTheme="majorBidi" w:hAnsiTheme="majorBidi" w:cs="Times New Roman"/>
                <w:sz w:val="24"/>
                <w:szCs w:val="24"/>
              </w:rPr>
              <w:t xml:space="preserve"> </w:t>
            </w:r>
            <w:r w:rsidRPr="0017329B">
              <w:rPr>
                <w:rFonts w:asciiTheme="majorBidi" w:hAnsiTheme="majorBidi" w:cs="Times New Roman" w:hint="cs"/>
                <w:sz w:val="24"/>
                <w:szCs w:val="24"/>
                <w:rtl/>
              </w:rPr>
              <w:t>מטעם</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דהרדיפה</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הוא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מחמת</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שמשמיא</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עשו</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שלא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יוכלו</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שניהם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לחיות</w:t>
            </w:r>
            <w:r w:rsidRPr="0017329B">
              <w:rPr>
                <w:rFonts w:asciiTheme="majorBidi" w:hAnsiTheme="majorBidi" w:cs="Times New Roman"/>
                <w:sz w:val="24"/>
                <w:szCs w:val="24"/>
              </w:rPr>
              <w:t>,</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שלכן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איננו</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יכולין</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לדחות</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נפש</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הולד</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מחמת</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רדיפתו</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בזה</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שאם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הוא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יצא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שלם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תחיה</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האם</w:t>
            </w:r>
            <w:r w:rsidRPr="0017329B">
              <w:rPr>
                <w:rFonts w:asciiTheme="majorBidi" w:hAnsiTheme="majorBidi" w:cs="Times New Roman"/>
                <w:sz w:val="24"/>
                <w:szCs w:val="24"/>
              </w:rPr>
              <w:t xml:space="preserve"> </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מפני</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נפש</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האם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לבחור</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שהיא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תחיה</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והולד</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יהרג</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שהרי</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אין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לנו</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טעם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לזה</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מצד</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הרדיפה</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דשניהם</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שוין</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ולכן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קודם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שיצא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ראשו</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דלאו</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נפש</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הוא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דוחין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העובר</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מפני</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שאין</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שוין</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ברדיפתן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שהעובר</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רודף</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היתרון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שבאם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שהיא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נפש</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והוא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אינו</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נפש</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עדיין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שלכן</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ניתן</w:t>
            </w:r>
            <w:r w:rsidRPr="0017329B">
              <w:rPr>
                <w:rFonts w:asciiTheme="majorBidi" w:hAnsiTheme="majorBidi" w:cs="Times New Roman"/>
                <w:sz w:val="24"/>
                <w:szCs w:val="24"/>
                <w:rtl/>
              </w:rPr>
              <w:t xml:space="preserve"> </w:t>
            </w:r>
            <w:proofErr w:type="spellStart"/>
            <w:r w:rsidRPr="0017329B">
              <w:rPr>
                <w:rFonts w:asciiTheme="majorBidi" w:hAnsiTheme="majorBidi" w:cs="Times New Roman" w:hint="cs"/>
                <w:sz w:val="24"/>
                <w:szCs w:val="24"/>
                <w:rtl/>
              </w:rPr>
              <w:t>להרגו</w:t>
            </w:r>
            <w:proofErr w:type="spellEnd"/>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ולהציל</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את</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אמו</w:t>
            </w:r>
            <w:r w:rsidRPr="0017329B">
              <w:rPr>
                <w:rFonts w:asciiTheme="majorBidi" w:hAnsiTheme="majorBidi" w:cs="Times New Roman"/>
                <w:sz w:val="24"/>
                <w:szCs w:val="24"/>
              </w:rPr>
              <w:t xml:space="preserve"> </w:t>
            </w:r>
            <w:r w:rsidRPr="0017329B">
              <w:rPr>
                <w:rFonts w:asciiTheme="majorBidi" w:hAnsiTheme="majorBidi" w:cs="Times New Roman"/>
                <w:sz w:val="24"/>
                <w:szCs w:val="24"/>
                <w:rtl/>
              </w:rPr>
              <w:t xml:space="preserve"> </w:t>
            </w:r>
            <w:r w:rsidRPr="0017329B">
              <w:rPr>
                <w:rFonts w:asciiTheme="majorBidi" w:hAnsiTheme="majorBidi" w:cs="Times New Roman"/>
                <w:sz w:val="24"/>
                <w:szCs w:val="24"/>
              </w:rPr>
              <w:t>...</w:t>
            </w:r>
            <w:r w:rsidRPr="0017329B">
              <w:rPr>
                <w:rFonts w:asciiTheme="majorBidi" w:hAnsiTheme="majorBidi" w:cs="Times New Roman"/>
                <w:sz w:val="24"/>
                <w:szCs w:val="24"/>
                <w:rtl/>
              </w:rPr>
              <w:t xml:space="preserve"> </w:t>
            </w:r>
            <w:r w:rsidR="00310CBA">
              <w:rPr>
                <w:rFonts w:asciiTheme="majorBidi" w:hAnsiTheme="majorBidi" w:cs="Times New Roman"/>
                <w:sz w:val="24"/>
                <w:szCs w:val="24"/>
              </w:rPr>
              <w:t xml:space="preserve"> </w:t>
            </w:r>
            <w:r w:rsidRPr="0017329B">
              <w:rPr>
                <w:rFonts w:asciiTheme="majorBidi" w:hAnsiTheme="majorBidi" w:cs="Times New Roman" w:hint="cs"/>
                <w:sz w:val="24"/>
                <w:szCs w:val="24"/>
                <w:rtl/>
              </w:rPr>
              <w:t>ונמצא</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שגם</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רש״י</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סובר</w:t>
            </w:r>
            <w:r w:rsidRPr="0017329B">
              <w:rPr>
                <w:rFonts w:asciiTheme="majorBidi" w:hAnsiTheme="majorBidi" w:cs="Times New Roman"/>
                <w:sz w:val="24"/>
                <w:szCs w:val="24"/>
                <w:rtl/>
              </w:rPr>
              <w:t xml:space="preserve"> </w:t>
            </w:r>
            <w:r w:rsidRPr="0017329B">
              <w:rPr>
                <w:rFonts w:asciiTheme="majorBidi" w:hAnsiTheme="majorBidi" w:cs="Times New Roman" w:hint="cs"/>
                <w:sz w:val="24"/>
                <w:szCs w:val="24"/>
                <w:rtl/>
              </w:rPr>
              <w:t>כן</w:t>
            </w:r>
            <w:r w:rsidRPr="0017329B">
              <w:rPr>
                <w:rFonts w:asciiTheme="majorBidi" w:hAnsiTheme="majorBidi" w:cstheme="majorBidi"/>
                <w:sz w:val="24"/>
                <w:szCs w:val="24"/>
              </w:rPr>
              <w:t>.</w:t>
            </w:r>
            <w:r w:rsidRPr="00394D7A">
              <w:rPr>
                <w:rFonts w:asciiTheme="majorBidi" w:hAnsiTheme="majorBidi" w:cstheme="majorBidi"/>
                <w:sz w:val="25"/>
                <w:szCs w:val="25"/>
                <w:rtl/>
              </w:rPr>
              <w:t xml:space="preserve"> </w:t>
            </w:r>
          </w:p>
        </w:tc>
        <w:tc>
          <w:tcPr>
            <w:tcW w:w="6750" w:type="dxa"/>
          </w:tcPr>
          <w:p w14:paraId="53CD7999" w14:textId="66EC30DD" w:rsidR="002220E7" w:rsidRPr="00CE7EC6" w:rsidRDefault="002220E7" w:rsidP="00171F9B">
            <w:pPr>
              <w:tabs>
                <w:tab w:val="left" w:pos="4320"/>
                <w:tab w:val="left" w:pos="9810"/>
              </w:tabs>
              <w:spacing w:before="120" w:line="312" w:lineRule="auto"/>
              <w:ind w:right="50"/>
              <w:rPr>
                <w:rtl/>
              </w:rPr>
            </w:pPr>
            <w:r w:rsidRPr="006E29BB">
              <w:rPr>
                <w:rFonts w:asciiTheme="minorHAnsi" w:hAnsiTheme="minorHAnsi" w:cstheme="minorHAnsi"/>
              </w:rPr>
              <w:t xml:space="preserve">Therefore, </w:t>
            </w:r>
            <w:r w:rsidRPr="006E29BB">
              <w:rPr>
                <w:rFonts w:ascii="Times New Roman" w:hAnsi="Times New Roman" w:cs="Times New Roman"/>
                <w:sz w:val="24"/>
                <w:szCs w:val="24"/>
                <w:rtl/>
              </w:rPr>
              <w:t>רש״י</w:t>
            </w:r>
            <w:r w:rsidRPr="006E29BB">
              <w:rPr>
                <w:rFonts w:asciiTheme="minorHAnsi" w:hAnsiTheme="minorHAnsi" w:cstheme="minorHAnsi"/>
              </w:rPr>
              <w:t xml:space="preserve"> only wrote that the</w:t>
            </w:r>
            <w:r w:rsidRPr="006E29BB">
              <w:t xml:space="preserve"> </w:t>
            </w:r>
            <w:r w:rsidRPr="006E29BB">
              <w:rPr>
                <w:i/>
                <w:iCs/>
              </w:rPr>
              <w:t>‘</w:t>
            </w:r>
            <w:r w:rsidRPr="006E29BB">
              <w:rPr>
                <w:rFonts w:cs="Calibri"/>
                <w:i/>
                <w:iCs/>
              </w:rPr>
              <w:t>non-emerged fetus’</w:t>
            </w:r>
            <w:r w:rsidRPr="006E29BB">
              <w:rPr>
                <w:rFonts w:cs="Calibri"/>
              </w:rPr>
              <w:t xml:space="preserve"> </w:t>
            </w:r>
            <w:r w:rsidRPr="006E29BB">
              <w:t xml:space="preserve">is not a </w:t>
            </w:r>
            <w:r w:rsidRPr="006E29BB">
              <w:rPr>
                <w:rFonts w:ascii="Times New Roman" w:hAnsi="Times New Roman" w:cs="Times New Roman" w:hint="cs"/>
                <w:sz w:val="24"/>
                <w:szCs w:val="24"/>
                <w:rtl/>
              </w:rPr>
              <w:t>נפשׁ</w:t>
            </w:r>
            <w:r>
              <w:rPr>
                <w:rFonts w:asciiTheme="minorHAnsi" w:hAnsiTheme="minorHAnsi" w:cstheme="minorHAnsi"/>
              </w:rPr>
              <w:t xml:space="preserve"> </w:t>
            </w:r>
            <w:r w:rsidR="00437722">
              <w:rPr>
                <w:rFonts w:asciiTheme="minorHAnsi" w:hAnsiTheme="minorHAnsi" w:cstheme="minorHAnsi"/>
              </w:rPr>
              <w:t>[</w:t>
            </w:r>
            <w:r>
              <w:rPr>
                <w:rFonts w:asciiTheme="minorHAnsi" w:hAnsiTheme="minorHAnsi" w:cstheme="minorHAnsi"/>
              </w:rPr>
              <w:t>but</w:t>
            </w:r>
            <w:r w:rsidR="009E704E">
              <w:rPr>
                <w:rFonts w:asciiTheme="minorHAnsi" w:hAnsiTheme="minorHAnsi" w:cstheme="minorHAnsi"/>
              </w:rPr>
              <w:t xml:space="preserve"> </w:t>
            </w:r>
            <w:r w:rsidR="00314C9E">
              <w:rPr>
                <w:rFonts w:asciiTheme="minorHAnsi" w:hAnsiTheme="minorHAnsi" w:cstheme="minorHAnsi"/>
              </w:rPr>
              <w:t xml:space="preserve">did </w:t>
            </w:r>
            <w:r w:rsidRPr="00437722">
              <w:rPr>
                <w:rFonts w:asciiTheme="minorHAnsi" w:hAnsiTheme="minorHAnsi" w:cstheme="minorHAnsi"/>
                <w:u w:val="single"/>
              </w:rPr>
              <w:t>not</w:t>
            </w:r>
            <w:r w:rsidR="00437722" w:rsidRPr="00314C9E">
              <w:rPr>
                <w:rFonts w:asciiTheme="minorHAnsi" w:hAnsiTheme="minorHAnsi" w:cstheme="minorHAnsi"/>
              </w:rPr>
              <w:t xml:space="preserve"> write</w:t>
            </w:r>
            <w:r w:rsidR="001D0E72" w:rsidRPr="00314C9E">
              <w:rPr>
                <w:rFonts w:asciiTheme="minorHAnsi" w:hAnsiTheme="minorHAnsi" w:cstheme="minorHAnsi"/>
              </w:rPr>
              <w:t>,</w:t>
            </w:r>
            <w:r>
              <w:rPr>
                <w:rFonts w:asciiTheme="minorHAnsi" w:hAnsiTheme="minorHAnsi" w:cstheme="minorHAnsi"/>
              </w:rPr>
              <w:t xml:space="preserve"> </w:t>
            </w:r>
            <w:r w:rsidRPr="00CF537F">
              <w:rPr>
                <w:rFonts w:asciiTheme="minorHAnsi" w:hAnsiTheme="minorHAnsi" w:cstheme="minorHAnsi"/>
                <w:i/>
                <w:iCs/>
              </w:rPr>
              <w:t>“</w:t>
            </w:r>
            <w:r w:rsidRPr="00CF537F">
              <w:rPr>
                <w:i/>
                <w:iCs/>
              </w:rPr>
              <w:t>and consequently</w:t>
            </w:r>
            <w:r>
              <w:rPr>
                <w:i/>
                <w:iCs/>
              </w:rPr>
              <w:t>,</w:t>
            </w:r>
            <w:r w:rsidRPr="00CF537F">
              <w:rPr>
                <w:rFonts w:asciiTheme="minorHAnsi" w:hAnsiTheme="minorHAnsi" w:cstheme="minorHAnsi"/>
                <w:i/>
                <w:iCs/>
              </w:rPr>
              <w:t xml:space="preserve"> feticide is </w:t>
            </w:r>
            <w:r>
              <w:rPr>
                <w:rFonts w:asciiTheme="minorHAnsi" w:hAnsiTheme="minorHAnsi" w:cstheme="minorHAnsi"/>
                <w:i/>
                <w:iCs/>
              </w:rPr>
              <w:t>a less</w:t>
            </w:r>
            <w:r w:rsidR="001D0E72">
              <w:rPr>
                <w:rFonts w:asciiTheme="minorHAnsi" w:hAnsiTheme="minorHAnsi" w:cstheme="minorHAnsi"/>
                <w:i/>
                <w:iCs/>
              </w:rPr>
              <w:t xml:space="preserve">er </w:t>
            </w:r>
            <w:r>
              <w:rPr>
                <w:rFonts w:asciiTheme="minorHAnsi" w:hAnsiTheme="minorHAnsi" w:cstheme="minorHAnsi"/>
                <w:i/>
                <w:iCs/>
              </w:rPr>
              <w:t xml:space="preserve">prohibition </w:t>
            </w:r>
            <w:r w:rsidR="00437722">
              <w:rPr>
                <w:rFonts w:asciiTheme="minorHAnsi" w:hAnsiTheme="minorHAnsi" w:cstheme="minorHAnsi"/>
                <w:i/>
                <w:iCs/>
              </w:rPr>
              <w:t xml:space="preserve">(less severe than murder), which may </w:t>
            </w:r>
            <w:r w:rsidRPr="00CF537F">
              <w:rPr>
                <w:i/>
                <w:iCs/>
              </w:rPr>
              <w:t>which may be pushed aside for the mother’s</w:t>
            </w:r>
            <w:r w:rsidRPr="003606C8">
              <w:rPr>
                <w:sz w:val="28"/>
                <w:szCs w:val="28"/>
              </w:rPr>
              <w:t xml:space="preserve"> </w:t>
            </w:r>
            <w:r w:rsidRPr="006E29BB">
              <w:rPr>
                <w:rFonts w:asciiTheme="majorBidi" w:hAnsiTheme="majorBidi" w:cstheme="majorBidi"/>
                <w:sz w:val="24"/>
                <w:szCs w:val="24"/>
                <w:rtl/>
              </w:rPr>
              <w:t>פיקוח נפש</w:t>
            </w:r>
            <w:r w:rsidRPr="00E526C2">
              <w:t>”</w:t>
            </w:r>
            <w:r w:rsidR="00437722">
              <w:t>]</w:t>
            </w:r>
            <w:r w:rsidRPr="008C0D7D">
              <w:rPr>
                <w:i/>
                <w:iCs/>
              </w:rPr>
              <w:t>.</w:t>
            </w:r>
            <w:r>
              <w:t xml:space="preserve"> </w:t>
            </w:r>
            <w:r w:rsidRPr="006E29BB">
              <w:t xml:space="preserve"> </w:t>
            </w:r>
            <w:r>
              <w:t xml:space="preserve">[The reason </w:t>
            </w:r>
            <w:r w:rsidRPr="006E29BB">
              <w:rPr>
                <w:rFonts w:ascii="Times New Roman" w:hAnsi="Times New Roman" w:cs="Times New Roman"/>
                <w:sz w:val="24"/>
                <w:szCs w:val="24"/>
                <w:rtl/>
              </w:rPr>
              <w:t>רש״י</w:t>
            </w:r>
            <w:r w:rsidRPr="006E29BB">
              <w:t xml:space="preserve"> stat</w:t>
            </w:r>
            <w:r>
              <w:t>ed</w:t>
            </w:r>
            <w:r w:rsidRPr="006E29BB">
              <w:t xml:space="preserve"> </w:t>
            </w:r>
            <w:r w:rsidRPr="00467DBD">
              <w:t>the</w:t>
            </w:r>
            <w:r>
              <w:rPr>
                <w:i/>
                <w:iCs/>
              </w:rPr>
              <w:t xml:space="preserve"> ‘non-emerged fetus’ </w:t>
            </w:r>
            <w:r w:rsidRPr="00467DBD">
              <w:t>is not a</w:t>
            </w:r>
            <w:r w:rsidRPr="006E29BB">
              <w:t xml:space="preserve"> </w:t>
            </w:r>
            <w:r w:rsidRPr="006E29BB">
              <w:rPr>
                <w:rFonts w:ascii="Times New Roman" w:hAnsi="Times New Roman" w:cs="Times New Roman" w:hint="cs"/>
                <w:sz w:val="24"/>
                <w:szCs w:val="24"/>
                <w:rtl/>
              </w:rPr>
              <w:t>נפשׁ</w:t>
            </w:r>
            <w:r>
              <w:t xml:space="preserve"> </w:t>
            </w:r>
            <w:r w:rsidR="00E526C2">
              <w:t>wa</w:t>
            </w:r>
            <w:r>
              <w:t xml:space="preserve">s to </w:t>
            </w:r>
            <w:r w:rsidRPr="006E29BB">
              <w:t xml:space="preserve">contrast </w:t>
            </w:r>
            <w:r w:rsidR="004A3775">
              <w:t>this case</w:t>
            </w:r>
            <w:r>
              <w:t xml:space="preserve"> </w:t>
            </w:r>
            <w:r w:rsidRPr="006E29BB">
              <w:t xml:space="preserve">with the </w:t>
            </w:r>
            <w:r w:rsidRPr="006E29BB">
              <w:rPr>
                <w:i/>
                <w:iCs/>
              </w:rPr>
              <w:t>‘</w:t>
            </w:r>
            <w:r w:rsidRPr="006E29BB">
              <w:rPr>
                <w:rFonts w:asciiTheme="minorHAnsi" w:hAnsiTheme="minorHAnsi" w:cstheme="minorHAnsi"/>
                <w:i/>
                <w:iCs/>
              </w:rPr>
              <w:t>partially-emerged fetus’</w:t>
            </w:r>
            <w:r w:rsidR="00171F9B">
              <w:rPr>
                <w:rFonts w:asciiTheme="minorHAnsi" w:hAnsiTheme="minorHAnsi" w:cstheme="minorHAnsi"/>
                <w:i/>
                <w:iCs/>
              </w:rPr>
              <w:t xml:space="preserve"> </w:t>
            </w:r>
            <w:r w:rsidR="00171F9B" w:rsidRPr="00171F9B">
              <w:rPr>
                <w:rFonts w:asciiTheme="minorHAnsi" w:hAnsiTheme="minorHAnsi" w:cstheme="minorHAnsi"/>
              </w:rPr>
              <w:t>case</w:t>
            </w:r>
            <w:r w:rsidRPr="00171F9B">
              <w:rPr>
                <w:rFonts w:asciiTheme="minorHAnsi" w:hAnsiTheme="minorHAnsi" w:cstheme="minorHAnsi"/>
              </w:rPr>
              <w:t>]</w:t>
            </w:r>
            <w:r w:rsidRPr="006E29BB">
              <w:t>.</w:t>
            </w:r>
            <w:r>
              <w:t xml:space="preserve">  </w:t>
            </w:r>
            <w:r w:rsidRPr="006E29BB">
              <w:t xml:space="preserve">Since the </w:t>
            </w:r>
            <w:r w:rsidRPr="006E29BB">
              <w:rPr>
                <w:rFonts w:ascii="Times New Roman" w:hAnsi="Times New Roman" w:cs="Times New Roman"/>
                <w:noProof/>
                <w:sz w:val="24"/>
                <w:szCs w:val="24"/>
                <w:rtl/>
              </w:rPr>
              <w:t>משנה</w:t>
            </w:r>
            <w:r w:rsidRPr="00EB3C37">
              <w:t xml:space="preserve">’s </w:t>
            </w:r>
            <w:r w:rsidRPr="006E29BB">
              <w:t xml:space="preserve">sole basis to prohibit killing the </w:t>
            </w:r>
            <w:r w:rsidRPr="006E29BB">
              <w:rPr>
                <w:rFonts w:cs="Calibri"/>
                <w:i/>
                <w:iCs/>
              </w:rPr>
              <w:t>‘partially-emerged fetus’</w:t>
            </w:r>
            <w:r w:rsidRPr="006E29BB">
              <w:t xml:space="preserve"> to save his mother is because o</w:t>
            </w:r>
            <w:r w:rsidR="0072068D">
              <w:t>f</w:t>
            </w:r>
            <w:r w:rsidR="0072068D">
              <w:br/>
            </w:r>
            <w:r w:rsidRPr="006E29BB">
              <w:rPr>
                <w:rFonts w:ascii="Times New Roman" w:hAnsi="Times New Roman" w:cs="Times New Roman"/>
                <w:sz w:val="24"/>
                <w:szCs w:val="24"/>
                <w:rtl/>
              </w:rPr>
              <w:t>אין דוחין נפשׁ מפני נפשׁ</w:t>
            </w:r>
            <w:r w:rsidRPr="006E29BB">
              <w:t xml:space="preserve">, this implies that one could have rationalized a </w:t>
            </w:r>
            <w:r w:rsidRPr="006E29BB">
              <w:rPr>
                <w:rFonts w:asciiTheme="majorBidi" w:hAnsiTheme="majorBidi" w:cstheme="majorBidi"/>
                <w:sz w:val="24"/>
                <w:szCs w:val="24"/>
                <w:rtl/>
                <w:lang w:val="en"/>
              </w:rPr>
              <w:t>היתר</w:t>
            </w:r>
            <w:r w:rsidRPr="006E29BB">
              <w:t xml:space="preserve"> to kill the </w:t>
            </w:r>
            <w:r w:rsidR="004B2B14" w:rsidRPr="006E29BB">
              <w:rPr>
                <w:rFonts w:cs="Calibri"/>
                <w:i/>
                <w:iCs/>
              </w:rPr>
              <w:t>‘partially-emerged fetus’</w:t>
            </w:r>
            <w:r w:rsidR="004B2B14" w:rsidRPr="006E29BB">
              <w:t xml:space="preserve"> </w:t>
            </w:r>
            <w:r w:rsidRPr="006E29BB">
              <w:t xml:space="preserve">due to his status as a </w:t>
            </w:r>
            <w:r w:rsidRPr="006E29BB">
              <w:rPr>
                <w:rFonts w:ascii="Times New Roman" w:hAnsi="Times New Roman" w:cs="Times New Roman"/>
                <w:sz w:val="24"/>
                <w:szCs w:val="24"/>
                <w:rtl/>
              </w:rPr>
              <w:t>רודף</w:t>
            </w:r>
            <w:r w:rsidRPr="006E29BB">
              <w:rPr>
                <w:sz w:val="24"/>
                <w:szCs w:val="24"/>
              </w:rPr>
              <w:t xml:space="preserve"> </w:t>
            </w:r>
            <w:r w:rsidRPr="006E29BB">
              <w:rPr>
                <w:rFonts w:asciiTheme="minorHAnsi" w:hAnsiTheme="minorHAnsi" w:cstheme="minorHAnsi"/>
              </w:rPr>
              <w:t>[after his mother].  However, this logic would also apply for the mother, i.e., she is considered a</w:t>
            </w:r>
            <w:r w:rsidRPr="006E29BB">
              <w:t xml:space="preserve"> </w:t>
            </w:r>
            <w:r w:rsidRPr="006E29BB">
              <w:rPr>
                <w:rFonts w:ascii="Times New Roman" w:hAnsi="Times New Roman" w:cs="Times New Roman" w:hint="cs"/>
                <w:sz w:val="24"/>
                <w:szCs w:val="24"/>
                <w:rtl/>
              </w:rPr>
              <w:t>רודפת</w:t>
            </w:r>
            <w:r w:rsidRPr="006E29BB">
              <w:rPr>
                <w:sz w:val="21"/>
                <w:szCs w:val="21"/>
              </w:rPr>
              <w:t xml:space="preserve"> </w:t>
            </w:r>
            <w:r w:rsidRPr="006E29BB">
              <w:rPr>
                <w:rFonts w:asciiTheme="minorHAnsi" w:hAnsiTheme="minorHAnsi" w:cstheme="minorHAnsi"/>
              </w:rPr>
              <w:t>after the fetus</w:t>
            </w:r>
            <w:r w:rsidR="007678DC">
              <w:rPr>
                <w:rFonts w:asciiTheme="minorHAnsi" w:hAnsiTheme="minorHAnsi" w:cstheme="minorHAnsi"/>
              </w:rPr>
              <w:t>,</w:t>
            </w:r>
            <w:r w:rsidRPr="006E29BB">
              <w:rPr>
                <w:rFonts w:asciiTheme="minorHAnsi" w:hAnsiTheme="minorHAnsi" w:cstheme="minorHAnsi"/>
              </w:rPr>
              <w:t xml:space="preserve"> because this pursuit situation is a </w:t>
            </w:r>
            <w:r w:rsidR="001A4E01">
              <w:rPr>
                <w:rFonts w:asciiTheme="minorHAnsi" w:hAnsiTheme="minorHAnsi" w:cstheme="minorHAnsi"/>
              </w:rPr>
              <w:t>result</w:t>
            </w:r>
            <w:r w:rsidRPr="006E29BB">
              <w:rPr>
                <w:rFonts w:asciiTheme="minorHAnsi" w:hAnsiTheme="minorHAnsi" w:cstheme="minorHAnsi"/>
              </w:rPr>
              <w:t xml:space="preserve"> of Heaven arranging that both </w:t>
            </w:r>
            <w:r>
              <w:rPr>
                <w:rFonts w:asciiTheme="minorHAnsi" w:hAnsiTheme="minorHAnsi" w:cstheme="minorHAnsi"/>
              </w:rPr>
              <w:t xml:space="preserve">parties </w:t>
            </w:r>
            <w:r w:rsidRPr="006E29BB">
              <w:rPr>
                <w:rFonts w:asciiTheme="minorHAnsi" w:hAnsiTheme="minorHAnsi" w:cstheme="minorHAnsi"/>
              </w:rPr>
              <w:t xml:space="preserve">cannot survive (i.e., their respective survivals are </w:t>
            </w:r>
            <w:r>
              <w:rPr>
                <w:rFonts w:asciiTheme="minorHAnsi" w:hAnsiTheme="minorHAnsi" w:cstheme="minorHAnsi"/>
              </w:rPr>
              <w:t>mutually exclusive</w:t>
            </w:r>
            <w:r w:rsidRPr="006E29BB">
              <w:rPr>
                <w:rFonts w:asciiTheme="minorHAnsi" w:hAnsiTheme="minorHAnsi" w:cstheme="minorHAnsi"/>
              </w:rPr>
              <w:t xml:space="preserve">).  Accordingly, his pursuit [after her, which is manifested by the fact that] if </w:t>
            </w:r>
            <w:r>
              <w:rPr>
                <w:rFonts w:asciiTheme="minorHAnsi" w:hAnsiTheme="minorHAnsi" w:cstheme="minorHAnsi"/>
              </w:rPr>
              <w:t xml:space="preserve">the </w:t>
            </w:r>
            <w:r w:rsidRPr="006E29BB">
              <w:rPr>
                <w:rFonts w:asciiTheme="minorHAnsi" w:hAnsiTheme="minorHAnsi" w:cstheme="minorHAnsi"/>
              </w:rPr>
              <w:t xml:space="preserve">fetus will emerge alive, his mother will not live, cannot serve as a basis to choose that she should live and he should be killed, because they are </w:t>
            </w:r>
            <w:r w:rsidR="00F57700">
              <w:rPr>
                <w:rFonts w:asciiTheme="minorHAnsi" w:hAnsiTheme="minorHAnsi" w:cstheme="minorHAnsi"/>
              </w:rPr>
              <w:t xml:space="preserve">both </w:t>
            </w:r>
            <w:r w:rsidRPr="006E29BB">
              <w:rPr>
                <w:rFonts w:asciiTheme="minorHAnsi" w:hAnsiTheme="minorHAnsi" w:cstheme="minorHAnsi"/>
              </w:rPr>
              <w:t>equally [engaged in] pursuit.  Accordingly, prior to the emergence of the fetus’ head, since he is not yet a [complete]</w:t>
            </w:r>
            <w:r w:rsidRPr="006E29BB">
              <w:t xml:space="preserve"> </w:t>
            </w:r>
            <w:r w:rsidRPr="006E29BB">
              <w:rPr>
                <w:rFonts w:ascii="Times New Roman" w:hAnsi="Times New Roman" w:cs="Times New Roman" w:hint="cs"/>
                <w:sz w:val="24"/>
                <w:szCs w:val="24"/>
                <w:rtl/>
              </w:rPr>
              <w:t>נפשׁ</w:t>
            </w:r>
            <w:r w:rsidRPr="006E29BB">
              <w:t xml:space="preserve">, </w:t>
            </w:r>
            <w:r w:rsidRPr="006E29BB">
              <w:rPr>
                <w:rFonts w:asciiTheme="minorHAnsi" w:hAnsiTheme="minorHAnsi" w:cstheme="minorHAnsi"/>
              </w:rPr>
              <w:t xml:space="preserve">we push aside his life because their respective pursuits are not equal, i.e., the fetus alone pursues after the mother’s advantage </w:t>
            </w:r>
            <w:r w:rsidR="00D212D6">
              <w:rPr>
                <w:rFonts w:asciiTheme="minorHAnsi" w:hAnsiTheme="minorHAnsi" w:cstheme="minorHAnsi"/>
              </w:rPr>
              <w:t>(</w:t>
            </w:r>
            <w:r w:rsidRPr="006E29BB">
              <w:rPr>
                <w:rFonts w:asciiTheme="minorHAnsi" w:hAnsiTheme="minorHAnsi" w:cstheme="minorHAnsi"/>
              </w:rPr>
              <w:t xml:space="preserve">i.e., the </w:t>
            </w:r>
            <w:r w:rsidRPr="006E29BB">
              <w:rPr>
                <w:rFonts w:ascii="Cambria" w:hAnsi="Cambria" w:cstheme="minorHAnsi"/>
                <w:iCs/>
                <w:sz w:val="22"/>
                <w:szCs w:val="22"/>
              </w:rPr>
              <w:t>‘</w:t>
            </w:r>
            <w:r w:rsidRPr="006E29BB">
              <w:rPr>
                <w:rFonts w:ascii="Times New Roman" w:hAnsi="Times New Roman" w:cs="Times New Roman" w:hint="cs"/>
                <w:sz w:val="24"/>
                <w:szCs w:val="24"/>
                <w:rtl/>
              </w:rPr>
              <w:t>נפשׁ</w:t>
            </w:r>
            <w:r w:rsidRPr="006E29BB">
              <w:rPr>
                <w:i/>
                <w:iCs/>
                <w:sz w:val="21"/>
                <w:szCs w:val="21"/>
              </w:rPr>
              <w:t>-</w:t>
            </w:r>
            <w:r w:rsidRPr="006E29BB">
              <w:rPr>
                <w:rFonts w:cs="Calibri"/>
                <w:i/>
                <w:iCs/>
              </w:rPr>
              <w:t>differential’</w:t>
            </w:r>
            <w:r w:rsidR="00D212D6" w:rsidRPr="007C7649">
              <w:rPr>
                <w:rFonts w:asciiTheme="minorHAnsi" w:hAnsiTheme="minorHAnsi" w:cstheme="minorHAnsi"/>
                <w:i/>
                <w:iCs/>
              </w:rPr>
              <w:t>)</w:t>
            </w:r>
            <w:r w:rsidRPr="007C7649">
              <w:rPr>
                <w:rFonts w:asciiTheme="minorHAnsi" w:hAnsiTheme="minorHAnsi" w:cstheme="minorHAnsi"/>
                <w:i/>
                <w:iCs/>
              </w:rPr>
              <w:t xml:space="preserve"> </w:t>
            </w:r>
            <w:r w:rsidRPr="006E29BB">
              <w:rPr>
                <w:rFonts w:asciiTheme="minorHAnsi" w:hAnsiTheme="minorHAnsi" w:cstheme="minorHAnsi"/>
              </w:rPr>
              <w:t>that she is a [complete]</w:t>
            </w:r>
            <w:r w:rsidRPr="006E29BB">
              <w:t xml:space="preserve"> </w:t>
            </w:r>
            <w:r w:rsidRPr="006E29BB">
              <w:rPr>
                <w:rFonts w:ascii="Times New Roman" w:hAnsi="Times New Roman" w:cs="Times New Roman" w:hint="cs"/>
                <w:sz w:val="24"/>
                <w:szCs w:val="24"/>
                <w:rtl/>
              </w:rPr>
              <w:t>נפשׁ</w:t>
            </w:r>
            <w:r w:rsidRPr="006E29BB">
              <w:t xml:space="preserve"> while he is not.  This is the reason it is permitted to kill the </w:t>
            </w:r>
            <w:r w:rsidRPr="006E29BB">
              <w:rPr>
                <w:i/>
                <w:iCs/>
              </w:rPr>
              <w:t>‘non-emerged fetus’</w:t>
            </w:r>
            <w:r w:rsidRPr="006E29BB">
              <w:t xml:space="preserve"> to save his </w:t>
            </w:r>
            <w:proofErr w:type="gramStart"/>
            <w:r w:rsidRPr="006E29BB">
              <w:t xml:space="preserve">mother </w:t>
            </w:r>
            <w:r>
              <w:t xml:space="preserve"> ...</w:t>
            </w:r>
            <w:proofErr w:type="gramEnd"/>
            <w:r w:rsidRPr="006E29BB">
              <w:t xml:space="preserve">  It follows that </w:t>
            </w:r>
            <w:r w:rsidRPr="006E29BB">
              <w:rPr>
                <w:rFonts w:ascii="Times New Roman" w:hAnsi="Times New Roman" w:cs="Times New Roman"/>
                <w:sz w:val="24"/>
                <w:szCs w:val="24"/>
                <w:rtl/>
              </w:rPr>
              <w:t>רש״י</w:t>
            </w:r>
            <w:r w:rsidRPr="006E29BB">
              <w:t xml:space="preserve"> </w:t>
            </w:r>
            <w:r w:rsidRPr="006E29BB">
              <w:rPr>
                <w:rFonts w:asciiTheme="minorHAnsi" w:hAnsiTheme="minorHAnsi" w:cstheme="minorHAnsi"/>
              </w:rPr>
              <w:t>also believes</w:t>
            </w:r>
            <w:r w:rsidR="00D212D6">
              <w:rPr>
                <w:rFonts w:asciiTheme="minorHAnsi" w:hAnsiTheme="minorHAnsi" w:cstheme="minorHAnsi"/>
              </w:rPr>
              <w:t xml:space="preserve"> [</w:t>
            </w:r>
            <w:r w:rsidR="00D212D6" w:rsidRPr="006E29BB">
              <w:t>the</w:t>
            </w:r>
            <w:r w:rsidR="00D212D6" w:rsidRPr="006E29BB">
              <w:rPr>
                <w:sz w:val="21"/>
                <w:szCs w:val="21"/>
              </w:rPr>
              <w:t xml:space="preserve"> </w:t>
            </w:r>
            <w:r w:rsidR="00D212D6" w:rsidRPr="006E29BB">
              <w:rPr>
                <w:rFonts w:ascii="Times New Roman" w:hAnsi="Times New Roman" w:cs="Times New Roman"/>
                <w:sz w:val="24"/>
                <w:szCs w:val="24"/>
                <w:rtl/>
              </w:rPr>
              <w:t>דין רודף</w:t>
            </w:r>
            <w:r w:rsidRPr="006E29BB">
              <w:rPr>
                <w:rFonts w:asciiTheme="minorHAnsi" w:hAnsiTheme="minorHAnsi" w:cstheme="minorHAnsi"/>
              </w:rPr>
              <w:t xml:space="preserve"> </w:t>
            </w:r>
            <w:r w:rsidR="004B05F8">
              <w:rPr>
                <w:rFonts w:asciiTheme="minorHAnsi" w:hAnsiTheme="minorHAnsi" w:cstheme="minorHAnsi"/>
              </w:rPr>
              <w:t xml:space="preserve">is </w:t>
            </w:r>
            <w:r w:rsidRPr="006E29BB">
              <w:rPr>
                <w:rFonts w:asciiTheme="minorHAnsi" w:hAnsiTheme="minorHAnsi" w:cstheme="minorHAnsi"/>
              </w:rPr>
              <w:t>the</w:t>
            </w:r>
            <w:r w:rsidRPr="006E29BB">
              <w:t xml:space="preserve"> basis for killing</w:t>
            </w:r>
            <w:r w:rsidR="00AC2C44">
              <w:t xml:space="preserve"> the </w:t>
            </w:r>
            <w:r w:rsidR="00AC2C44" w:rsidRPr="006E29BB">
              <w:rPr>
                <w:i/>
                <w:iCs/>
              </w:rPr>
              <w:t>‘non-emerged fetus’</w:t>
            </w:r>
            <w:r w:rsidRPr="006E29BB">
              <w:rPr>
                <w:rFonts w:asciiTheme="minorHAnsi" w:hAnsiTheme="minorHAnsi" w:cstheme="minorHAnsi"/>
              </w:rPr>
              <w:t xml:space="preserve">]. </w:t>
            </w:r>
          </w:p>
        </w:tc>
      </w:tr>
    </w:tbl>
    <w:p w14:paraId="73F2FAAF" w14:textId="0A659A1B" w:rsidR="004231BD" w:rsidRPr="0057127D" w:rsidRDefault="004231BD" w:rsidP="00FB5FBA">
      <w:pPr>
        <w:pStyle w:val="Style1"/>
        <w:spacing w:before="240"/>
        <w:rPr>
          <w:i/>
        </w:rPr>
      </w:pPr>
      <w:proofErr w:type="spellStart"/>
      <w:r>
        <w:t>Rashi’s</w:t>
      </w:r>
      <w:proofErr w:type="spellEnd"/>
      <w:r>
        <w:t xml:space="preserve"> question about </w:t>
      </w:r>
      <w:r w:rsidRPr="00993A86">
        <w:rPr>
          <w:lang w:val="en"/>
        </w:rPr>
        <w:t xml:space="preserve">the </w:t>
      </w:r>
      <w:proofErr w:type="spellStart"/>
      <w:r w:rsidRPr="00993A86">
        <w:rPr>
          <w:rFonts w:asciiTheme="majorBidi" w:hAnsiTheme="majorBidi" w:cstheme="majorBidi"/>
          <w:sz w:val="25"/>
          <w:szCs w:val="25"/>
          <w:rtl/>
        </w:rPr>
        <w:t>ש.ב.ב</w:t>
      </w:r>
      <w:proofErr w:type="spellEnd"/>
      <w:r>
        <w:t xml:space="preserve"> episode is in the paragraph with the </w:t>
      </w:r>
      <w:r w:rsidR="00FA2516" w:rsidRPr="0010250C">
        <w:rPr>
          <w:rFonts w:cs="Times New Roman" w:hint="cs"/>
          <w:i/>
          <w:sz w:val="25"/>
          <w:szCs w:val="25"/>
          <w:rtl/>
        </w:rPr>
        <w:t>ד״ה</w:t>
      </w:r>
      <w:r>
        <w:t xml:space="preserve"> (</w:t>
      </w:r>
      <w:r w:rsidR="00930CD1">
        <w:t>heading</w:t>
      </w:r>
      <w:r>
        <w:t>)</w:t>
      </w:r>
      <w:r w:rsidR="00FA2516">
        <w:t xml:space="preserve"> of “</w:t>
      </w:r>
      <w:r w:rsidR="00FA2516" w:rsidRPr="004C522B">
        <w:rPr>
          <w:rFonts w:ascii="Palatino Linotype" w:hAnsi="Palatino Linotype" w:cs="Times New Roman"/>
          <w:sz w:val="25"/>
          <w:szCs w:val="25"/>
          <w:rtl/>
        </w:rPr>
        <w:t>יצא ראשו</w:t>
      </w:r>
      <w:r w:rsidR="00FA2516">
        <w:t>”</w:t>
      </w:r>
      <w:r>
        <w:t xml:space="preserve"> (</w:t>
      </w:r>
      <w:r w:rsidR="00773470">
        <w:t>Source D</w:t>
      </w:r>
      <w:r>
        <w:t>-</w:t>
      </w:r>
      <w:r w:rsidR="00595E8B">
        <w:t>1</w:t>
      </w:r>
      <w:r>
        <w:t>)</w:t>
      </w:r>
      <w:r w:rsidR="00931099">
        <w:t>.</w:t>
      </w:r>
      <w:r>
        <w:t xml:space="preserve">  The </w:t>
      </w:r>
      <w:r w:rsidR="00EA6A39" w:rsidRPr="0010250C">
        <w:rPr>
          <w:rFonts w:cs="Times New Roman" w:hint="cs"/>
          <w:i/>
          <w:sz w:val="25"/>
          <w:szCs w:val="25"/>
          <w:rtl/>
        </w:rPr>
        <w:t>ד״ה</w:t>
      </w:r>
      <w:r w:rsidR="00EA6A39">
        <w:t xml:space="preserve"> </w:t>
      </w:r>
      <w:r>
        <w:t xml:space="preserve">of paragraph of </w:t>
      </w:r>
      <w:proofErr w:type="spellStart"/>
      <w:r>
        <w:t>Rashi</w:t>
      </w:r>
      <w:proofErr w:type="spellEnd"/>
      <w:r>
        <w:t xml:space="preserve"> that follows immediately afterward is</w:t>
      </w:r>
      <w:r w:rsidR="00FA2516">
        <w:t xml:space="preserve"> “</w:t>
      </w:r>
      <w:proofErr w:type="spellStart"/>
      <w:r w:rsidR="00FA2516" w:rsidRPr="00314E0F">
        <w:rPr>
          <w:rFonts w:ascii="Times New Roman" w:hAnsi="Times New Roman" w:cs="Times New Roman"/>
          <w:sz w:val="25"/>
          <w:szCs w:val="25"/>
          <w:rtl/>
        </w:rPr>
        <w:t>משמיא</w:t>
      </w:r>
      <w:proofErr w:type="spellEnd"/>
      <w:r w:rsidR="00FA2516" w:rsidRPr="00314E0F">
        <w:rPr>
          <w:rFonts w:ascii="Times New Roman" w:hAnsi="Times New Roman" w:cs="Times New Roman"/>
          <w:sz w:val="25"/>
          <w:szCs w:val="25"/>
          <w:rtl/>
        </w:rPr>
        <w:t xml:space="preserve"> קא רדפי לה</w:t>
      </w:r>
      <w:r w:rsidR="00FA2516">
        <w:rPr>
          <w:rFonts w:eastAsia="Times New Roman"/>
          <w:color w:val="333333"/>
          <w:lang w:val="en"/>
        </w:rPr>
        <w:t>”.</w:t>
      </w:r>
      <w:r>
        <w:rPr>
          <w:rFonts w:eastAsia="Times New Roman"/>
          <w:color w:val="333333"/>
          <w:lang w:val="en"/>
        </w:rPr>
        <w:t xml:space="preserve"> </w:t>
      </w:r>
      <w:r w:rsidR="00FA2516">
        <w:rPr>
          <w:rFonts w:eastAsia="Times New Roman"/>
          <w:color w:val="333333"/>
          <w:lang w:val="en"/>
        </w:rPr>
        <w:t xml:space="preserve"> </w:t>
      </w:r>
      <w:r>
        <w:rPr>
          <w:rFonts w:eastAsia="Times New Roman"/>
          <w:color w:val="333333"/>
          <w:lang w:val="en"/>
        </w:rPr>
        <w:t xml:space="preserve">In the first paragraph, </w:t>
      </w:r>
      <w:r w:rsidRPr="00FB5FBA">
        <w:rPr>
          <w:rFonts w:ascii="Palatino Linotype" w:hAnsi="Palatino Linotype" w:cs="Times New Roman"/>
          <w:sz w:val="25"/>
          <w:szCs w:val="25"/>
          <w:rtl/>
        </w:rPr>
        <w:t>ד״ה יצא ראשו</w:t>
      </w:r>
      <w:r>
        <w:t xml:space="preserve">, </w:t>
      </w:r>
      <w:proofErr w:type="spellStart"/>
      <w:r>
        <w:t>Rashi</w:t>
      </w:r>
      <w:proofErr w:type="spellEnd"/>
      <w:r>
        <w:t xml:space="preserve"> raised the question </w:t>
      </w:r>
      <w:r>
        <w:rPr>
          <w:rFonts w:eastAsia="Times New Roman"/>
          <w:color w:val="333333"/>
        </w:rPr>
        <w:t xml:space="preserve">about </w:t>
      </w:r>
      <w:r>
        <w:rPr>
          <w:lang w:val="en"/>
        </w:rPr>
        <w:t xml:space="preserve">the </w:t>
      </w:r>
      <w:proofErr w:type="spellStart"/>
      <w:r w:rsidRPr="001C247C">
        <w:rPr>
          <w:rFonts w:asciiTheme="majorBidi" w:hAnsiTheme="majorBidi" w:cstheme="majorBidi"/>
          <w:sz w:val="25"/>
          <w:szCs w:val="25"/>
          <w:rtl/>
        </w:rPr>
        <w:t>ש.ב.ב</w:t>
      </w:r>
      <w:proofErr w:type="spellEnd"/>
      <w:r>
        <w:t xml:space="preserve"> episode immediately after discuss</w:t>
      </w:r>
      <w:r w:rsidR="00554224">
        <w:t>ing</w:t>
      </w:r>
      <w:r>
        <w:t xml:space="preserve"> the </w:t>
      </w:r>
      <w:r w:rsidRPr="00C9389B">
        <w:rPr>
          <w:rFonts w:ascii="Times New Roman" w:eastAsia="Times New Roman" w:hAnsi="Times New Roman" w:cs="Times New Roman" w:hint="cs"/>
          <w:sz w:val="25"/>
          <w:szCs w:val="25"/>
          <w:rtl/>
        </w:rPr>
        <w:t>אין</w:t>
      </w:r>
      <w:r w:rsidRPr="00C9389B">
        <w:rPr>
          <w:rFonts w:ascii="Times New Roman" w:eastAsia="Times New Roman" w:hAnsi="Times New Roman" w:cs="Times New Roman"/>
          <w:sz w:val="25"/>
          <w:szCs w:val="25"/>
          <w:rtl/>
        </w:rPr>
        <w:t xml:space="preserve"> </w:t>
      </w:r>
      <w:r w:rsidRPr="00C9389B">
        <w:rPr>
          <w:rFonts w:ascii="Times New Roman" w:eastAsia="Times New Roman" w:hAnsi="Times New Roman" w:cs="Times New Roman" w:hint="cs"/>
          <w:sz w:val="25"/>
          <w:szCs w:val="25"/>
          <w:rtl/>
        </w:rPr>
        <w:t>דוחין</w:t>
      </w:r>
      <w:r w:rsidRPr="002278E2">
        <w:t xml:space="preserve"> </w:t>
      </w:r>
      <w:r w:rsidR="007720C1">
        <w:t xml:space="preserve">principle </w:t>
      </w:r>
      <w:r>
        <w:t xml:space="preserve">in </w:t>
      </w:r>
      <w:r>
        <w:rPr>
          <w:rFonts w:eastAsia="Times New Roman"/>
          <w:color w:val="333333"/>
          <w:lang w:val="en"/>
        </w:rPr>
        <w:t xml:space="preserve">the </w:t>
      </w:r>
      <w:r w:rsidRPr="00DC4D13">
        <w:rPr>
          <w:rFonts w:eastAsia="Times New Roman"/>
          <w:i/>
          <w:color w:val="333333"/>
        </w:rPr>
        <w:t>‘partially-emerged fetus’</w:t>
      </w:r>
      <w:r>
        <w:t xml:space="preserve"> case</w:t>
      </w:r>
      <w:r>
        <w:rPr>
          <w:rFonts w:eastAsia="Times New Roman"/>
          <w:color w:val="333333"/>
          <w:lang w:val="en"/>
        </w:rPr>
        <w:t>.  It would</w:t>
      </w:r>
      <w:r w:rsidR="007720C1">
        <w:rPr>
          <w:rFonts w:eastAsia="Times New Roman"/>
          <w:color w:val="333333"/>
          <w:lang w:val="en"/>
        </w:rPr>
        <w:t xml:space="preserve">, therefore, </w:t>
      </w:r>
      <w:r>
        <w:rPr>
          <w:rFonts w:eastAsia="Times New Roman"/>
          <w:color w:val="333333"/>
          <w:lang w:val="en"/>
        </w:rPr>
        <w:t xml:space="preserve">appear that </w:t>
      </w:r>
      <w:proofErr w:type="spellStart"/>
      <w:r>
        <w:rPr>
          <w:rFonts w:eastAsia="Times New Roman"/>
          <w:color w:val="333333"/>
          <w:lang w:val="en"/>
        </w:rPr>
        <w:t>Rashi’s</w:t>
      </w:r>
      <w:proofErr w:type="spellEnd"/>
      <w:r>
        <w:rPr>
          <w:rFonts w:eastAsia="Times New Roman"/>
          <w:color w:val="333333"/>
          <w:lang w:val="en"/>
        </w:rPr>
        <w:t xml:space="preserve"> question was prompted by </w:t>
      </w:r>
      <w:r>
        <w:t xml:space="preserve">the </w:t>
      </w:r>
      <w:r w:rsidR="00744DD7" w:rsidRPr="00744DD7">
        <w:rPr>
          <w:rFonts w:ascii="Times New Roman" w:eastAsia="Times New Roman" w:hAnsi="Times New Roman" w:cs="Times New Roman"/>
          <w:color w:val="333333"/>
          <w:sz w:val="25"/>
          <w:szCs w:val="25"/>
          <w:rtl/>
        </w:rPr>
        <w:t>אין דוחין</w:t>
      </w:r>
      <w:r w:rsidR="00744DD7" w:rsidRPr="00744DD7">
        <w:rPr>
          <w:rFonts w:ascii="Times New Roman" w:eastAsia="Times New Roman" w:hAnsi="Times New Roman" w:cs="Times New Roman"/>
          <w:color w:val="333333"/>
          <w:sz w:val="25"/>
          <w:szCs w:val="25"/>
        </w:rPr>
        <w:t xml:space="preserve"> </w:t>
      </w:r>
      <w:r w:rsidR="009D096D">
        <w:t>ruling</w:t>
      </w:r>
      <w:r>
        <w:t>.</w:t>
      </w:r>
      <w:r>
        <w:rPr>
          <w:rFonts w:eastAsia="Times New Roman"/>
          <w:color w:val="333333"/>
          <w:lang w:val="en"/>
        </w:rPr>
        <w:t xml:space="preserve">  According to Rav Shmuel, </w:t>
      </w:r>
      <w:r>
        <w:t xml:space="preserve">the Mishna’s </w:t>
      </w:r>
      <w:r w:rsidR="00744DD7" w:rsidRPr="00744DD7">
        <w:rPr>
          <w:rFonts w:ascii="Times New Roman" w:eastAsia="Times New Roman" w:hAnsi="Times New Roman" w:cs="Times New Roman"/>
          <w:color w:val="333333"/>
          <w:sz w:val="25"/>
          <w:szCs w:val="25"/>
          <w:rtl/>
        </w:rPr>
        <w:t>אין דוחין</w:t>
      </w:r>
      <w:r w:rsidR="00744DD7" w:rsidRPr="00744DD7">
        <w:rPr>
          <w:rFonts w:ascii="Times New Roman" w:eastAsia="Times New Roman" w:hAnsi="Times New Roman" w:cs="Times New Roman"/>
          <w:color w:val="333333"/>
          <w:sz w:val="25"/>
          <w:szCs w:val="25"/>
        </w:rPr>
        <w:t xml:space="preserve"> </w:t>
      </w:r>
      <w:r>
        <w:t>rul</w:t>
      </w:r>
      <w:r w:rsidR="00F11BAD">
        <w:t>ing</w:t>
      </w:r>
      <w:r>
        <w:t xml:space="preserve"> </w:t>
      </w:r>
      <w:r>
        <w:rPr>
          <w:rFonts w:eastAsia="Times New Roman"/>
          <w:color w:val="333333"/>
          <w:lang w:val="en"/>
        </w:rPr>
        <w:t xml:space="preserve">posed no difficulty to </w:t>
      </w:r>
      <w:proofErr w:type="spellStart"/>
      <w:r>
        <w:rPr>
          <w:rFonts w:eastAsia="Times New Roman"/>
          <w:color w:val="333333"/>
          <w:lang w:val="en"/>
        </w:rPr>
        <w:t>Rashi</w:t>
      </w:r>
      <w:proofErr w:type="spellEnd"/>
      <w:r>
        <w:rPr>
          <w:rFonts w:eastAsia="Times New Roman"/>
          <w:color w:val="333333"/>
          <w:lang w:val="en"/>
        </w:rPr>
        <w:t xml:space="preserve">.  Rather, </w:t>
      </w:r>
      <w:proofErr w:type="spellStart"/>
      <w:r>
        <w:rPr>
          <w:rFonts w:eastAsia="Times New Roman"/>
          <w:color w:val="333333"/>
          <w:lang w:val="en"/>
        </w:rPr>
        <w:t>Rashi’s</w:t>
      </w:r>
      <w:proofErr w:type="spellEnd"/>
      <w:r>
        <w:rPr>
          <w:rFonts w:eastAsia="Times New Roman"/>
          <w:color w:val="333333"/>
          <w:lang w:val="en"/>
        </w:rPr>
        <w:t xml:space="preserve"> question was only prompted after the </w:t>
      </w:r>
      <w:proofErr w:type="spellStart"/>
      <w:r>
        <w:rPr>
          <w:rFonts w:eastAsia="Times New Roman"/>
          <w:color w:val="333333"/>
          <w:lang w:val="en"/>
        </w:rPr>
        <w:t>Gemara’s</w:t>
      </w:r>
      <w:proofErr w:type="spellEnd"/>
      <w:r>
        <w:rPr>
          <w:rFonts w:eastAsia="Times New Roman"/>
          <w:color w:val="333333"/>
          <w:lang w:val="en"/>
        </w:rPr>
        <w:t xml:space="preserve"> statement</w:t>
      </w:r>
      <w:r w:rsidR="00A44AE4">
        <w:rPr>
          <w:rFonts w:eastAsia="Times New Roman"/>
          <w:color w:val="333333"/>
          <w:lang w:val="en"/>
        </w:rPr>
        <w:t>,</w:t>
      </w:r>
      <w:r w:rsidR="00A44AE4">
        <w:rPr>
          <w:rFonts w:eastAsia="Times New Roman"/>
          <w:color w:val="333333"/>
          <w:sz w:val="25"/>
          <w:szCs w:val="25"/>
          <w:lang w:val="en"/>
        </w:rPr>
        <w:t xml:space="preserve"> </w:t>
      </w:r>
      <w:proofErr w:type="spellStart"/>
      <w:r w:rsidR="00FA2516" w:rsidRPr="00314E0F">
        <w:rPr>
          <w:rFonts w:ascii="Times New Roman" w:hAnsi="Times New Roman" w:cs="Times New Roman"/>
          <w:sz w:val="25"/>
          <w:szCs w:val="25"/>
          <w:rtl/>
        </w:rPr>
        <w:t>משמיא</w:t>
      </w:r>
      <w:proofErr w:type="spellEnd"/>
      <w:r w:rsidR="00FA2516" w:rsidRPr="00314E0F">
        <w:rPr>
          <w:rFonts w:ascii="Times New Roman" w:hAnsi="Times New Roman" w:cs="Times New Roman"/>
          <w:sz w:val="25"/>
          <w:szCs w:val="25"/>
          <w:rtl/>
        </w:rPr>
        <w:t xml:space="preserve"> קא רדפי לה</w:t>
      </w:r>
      <w:r>
        <w:rPr>
          <w:lang w:val="en"/>
        </w:rPr>
        <w:t>,</w:t>
      </w:r>
      <w:r w:rsidRPr="00A44AE4">
        <w:rPr>
          <w:sz w:val="25"/>
          <w:szCs w:val="25"/>
          <w:lang w:val="en"/>
        </w:rPr>
        <w:t xml:space="preserve"> </w:t>
      </w:r>
      <w:r>
        <w:rPr>
          <w:lang w:val="en"/>
        </w:rPr>
        <w:t xml:space="preserve">which disallows </w:t>
      </w:r>
      <w:r>
        <w:t xml:space="preserve">the </w:t>
      </w:r>
      <w:r w:rsidRPr="0081779D">
        <w:rPr>
          <w:rFonts w:ascii="Times New Roman" w:hAnsi="Times New Roman" w:cs="Times New Roman"/>
          <w:sz w:val="25"/>
          <w:szCs w:val="25"/>
          <w:rtl/>
        </w:rPr>
        <w:t>דין רודף</w:t>
      </w:r>
      <w:r>
        <w:t xml:space="preserve"> in cases of unintentional </w:t>
      </w:r>
      <w:r>
        <w:rPr>
          <w:rFonts w:eastAsia="Times New Roman"/>
          <w:color w:val="333333"/>
          <w:lang w:val="en"/>
        </w:rPr>
        <w:t xml:space="preserve">pursuit.  Rav Shmuel’s approach appears difficult to fit into the order of </w:t>
      </w:r>
      <w:proofErr w:type="spellStart"/>
      <w:r>
        <w:rPr>
          <w:rFonts w:eastAsia="Times New Roman"/>
          <w:color w:val="333333"/>
          <w:lang w:val="en"/>
        </w:rPr>
        <w:t>Rashi’s</w:t>
      </w:r>
      <w:proofErr w:type="spellEnd"/>
      <w:r>
        <w:rPr>
          <w:rFonts w:eastAsia="Times New Roman"/>
          <w:color w:val="333333"/>
          <w:lang w:val="en"/>
        </w:rPr>
        <w:t xml:space="preserve"> presentation.  However, according to Rav Moshe’s approach, the logical flow in </w:t>
      </w:r>
      <w:proofErr w:type="spellStart"/>
      <w:r>
        <w:rPr>
          <w:rFonts w:eastAsia="Times New Roman"/>
          <w:color w:val="333333"/>
          <w:lang w:val="en"/>
        </w:rPr>
        <w:t>Rashi</w:t>
      </w:r>
      <w:proofErr w:type="spellEnd"/>
      <w:r>
        <w:rPr>
          <w:rFonts w:eastAsia="Times New Roman"/>
          <w:color w:val="333333"/>
          <w:lang w:val="en"/>
        </w:rPr>
        <w:t xml:space="preserve"> </w:t>
      </w:r>
      <w:r w:rsidR="00FB5FBA">
        <w:rPr>
          <w:rFonts w:eastAsia="Times New Roman"/>
          <w:color w:val="333333"/>
          <w:lang w:val="en"/>
        </w:rPr>
        <w:t>appears</w:t>
      </w:r>
      <w:r>
        <w:rPr>
          <w:rFonts w:eastAsia="Times New Roman"/>
          <w:color w:val="333333"/>
          <w:lang w:val="en"/>
        </w:rPr>
        <w:t xml:space="preserve"> more cogent since </w:t>
      </w:r>
      <w:proofErr w:type="spellStart"/>
      <w:r w:rsidRPr="00892831">
        <w:t>Rashi’s</w:t>
      </w:r>
      <w:proofErr w:type="spellEnd"/>
      <w:r w:rsidRPr="00892831">
        <w:t xml:space="preserve"> question was prompted by</w:t>
      </w:r>
      <w:r>
        <w:t xml:space="preserve"> the </w:t>
      </w:r>
      <w:r w:rsidR="00744DD7" w:rsidRPr="00744DD7">
        <w:rPr>
          <w:rFonts w:ascii="Times New Roman" w:eastAsia="Times New Roman" w:hAnsi="Times New Roman" w:cs="Times New Roman"/>
          <w:color w:val="333333"/>
          <w:sz w:val="25"/>
          <w:szCs w:val="25"/>
          <w:rtl/>
        </w:rPr>
        <w:t>אין דוחין</w:t>
      </w:r>
      <w:r w:rsidR="00744DD7" w:rsidRPr="00744DD7">
        <w:rPr>
          <w:rFonts w:ascii="Times New Roman" w:eastAsia="Times New Roman" w:hAnsi="Times New Roman" w:cs="Times New Roman"/>
          <w:color w:val="333333"/>
          <w:sz w:val="25"/>
          <w:szCs w:val="25"/>
        </w:rPr>
        <w:t xml:space="preserve"> </w:t>
      </w:r>
      <w:r>
        <w:rPr>
          <w:rFonts w:eastAsia="Times New Roman"/>
          <w:color w:val="333333"/>
        </w:rPr>
        <w:t>rul</w:t>
      </w:r>
      <w:r w:rsidR="00483E84">
        <w:rPr>
          <w:rFonts w:eastAsia="Times New Roman"/>
          <w:color w:val="333333"/>
        </w:rPr>
        <w:t>e</w:t>
      </w:r>
      <w:r>
        <w:rPr>
          <w:rFonts w:eastAsia="Times New Roman"/>
          <w:color w:val="333333"/>
        </w:rPr>
        <w:t xml:space="preserve"> which disallows </w:t>
      </w:r>
      <w:r>
        <w:t xml:space="preserve">the </w:t>
      </w:r>
      <w:r w:rsidRPr="0081779D">
        <w:rPr>
          <w:rFonts w:ascii="Times New Roman" w:hAnsi="Times New Roman" w:cs="Times New Roman"/>
          <w:sz w:val="25"/>
          <w:szCs w:val="25"/>
          <w:rtl/>
        </w:rPr>
        <w:t>דין רודף</w:t>
      </w:r>
      <w:r>
        <w:t xml:space="preserve"> in cases of equal pursuit and</w:t>
      </w:r>
      <w:r w:rsidR="00FA2516" w:rsidRPr="003606C8">
        <w:rPr>
          <w:rFonts w:eastAsia="Times New Roman"/>
          <w:color w:val="333333"/>
          <w:sz w:val="25"/>
          <w:szCs w:val="25"/>
          <w:lang w:val="en"/>
        </w:rPr>
        <w:t xml:space="preserve"> </w:t>
      </w:r>
      <w:proofErr w:type="spellStart"/>
      <w:r w:rsidR="00FA2516" w:rsidRPr="003606C8">
        <w:rPr>
          <w:rFonts w:ascii="Times New Roman" w:hAnsi="Times New Roman" w:cs="Times New Roman"/>
          <w:sz w:val="25"/>
          <w:szCs w:val="25"/>
          <w:rtl/>
        </w:rPr>
        <w:t>משמיא</w:t>
      </w:r>
      <w:proofErr w:type="spellEnd"/>
      <w:r w:rsidR="00FA2516" w:rsidRPr="003606C8">
        <w:rPr>
          <w:rFonts w:ascii="Times New Roman" w:hAnsi="Times New Roman" w:cs="Times New Roman"/>
          <w:sz w:val="25"/>
          <w:szCs w:val="25"/>
          <w:rtl/>
        </w:rPr>
        <w:t xml:space="preserve"> קא רדפי לה</w:t>
      </w:r>
      <w:r w:rsidR="00FA2516" w:rsidRPr="003606C8">
        <w:rPr>
          <w:sz w:val="25"/>
          <w:szCs w:val="25"/>
        </w:rPr>
        <w:t xml:space="preserve"> </w:t>
      </w:r>
      <w:r>
        <w:rPr>
          <w:lang w:val="en"/>
        </w:rPr>
        <w:t xml:space="preserve">is merely an elucidation of that rule.  </w:t>
      </w:r>
      <w:r>
        <w:t xml:space="preserve"> </w:t>
      </w:r>
    </w:p>
    <w:p w14:paraId="538AD0D8" w14:textId="5761692F" w:rsidR="0057127D" w:rsidRPr="00DC04F6" w:rsidRDefault="00FB330B" w:rsidP="00077B26">
      <w:pPr>
        <w:pStyle w:val="Style1"/>
        <w:rPr>
          <w:i/>
        </w:rPr>
      </w:pPr>
      <w:r>
        <w:t xml:space="preserve">Rav Shmuel explained </w:t>
      </w:r>
      <w:proofErr w:type="spellStart"/>
      <w:r>
        <w:t>Rashi’s</w:t>
      </w:r>
      <w:proofErr w:type="spellEnd"/>
      <w:r>
        <w:t xml:space="preserve"> first answer </w:t>
      </w:r>
      <w:r w:rsidR="00A6699D">
        <w:t xml:space="preserve">to mean </w:t>
      </w:r>
      <w:r w:rsidR="005D1A80">
        <w:t xml:space="preserve">that </w:t>
      </w:r>
      <w:proofErr w:type="spellStart"/>
      <w:r w:rsidRPr="001C247C">
        <w:rPr>
          <w:rFonts w:asciiTheme="majorBidi" w:hAnsiTheme="majorBidi" w:cstheme="majorBidi"/>
          <w:sz w:val="25"/>
          <w:szCs w:val="25"/>
          <w:rtl/>
        </w:rPr>
        <w:t>ש.ב.ב</w:t>
      </w:r>
      <w:proofErr w:type="spellEnd"/>
      <w:r w:rsidR="008E4298">
        <w:t>‘s inability to escape</w:t>
      </w:r>
      <w:r w:rsidR="00A6699D">
        <w:t xml:space="preserve"> rendered </w:t>
      </w:r>
      <w:r w:rsidR="00AD5305">
        <w:t>the</w:t>
      </w:r>
      <w:r>
        <w:t xml:space="preserve"> </w:t>
      </w:r>
      <w:r w:rsidRPr="00B2205F">
        <w:rPr>
          <w:rFonts w:ascii="Times New Roman" w:hAnsi="Times New Roman" w:cs="Times New Roman"/>
          <w:sz w:val="25"/>
          <w:szCs w:val="25"/>
          <w:rtl/>
        </w:rPr>
        <w:t>מאי חזית</w:t>
      </w:r>
      <w:r w:rsidRPr="00B2205F">
        <w:rPr>
          <w:i/>
        </w:rPr>
        <w:t xml:space="preserve"> </w:t>
      </w:r>
      <w:r w:rsidRPr="00811FEE">
        <w:t>logic</w:t>
      </w:r>
      <w:r w:rsidR="008E4298">
        <w:t xml:space="preserve"> inapplicable</w:t>
      </w:r>
      <w:r w:rsidR="00AD5305">
        <w:t>.</w:t>
      </w:r>
      <w:r>
        <w:rPr>
          <w:rFonts w:eastAsia="Times New Roman"/>
          <w:color w:val="333333"/>
          <w:lang w:val="en"/>
        </w:rPr>
        <w:t xml:space="preserve"> </w:t>
      </w:r>
      <w:r w:rsidR="00AD5305">
        <w:rPr>
          <w:rFonts w:eastAsia="Times New Roman"/>
          <w:color w:val="333333"/>
          <w:lang w:val="en"/>
        </w:rPr>
        <w:t xml:space="preserve"> </w:t>
      </w:r>
      <w:r w:rsidR="006C7496">
        <w:t xml:space="preserve">Perhaps the reason </w:t>
      </w:r>
      <w:r w:rsidR="00A6699D">
        <w:t xml:space="preserve">Rav Moshe did not </w:t>
      </w:r>
      <w:r w:rsidR="00612141">
        <w:t xml:space="preserve">explain </w:t>
      </w:r>
      <w:proofErr w:type="spellStart"/>
      <w:r w:rsidR="00612141">
        <w:t>Rashi’s</w:t>
      </w:r>
      <w:proofErr w:type="spellEnd"/>
      <w:r w:rsidR="00612141">
        <w:t xml:space="preserve"> answer in this way </w:t>
      </w:r>
      <w:r w:rsidR="006C7496">
        <w:t>is</w:t>
      </w:r>
      <w:r w:rsidR="005672BC">
        <w:t xml:space="preserve"> </w:t>
      </w:r>
      <w:r w:rsidR="000D1B0A">
        <w:t xml:space="preserve">because Rav Moshe </w:t>
      </w:r>
      <w:r w:rsidR="005214A3">
        <w:t>understand</w:t>
      </w:r>
      <w:r w:rsidR="00811FEE">
        <w:t>s</w:t>
      </w:r>
      <w:r w:rsidR="005214A3">
        <w:t xml:space="preserve"> that </w:t>
      </w:r>
      <w:r w:rsidR="00811FEE">
        <w:t xml:space="preserve">the </w:t>
      </w:r>
      <w:r w:rsidR="006C7496" w:rsidRPr="00B2205F">
        <w:rPr>
          <w:rFonts w:ascii="Times New Roman" w:hAnsi="Times New Roman" w:cs="Times New Roman"/>
          <w:sz w:val="25"/>
          <w:szCs w:val="25"/>
          <w:rtl/>
        </w:rPr>
        <w:t>מאי חזית</w:t>
      </w:r>
      <w:r w:rsidR="006C7496" w:rsidRPr="00B2205F">
        <w:rPr>
          <w:i/>
        </w:rPr>
        <w:t xml:space="preserve"> </w:t>
      </w:r>
      <w:r w:rsidR="00811FEE" w:rsidRPr="00811FEE">
        <w:t>logic</w:t>
      </w:r>
      <w:r w:rsidR="00811FEE">
        <w:rPr>
          <w:i/>
        </w:rPr>
        <w:t xml:space="preserve"> </w:t>
      </w:r>
      <w:r w:rsidR="005214A3">
        <w:t xml:space="preserve">is linked to </w:t>
      </w:r>
      <w:r w:rsidR="00875E49">
        <w:t xml:space="preserve">the </w:t>
      </w:r>
      <w:r w:rsidR="00875E49" w:rsidRPr="00361104">
        <w:rPr>
          <w:rFonts w:ascii="Calibri" w:hAnsi="Calibri" w:cs="Calibri"/>
        </w:rPr>
        <w:t>“</w:t>
      </w:r>
      <w:r w:rsidR="00875E49" w:rsidRPr="00B534D2">
        <w:rPr>
          <w:rFonts w:ascii="Times New Roman" w:hAnsi="Times New Roman" w:cs="Times New Roman"/>
          <w:sz w:val="25"/>
          <w:szCs w:val="25"/>
          <w:rtl/>
        </w:rPr>
        <w:t>תרתי-נגד-</w:t>
      </w:r>
      <w:proofErr w:type="spellStart"/>
      <w:r w:rsidR="00875E49" w:rsidRPr="00B534D2">
        <w:rPr>
          <w:rFonts w:ascii="Times New Roman" w:hAnsi="Times New Roman" w:cs="Times New Roman"/>
          <w:sz w:val="25"/>
          <w:szCs w:val="25"/>
          <w:rtl/>
        </w:rPr>
        <w:t>חדא</w:t>
      </w:r>
      <w:proofErr w:type="spellEnd"/>
      <w:r w:rsidR="00875E49" w:rsidRPr="00B534D2">
        <w:rPr>
          <w:rFonts w:ascii="Calibri" w:hAnsi="Calibri" w:cs="Calibri"/>
        </w:rPr>
        <w:t>”</w:t>
      </w:r>
      <w:r w:rsidR="00875E49">
        <w:rPr>
          <w:bCs/>
        </w:rPr>
        <w:t xml:space="preserve"> </w:t>
      </w:r>
      <w:r w:rsidR="003705DB">
        <w:rPr>
          <w:bCs/>
        </w:rPr>
        <w:t xml:space="preserve">(“two vs. one”) </w:t>
      </w:r>
      <w:r w:rsidR="00467DBD">
        <w:rPr>
          <w:bCs/>
        </w:rPr>
        <w:t>argument</w:t>
      </w:r>
      <w:r w:rsidR="00467DBD" w:rsidRPr="00B534D2">
        <w:rPr>
          <w:rFonts w:ascii="Calibri" w:hAnsi="Calibri" w:cs="Calibri"/>
        </w:rPr>
        <w:t xml:space="preserve"> </w:t>
      </w:r>
      <w:r w:rsidR="00EC0322">
        <w:rPr>
          <w:bCs/>
        </w:rPr>
        <w:t xml:space="preserve">of </w:t>
      </w:r>
      <w:proofErr w:type="spellStart"/>
      <w:r w:rsidR="00EC0322">
        <w:rPr>
          <w:bCs/>
        </w:rPr>
        <w:t>Rashi</w:t>
      </w:r>
      <w:proofErr w:type="spellEnd"/>
      <w:r w:rsidR="00EC0322">
        <w:rPr>
          <w:bCs/>
        </w:rPr>
        <w:t xml:space="preserve"> (</w:t>
      </w:r>
      <w:r w:rsidR="00876812">
        <w:rPr>
          <w:bCs/>
        </w:rPr>
        <w:t xml:space="preserve">which </w:t>
      </w:r>
      <w:r w:rsidR="0029447C">
        <w:rPr>
          <w:bCs/>
        </w:rPr>
        <w:t>render</w:t>
      </w:r>
      <w:r w:rsidR="00876812">
        <w:rPr>
          <w:bCs/>
        </w:rPr>
        <w:t>s</w:t>
      </w:r>
      <w:r w:rsidR="0029447C">
        <w:rPr>
          <w:bCs/>
        </w:rPr>
        <w:t xml:space="preserve"> </w:t>
      </w:r>
      <w:r w:rsidR="006241F4">
        <w:rPr>
          <w:rFonts w:ascii="Calibri" w:hAnsi="Calibri" w:cs="Calibri"/>
        </w:rPr>
        <w:t>the</w:t>
      </w:r>
      <w:r w:rsidR="005F66E6">
        <w:rPr>
          <w:rFonts w:ascii="Calibri" w:hAnsi="Calibri" w:cs="Calibri"/>
        </w:rPr>
        <w:t xml:space="preserve"> </w:t>
      </w:r>
      <w:r w:rsidR="006241F4" w:rsidRPr="00B534D2">
        <w:rPr>
          <w:rFonts w:ascii="Calibri" w:hAnsi="Calibri" w:cs="Calibri"/>
        </w:rPr>
        <w:t>“</w:t>
      </w:r>
      <w:r w:rsidR="006241F4" w:rsidRPr="00B534D2">
        <w:rPr>
          <w:rFonts w:ascii="Times New Roman" w:hAnsi="Times New Roman" w:cs="Times New Roman"/>
          <w:sz w:val="25"/>
          <w:szCs w:val="25"/>
          <w:rtl/>
        </w:rPr>
        <w:t>וחי בהם</w:t>
      </w:r>
      <w:r w:rsidR="006241F4" w:rsidRPr="00B534D2">
        <w:rPr>
          <w:rFonts w:eastAsia="Times New Roman"/>
          <w:i/>
          <w:color w:val="222222"/>
        </w:rPr>
        <w:t>-</w:t>
      </w:r>
      <w:r w:rsidR="006241F4" w:rsidRPr="00B534D2">
        <w:rPr>
          <w:rFonts w:eastAsia="Times New Roman" w:cs="Calibri"/>
          <w:color w:val="222222"/>
        </w:rPr>
        <w:t>dispensation</w:t>
      </w:r>
      <w:r w:rsidR="007C7649">
        <w:rPr>
          <w:rFonts w:eastAsia="Times New Roman" w:cs="Calibri"/>
          <w:color w:val="222222"/>
        </w:rPr>
        <w:t>”</w:t>
      </w:r>
      <w:r w:rsidR="006241F4">
        <w:t xml:space="preserve"> </w:t>
      </w:r>
      <w:r w:rsidR="00AE0C41">
        <w:t>inapplicable to</w:t>
      </w:r>
      <w:r w:rsidR="003942ED">
        <w:t xml:space="preserve"> murder</w:t>
      </w:r>
      <w:r w:rsidR="003705DB">
        <w:t xml:space="preserve">; </w:t>
      </w:r>
      <w:r w:rsidR="003705DB">
        <w:rPr>
          <w:rFonts w:eastAsia="Times New Roman" w:cs="Calibri"/>
          <w:color w:val="222222"/>
        </w:rPr>
        <w:t xml:space="preserve">see Appendix B, </w:t>
      </w:r>
      <w:r w:rsidR="003705DB">
        <w:t xml:space="preserve">#1, p. 43 &amp; </w:t>
      </w:r>
      <w:r w:rsidR="003705DB">
        <w:rPr>
          <w:rFonts w:eastAsia="Times New Roman" w:cs="Calibri"/>
          <w:color w:val="222222"/>
        </w:rPr>
        <w:t>#6-b, p. 44</w:t>
      </w:r>
      <w:r w:rsidR="00FD0B7A">
        <w:t>)</w:t>
      </w:r>
      <w:r w:rsidR="006241F4">
        <w:t xml:space="preserve">.  </w:t>
      </w:r>
      <w:r w:rsidR="00FB5FBA">
        <w:rPr>
          <w:bCs/>
        </w:rPr>
        <w:t>Al</w:t>
      </w:r>
      <w:r w:rsidR="00F20FD4">
        <w:rPr>
          <w:bCs/>
        </w:rPr>
        <w:t xml:space="preserve">though </w:t>
      </w:r>
      <w:proofErr w:type="spellStart"/>
      <w:r w:rsidR="00F20FD4" w:rsidRPr="001C247C">
        <w:rPr>
          <w:rFonts w:asciiTheme="majorBidi" w:hAnsiTheme="majorBidi" w:cstheme="majorBidi"/>
          <w:sz w:val="25"/>
          <w:szCs w:val="25"/>
          <w:rtl/>
        </w:rPr>
        <w:t>ש.ב.ב</w:t>
      </w:r>
      <w:proofErr w:type="spellEnd"/>
      <w:r w:rsidR="00F20FD4" w:rsidRPr="001F4D7B">
        <w:t xml:space="preserve"> </w:t>
      </w:r>
      <w:r w:rsidR="00F20FD4">
        <w:t xml:space="preserve">would </w:t>
      </w:r>
      <w:r w:rsidR="00EC0322" w:rsidRPr="001F4D7B">
        <w:t>be killed</w:t>
      </w:r>
      <w:r w:rsidR="0029447C">
        <w:t xml:space="preserve"> </w:t>
      </w:r>
      <w:r w:rsidR="006D6C05">
        <w:t xml:space="preserve">even if he </w:t>
      </w:r>
      <w:r w:rsidR="00F20FD4">
        <w:t>wa</w:t>
      </w:r>
      <w:r w:rsidR="006D6C05">
        <w:t>s not handed over</w:t>
      </w:r>
      <w:r w:rsidR="00EC0322">
        <w:t>,</w:t>
      </w:r>
      <w:r w:rsidR="00CE0D9B">
        <w:t xml:space="preserve"> </w:t>
      </w:r>
      <w:r w:rsidR="00EC0322">
        <w:t xml:space="preserve">the </w:t>
      </w:r>
      <w:r w:rsidR="00EC0322" w:rsidRPr="00361104">
        <w:rPr>
          <w:rFonts w:ascii="Calibri" w:hAnsi="Calibri" w:cs="Calibri"/>
        </w:rPr>
        <w:t>“</w:t>
      </w:r>
      <w:r w:rsidR="00EC0322" w:rsidRPr="00B534D2">
        <w:rPr>
          <w:rFonts w:ascii="Times New Roman" w:hAnsi="Times New Roman" w:cs="Times New Roman"/>
          <w:sz w:val="25"/>
          <w:szCs w:val="25"/>
          <w:rtl/>
        </w:rPr>
        <w:t>תרתי-נגד-</w:t>
      </w:r>
      <w:proofErr w:type="spellStart"/>
      <w:r w:rsidR="00EC0322" w:rsidRPr="00B534D2">
        <w:rPr>
          <w:rFonts w:ascii="Times New Roman" w:hAnsi="Times New Roman" w:cs="Times New Roman"/>
          <w:sz w:val="25"/>
          <w:szCs w:val="25"/>
          <w:rtl/>
        </w:rPr>
        <w:t>חדא</w:t>
      </w:r>
      <w:proofErr w:type="spellEnd"/>
      <w:r w:rsidR="00EC0322" w:rsidRPr="00B534D2">
        <w:rPr>
          <w:rFonts w:ascii="Calibri" w:hAnsi="Calibri" w:cs="Calibri"/>
        </w:rPr>
        <w:t>”</w:t>
      </w:r>
      <w:r w:rsidR="00EC0322">
        <w:rPr>
          <w:bCs/>
        </w:rPr>
        <w:t xml:space="preserve"> argument</w:t>
      </w:r>
      <w:r w:rsidR="00EC0322" w:rsidRPr="00B534D2">
        <w:rPr>
          <w:rFonts w:ascii="Calibri" w:hAnsi="Calibri" w:cs="Calibri"/>
        </w:rPr>
        <w:t xml:space="preserve"> </w:t>
      </w:r>
      <w:r w:rsidR="008936E7">
        <w:rPr>
          <w:rFonts w:ascii="Calibri" w:hAnsi="Calibri" w:cs="Calibri"/>
        </w:rPr>
        <w:t xml:space="preserve">and </w:t>
      </w:r>
      <w:r w:rsidR="00EC0322">
        <w:rPr>
          <w:rFonts w:ascii="Calibri" w:hAnsi="Calibri" w:cs="Calibri"/>
        </w:rPr>
        <w:t xml:space="preserve">thus, </w:t>
      </w:r>
      <w:r w:rsidR="0029447C">
        <w:t xml:space="preserve">the </w:t>
      </w:r>
      <w:r w:rsidR="0029447C" w:rsidRPr="00B2205F">
        <w:rPr>
          <w:rFonts w:ascii="Times New Roman" w:hAnsi="Times New Roman" w:cs="Times New Roman"/>
          <w:sz w:val="25"/>
          <w:szCs w:val="25"/>
          <w:rtl/>
        </w:rPr>
        <w:t>מאי חזית</w:t>
      </w:r>
      <w:r w:rsidR="0029447C" w:rsidRPr="00B2205F">
        <w:rPr>
          <w:i/>
        </w:rPr>
        <w:t xml:space="preserve"> </w:t>
      </w:r>
      <w:r w:rsidR="0029447C" w:rsidRPr="00560548">
        <w:t>logic</w:t>
      </w:r>
      <w:r w:rsidR="0083593D">
        <w:t>,</w:t>
      </w:r>
      <w:r w:rsidR="00560548">
        <w:t xml:space="preserve"> </w:t>
      </w:r>
      <w:r w:rsidR="008936E7" w:rsidRPr="00560548">
        <w:t xml:space="preserve">will </w:t>
      </w:r>
      <w:r w:rsidR="003D61A2">
        <w:t xml:space="preserve">still </w:t>
      </w:r>
      <w:r w:rsidR="008936E7" w:rsidRPr="00560548">
        <w:t xml:space="preserve">be </w:t>
      </w:r>
      <w:r w:rsidR="00560548" w:rsidRPr="00560548">
        <w:t>applicable</w:t>
      </w:r>
      <w:r w:rsidR="000E15A7">
        <w:t xml:space="preserve"> </w:t>
      </w:r>
      <w:r w:rsidR="00744E36">
        <w:t xml:space="preserve">regardless of the </w:t>
      </w:r>
      <w:r w:rsidR="0051565F">
        <w:t>survivability of the situation</w:t>
      </w:r>
      <w:r w:rsidR="00DC1CD6">
        <w:rPr>
          <w:rFonts w:eastAsia="Times New Roman" w:cs="Calibri"/>
          <w:color w:val="222222"/>
        </w:rPr>
        <w:t>.</w:t>
      </w:r>
    </w:p>
    <w:p w14:paraId="57044956" w14:textId="479BFDE9" w:rsidR="00267A72" w:rsidRDefault="00291A46" w:rsidP="00EB3776">
      <w:pPr>
        <w:pStyle w:val="Style1"/>
        <w:tabs>
          <w:tab w:val="clear" w:pos="9720"/>
          <w:tab w:val="clear" w:pos="9810"/>
        </w:tabs>
        <w:spacing w:after="0"/>
        <w:ind w:left="180" w:right="-130"/>
      </w:pPr>
      <w:proofErr w:type="spellStart"/>
      <w:r>
        <w:t>Rashi</w:t>
      </w:r>
      <w:proofErr w:type="spellEnd"/>
      <w:r>
        <w:t xml:space="preserve"> (</w:t>
      </w:r>
      <w:r w:rsidR="00773470">
        <w:t>Source D</w:t>
      </w:r>
      <w:r>
        <w:t>-1)</w:t>
      </w:r>
      <w:r w:rsidR="003872D5">
        <w:t>, wh</w:t>
      </w:r>
      <w:r w:rsidR="00990058">
        <w:t>en</w:t>
      </w:r>
      <w:r w:rsidR="003872D5">
        <w:t xml:space="preserve"> discussing the </w:t>
      </w:r>
      <w:r w:rsidR="003872D5" w:rsidRPr="00595E8B">
        <w:rPr>
          <w:i/>
          <w:iCs/>
        </w:rPr>
        <w:t>‘non-emerged fetus’</w:t>
      </w:r>
      <w:r w:rsidR="003872D5">
        <w:t>,</w:t>
      </w:r>
      <w:r>
        <w:t xml:space="preserve"> </w:t>
      </w:r>
      <w:r w:rsidR="00BD6FCE">
        <w:t>states</w:t>
      </w:r>
      <w:r w:rsidR="006929B9">
        <w:t xml:space="preserve">: </w:t>
      </w:r>
      <w:r w:rsidR="006929B9" w:rsidRPr="00C753F6">
        <w:t xml:space="preserve">“As long as the fetus has not emerged into the air of the world, he is not a </w:t>
      </w:r>
      <w:r w:rsidR="006929B9" w:rsidRPr="00F97C80">
        <w:rPr>
          <w:rFonts w:ascii="Times New Roman" w:hAnsi="Times New Roman" w:cs="Times New Roman"/>
          <w:sz w:val="25"/>
          <w:szCs w:val="25"/>
          <w:rtl/>
        </w:rPr>
        <w:t>נפשׁ</w:t>
      </w:r>
      <w:r w:rsidR="006929B9" w:rsidRPr="00E2475C">
        <w:rPr>
          <w:sz w:val="25"/>
          <w:szCs w:val="25"/>
        </w:rPr>
        <w:t xml:space="preserve"> </w:t>
      </w:r>
      <w:r w:rsidR="006929B9" w:rsidRPr="00C753F6">
        <w:t>and it is permitted to kill him to save his mother.”</w:t>
      </w:r>
      <w:r w:rsidR="00BD6FCE">
        <w:t xml:space="preserve"> </w:t>
      </w:r>
      <w:r w:rsidR="00595E8B">
        <w:t xml:space="preserve"> In Section 1, two </w:t>
      </w:r>
      <w:r w:rsidR="007E1D9D">
        <w:t xml:space="preserve">interpretations </w:t>
      </w:r>
      <w:r w:rsidR="00595E8B">
        <w:t xml:space="preserve">of </w:t>
      </w:r>
      <w:proofErr w:type="spellStart"/>
      <w:r w:rsidR="00595E8B">
        <w:t>Rashi’s</w:t>
      </w:r>
      <w:proofErr w:type="spellEnd"/>
      <w:r w:rsidR="00595E8B">
        <w:t xml:space="preserve"> statement were presented:</w:t>
      </w:r>
    </w:p>
    <w:p w14:paraId="5BC32B5E" w14:textId="2054BC5B" w:rsidR="00B04ECC" w:rsidRDefault="00705F0E" w:rsidP="00EB3776">
      <w:pPr>
        <w:pStyle w:val="Style1"/>
        <w:numPr>
          <w:ilvl w:val="0"/>
          <w:numId w:val="29"/>
        </w:numPr>
        <w:tabs>
          <w:tab w:val="clear" w:pos="450"/>
          <w:tab w:val="clear" w:pos="9720"/>
          <w:tab w:val="clear" w:pos="9810"/>
          <w:tab w:val="left" w:pos="540"/>
        </w:tabs>
        <w:spacing w:after="0"/>
        <w:ind w:right="-130"/>
      </w:pPr>
      <w:bookmarkStart w:id="5" w:name="_Hlk504525042"/>
      <w:r w:rsidRPr="00705F0E">
        <w:rPr>
          <w:iCs/>
        </w:rPr>
        <w:t>The</w:t>
      </w:r>
      <w:r>
        <w:rPr>
          <w:i/>
        </w:rPr>
        <w:t xml:space="preserve"> </w:t>
      </w:r>
      <w:proofErr w:type="spellStart"/>
      <w:r w:rsidR="004231BD" w:rsidRPr="002E1DF4">
        <w:rPr>
          <w:i/>
        </w:rPr>
        <w:t>Sefer</w:t>
      </w:r>
      <w:proofErr w:type="spellEnd"/>
      <w:r w:rsidR="004231BD" w:rsidRPr="002E1DF4">
        <w:rPr>
          <w:i/>
        </w:rPr>
        <w:t xml:space="preserve"> </w:t>
      </w:r>
      <w:proofErr w:type="spellStart"/>
      <w:r w:rsidR="004231BD" w:rsidRPr="002E1DF4">
        <w:rPr>
          <w:i/>
        </w:rPr>
        <w:t>Meirat</w:t>
      </w:r>
      <w:proofErr w:type="spellEnd"/>
      <w:r w:rsidR="004231BD" w:rsidRPr="002E1DF4">
        <w:rPr>
          <w:i/>
        </w:rPr>
        <w:t xml:space="preserve"> </w:t>
      </w:r>
      <w:proofErr w:type="spellStart"/>
      <w:r w:rsidR="004231BD" w:rsidRPr="002E1DF4">
        <w:rPr>
          <w:i/>
        </w:rPr>
        <w:t>Einayim</w:t>
      </w:r>
      <w:bookmarkEnd w:id="5"/>
      <w:proofErr w:type="spellEnd"/>
      <w:r w:rsidR="004231BD">
        <w:t xml:space="preserve"> </w:t>
      </w:r>
      <w:r w:rsidR="0022422F">
        <w:t>(</w:t>
      </w:r>
      <w:proofErr w:type="spellStart"/>
      <w:r w:rsidR="0022422F" w:rsidRPr="002E21A7">
        <w:rPr>
          <w:rFonts w:asciiTheme="majorBidi" w:hAnsiTheme="majorBidi" w:cstheme="majorBidi"/>
          <w:sz w:val="25"/>
          <w:szCs w:val="25"/>
          <w:rtl/>
        </w:rPr>
        <w:t>סמ״ע</w:t>
      </w:r>
      <w:proofErr w:type="spellEnd"/>
      <w:r w:rsidR="0022422F">
        <w:t xml:space="preserve">) </w:t>
      </w:r>
      <w:r w:rsidR="004231BD" w:rsidRPr="00B736F6">
        <w:t xml:space="preserve">and the </w:t>
      </w:r>
      <w:proofErr w:type="spellStart"/>
      <w:r w:rsidR="004231BD" w:rsidRPr="002E1DF4">
        <w:rPr>
          <w:i/>
        </w:rPr>
        <w:t>Minchat</w:t>
      </w:r>
      <w:proofErr w:type="spellEnd"/>
      <w:r w:rsidR="004231BD" w:rsidRPr="002E1DF4">
        <w:rPr>
          <w:i/>
        </w:rPr>
        <w:t xml:space="preserve"> </w:t>
      </w:r>
      <w:proofErr w:type="spellStart"/>
      <w:r w:rsidR="004231BD" w:rsidRPr="002E1DF4">
        <w:rPr>
          <w:i/>
        </w:rPr>
        <w:t>Chinuch</w:t>
      </w:r>
      <w:proofErr w:type="spellEnd"/>
      <w:r w:rsidR="004231BD">
        <w:t xml:space="preserve"> </w:t>
      </w:r>
      <w:r w:rsidR="00595E8B">
        <w:t>(</w:t>
      </w:r>
      <w:r w:rsidR="000F2D21">
        <w:t xml:space="preserve">section 1, </w:t>
      </w:r>
      <w:r w:rsidR="00595E8B" w:rsidRPr="001E7411">
        <w:rPr>
          <w:rFonts w:ascii="Cambria" w:hAnsi="Cambria"/>
          <w:b/>
          <w:bCs/>
        </w:rPr>
        <w:t>VI-1</w:t>
      </w:r>
      <w:r w:rsidR="00595E8B" w:rsidRPr="00825C3B">
        <w:t>,</w:t>
      </w:r>
      <w:r w:rsidR="00595E8B">
        <w:rPr>
          <w:rFonts w:ascii="Cambria" w:hAnsi="Cambria"/>
          <w:b/>
          <w:bCs/>
        </w:rPr>
        <w:t xml:space="preserve"> </w:t>
      </w:r>
      <w:r w:rsidR="00595E8B" w:rsidRPr="00825C3B">
        <w:t>p. 11)</w:t>
      </w:r>
      <w:r w:rsidR="00595E8B">
        <w:t xml:space="preserve"> </w:t>
      </w:r>
      <w:r w:rsidR="00946CD4">
        <w:t xml:space="preserve">interpret </w:t>
      </w:r>
      <w:bookmarkStart w:id="6" w:name="_Hlk536300047"/>
      <w:proofErr w:type="spellStart"/>
      <w:r w:rsidR="00331673">
        <w:t>Rashi’s</w:t>
      </w:r>
      <w:proofErr w:type="spellEnd"/>
      <w:r w:rsidR="00331673">
        <w:t xml:space="preserve"> statement</w:t>
      </w:r>
      <w:r w:rsidR="0017303F">
        <w:t>,</w:t>
      </w:r>
      <w:r w:rsidR="00331673">
        <w:t xml:space="preserve"> </w:t>
      </w:r>
      <w:r w:rsidR="00454F7F">
        <w:t>“</w:t>
      </w:r>
      <w:r w:rsidR="009331C6">
        <w:t xml:space="preserve">he </w:t>
      </w:r>
      <w:r w:rsidR="00454F7F" w:rsidRPr="00C753F6">
        <w:t xml:space="preserve">is not a </w:t>
      </w:r>
      <w:r w:rsidR="00454F7F" w:rsidRPr="00F97C80">
        <w:rPr>
          <w:rFonts w:ascii="Times New Roman" w:hAnsi="Times New Roman" w:cs="Times New Roman"/>
          <w:sz w:val="25"/>
          <w:szCs w:val="25"/>
          <w:rtl/>
        </w:rPr>
        <w:t>נפשׁ</w:t>
      </w:r>
      <w:r w:rsidR="00454F7F">
        <w:t>”</w:t>
      </w:r>
      <w:r w:rsidR="0017303F">
        <w:t>,</w:t>
      </w:r>
      <w:r w:rsidR="00454F7F">
        <w:t xml:space="preserve"> </w:t>
      </w:r>
      <w:bookmarkEnd w:id="6"/>
      <w:r w:rsidR="00F878A0">
        <w:t xml:space="preserve">to mean </w:t>
      </w:r>
      <w:r w:rsidR="00946CD4">
        <w:t xml:space="preserve">that </w:t>
      </w:r>
      <w:r w:rsidR="009331C6">
        <w:t xml:space="preserve">the </w:t>
      </w:r>
      <w:r w:rsidR="009331C6" w:rsidRPr="00595E8B">
        <w:rPr>
          <w:i/>
          <w:iCs/>
        </w:rPr>
        <w:t>‘non-emerged fetus’</w:t>
      </w:r>
      <w:r w:rsidR="009331C6">
        <w:rPr>
          <w:i/>
          <w:iCs/>
        </w:rPr>
        <w:t xml:space="preserve"> </w:t>
      </w:r>
      <w:r w:rsidR="00CA7A1A">
        <w:t>is not deemed a life</w:t>
      </w:r>
      <w:r w:rsidR="009D096D">
        <w:t>;</w:t>
      </w:r>
      <w:r w:rsidR="0032070D">
        <w:t xml:space="preserve"> </w:t>
      </w:r>
      <w:r w:rsidR="00CA7A1A">
        <w:t>consequently</w:t>
      </w:r>
      <w:r w:rsidR="0032070D">
        <w:t xml:space="preserve">, </w:t>
      </w:r>
      <w:r w:rsidR="00CA7A1A">
        <w:t>feticide is not considered murder</w:t>
      </w:r>
      <w:r w:rsidR="00A57083">
        <w:t xml:space="preserve"> (i.e., </w:t>
      </w:r>
      <w:r w:rsidR="00332FDF">
        <w:t xml:space="preserve">it is not </w:t>
      </w:r>
      <w:r w:rsidR="00A57083">
        <w:t xml:space="preserve">a transgression of </w:t>
      </w:r>
      <w:r w:rsidR="00332FDF" w:rsidRPr="00332FDF">
        <w:rPr>
          <w:rFonts w:asciiTheme="majorBidi" w:hAnsiTheme="majorBidi" w:cstheme="majorBidi"/>
          <w:sz w:val="25"/>
          <w:szCs w:val="25"/>
          <w:rtl/>
        </w:rPr>
        <w:t>לא תרצח</w:t>
      </w:r>
      <w:r w:rsidR="00332FDF">
        <w:t>)</w:t>
      </w:r>
      <w:r w:rsidR="00C76B4B">
        <w:t>.</w:t>
      </w:r>
      <w:r w:rsidR="0032070D">
        <w:t xml:space="preserve"> </w:t>
      </w:r>
      <w:r w:rsidR="00790FE9">
        <w:t xml:space="preserve"> </w:t>
      </w:r>
      <w:r w:rsidR="004231BD">
        <w:t xml:space="preserve">The </w:t>
      </w:r>
      <w:r w:rsidR="004231BD" w:rsidRPr="002E21A7">
        <w:rPr>
          <w:i/>
        </w:rPr>
        <w:t>‘partially-emerged fetus’</w:t>
      </w:r>
      <w:r w:rsidR="004231BD">
        <w:t xml:space="preserve">, on the other hand, </w:t>
      </w:r>
      <w:r w:rsidR="00DC4C85">
        <w:t xml:space="preserve">is deemed a </w:t>
      </w:r>
      <w:r w:rsidR="004231BD">
        <w:t xml:space="preserve">life and therefore, killing him </w:t>
      </w:r>
      <w:r w:rsidR="00DC4C85">
        <w:t>is</w:t>
      </w:r>
      <w:r w:rsidR="007F2004">
        <w:t xml:space="preserve"> </w:t>
      </w:r>
      <w:r w:rsidR="00D37A6D">
        <w:t>a transgression of</w:t>
      </w:r>
      <w:r w:rsidR="00024A81">
        <w:t xml:space="preserve"> murder</w:t>
      </w:r>
      <w:r w:rsidR="004231BD">
        <w:t xml:space="preserve">.  </w:t>
      </w:r>
      <w:r w:rsidR="0081366F">
        <w:t xml:space="preserve">Accordingly, </w:t>
      </w:r>
      <w:r w:rsidR="004231BD">
        <w:t>the operative Halachic determinant whether or not to rescue the mother at the fetus’ expense, is</w:t>
      </w:r>
      <w:r w:rsidR="005D3AD4">
        <w:t xml:space="preserve">: </w:t>
      </w:r>
      <w:r w:rsidR="005D3AD4" w:rsidRPr="00825C3B">
        <w:t xml:space="preserve">Does </w:t>
      </w:r>
      <w:r w:rsidR="004231BD" w:rsidRPr="00825C3B">
        <w:t>the</w:t>
      </w:r>
      <w:proofErr w:type="gramStart"/>
      <w:r w:rsidR="004231BD" w:rsidRPr="00825C3B">
        <w:rPr>
          <w:rFonts w:ascii="Times New Roman" w:hAnsi="Times New Roman" w:cs="Times New Roman"/>
          <w:sz w:val="25"/>
          <w:szCs w:val="25"/>
          <w:rtl/>
        </w:rPr>
        <w:t>דין</w:t>
      </w:r>
      <w:r w:rsidR="004231BD" w:rsidRPr="002E21A7">
        <w:rPr>
          <w:rFonts w:ascii="Times New Roman" w:hAnsi="Times New Roman" w:cs="Times New Roman"/>
          <w:sz w:val="25"/>
          <w:szCs w:val="25"/>
          <w:rtl/>
        </w:rPr>
        <w:t xml:space="preserve"> </w:t>
      </w:r>
      <w:r w:rsidR="004231BD">
        <w:t xml:space="preserve"> </w:t>
      </w:r>
      <w:r w:rsidR="004231BD" w:rsidRPr="00825C3B">
        <w:t>of</w:t>
      </w:r>
      <w:proofErr w:type="gramEnd"/>
      <w:r w:rsidR="004231BD" w:rsidRPr="00B736F6">
        <w:t xml:space="preserve"> </w:t>
      </w:r>
      <w:proofErr w:type="spellStart"/>
      <w:r w:rsidR="004231BD" w:rsidRPr="002E21A7">
        <w:rPr>
          <w:rStyle w:val="Style3Char"/>
          <w:rFonts w:asciiTheme="majorBidi" w:hAnsiTheme="majorBidi" w:cstheme="majorBidi"/>
          <w:sz w:val="25"/>
          <w:szCs w:val="25"/>
          <w:rtl/>
        </w:rPr>
        <w:t>יהרג</w:t>
      </w:r>
      <w:proofErr w:type="spellEnd"/>
      <w:r w:rsidR="004231BD" w:rsidRPr="002E21A7">
        <w:rPr>
          <w:rStyle w:val="Style3Char"/>
          <w:rFonts w:asciiTheme="majorBidi" w:hAnsiTheme="majorBidi" w:cstheme="majorBidi"/>
          <w:sz w:val="25"/>
          <w:szCs w:val="25"/>
          <w:rtl/>
        </w:rPr>
        <w:t xml:space="preserve"> ואל יעבור</w:t>
      </w:r>
      <w:r w:rsidR="004231BD">
        <w:t xml:space="preserve"> </w:t>
      </w:r>
      <w:r w:rsidR="004231BD" w:rsidRPr="00825C3B">
        <w:t>apply or not</w:t>
      </w:r>
      <w:r w:rsidR="005D3AD4" w:rsidRPr="00825C3B">
        <w:t>?</w:t>
      </w:r>
      <w:r w:rsidR="004231BD">
        <w:t xml:space="preserve"> </w:t>
      </w:r>
      <w:r w:rsidR="00F878A0">
        <w:t xml:space="preserve"> T</w:t>
      </w:r>
      <w:r w:rsidR="00F878A0" w:rsidRPr="00825C3B">
        <w:t>he</w:t>
      </w:r>
      <w:proofErr w:type="gramStart"/>
      <w:r w:rsidR="00F878A0" w:rsidRPr="00825C3B">
        <w:rPr>
          <w:rFonts w:ascii="Times New Roman" w:hAnsi="Times New Roman" w:cs="Times New Roman"/>
          <w:sz w:val="25"/>
          <w:szCs w:val="25"/>
          <w:rtl/>
        </w:rPr>
        <w:t>דין</w:t>
      </w:r>
      <w:r w:rsidR="00F878A0" w:rsidRPr="002E21A7">
        <w:rPr>
          <w:rFonts w:ascii="Times New Roman" w:hAnsi="Times New Roman" w:cs="Times New Roman"/>
          <w:sz w:val="25"/>
          <w:szCs w:val="25"/>
          <w:rtl/>
        </w:rPr>
        <w:t xml:space="preserve"> </w:t>
      </w:r>
      <w:r w:rsidR="00F878A0">
        <w:t xml:space="preserve"> </w:t>
      </w:r>
      <w:r w:rsidR="00F878A0" w:rsidRPr="00825C3B">
        <w:t>of</w:t>
      </w:r>
      <w:proofErr w:type="gramEnd"/>
      <w:r w:rsidR="004231BD">
        <w:t xml:space="preserve"> </w:t>
      </w:r>
      <w:proofErr w:type="spellStart"/>
      <w:r w:rsidR="004231BD" w:rsidRPr="002E21A7">
        <w:rPr>
          <w:rStyle w:val="Style3Char"/>
          <w:rFonts w:asciiTheme="majorBidi" w:hAnsiTheme="majorBidi" w:cstheme="majorBidi"/>
          <w:sz w:val="25"/>
          <w:szCs w:val="25"/>
          <w:rtl/>
        </w:rPr>
        <w:t>יהרג</w:t>
      </w:r>
      <w:proofErr w:type="spellEnd"/>
      <w:r w:rsidR="004231BD" w:rsidRPr="002E21A7">
        <w:rPr>
          <w:rStyle w:val="Style3Char"/>
          <w:rFonts w:asciiTheme="majorBidi" w:hAnsiTheme="majorBidi" w:cstheme="majorBidi"/>
          <w:sz w:val="25"/>
          <w:szCs w:val="25"/>
          <w:rtl/>
        </w:rPr>
        <w:t xml:space="preserve"> ואל יעבור</w:t>
      </w:r>
      <w:r w:rsidR="004231BD">
        <w:t xml:space="preserve"> applies t</w:t>
      </w:r>
      <w:r w:rsidR="00434988">
        <w:t>o</w:t>
      </w:r>
      <w:r w:rsidR="00024A81">
        <w:t xml:space="preserve"> </w:t>
      </w:r>
      <w:r w:rsidR="007E13E5">
        <w:t xml:space="preserve">the transgression of </w:t>
      </w:r>
      <w:r w:rsidR="00024A81">
        <w:t>murder</w:t>
      </w:r>
      <w:r w:rsidR="0032153B">
        <w:t xml:space="preserve">; </w:t>
      </w:r>
      <w:r w:rsidR="001E15BF">
        <w:t>therefore</w:t>
      </w:r>
      <w:r w:rsidR="00D06E55">
        <w:t>,</w:t>
      </w:r>
      <w:r w:rsidR="001E15BF">
        <w:t xml:space="preserve"> </w:t>
      </w:r>
      <w:r w:rsidR="004231BD">
        <w:t xml:space="preserve">killing the </w:t>
      </w:r>
      <w:r w:rsidR="004231BD" w:rsidRPr="002E21A7">
        <w:rPr>
          <w:i/>
        </w:rPr>
        <w:t>‘partially-emerged fetus’</w:t>
      </w:r>
      <w:r w:rsidR="001E15BF">
        <w:t xml:space="preserve"> is prohibited even to save the mother, </w:t>
      </w:r>
      <w:r w:rsidR="000C721A">
        <w:t>and this</w:t>
      </w:r>
      <w:r w:rsidR="0032153B">
        <w:t xml:space="preserve"> </w:t>
      </w:r>
      <w:r w:rsidR="004231BD">
        <w:t xml:space="preserve">is the </w:t>
      </w:r>
      <w:r w:rsidR="0032153B">
        <w:t xml:space="preserve">very </w:t>
      </w:r>
      <w:r w:rsidR="004231BD">
        <w:t xml:space="preserve">intent of the Mishna’s </w:t>
      </w:r>
      <w:r w:rsidR="00744DD7" w:rsidRPr="00744DD7">
        <w:rPr>
          <w:rFonts w:ascii="Times New Roman" w:eastAsia="Times New Roman" w:hAnsi="Times New Roman" w:cs="Times New Roman"/>
          <w:color w:val="333333"/>
          <w:sz w:val="25"/>
          <w:szCs w:val="25"/>
          <w:rtl/>
        </w:rPr>
        <w:t>אין דוחין</w:t>
      </w:r>
      <w:r w:rsidR="00744DD7" w:rsidRPr="00744DD7">
        <w:rPr>
          <w:rFonts w:ascii="Times New Roman" w:eastAsia="Times New Roman" w:hAnsi="Times New Roman" w:cs="Times New Roman"/>
          <w:color w:val="333333"/>
          <w:sz w:val="25"/>
          <w:szCs w:val="25"/>
        </w:rPr>
        <w:t xml:space="preserve"> </w:t>
      </w:r>
      <w:r w:rsidR="00D67D9D">
        <w:rPr>
          <w:rFonts w:eastAsia="Times New Roman"/>
          <w:color w:val="333333"/>
        </w:rPr>
        <w:t>statement</w:t>
      </w:r>
      <w:r w:rsidR="000C721A" w:rsidRPr="002E21A7">
        <w:rPr>
          <w:rFonts w:eastAsia="Times New Roman"/>
          <w:color w:val="333333"/>
        </w:rPr>
        <w:t xml:space="preserve">.  However, </w:t>
      </w:r>
      <w:r w:rsidR="00472EF7">
        <w:rPr>
          <w:rFonts w:eastAsia="Times New Roman"/>
          <w:color w:val="333333"/>
        </w:rPr>
        <w:t xml:space="preserve">since </w:t>
      </w:r>
      <w:r w:rsidR="00472EF7">
        <w:t xml:space="preserve">killing the </w:t>
      </w:r>
      <w:r w:rsidR="00472EF7" w:rsidRPr="002E21A7">
        <w:rPr>
          <w:i/>
        </w:rPr>
        <w:t>‘non-emerged fetus’</w:t>
      </w:r>
      <w:r w:rsidR="00472EF7">
        <w:t xml:space="preserve"> </w:t>
      </w:r>
      <w:r w:rsidR="00472EF7">
        <w:rPr>
          <w:rFonts w:eastAsia="Times New Roman"/>
          <w:color w:val="333333"/>
        </w:rPr>
        <w:t>is not</w:t>
      </w:r>
      <w:r w:rsidR="00024A81">
        <w:rPr>
          <w:rFonts w:eastAsia="Times New Roman"/>
          <w:color w:val="333333"/>
        </w:rPr>
        <w:t xml:space="preserve"> </w:t>
      </w:r>
      <w:r w:rsidR="00933F9D">
        <w:rPr>
          <w:rFonts w:eastAsia="Times New Roman"/>
          <w:color w:val="333333"/>
        </w:rPr>
        <w:t xml:space="preserve">a transgression of </w:t>
      </w:r>
      <w:r w:rsidR="00024A81">
        <w:rPr>
          <w:rFonts w:eastAsia="Times New Roman"/>
          <w:color w:val="333333"/>
        </w:rPr>
        <w:t>murder</w:t>
      </w:r>
      <w:r w:rsidR="00472EF7">
        <w:rPr>
          <w:rFonts w:eastAsia="Times New Roman"/>
          <w:color w:val="333333"/>
        </w:rPr>
        <w:t xml:space="preserve"> </w:t>
      </w:r>
      <w:r w:rsidR="00472EF7">
        <w:t>(according to these opinions),</w:t>
      </w:r>
      <w:r w:rsidR="00CC3ED1">
        <w:t xml:space="preserve"> </w:t>
      </w:r>
      <w:r w:rsidR="00CC3ED1" w:rsidRPr="00825C3B">
        <w:t>the</w:t>
      </w:r>
      <w:proofErr w:type="gramStart"/>
      <w:r w:rsidR="00CC3ED1" w:rsidRPr="00825C3B">
        <w:rPr>
          <w:rFonts w:ascii="Times New Roman" w:hAnsi="Times New Roman" w:cs="Times New Roman"/>
          <w:sz w:val="25"/>
          <w:szCs w:val="25"/>
          <w:rtl/>
        </w:rPr>
        <w:t>דין</w:t>
      </w:r>
      <w:r w:rsidR="00CC3ED1" w:rsidRPr="002E21A7">
        <w:rPr>
          <w:rFonts w:ascii="Times New Roman" w:hAnsi="Times New Roman" w:cs="Times New Roman"/>
          <w:sz w:val="25"/>
          <w:szCs w:val="25"/>
          <w:rtl/>
        </w:rPr>
        <w:t xml:space="preserve"> </w:t>
      </w:r>
      <w:r w:rsidR="00CC3ED1">
        <w:t xml:space="preserve"> </w:t>
      </w:r>
      <w:r w:rsidR="00CC3ED1" w:rsidRPr="00825C3B">
        <w:t>of</w:t>
      </w:r>
      <w:proofErr w:type="gramEnd"/>
      <w:r w:rsidR="00196E32">
        <w:t xml:space="preserve"> </w:t>
      </w:r>
      <w:proofErr w:type="spellStart"/>
      <w:r w:rsidR="000C721A" w:rsidRPr="002E21A7">
        <w:rPr>
          <w:rStyle w:val="Style3Char"/>
          <w:rFonts w:asciiTheme="majorBidi" w:hAnsiTheme="majorBidi" w:cstheme="majorBidi"/>
          <w:sz w:val="25"/>
          <w:szCs w:val="25"/>
          <w:rtl/>
        </w:rPr>
        <w:t>יהרג</w:t>
      </w:r>
      <w:proofErr w:type="spellEnd"/>
      <w:r w:rsidR="000C721A" w:rsidRPr="002E21A7">
        <w:rPr>
          <w:rStyle w:val="Style3Char"/>
          <w:rFonts w:asciiTheme="majorBidi" w:hAnsiTheme="majorBidi" w:cstheme="majorBidi"/>
          <w:sz w:val="25"/>
          <w:szCs w:val="25"/>
          <w:rtl/>
        </w:rPr>
        <w:t xml:space="preserve"> ואל יעבור</w:t>
      </w:r>
      <w:r w:rsidR="000C721A">
        <w:t xml:space="preserve"> </w:t>
      </w:r>
      <w:r w:rsidR="004231BD">
        <w:t>does not apply</w:t>
      </w:r>
      <w:r w:rsidR="00BD10DC">
        <w:t>;</w:t>
      </w:r>
      <w:r w:rsidR="00D06E55">
        <w:t xml:space="preserve"> </w:t>
      </w:r>
      <w:r w:rsidR="00BD10DC">
        <w:t>consequently</w:t>
      </w:r>
      <w:r w:rsidR="00AF51D2">
        <w:t xml:space="preserve">, feticide </w:t>
      </w:r>
      <w:r w:rsidR="00D06E55">
        <w:t xml:space="preserve">is </w:t>
      </w:r>
      <w:r w:rsidR="00AF51D2">
        <w:t xml:space="preserve">permitted </w:t>
      </w:r>
      <w:r w:rsidR="00D06E55">
        <w:t xml:space="preserve">for </w:t>
      </w:r>
      <w:r w:rsidR="004231BD">
        <w:t>the mother’s</w:t>
      </w:r>
      <w:r w:rsidR="007B48F6">
        <w:br/>
      </w:r>
      <w:r w:rsidR="006B43BB" w:rsidRPr="00C87A85">
        <w:rPr>
          <w:rFonts w:ascii="Times New Roman" w:eastAsia="Times New Roman" w:hAnsi="Times New Roman" w:cs="Times New Roman" w:hint="cs"/>
          <w:sz w:val="25"/>
          <w:szCs w:val="25"/>
          <w:rtl/>
        </w:rPr>
        <w:t>פיקוח</w:t>
      </w:r>
      <w:r w:rsidR="006B43BB" w:rsidRPr="00C87A85">
        <w:rPr>
          <w:rFonts w:ascii="Times New Roman" w:eastAsia="Times New Roman" w:hAnsi="Times New Roman" w:cs="Times New Roman"/>
          <w:sz w:val="25"/>
          <w:szCs w:val="25"/>
          <w:rtl/>
        </w:rPr>
        <w:t xml:space="preserve"> </w:t>
      </w:r>
      <w:r w:rsidR="006B43BB" w:rsidRPr="00C87A85">
        <w:rPr>
          <w:rFonts w:ascii="Times New Roman" w:eastAsia="Times New Roman" w:hAnsi="Times New Roman" w:cs="Times New Roman" w:hint="cs"/>
          <w:sz w:val="25"/>
          <w:szCs w:val="25"/>
          <w:rtl/>
        </w:rPr>
        <w:t>נפש</w:t>
      </w:r>
      <w:r w:rsidR="00F64CAD">
        <w:t xml:space="preserve"> </w:t>
      </w:r>
      <w:r w:rsidR="00C71040" w:rsidRPr="002E21A7">
        <w:rPr>
          <w:rFonts w:eastAsia="Times New Roman" w:cs="Calibri"/>
          <w:color w:val="222222"/>
        </w:rPr>
        <w:t xml:space="preserve">just as nearly all prohibitions are pushed aside </w:t>
      </w:r>
      <w:r w:rsidR="00894024" w:rsidRPr="002E21A7">
        <w:rPr>
          <w:rFonts w:eastAsia="Times New Roman" w:cs="Calibri"/>
          <w:color w:val="222222"/>
        </w:rPr>
        <w:t>for</w:t>
      </w:r>
      <w:r w:rsidR="004D0706">
        <w:rPr>
          <w:rFonts w:eastAsia="Times New Roman" w:cs="Calibri"/>
          <w:color w:val="222222"/>
        </w:rPr>
        <w:t xml:space="preserve"> </w:t>
      </w:r>
      <w:r w:rsidR="006B43BB" w:rsidRPr="00C87A85">
        <w:rPr>
          <w:rFonts w:ascii="Times New Roman" w:eastAsia="Times New Roman" w:hAnsi="Times New Roman" w:cs="Times New Roman" w:hint="cs"/>
          <w:sz w:val="25"/>
          <w:szCs w:val="25"/>
          <w:rtl/>
        </w:rPr>
        <w:t>פיקוח</w:t>
      </w:r>
      <w:r w:rsidR="006B43BB" w:rsidRPr="00C87A85">
        <w:rPr>
          <w:rFonts w:ascii="Times New Roman" w:eastAsia="Times New Roman" w:hAnsi="Times New Roman" w:cs="Times New Roman"/>
          <w:sz w:val="25"/>
          <w:szCs w:val="25"/>
          <w:rtl/>
        </w:rPr>
        <w:t xml:space="preserve"> </w:t>
      </w:r>
      <w:r w:rsidR="006B43BB" w:rsidRPr="00C87A85">
        <w:rPr>
          <w:rFonts w:ascii="Times New Roman" w:eastAsia="Times New Roman" w:hAnsi="Times New Roman" w:cs="Times New Roman" w:hint="cs"/>
          <w:sz w:val="25"/>
          <w:szCs w:val="25"/>
          <w:rtl/>
        </w:rPr>
        <w:t>נפש</w:t>
      </w:r>
      <w:r w:rsidR="004231BD">
        <w:t xml:space="preserve">.  </w:t>
      </w:r>
      <w:r w:rsidR="00AF311B">
        <w:t>A</w:t>
      </w:r>
      <w:r w:rsidR="004F1441">
        <w:t xml:space="preserve">ccording to </w:t>
      </w:r>
      <w:r w:rsidR="006B43BB">
        <w:t xml:space="preserve">this </w:t>
      </w:r>
      <w:r w:rsidR="004F1441">
        <w:t>approach</w:t>
      </w:r>
      <w:r w:rsidR="0022422F" w:rsidRPr="008338C4">
        <w:rPr>
          <w:iCs/>
        </w:rPr>
        <w:t>,</w:t>
      </w:r>
      <w:r w:rsidR="00BA5D4E">
        <w:t xml:space="preserve"> </w:t>
      </w:r>
      <w:r w:rsidR="00AF311B">
        <w:t xml:space="preserve">the </w:t>
      </w:r>
      <w:r w:rsidR="004231BD">
        <w:t xml:space="preserve">question that Rav Shmuel raised on </w:t>
      </w:r>
      <w:proofErr w:type="spellStart"/>
      <w:r w:rsidR="004231BD">
        <w:t>Rashi</w:t>
      </w:r>
      <w:proofErr w:type="spellEnd"/>
      <w:r w:rsidR="004231BD">
        <w:t xml:space="preserve"> would pose a difficulty.  If the effective difference between the </w:t>
      </w:r>
      <w:r w:rsidR="004231BD" w:rsidRPr="002E21A7">
        <w:rPr>
          <w:i/>
        </w:rPr>
        <w:t>‘non-</w:t>
      </w:r>
      <w:r w:rsidR="00FF2E2E" w:rsidRPr="002E21A7">
        <w:rPr>
          <w:i/>
        </w:rPr>
        <w:t>e</w:t>
      </w:r>
      <w:r w:rsidR="004231BD" w:rsidRPr="002E21A7">
        <w:rPr>
          <w:i/>
        </w:rPr>
        <w:t>merged fetus’</w:t>
      </w:r>
      <w:r w:rsidR="004231BD">
        <w:t xml:space="preserve"> and the </w:t>
      </w:r>
      <w:r w:rsidR="004231BD" w:rsidRPr="002E21A7">
        <w:rPr>
          <w:i/>
        </w:rPr>
        <w:t>‘partially-</w:t>
      </w:r>
      <w:r w:rsidR="00FF2E2E" w:rsidRPr="002E21A7">
        <w:rPr>
          <w:i/>
        </w:rPr>
        <w:t>e</w:t>
      </w:r>
      <w:r w:rsidR="004231BD" w:rsidRPr="002E21A7">
        <w:rPr>
          <w:i/>
        </w:rPr>
        <w:t>merged fetus’</w:t>
      </w:r>
      <w:r w:rsidR="004231BD">
        <w:t xml:space="preserve"> is whether</w:t>
      </w:r>
      <w:r w:rsidR="00CC3ED1">
        <w:t xml:space="preserve"> </w:t>
      </w:r>
      <w:r w:rsidR="00CC3ED1" w:rsidRPr="00825C3B">
        <w:t>the</w:t>
      </w:r>
      <w:r w:rsidR="00CC3ED1" w:rsidRPr="00825C3B">
        <w:rPr>
          <w:rFonts w:ascii="Times New Roman" w:hAnsi="Times New Roman" w:cs="Times New Roman"/>
          <w:sz w:val="25"/>
          <w:szCs w:val="25"/>
          <w:rtl/>
        </w:rPr>
        <w:t>דין</w:t>
      </w:r>
      <w:r w:rsidR="00CC3ED1" w:rsidRPr="002E21A7">
        <w:rPr>
          <w:rFonts w:ascii="Times New Roman" w:hAnsi="Times New Roman" w:cs="Times New Roman"/>
          <w:sz w:val="25"/>
          <w:szCs w:val="25"/>
          <w:rtl/>
        </w:rPr>
        <w:t xml:space="preserve"> </w:t>
      </w:r>
      <w:r w:rsidR="00CC3ED1">
        <w:t xml:space="preserve"> </w:t>
      </w:r>
      <w:r w:rsidR="00CC3ED1" w:rsidRPr="00825C3B">
        <w:t>of</w:t>
      </w:r>
      <w:r w:rsidR="004231BD">
        <w:t xml:space="preserve"> </w:t>
      </w:r>
      <w:proofErr w:type="spellStart"/>
      <w:r w:rsidR="004231BD" w:rsidRPr="002E21A7">
        <w:rPr>
          <w:rStyle w:val="Style3Char"/>
          <w:rFonts w:asciiTheme="majorBidi" w:hAnsiTheme="majorBidi" w:cstheme="majorBidi"/>
          <w:sz w:val="25"/>
          <w:szCs w:val="25"/>
          <w:rtl/>
        </w:rPr>
        <w:t>יהרג</w:t>
      </w:r>
      <w:proofErr w:type="spellEnd"/>
      <w:r w:rsidR="004231BD" w:rsidRPr="002E21A7">
        <w:rPr>
          <w:rStyle w:val="Style3Char"/>
          <w:rFonts w:asciiTheme="majorBidi" w:hAnsiTheme="majorBidi" w:cstheme="majorBidi"/>
          <w:sz w:val="25"/>
          <w:szCs w:val="25"/>
          <w:rtl/>
        </w:rPr>
        <w:t xml:space="preserve"> ואל יעבור</w:t>
      </w:r>
      <w:r w:rsidR="004231BD">
        <w:t xml:space="preserve"> applies or not, why was </w:t>
      </w:r>
      <w:proofErr w:type="spellStart"/>
      <w:r w:rsidR="004231BD">
        <w:t>Rashi’s</w:t>
      </w:r>
      <w:proofErr w:type="spellEnd"/>
      <w:r w:rsidR="004231BD">
        <w:t xml:space="preserve"> question about </w:t>
      </w:r>
      <w:r w:rsidR="004231BD" w:rsidRPr="002E21A7">
        <w:rPr>
          <w:lang w:val="en"/>
        </w:rPr>
        <w:t xml:space="preserve">the </w:t>
      </w:r>
      <w:proofErr w:type="spellStart"/>
      <w:r w:rsidR="004231BD" w:rsidRPr="002E21A7">
        <w:rPr>
          <w:rFonts w:asciiTheme="majorBidi" w:hAnsiTheme="majorBidi" w:cstheme="majorBidi"/>
          <w:sz w:val="25"/>
          <w:szCs w:val="25"/>
          <w:rtl/>
        </w:rPr>
        <w:t>ש.ב.ב</w:t>
      </w:r>
      <w:proofErr w:type="spellEnd"/>
      <w:r w:rsidR="004231BD">
        <w:t xml:space="preserve"> episode prompted by the</w:t>
      </w:r>
      <w:r w:rsidR="009F6933">
        <w:t xml:space="preserve"> Mishna’s</w:t>
      </w:r>
      <w:r w:rsidR="004231BD">
        <w:t xml:space="preserve"> </w:t>
      </w:r>
      <w:r w:rsidR="004231BD" w:rsidRPr="002E21A7">
        <w:rPr>
          <w:i/>
        </w:rPr>
        <w:t>‘partially-emerged fetus’</w:t>
      </w:r>
      <w:r w:rsidR="004231BD">
        <w:t xml:space="preserve"> </w:t>
      </w:r>
      <w:r w:rsidR="00705DF6">
        <w:t xml:space="preserve">case; </w:t>
      </w:r>
      <w:r w:rsidR="004231BD">
        <w:t xml:space="preserve">his question would fit more logically in the </w:t>
      </w:r>
      <w:proofErr w:type="spellStart"/>
      <w:r w:rsidR="004231BD" w:rsidRPr="002E21A7">
        <w:rPr>
          <w:i/>
        </w:rPr>
        <w:t>Sugya</w:t>
      </w:r>
      <w:proofErr w:type="spellEnd"/>
      <w:r w:rsidR="004231BD">
        <w:t xml:space="preserve"> (Talmudic discussion) of</w:t>
      </w:r>
      <w:r w:rsidR="00790FE9">
        <w:t xml:space="preserve"> </w:t>
      </w:r>
      <w:proofErr w:type="spellStart"/>
      <w:r w:rsidR="004231BD" w:rsidRPr="002E21A7">
        <w:rPr>
          <w:rStyle w:val="Style3Char"/>
          <w:rFonts w:asciiTheme="majorBidi" w:hAnsiTheme="majorBidi" w:cstheme="majorBidi"/>
          <w:sz w:val="25"/>
          <w:szCs w:val="25"/>
          <w:rtl/>
        </w:rPr>
        <w:t>יהרג</w:t>
      </w:r>
      <w:proofErr w:type="spellEnd"/>
      <w:r w:rsidR="004231BD" w:rsidRPr="002E21A7">
        <w:rPr>
          <w:rStyle w:val="Style3Char"/>
          <w:rFonts w:asciiTheme="majorBidi" w:hAnsiTheme="majorBidi" w:cstheme="majorBidi"/>
          <w:sz w:val="25"/>
          <w:szCs w:val="25"/>
          <w:rtl/>
        </w:rPr>
        <w:t xml:space="preserve"> ואל יעבור</w:t>
      </w:r>
      <w:r w:rsidR="004231BD">
        <w:t xml:space="preserve"> </w:t>
      </w:r>
      <w:r w:rsidR="00503BD9">
        <w:t>(Sanhedrin 74a-b)?</w:t>
      </w:r>
      <w:r w:rsidR="004231BD">
        <w:t xml:space="preserve"> </w:t>
      </w:r>
    </w:p>
    <w:p w14:paraId="4071109E" w14:textId="4E76820B" w:rsidR="00683038" w:rsidRDefault="0018404B" w:rsidP="008B4DFC">
      <w:pPr>
        <w:pStyle w:val="Style1"/>
        <w:numPr>
          <w:ilvl w:val="0"/>
          <w:numId w:val="29"/>
        </w:numPr>
        <w:tabs>
          <w:tab w:val="clear" w:pos="450"/>
          <w:tab w:val="clear" w:pos="9720"/>
          <w:tab w:val="clear" w:pos="9810"/>
          <w:tab w:val="left" w:pos="540"/>
        </w:tabs>
        <w:spacing w:after="0"/>
        <w:ind w:right="-130"/>
      </w:pPr>
      <w:r>
        <w:t xml:space="preserve">However, </w:t>
      </w:r>
      <w:r w:rsidR="004231BD">
        <w:t>Rav Moshe</w:t>
      </w:r>
      <w:r w:rsidR="00343020">
        <w:t xml:space="preserve"> </w:t>
      </w:r>
      <w:r>
        <w:t xml:space="preserve">maintains </w:t>
      </w:r>
      <w:r w:rsidR="00FC406C">
        <w:t xml:space="preserve">that </w:t>
      </w:r>
      <w:r w:rsidR="00F43061">
        <w:t xml:space="preserve">an </w:t>
      </w:r>
      <w:r w:rsidR="009512B8">
        <w:t xml:space="preserve">unborn fetus </w:t>
      </w:r>
      <w:r w:rsidR="00503BD9">
        <w:t xml:space="preserve">is deemed a </w:t>
      </w:r>
      <w:r w:rsidR="009512B8">
        <w:t>life</w:t>
      </w:r>
      <w:r w:rsidR="000F2D21">
        <w:t xml:space="preserve"> (</w:t>
      </w:r>
      <w:r w:rsidR="008B4DFC">
        <w:t>see</w:t>
      </w:r>
      <w:r w:rsidR="000F2D21">
        <w:t xml:space="preserve"> </w:t>
      </w:r>
      <w:r w:rsidR="002E3D15">
        <w:t>Supplement 2, pp. 63</w:t>
      </w:r>
      <w:r w:rsidR="00977602">
        <w:t>-</w:t>
      </w:r>
      <w:r w:rsidR="002E3D15">
        <w:t xml:space="preserve">66 &amp; </w:t>
      </w:r>
      <w:r w:rsidR="00977602">
        <w:t xml:space="preserve">p. </w:t>
      </w:r>
      <w:r w:rsidR="002E3D15">
        <w:t>71</w:t>
      </w:r>
      <w:r w:rsidR="000F2D21">
        <w:t>)</w:t>
      </w:r>
      <w:r w:rsidR="009331C6">
        <w:t>.</w:t>
      </w:r>
      <w:r w:rsidR="00331673">
        <w:t xml:space="preserve"> </w:t>
      </w:r>
      <w:r w:rsidR="009331C6">
        <w:t>C</w:t>
      </w:r>
      <w:r w:rsidR="00331673">
        <w:t xml:space="preserve">onsequently, </w:t>
      </w:r>
      <w:r w:rsidR="00F52A81">
        <w:t xml:space="preserve">if not for </w:t>
      </w:r>
      <w:r w:rsidR="00563E7B">
        <w:t xml:space="preserve">his status as a </w:t>
      </w:r>
      <w:r w:rsidR="00563E7B" w:rsidRPr="00683038">
        <w:rPr>
          <w:rFonts w:ascii="Times New Roman" w:hAnsi="Times New Roman" w:cs="Times New Roman"/>
          <w:i/>
          <w:sz w:val="25"/>
          <w:szCs w:val="25"/>
          <w:rtl/>
        </w:rPr>
        <w:t>רודף</w:t>
      </w:r>
      <w:r w:rsidR="00563E7B">
        <w:t xml:space="preserve">, </w:t>
      </w:r>
      <w:r w:rsidR="00F52A81">
        <w:t xml:space="preserve">it would </w:t>
      </w:r>
      <w:r w:rsidR="009331C6">
        <w:t xml:space="preserve">have </w:t>
      </w:r>
      <w:r w:rsidR="00D56C82">
        <w:t>be</w:t>
      </w:r>
      <w:r w:rsidR="009331C6">
        <w:t>en</w:t>
      </w:r>
      <w:r w:rsidR="00D56C82">
        <w:t xml:space="preserve"> forbidden to kill </w:t>
      </w:r>
      <w:r w:rsidR="00585BC0">
        <w:t xml:space="preserve">the </w:t>
      </w:r>
      <w:r w:rsidR="00585BC0" w:rsidRPr="007B74FE">
        <w:rPr>
          <w:i/>
          <w:iCs/>
        </w:rPr>
        <w:t>‘non-emerged fetus’</w:t>
      </w:r>
      <w:r w:rsidR="00585BC0">
        <w:t xml:space="preserve"> </w:t>
      </w:r>
      <w:r w:rsidR="00D56C82">
        <w:t xml:space="preserve">even </w:t>
      </w:r>
      <w:r w:rsidR="00331673">
        <w:t xml:space="preserve">for </w:t>
      </w:r>
      <w:r w:rsidR="00D56C82">
        <w:t xml:space="preserve">his </w:t>
      </w:r>
      <w:r w:rsidR="00331673">
        <w:t xml:space="preserve">mother’s </w:t>
      </w:r>
      <w:r w:rsidR="00331673" w:rsidRPr="00C87A85">
        <w:rPr>
          <w:rFonts w:ascii="Times New Roman" w:eastAsia="Times New Roman" w:hAnsi="Times New Roman" w:cs="Times New Roman" w:hint="cs"/>
          <w:sz w:val="25"/>
          <w:szCs w:val="25"/>
          <w:rtl/>
        </w:rPr>
        <w:t>פיקוח</w:t>
      </w:r>
      <w:r w:rsidR="00331673" w:rsidRPr="00C87A85">
        <w:rPr>
          <w:rFonts w:ascii="Times New Roman" w:eastAsia="Times New Roman" w:hAnsi="Times New Roman" w:cs="Times New Roman"/>
          <w:sz w:val="25"/>
          <w:szCs w:val="25"/>
          <w:rtl/>
        </w:rPr>
        <w:t xml:space="preserve"> </w:t>
      </w:r>
      <w:r w:rsidR="00331673" w:rsidRPr="00C87A85">
        <w:rPr>
          <w:rFonts w:ascii="Times New Roman" w:eastAsia="Times New Roman" w:hAnsi="Times New Roman" w:cs="Times New Roman" w:hint="cs"/>
          <w:sz w:val="25"/>
          <w:szCs w:val="25"/>
          <w:rtl/>
        </w:rPr>
        <w:t>נפש</w:t>
      </w:r>
      <w:r w:rsidR="0010055F">
        <w:t>.</w:t>
      </w:r>
      <w:r w:rsidR="00331673">
        <w:t xml:space="preserve">  </w:t>
      </w:r>
      <w:r w:rsidR="00AD7210">
        <w:t>According to Rav Moshe, t</w:t>
      </w:r>
      <w:r w:rsidR="00A35CFE">
        <w:t xml:space="preserve">he intent of </w:t>
      </w:r>
      <w:proofErr w:type="spellStart"/>
      <w:r w:rsidR="0010055F">
        <w:t>Rashi’s</w:t>
      </w:r>
      <w:proofErr w:type="spellEnd"/>
      <w:r w:rsidR="0010055F">
        <w:t xml:space="preserve"> statement</w:t>
      </w:r>
      <w:r w:rsidR="0017303F">
        <w:t>,</w:t>
      </w:r>
      <w:r w:rsidR="0010055F">
        <w:t xml:space="preserve"> “</w:t>
      </w:r>
      <w:r w:rsidR="009331C6">
        <w:t xml:space="preserve">he </w:t>
      </w:r>
      <w:r w:rsidR="0010055F" w:rsidRPr="00C753F6">
        <w:t xml:space="preserve">is not a </w:t>
      </w:r>
      <w:r w:rsidR="0010055F" w:rsidRPr="00F97C80">
        <w:rPr>
          <w:rFonts w:ascii="Times New Roman" w:hAnsi="Times New Roman" w:cs="Times New Roman"/>
          <w:sz w:val="25"/>
          <w:szCs w:val="25"/>
          <w:rtl/>
        </w:rPr>
        <w:t>נפשׁ</w:t>
      </w:r>
      <w:r w:rsidR="0010055F">
        <w:t>”</w:t>
      </w:r>
      <w:r w:rsidR="0017303F">
        <w:t>,</w:t>
      </w:r>
      <w:r w:rsidR="0010055F">
        <w:t xml:space="preserve"> </w:t>
      </w:r>
      <w:r w:rsidR="00A35CFE">
        <w:t xml:space="preserve">is </w:t>
      </w:r>
      <w:r w:rsidR="008B4C2C">
        <w:t xml:space="preserve">to contrast </w:t>
      </w:r>
      <w:r w:rsidR="00943FAF">
        <w:t>the</w:t>
      </w:r>
      <w:r w:rsidR="00E45699">
        <w:t xml:space="preserve"> </w:t>
      </w:r>
      <w:r w:rsidR="00943FAF" w:rsidRPr="007B74FE">
        <w:rPr>
          <w:rFonts w:cs="Arial"/>
        </w:rPr>
        <w:t>“</w:t>
      </w:r>
      <w:r w:rsidR="00943FAF" w:rsidRPr="007B74FE">
        <w:rPr>
          <w:rFonts w:ascii="Times New Roman" w:eastAsia="Times New Roman" w:hAnsi="Times New Roman" w:cs="Times New Roman"/>
          <w:sz w:val="25"/>
          <w:szCs w:val="25"/>
          <w:rtl/>
        </w:rPr>
        <w:t>נפש</w:t>
      </w:r>
      <w:r w:rsidR="00943FAF" w:rsidRPr="007B74FE">
        <w:rPr>
          <w:rFonts w:cs="Arial"/>
        </w:rPr>
        <w:t>-level”</w:t>
      </w:r>
      <w:r w:rsidR="00943FAF" w:rsidRPr="007B74FE">
        <w:rPr>
          <w:rFonts w:cs="Arial"/>
          <w:i/>
          <w:iCs/>
        </w:rPr>
        <w:t xml:space="preserve"> </w:t>
      </w:r>
      <w:r w:rsidR="00943FAF">
        <w:t xml:space="preserve">of the </w:t>
      </w:r>
      <w:r w:rsidR="007976B3" w:rsidRPr="007B74FE">
        <w:rPr>
          <w:i/>
          <w:iCs/>
        </w:rPr>
        <w:t>‘non-emerged fetus</w:t>
      </w:r>
      <w:r w:rsidR="00B76CEF" w:rsidRPr="007B74FE">
        <w:rPr>
          <w:i/>
          <w:iCs/>
        </w:rPr>
        <w:t>’</w:t>
      </w:r>
      <w:r w:rsidR="007976B3">
        <w:t xml:space="preserve"> </w:t>
      </w:r>
      <w:r w:rsidR="00FC406C">
        <w:t xml:space="preserve">with </w:t>
      </w:r>
      <w:r w:rsidR="00943FAF">
        <w:t xml:space="preserve">the </w:t>
      </w:r>
      <w:r w:rsidR="00943FAF" w:rsidRPr="007B74FE">
        <w:rPr>
          <w:rFonts w:cs="Arial"/>
        </w:rPr>
        <w:t>“</w:t>
      </w:r>
      <w:r w:rsidR="00943FAF" w:rsidRPr="007B74FE">
        <w:rPr>
          <w:rFonts w:ascii="Times New Roman" w:eastAsia="Times New Roman" w:hAnsi="Times New Roman" w:cs="Times New Roman"/>
          <w:sz w:val="25"/>
          <w:szCs w:val="25"/>
          <w:rtl/>
        </w:rPr>
        <w:t>נפש</w:t>
      </w:r>
      <w:r w:rsidR="00943FAF" w:rsidRPr="007B74FE">
        <w:rPr>
          <w:rFonts w:cs="Arial"/>
        </w:rPr>
        <w:t>-level”</w:t>
      </w:r>
      <w:r w:rsidR="00943FAF">
        <w:t xml:space="preserve"> of </w:t>
      </w:r>
      <w:r w:rsidR="007976B3">
        <w:t xml:space="preserve">the </w:t>
      </w:r>
      <w:r w:rsidR="007976B3" w:rsidRPr="007B74FE">
        <w:rPr>
          <w:i/>
          <w:iCs/>
        </w:rPr>
        <w:t>‘partially-emerged fetus</w:t>
      </w:r>
      <w:r w:rsidR="00224B6C" w:rsidRPr="007B74FE">
        <w:rPr>
          <w:i/>
          <w:iCs/>
        </w:rPr>
        <w:t>’</w:t>
      </w:r>
      <w:r w:rsidR="00943FAF">
        <w:t xml:space="preserve">.  </w:t>
      </w:r>
      <w:r w:rsidR="004C4958">
        <w:t xml:space="preserve">In the </w:t>
      </w:r>
      <w:r w:rsidR="004C4958" w:rsidRPr="007B74FE">
        <w:rPr>
          <w:i/>
          <w:iCs/>
        </w:rPr>
        <w:t xml:space="preserve">‘non-emerged fetus’ </w:t>
      </w:r>
      <w:r w:rsidR="004C4958">
        <w:t xml:space="preserve">case, the bidirectional pursuit is not equal because the fetus only has a </w:t>
      </w:r>
      <w:r w:rsidR="004C4958" w:rsidRPr="00AB3C32">
        <w:t xml:space="preserve">“incomplete </w:t>
      </w:r>
      <w:r w:rsidR="004C4958" w:rsidRPr="007B74FE">
        <w:rPr>
          <w:rFonts w:asciiTheme="majorBidi" w:hAnsiTheme="majorBidi" w:cstheme="majorBidi"/>
          <w:sz w:val="25"/>
          <w:szCs w:val="25"/>
          <w:rtl/>
        </w:rPr>
        <w:t>נפשׁ</w:t>
      </w:r>
      <w:r w:rsidR="004C4958" w:rsidRPr="007B74FE">
        <w:t>”</w:t>
      </w:r>
      <w:r w:rsidR="004C4958">
        <w:t xml:space="preserve"> while his mother </w:t>
      </w:r>
      <w:r w:rsidR="004C4958" w:rsidRPr="00AB3C32">
        <w:t xml:space="preserve">has a “complete </w:t>
      </w:r>
      <w:r w:rsidR="004C4958" w:rsidRPr="007B74FE">
        <w:rPr>
          <w:rFonts w:asciiTheme="majorBidi" w:hAnsiTheme="majorBidi" w:cstheme="majorBidi"/>
          <w:sz w:val="25"/>
          <w:szCs w:val="25"/>
          <w:rtl/>
        </w:rPr>
        <w:t>נפשׁ</w:t>
      </w:r>
      <w:r w:rsidR="004C4958" w:rsidRPr="007B74FE">
        <w:t>”</w:t>
      </w:r>
      <w:r w:rsidR="00977602">
        <w:t xml:space="preserve"> (Source D-3)</w:t>
      </w:r>
      <w:r w:rsidR="00A57F96">
        <w:t xml:space="preserve">. </w:t>
      </w:r>
      <w:r w:rsidR="004C4958">
        <w:t xml:space="preserve"> </w:t>
      </w:r>
      <w:r w:rsidR="00A57F96">
        <w:t>T</w:t>
      </w:r>
      <w:r w:rsidR="004C4958">
        <w:t xml:space="preserve">herefore, the fetus </w:t>
      </w:r>
      <w:r w:rsidR="004C4958" w:rsidRPr="007B74FE">
        <w:rPr>
          <w:rFonts w:eastAsia="Times New Roman"/>
          <w:color w:val="333333"/>
          <w:lang w:val="en"/>
        </w:rPr>
        <w:t xml:space="preserve">is considered </w:t>
      </w:r>
      <w:r w:rsidR="004C4958">
        <w:t xml:space="preserve">the </w:t>
      </w:r>
      <w:r w:rsidR="004C4958" w:rsidRPr="00712252">
        <w:t>“definitive</w:t>
      </w:r>
      <w:r w:rsidR="004C4958">
        <w:t xml:space="preserve"> </w:t>
      </w:r>
      <w:r w:rsidR="004C4958" w:rsidRPr="007B74FE">
        <w:rPr>
          <w:rFonts w:ascii="Times New Roman" w:hAnsi="Times New Roman" w:cs="Times New Roman"/>
          <w:i/>
          <w:sz w:val="25"/>
          <w:szCs w:val="25"/>
          <w:rtl/>
        </w:rPr>
        <w:t>רודף</w:t>
      </w:r>
      <w:r w:rsidR="004C4958" w:rsidRPr="00301476">
        <w:t>”</w:t>
      </w:r>
      <w:r w:rsidR="00BC05E4">
        <w:t xml:space="preserve"> and th</w:t>
      </w:r>
      <w:r w:rsidR="006E6796">
        <w:t xml:space="preserve">e </w:t>
      </w:r>
      <w:r w:rsidR="00BC05E4" w:rsidRPr="00683038">
        <w:rPr>
          <w:rFonts w:ascii="Times New Roman" w:hAnsi="Times New Roman" w:cs="Times New Roman"/>
          <w:sz w:val="25"/>
          <w:szCs w:val="25"/>
          <w:rtl/>
        </w:rPr>
        <w:t>דין רודף</w:t>
      </w:r>
      <w:r w:rsidR="00BC05E4">
        <w:t xml:space="preserve"> is applied to </w:t>
      </w:r>
      <w:r w:rsidR="00355955">
        <w:t>kill him</w:t>
      </w:r>
      <w:r w:rsidR="00814CE9">
        <w:t xml:space="preserve">. </w:t>
      </w:r>
      <w:r w:rsidR="00A57F96">
        <w:t xml:space="preserve"> By contrast, in </w:t>
      </w:r>
      <w:r w:rsidR="00224B6C">
        <w:t xml:space="preserve">the </w:t>
      </w:r>
      <w:r w:rsidR="00224B6C" w:rsidRPr="007B74FE">
        <w:rPr>
          <w:i/>
          <w:iCs/>
        </w:rPr>
        <w:t>‘partially-emerged fetus’</w:t>
      </w:r>
      <w:r w:rsidR="00A57F96">
        <w:rPr>
          <w:i/>
          <w:iCs/>
        </w:rPr>
        <w:t xml:space="preserve"> </w:t>
      </w:r>
      <w:r w:rsidR="00A57F96">
        <w:t>case</w:t>
      </w:r>
      <w:r w:rsidR="00224B6C" w:rsidRPr="007B74FE">
        <w:rPr>
          <w:i/>
          <w:iCs/>
        </w:rPr>
        <w:t xml:space="preserve">, </w:t>
      </w:r>
      <w:r w:rsidR="00224B6C">
        <w:t xml:space="preserve">both the fetus and his mother have a </w:t>
      </w:r>
      <w:r w:rsidR="00224B6C" w:rsidRPr="00AB3C32">
        <w:t xml:space="preserve">“complete </w:t>
      </w:r>
      <w:r w:rsidR="00224B6C" w:rsidRPr="007B74FE">
        <w:rPr>
          <w:rFonts w:asciiTheme="majorBidi" w:hAnsiTheme="majorBidi" w:cstheme="majorBidi"/>
          <w:sz w:val="25"/>
          <w:szCs w:val="25"/>
          <w:rtl/>
        </w:rPr>
        <w:t>נפשׁ</w:t>
      </w:r>
      <w:r w:rsidR="00224B6C" w:rsidRPr="007B74FE">
        <w:t>”</w:t>
      </w:r>
      <w:r w:rsidR="00224B6C">
        <w:t xml:space="preserve"> level</w:t>
      </w:r>
      <w:r w:rsidR="007329A3">
        <w:t xml:space="preserve">; </w:t>
      </w:r>
      <w:r w:rsidR="007A0BC3">
        <w:t>there</w:t>
      </w:r>
      <w:r w:rsidR="007329A3">
        <w:t>fore</w:t>
      </w:r>
      <w:r w:rsidR="003D61A2">
        <w:t>,</w:t>
      </w:r>
      <w:r w:rsidR="007329A3">
        <w:t xml:space="preserve"> </w:t>
      </w:r>
      <w:r w:rsidR="002C55A6">
        <w:t>there is no</w:t>
      </w:r>
      <w:r w:rsidR="007A0BC3">
        <w:t xml:space="preserve"> </w:t>
      </w:r>
      <w:r w:rsidR="007A0BC3" w:rsidRPr="00712252">
        <w:t>“definitive</w:t>
      </w:r>
      <w:r w:rsidR="007A0BC3">
        <w:t xml:space="preserve"> </w:t>
      </w:r>
      <w:r w:rsidR="007A0BC3" w:rsidRPr="007B74FE">
        <w:rPr>
          <w:rFonts w:ascii="Times New Roman" w:hAnsi="Times New Roman" w:cs="Times New Roman"/>
          <w:i/>
          <w:sz w:val="25"/>
          <w:szCs w:val="25"/>
          <w:rtl/>
        </w:rPr>
        <w:t>רודף</w:t>
      </w:r>
      <w:r w:rsidR="007A0BC3" w:rsidRPr="00301476">
        <w:t>”</w:t>
      </w:r>
      <w:r w:rsidR="007329A3">
        <w:t xml:space="preserve"> </w:t>
      </w:r>
      <w:r w:rsidR="002C55A6">
        <w:t xml:space="preserve">and the </w:t>
      </w:r>
      <w:r w:rsidR="002C55A6" w:rsidRPr="00683038">
        <w:rPr>
          <w:rFonts w:ascii="Times New Roman" w:hAnsi="Times New Roman" w:cs="Times New Roman"/>
          <w:sz w:val="25"/>
          <w:szCs w:val="25"/>
          <w:rtl/>
        </w:rPr>
        <w:t>דין רודף</w:t>
      </w:r>
      <w:r w:rsidR="002C55A6">
        <w:t xml:space="preserve"> is not applied</w:t>
      </w:r>
      <w:r w:rsidR="00B76CEF">
        <w:t xml:space="preserve">.  </w:t>
      </w:r>
      <w:r w:rsidR="0063566C">
        <w:t xml:space="preserve">(Note:  The entire </w:t>
      </w:r>
      <w:r w:rsidR="00C127BA">
        <w:t xml:space="preserve">focus of the </w:t>
      </w:r>
      <w:proofErr w:type="spellStart"/>
      <w:r w:rsidR="00C127BA">
        <w:t>Gemara’s</w:t>
      </w:r>
      <w:proofErr w:type="spellEnd"/>
      <w:r w:rsidR="00C127BA">
        <w:t xml:space="preserve"> </w:t>
      </w:r>
      <w:r w:rsidR="0063566C">
        <w:t xml:space="preserve">discussion </w:t>
      </w:r>
      <w:r w:rsidR="00C127BA">
        <w:t xml:space="preserve">is </w:t>
      </w:r>
      <w:r w:rsidR="00AD7210">
        <w:t xml:space="preserve">to explain </w:t>
      </w:r>
      <w:r w:rsidR="00C127BA">
        <w:t xml:space="preserve">why </w:t>
      </w:r>
      <w:bookmarkStart w:id="7" w:name="_Hlk535772254"/>
      <w:r w:rsidR="00C127BA">
        <w:t xml:space="preserve">the </w:t>
      </w:r>
      <w:r w:rsidR="00C127BA" w:rsidRPr="00683038">
        <w:rPr>
          <w:rFonts w:ascii="Times New Roman" w:hAnsi="Times New Roman" w:cs="Times New Roman"/>
          <w:sz w:val="25"/>
          <w:szCs w:val="25"/>
          <w:rtl/>
        </w:rPr>
        <w:t>דין רודף</w:t>
      </w:r>
      <w:r w:rsidR="00C127BA">
        <w:t xml:space="preserve"> is not applied</w:t>
      </w:r>
      <w:bookmarkEnd w:id="7"/>
      <w:r w:rsidR="00C127BA">
        <w:t xml:space="preserve"> </w:t>
      </w:r>
      <w:r w:rsidR="0063566C">
        <w:t xml:space="preserve">the </w:t>
      </w:r>
      <w:bookmarkStart w:id="8" w:name="_Hlk535753261"/>
      <w:r w:rsidR="0063566C" w:rsidRPr="00683038">
        <w:rPr>
          <w:i/>
          <w:iCs/>
        </w:rPr>
        <w:t xml:space="preserve">‘partially-emerged fetus’ </w:t>
      </w:r>
      <w:r w:rsidR="0063566C">
        <w:t>case</w:t>
      </w:r>
      <w:bookmarkEnd w:id="8"/>
      <w:r w:rsidR="00C127BA">
        <w:t>.</w:t>
      </w:r>
      <w:r w:rsidR="0063566C">
        <w:t xml:space="preserve">  The </w:t>
      </w:r>
      <w:proofErr w:type="spellStart"/>
      <w:r w:rsidR="0063566C">
        <w:t>Gemara</w:t>
      </w:r>
      <w:proofErr w:type="spellEnd"/>
      <w:r w:rsidR="0063566C">
        <w:t xml:space="preserve"> never discussed the </w:t>
      </w:r>
      <w:r w:rsidR="0063566C" w:rsidRPr="00683038">
        <w:rPr>
          <w:i/>
          <w:iCs/>
        </w:rPr>
        <w:t xml:space="preserve">‘non-emerged fetus’ </w:t>
      </w:r>
      <w:r w:rsidR="0063566C">
        <w:t>case</w:t>
      </w:r>
      <w:r w:rsidR="0063566C" w:rsidRPr="00683038">
        <w:rPr>
          <w:i/>
          <w:iCs/>
        </w:rPr>
        <w:t xml:space="preserve">.  </w:t>
      </w:r>
      <w:r w:rsidR="0063566C">
        <w:t xml:space="preserve">Therefore, </w:t>
      </w:r>
      <w:r w:rsidR="00324C64">
        <w:t xml:space="preserve">based on </w:t>
      </w:r>
      <w:r w:rsidR="00977602">
        <w:br/>
      </w:r>
      <w:r w:rsidR="00324C64">
        <w:t xml:space="preserve">Rav Moshe’s explanation, I would suggest </w:t>
      </w:r>
      <w:r w:rsidR="004D76BA">
        <w:t xml:space="preserve">that </w:t>
      </w:r>
      <w:proofErr w:type="spellStart"/>
      <w:r w:rsidR="0063566C">
        <w:t>Rashi</w:t>
      </w:r>
      <w:r w:rsidR="004D76BA">
        <w:t>’s</w:t>
      </w:r>
      <w:proofErr w:type="spellEnd"/>
      <w:r w:rsidR="004D76BA">
        <w:t xml:space="preserve"> purpose </w:t>
      </w:r>
      <w:r w:rsidR="00EC3975">
        <w:t xml:space="preserve">for </w:t>
      </w:r>
      <w:r w:rsidR="0063566C">
        <w:t>mention</w:t>
      </w:r>
      <w:r w:rsidR="004D76BA">
        <w:t>ing</w:t>
      </w:r>
      <w:r w:rsidR="0063566C">
        <w:t xml:space="preserve"> the </w:t>
      </w:r>
      <w:r w:rsidR="0063566C" w:rsidRPr="00683038">
        <w:rPr>
          <w:i/>
          <w:iCs/>
        </w:rPr>
        <w:t xml:space="preserve">‘non-emerged fetus’ </w:t>
      </w:r>
      <w:r w:rsidR="0063566C">
        <w:t>case</w:t>
      </w:r>
      <w:r w:rsidR="00EC3975">
        <w:t xml:space="preserve"> </w:t>
      </w:r>
      <w:r w:rsidR="009E6BF2">
        <w:t>is</w:t>
      </w:r>
      <w:r w:rsidR="00EC3975">
        <w:t xml:space="preserve"> </w:t>
      </w:r>
      <w:r w:rsidR="00B33A49">
        <w:t xml:space="preserve">to define </w:t>
      </w:r>
      <w:r w:rsidR="003245EE">
        <w:t xml:space="preserve">the </w:t>
      </w:r>
      <w:r w:rsidR="003245EE" w:rsidRPr="00712252">
        <w:t>“definitive</w:t>
      </w:r>
      <w:r w:rsidR="003245EE">
        <w:t xml:space="preserve"> </w:t>
      </w:r>
      <w:bookmarkStart w:id="9" w:name="_Hlk536299921"/>
      <w:r w:rsidR="003245EE" w:rsidRPr="00683038">
        <w:rPr>
          <w:rFonts w:ascii="Times New Roman" w:hAnsi="Times New Roman" w:cs="Times New Roman"/>
          <w:i/>
          <w:sz w:val="25"/>
          <w:szCs w:val="25"/>
          <w:rtl/>
        </w:rPr>
        <w:t>רודף</w:t>
      </w:r>
      <w:bookmarkEnd w:id="9"/>
      <w:r w:rsidR="003245EE" w:rsidRPr="00301476">
        <w:t>”</w:t>
      </w:r>
      <w:r w:rsidR="00B33A49">
        <w:t xml:space="preserve"> </w:t>
      </w:r>
      <w:r w:rsidR="008F0DC0">
        <w:t xml:space="preserve">criterion </w:t>
      </w:r>
      <w:r w:rsidR="00273765">
        <w:t xml:space="preserve">for applying </w:t>
      </w:r>
      <w:r w:rsidR="0063566C">
        <w:t xml:space="preserve">the </w:t>
      </w:r>
      <w:r w:rsidR="0063566C" w:rsidRPr="00683038">
        <w:rPr>
          <w:rFonts w:ascii="Times New Roman" w:hAnsi="Times New Roman" w:cs="Times New Roman"/>
          <w:sz w:val="25"/>
          <w:szCs w:val="25"/>
          <w:rtl/>
        </w:rPr>
        <w:t>דין רודף</w:t>
      </w:r>
      <w:r w:rsidR="0063566C">
        <w:t xml:space="preserve"> in cases of bidirectional pursuit, </w:t>
      </w:r>
      <w:r w:rsidR="00C70433">
        <w:t>thereby laying the logical foundation why</w:t>
      </w:r>
      <w:r w:rsidR="008F0DC0">
        <w:t xml:space="preserve"> </w:t>
      </w:r>
      <w:r w:rsidR="004C4958">
        <w:t xml:space="preserve">the </w:t>
      </w:r>
      <w:r w:rsidR="004C4958" w:rsidRPr="00683038">
        <w:rPr>
          <w:rFonts w:ascii="Times New Roman" w:hAnsi="Times New Roman" w:cs="Times New Roman"/>
          <w:sz w:val="25"/>
          <w:szCs w:val="25"/>
          <w:rtl/>
        </w:rPr>
        <w:t>דין רודף</w:t>
      </w:r>
      <w:r w:rsidR="004C4958">
        <w:t xml:space="preserve"> </w:t>
      </w:r>
      <w:r w:rsidR="008F0DC0">
        <w:t xml:space="preserve">is not applied </w:t>
      </w:r>
      <w:r w:rsidR="0063566C">
        <w:t xml:space="preserve">in the </w:t>
      </w:r>
      <w:r w:rsidR="0063566C" w:rsidRPr="00683038">
        <w:rPr>
          <w:i/>
          <w:iCs/>
        </w:rPr>
        <w:t xml:space="preserve">‘partially-emerged fetus’ </w:t>
      </w:r>
      <w:r w:rsidR="0063566C">
        <w:t>case</w:t>
      </w:r>
      <w:r w:rsidR="008F0DC0">
        <w:t>)</w:t>
      </w:r>
      <w:r w:rsidR="0063566C">
        <w:t xml:space="preserve">.  </w:t>
      </w:r>
    </w:p>
    <w:p w14:paraId="7B129C62" w14:textId="5E6F0E17" w:rsidR="00B07718" w:rsidRDefault="00B07718" w:rsidP="00E45699">
      <w:pPr>
        <w:pStyle w:val="Style1"/>
        <w:numPr>
          <w:ilvl w:val="0"/>
          <w:numId w:val="30"/>
        </w:numPr>
        <w:tabs>
          <w:tab w:val="clear" w:pos="450"/>
          <w:tab w:val="clear" w:pos="9720"/>
          <w:tab w:val="clear" w:pos="9810"/>
        </w:tabs>
        <w:ind w:left="180" w:right="-130" w:hanging="450"/>
      </w:pPr>
      <w:r>
        <w:t xml:space="preserve">It </w:t>
      </w:r>
      <w:r w:rsidR="00D24BF6">
        <w:t xml:space="preserve">is noteworthy </w:t>
      </w:r>
      <w:r>
        <w:t xml:space="preserve">that the </w:t>
      </w:r>
      <w:proofErr w:type="spellStart"/>
      <w:r>
        <w:t>Ritva</w:t>
      </w:r>
      <w:proofErr w:type="spellEnd"/>
      <w:r>
        <w:t xml:space="preserve"> (</w:t>
      </w:r>
      <w:r w:rsidR="00773470">
        <w:t>Source D</w:t>
      </w:r>
      <w:r>
        <w:t>-</w:t>
      </w:r>
      <w:r w:rsidR="00EE21AE">
        <w:t>4</w:t>
      </w:r>
      <w:r>
        <w:t xml:space="preserve">) </w:t>
      </w:r>
      <w:r w:rsidR="00BF1034">
        <w:t>explains</w:t>
      </w:r>
      <w:r w:rsidR="00B12C72">
        <w:t xml:space="preserve"> the concept</w:t>
      </w:r>
      <w:r w:rsidR="00A12122">
        <w:t>,</w:t>
      </w:r>
      <w:r w:rsidR="00B12C72">
        <w:t xml:space="preserve"> </w:t>
      </w:r>
      <w:r w:rsidR="00D24BF6">
        <w:t xml:space="preserve">“the fetus is not a </w:t>
      </w:r>
      <w:r w:rsidR="00D24BF6" w:rsidRPr="007B74FE">
        <w:rPr>
          <w:rFonts w:asciiTheme="majorBidi" w:hAnsiTheme="majorBidi" w:cstheme="majorBidi"/>
          <w:sz w:val="25"/>
          <w:szCs w:val="25"/>
          <w:rtl/>
        </w:rPr>
        <w:t>נפשׁ</w:t>
      </w:r>
      <w:r w:rsidR="00D24BF6">
        <w:t>“</w:t>
      </w:r>
      <w:r w:rsidR="00C13F2B">
        <w:t>,</w:t>
      </w:r>
      <w:r w:rsidR="00D24BF6">
        <w:t xml:space="preserve"> </w:t>
      </w:r>
      <w:r w:rsidR="0038395D">
        <w:t xml:space="preserve">which </w:t>
      </w:r>
      <w:r w:rsidR="0011106A">
        <w:t xml:space="preserve">was written </w:t>
      </w:r>
      <w:r w:rsidR="000C70B6">
        <w:t xml:space="preserve">by </w:t>
      </w:r>
      <w:r w:rsidR="00D24BF6">
        <w:t xml:space="preserve">other Rishonim including the </w:t>
      </w:r>
      <w:proofErr w:type="spellStart"/>
      <w:r w:rsidR="00D24BF6">
        <w:t>Ramban</w:t>
      </w:r>
      <w:proofErr w:type="spellEnd"/>
      <w:r w:rsidR="008E5AF5">
        <w:t xml:space="preserve"> (</w:t>
      </w:r>
      <w:r w:rsidR="00EE35D1">
        <w:t>on Tractate Niddah 44</w:t>
      </w:r>
      <w:r w:rsidR="0051565F">
        <w:t>b</w:t>
      </w:r>
      <w:r w:rsidR="00EE35D1">
        <w:t>)</w:t>
      </w:r>
      <w:r w:rsidR="00C13F2B">
        <w:t>,</w:t>
      </w:r>
      <w:r w:rsidR="00BF1034">
        <w:t xml:space="preserve"> as follows</w:t>
      </w:r>
      <w:r w:rsidR="0011106A">
        <w:t>:</w:t>
      </w:r>
      <w:r w:rsidR="00B700E5">
        <w:t xml:space="preserve">  </w:t>
      </w:r>
      <w:r w:rsidR="00A53014">
        <w:t xml:space="preserve">When we are deliberating whether to </w:t>
      </w:r>
      <w:r w:rsidR="005779A2">
        <w:t xml:space="preserve">refrain from saving the </w:t>
      </w:r>
      <w:r w:rsidR="0049752A">
        <w:t>mother’s life</w:t>
      </w:r>
      <w:r w:rsidR="00A53014">
        <w:t xml:space="preserve"> because of the </w:t>
      </w:r>
      <w:r w:rsidR="00744DD7" w:rsidRPr="00744DD7">
        <w:rPr>
          <w:rFonts w:ascii="Times New Roman" w:eastAsia="Times New Roman" w:hAnsi="Times New Roman" w:cs="Times New Roman"/>
          <w:color w:val="333333"/>
          <w:sz w:val="25"/>
          <w:szCs w:val="25"/>
          <w:rtl/>
        </w:rPr>
        <w:t>אין דוחין</w:t>
      </w:r>
      <w:r w:rsidR="00744DD7" w:rsidRPr="00744DD7">
        <w:rPr>
          <w:rFonts w:ascii="Times New Roman" w:eastAsia="Times New Roman" w:hAnsi="Times New Roman" w:cs="Times New Roman"/>
          <w:color w:val="333333"/>
          <w:sz w:val="25"/>
          <w:szCs w:val="25"/>
        </w:rPr>
        <w:t xml:space="preserve"> </w:t>
      </w:r>
      <w:r w:rsidR="00CD4A03">
        <w:rPr>
          <w:rFonts w:eastAsia="Times New Roman"/>
          <w:color w:val="333333"/>
        </w:rPr>
        <w:t>principle</w:t>
      </w:r>
      <w:r w:rsidR="0049752A">
        <w:t xml:space="preserve">, </w:t>
      </w:r>
      <w:r w:rsidR="00C754E9">
        <w:t xml:space="preserve">we say that </w:t>
      </w:r>
      <w:r w:rsidR="0049752A">
        <w:t xml:space="preserve">the </w:t>
      </w:r>
      <w:r w:rsidR="00C754E9" w:rsidRPr="007B74FE">
        <w:rPr>
          <w:i/>
          <w:iCs/>
        </w:rPr>
        <w:t>‘non-emerged fetus’</w:t>
      </w:r>
      <w:r w:rsidR="00C754E9">
        <w:t xml:space="preserve"> </w:t>
      </w:r>
      <w:r w:rsidR="000C70B6">
        <w:t xml:space="preserve">is not deemed a </w:t>
      </w:r>
      <w:r w:rsidR="000C70B6" w:rsidRPr="007B74FE">
        <w:rPr>
          <w:rFonts w:asciiTheme="majorBidi" w:hAnsiTheme="majorBidi" w:cstheme="majorBidi"/>
          <w:sz w:val="25"/>
          <w:szCs w:val="25"/>
          <w:rtl/>
        </w:rPr>
        <w:t>נפשׁ</w:t>
      </w:r>
      <w:r w:rsidR="00051C83">
        <w:t>,</w:t>
      </w:r>
      <w:r w:rsidR="00C754E9">
        <w:t xml:space="preserve"> and therefore his life is pushed aside </w:t>
      </w:r>
      <w:r w:rsidR="00C46F95">
        <w:t xml:space="preserve">to save his mother.  </w:t>
      </w:r>
      <w:r w:rsidR="0060008A">
        <w:t xml:space="preserve">Similarly, </w:t>
      </w:r>
      <w:r w:rsidR="00524287">
        <w:t xml:space="preserve">we say </w:t>
      </w:r>
      <w:r w:rsidR="00AE2903">
        <w:t>that</w:t>
      </w:r>
      <w:r w:rsidR="0017303F">
        <w:t>,</w:t>
      </w:r>
      <w:r w:rsidR="00AE2903">
        <w:t xml:space="preserve"> “the fetus is not a </w:t>
      </w:r>
      <w:r w:rsidR="00AE2903" w:rsidRPr="007B74FE">
        <w:rPr>
          <w:rFonts w:asciiTheme="majorBidi" w:hAnsiTheme="majorBidi" w:cstheme="majorBidi"/>
          <w:sz w:val="25"/>
          <w:szCs w:val="25"/>
          <w:rtl/>
        </w:rPr>
        <w:t>נפשׁ</w:t>
      </w:r>
      <w:r w:rsidR="0051565F">
        <w:t>”</w:t>
      </w:r>
      <w:r w:rsidR="0017303F">
        <w:t>,</w:t>
      </w:r>
      <w:r w:rsidR="00AE2903">
        <w:t xml:space="preserve"> to exempt one who kills him from </w:t>
      </w:r>
      <w:r w:rsidR="0038395D">
        <w:t>capital punishment</w:t>
      </w:r>
      <w:r w:rsidR="00AE2903">
        <w:t xml:space="preserve">.  </w:t>
      </w:r>
      <w:r w:rsidR="00C46F95">
        <w:t>This explanation is consistent with the approach of Rav Moshe</w:t>
      </w:r>
      <w:r w:rsidR="00C13F2B">
        <w:t xml:space="preserve">, i.e., </w:t>
      </w:r>
      <w:r w:rsidR="00044F6A">
        <w:t xml:space="preserve">the </w:t>
      </w:r>
      <w:r w:rsidR="00044F6A" w:rsidRPr="007B74FE">
        <w:rPr>
          <w:rFonts w:cs="Arial"/>
        </w:rPr>
        <w:t>“</w:t>
      </w:r>
      <w:r w:rsidR="00044F6A" w:rsidRPr="007B74FE">
        <w:rPr>
          <w:rFonts w:ascii="Times New Roman" w:eastAsia="Times New Roman" w:hAnsi="Times New Roman" w:cs="Times New Roman"/>
          <w:sz w:val="25"/>
          <w:szCs w:val="25"/>
          <w:rtl/>
        </w:rPr>
        <w:t>נפש</w:t>
      </w:r>
      <w:r w:rsidR="00044F6A" w:rsidRPr="007B74FE">
        <w:rPr>
          <w:rFonts w:cs="Arial"/>
        </w:rPr>
        <w:t>-level”</w:t>
      </w:r>
      <w:r w:rsidR="00044F6A" w:rsidRPr="007B74FE">
        <w:rPr>
          <w:rFonts w:cs="Arial"/>
          <w:i/>
          <w:iCs/>
        </w:rPr>
        <w:t xml:space="preserve"> </w:t>
      </w:r>
      <w:r w:rsidR="00044F6A">
        <w:t xml:space="preserve">of the </w:t>
      </w:r>
      <w:r w:rsidR="00044F6A" w:rsidRPr="007B74FE">
        <w:rPr>
          <w:i/>
          <w:iCs/>
        </w:rPr>
        <w:t>‘non-emerged fetus’</w:t>
      </w:r>
      <w:r w:rsidR="00CB1656">
        <w:rPr>
          <w:i/>
          <w:iCs/>
        </w:rPr>
        <w:t xml:space="preserve"> </w:t>
      </w:r>
      <w:r w:rsidR="00044F6A">
        <w:t>is lower than that of his mother</w:t>
      </w:r>
      <w:r w:rsidR="008D4E36">
        <w:t>,</w:t>
      </w:r>
      <w:r w:rsidR="00044F6A">
        <w:t xml:space="preserve"> </w:t>
      </w:r>
      <w:r w:rsidR="00120D0B">
        <w:t xml:space="preserve">since </w:t>
      </w:r>
      <w:r w:rsidR="008D4E36">
        <w:t xml:space="preserve">killing the former does not invoke capital punishment while killing the latter </w:t>
      </w:r>
      <w:r w:rsidR="0038395D">
        <w:t>is punishable</w:t>
      </w:r>
      <w:r w:rsidR="00C13F2B">
        <w:t xml:space="preserve"> by death</w:t>
      </w:r>
      <w:r w:rsidR="0038395D">
        <w:t xml:space="preserve">.  </w:t>
      </w:r>
    </w:p>
    <w:p w14:paraId="1710F77B" w14:textId="795F582B" w:rsidR="005476EF" w:rsidRDefault="00961006" w:rsidP="002F3C95">
      <w:pPr>
        <w:pStyle w:val="Style1"/>
        <w:numPr>
          <w:ilvl w:val="0"/>
          <w:numId w:val="30"/>
        </w:numPr>
        <w:tabs>
          <w:tab w:val="clear" w:pos="450"/>
          <w:tab w:val="left" w:pos="180"/>
        </w:tabs>
        <w:ind w:left="180" w:hanging="450"/>
      </w:pPr>
      <w:r>
        <w:t>A</w:t>
      </w:r>
      <w:r w:rsidR="009068A1">
        <w:t xml:space="preserve">ccording to Rav Moshe’s approach, </w:t>
      </w:r>
      <w:proofErr w:type="spellStart"/>
      <w:r w:rsidR="009068A1">
        <w:t>Rashi’s</w:t>
      </w:r>
      <w:proofErr w:type="spellEnd"/>
      <w:r w:rsidR="009068A1">
        <w:t xml:space="preserve"> question on </w:t>
      </w:r>
      <w:r w:rsidR="009068A1" w:rsidRPr="00993A86">
        <w:rPr>
          <w:lang w:val="en"/>
        </w:rPr>
        <w:t xml:space="preserve">the </w:t>
      </w:r>
      <w:proofErr w:type="spellStart"/>
      <w:r w:rsidR="009068A1" w:rsidRPr="00993A86">
        <w:rPr>
          <w:rFonts w:asciiTheme="majorBidi" w:hAnsiTheme="majorBidi" w:cstheme="majorBidi"/>
          <w:sz w:val="25"/>
          <w:szCs w:val="25"/>
          <w:rtl/>
        </w:rPr>
        <w:t>ש.ב.ב</w:t>
      </w:r>
      <w:proofErr w:type="spellEnd"/>
      <w:r w:rsidR="009068A1">
        <w:t xml:space="preserve"> episode </w:t>
      </w:r>
      <w:r w:rsidR="00A575B7">
        <w:t>was only</w:t>
      </w:r>
      <w:r w:rsidR="009068A1">
        <w:t xml:space="preserve"> prompted by the Mishna’s </w:t>
      </w:r>
      <w:r w:rsidR="00744DD7" w:rsidRPr="00744DD7">
        <w:rPr>
          <w:rFonts w:ascii="Times New Roman" w:eastAsia="Times New Roman" w:hAnsi="Times New Roman" w:cs="Times New Roman"/>
          <w:color w:val="333333"/>
          <w:sz w:val="25"/>
          <w:szCs w:val="25"/>
          <w:rtl/>
        </w:rPr>
        <w:t>אין דוחין</w:t>
      </w:r>
      <w:r w:rsidR="00744DD7" w:rsidRPr="00744DD7">
        <w:rPr>
          <w:rFonts w:ascii="Times New Roman" w:eastAsia="Times New Roman" w:hAnsi="Times New Roman" w:cs="Times New Roman"/>
          <w:color w:val="333333"/>
          <w:sz w:val="25"/>
          <w:szCs w:val="25"/>
        </w:rPr>
        <w:t xml:space="preserve"> </w:t>
      </w:r>
      <w:r w:rsidR="009068A1">
        <w:rPr>
          <w:rFonts w:eastAsia="Times New Roman"/>
          <w:color w:val="333333"/>
        </w:rPr>
        <w:t>rul</w:t>
      </w:r>
      <w:r w:rsidR="00A575B7">
        <w:rPr>
          <w:rFonts w:eastAsia="Times New Roman"/>
          <w:color w:val="333333"/>
        </w:rPr>
        <w:t>ing</w:t>
      </w:r>
      <w:r w:rsidR="009068A1">
        <w:rPr>
          <w:rFonts w:eastAsia="Times New Roman"/>
          <w:color w:val="333333"/>
        </w:rPr>
        <w:t xml:space="preserve"> because this precisely is the source that precludes </w:t>
      </w:r>
      <w:r w:rsidR="00042761">
        <w:rPr>
          <w:rFonts w:eastAsia="Times New Roman"/>
          <w:color w:val="333333"/>
        </w:rPr>
        <w:t xml:space="preserve">applying the </w:t>
      </w:r>
      <w:r w:rsidR="009068A1" w:rsidRPr="0081779D">
        <w:rPr>
          <w:rFonts w:ascii="Times New Roman" w:hAnsi="Times New Roman" w:cs="Times New Roman"/>
          <w:sz w:val="25"/>
          <w:szCs w:val="25"/>
          <w:rtl/>
        </w:rPr>
        <w:t>דין רודף</w:t>
      </w:r>
      <w:r w:rsidR="009068A1">
        <w:t xml:space="preserve"> in cases of equal bidirectional pursuit.  </w:t>
      </w:r>
      <w:proofErr w:type="spellStart"/>
      <w:r w:rsidR="009068A1">
        <w:t>Rashi</w:t>
      </w:r>
      <w:proofErr w:type="spellEnd"/>
      <w:r w:rsidR="009068A1">
        <w:t xml:space="preserve">, therefore, questioned why </w:t>
      </w:r>
      <w:r w:rsidR="009068A1" w:rsidRPr="00993A86">
        <w:rPr>
          <w:lang w:val="en"/>
        </w:rPr>
        <w:t xml:space="preserve">the </w:t>
      </w:r>
      <w:proofErr w:type="spellStart"/>
      <w:r w:rsidR="009068A1" w:rsidRPr="00993A86">
        <w:rPr>
          <w:rFonts w:asciiTheme="majorBidi" w:hAnsiTheme="majorBidi" w:cstheme="majorBidi"/>
          <w:sz w:val="25"/>
          <w:szCs w:val="25"/>
          <w:rtl/>
        </w:rPr>
        <w:t>ש.ב.ב</w:t>
      </w:r>
      <w:proofErr w:type="spellEnd"/>
      <w:r w:rsidR="009068A1">
        <w:t xml:space="preserve"> episode, which </w:t>
      </w:r>
      <w:r w:rsidR="00BB4590">
        <w:t>appeared</w:t>
      </w:r>
      <w:r w:rsidR="009068A1">
        <w:t xml:space="preserve"> to also be an equal bidirectional pursuit situation, was treated differently than the </w:t>
      </w:r>
      <w:r w:rsidR="009068A1" w:rsidRPr="00F97C80">
        <w:rPr>
          <w:i/>
        </w:rPr>
        <w:t>‘</w:t>
      </w:r>
      <w:r w:rsidR="009068A1">
        <w:rPr>
          <w:i/>
        </w:rPr>
        <w:t>partially</w:t>
      </w:r>
      <w:r w:rsidR="009068A1" w:rsidRPr="00F97C80">
        <w:rPr>
          <w:i/>
        </w:rPr>
        <w:t>-em</w:t>
      </w:r>
      <w:bookmarkStart w:id="10" w:name="_GoBack"/>
      <w:bookmarkEnd w:id="10"/>
      <w:r w:rsidR="009068A1" w:rsidRPr="00F97C80">
        <w:rPr>
          <w:i/>
        </w:rPr>
        <w:t>erged fetus’</w:t>
      </w:r>
      <w:r w:rsidR="009068A1">
        <w:t xml:space="preserve"> case.  </w:t>
      </w:r>
      <w:r w:rsidR="007B4AA6">
        <w:t xml:space="preserve">Thus, according to Rav Moshe’s understanding, </w:t>
      </w:r>
      <w:r w:rsidR="004E7418">
        <w:t xml:space="preserve">the </w:t>
      </w:r>
      <w:r w:rsidR="003B3A27">
        <w:t xml:space="preserve">logical </w:t>
      </w:r>
      <w:r w:rsidR="004E7418">
        <w:t xml:space="preserve">flow of </w:t>
      </w:r>
      <w:proofErr w:type="spellStart"/>
      <w:r w:rsidR="007B4AA6">
        <w:t>Rashi’s</w:t>
      </w:r>
      <w:proofErr w:type="spellEnd"/>
      <w:r w:rsidR="007B4AA6">
        <w:t xml:space="preserve"> </w:t>
      </w:r>
      <w:r w:rsidR="00D14F4F">
        <w:t xml:space="preserve">arguments </w:t>
      </w:r>
      <w:r w:rsidR="0033031B">
        <w:t xml:space="preserve">appears </w:t>
      </w:r>
      <w:r w:rsidR="004E7418">
        <w:t>more precise than according to th</w:t>
      </w:r>
      <w:r w:rsidR="00F36AFD">
        <w:t xml:space="preserve">e commentaries </w:t>
      </w:r>
      <w:r w:rsidR="004E7418">
        <w:t xml:space="preserve">who interpret </w:t>
      </w:r>
      <w:proofErr w:type="spellStart"/>
      <w:r w:rsidR="0033031B">
        <w:t>Rashi</w:t>
      </w:r>
      <w:proofErr w:type="spellEnd"/>
      <w:r w:rsidR="0033031B">
        <w:t xml:space="preserve"> </w:t>
      </w:r>
      <w:r w:rsidR="002D6258">
        <w:t>to mean that a fetus has no life</w:t>
      </w:r>
      <w:r w:rsidR="0086400F">
        <w:t>.</w:t>
      </w:r>
      <w:r w:rsidR="00683038">
        <w:t xml:space="preserve">  </w:t>
      </w:r>
    </w:p>
    <w:p w14:paraId="0B25A09B" w14:textId="37EDD9E3" w:rsidR="00D01A84" w:rsidRPr="00F12B64" w:rsidRDefault="00773470" w:rsidP="00EB3776">
      <w:pPr>
        <w:pStyle w:val="Style1"/>
        <w:numPr>
          <w:ilvl w:val="0"/>
          <w:numId w:val="0"/>
        </w:numPr>
        <w:spacing w:before="240" w:after="0"/>
        <w:ind w:left="-540"/>
        <w:sectPr w:rsidR="00D01A84" w:rsidRPr="00F12B64" w:rsidSect="00D0182B">
          <w:headerReference w:type="default" r:id="rId8"/>
          <w:footerReference w:type="default" r:id="rId9"/>
          <w:type w:val="continuous"/>
          <w:pgSz w:w="12240" w:h="15840"/>
          <w:pgMar w:top="1224" w:right="994" w:bottom="792" w:left="1296" w:header="576" w:footer="432" w:gutter="0"/>
          <w:pgNumType w:fmt="upperRoman" w:start="51"/>
          <w:cols w:space="720"/>
          <w:docGrid w:linePitch="360"/>
        </w:sectPr>
      </w:pPr>
      <w:r>
        <w:rPr>
          <w:b/>
          <w:bCs/>
          <w:szCs w:val="22"/>
        </w:rPr>
        <w:t>Source D</w:t>
      </w:r>
      <w:r w:rsidR="00317D3A" w:rsidRPr="00306896">
        <w:rPr>
          <w:b/>
          <w:bCs/>
          <w:szCs w:val="22"/>
        </w:rPr>
        <w:t>-</w:t>
      </w:r>
      <w:r w:rsidR="00D01A84" w:rsidRPr="00306896">
        <w:rPr>
          <w:b/>
          <w:bCs/>
          <w:szCs w:val="22"/>
        </w:rPr>
        <w:t>4</w:t>
      </w:r>
      <w:r w:rsidR="00317D3A" w:rsidRPr="00306896">
        <w:rPr>
          <w:b/>
          <w:bCs/>
          <w:szCs w:val="22"/>
        </w:rPr>
        <w:t>:</w:t>
      </w:r>
      <w:r w:rsidR="00317D3A" w:rsidRPr="00F12B64">
        <w:t xml:space="preserve">  Mishna</w:t>
      </w:r>
      <w:r w:rsidR="00D613BC">
        <w:t xml:space="preserve">, </w:t>
      </w:r>
      <w:proofErr w:type="spellStart"/>
      <w:r w:rsidR="00317D3A" w:rsidRPr="00F12B64">
        <w:t>Gemara</w:t>
      </w:r>
      <w:proofErr w:type="spellEnd"/>
      <w:r w:rsidR="00730F54">
        <w:t xml:space="preserve"> and</w:t>
      </w:r>
      <w:r w:rsidR="00D613BC">
        <w:t xml:space="preserve"> </w:t>
      </w:r>
      <w:proofErr w:type="spellStart"/>
      <w:r w:rsidR="00D613BC">
        <w:t>Ritvah</w:t>
      </w:r>
      <w:proofErr w:type="spellEnd"/>
      <w:r w:rsidR="00317D3A" w:rsidRPr="00F12B64">
        <w:t>, Niddah 43b-44</w:t>
      </w:r>
      <w:r w:rsidR="004A18E4" w:rsidRPr="00F12B64">
        <w:t xml:space="preserve">b </w:t>
      </w:r>
    </w:p>
    <w:tbl>
      <w:tblPr>
        <w:tblStyle w:val="TableGrid"/>
        <w:tblW w:w="10980" w:type="dxa"/>
        <w:tblInd w:w="-635" w:type="dxa"/>
        <w:tblLayout w:type="fixed"/>
        <w:tblLook w:val="04A0" w:firstRow="1" w:lastRow="0" w:firstColumn="1" w:lastColumn="0" w:noHBand="0" w:noVBand="1"/>
      </w:tblPr>
      <w:tblGrid>
        <w:gridCol w:w="6840"/>
        <w:gridCol w:w="4140"/>
      </w:tblGrid>
      <w:tr w:rsidR="00317D3A" w:rsidRPr="00B736F6" w14:paraId="4F4518C5" w14:textId="77777777" w:rsidTr="00E45699">
        <w:trPr>
          <w:trHeight w:val="225"/>
        </w:trPr>
        <w:tc>
          <w:tcPr>
            <w:tcW w:w="6840" w:type="dxa"/>
            <w:tcBorders>
              <w:top w:val="single" w:sz="4" w:space="0" w:color="auto"/>
              <w:left w:val="single" w:sz="4" w:space="0" w:color="auto"/>
              <w:bottom w:val="dotted" w:sz="4" w:space="0" w:color="auto"/>
              <w:right w:val="single" w:sz="4" w:space="0" w:color="auto"/>
            </w:tcBorders>
            <w:vAlign w:val="center"/>
          </w:tcPr>
          <w:p w14:paraId="16E5C2AC" w14:textId="77777777" w:rsidR="00317D3A" w:rsidRPr="00447934" w:rsidRDefault="00317D3A" w:rsidP="00CF5CE4">
            <w:pPr>
              <w:pStyle w:val="Style2B"/>
              <w:tabs>
                <w:tab w:val="left" w:pos="900"/>
                <w:tab w:val="left" w:pos="9810"/>
              </w:tabs>
              <w:spacing w:before="120" w:after="0" w:line="324" w:lineRule="auto"/>
              <w:ind w:left="0" w:right="50"/>
              <w:rPr>
                <w:rFonts w:cstheme="minorHAnsi"/>
              </w:rPr>
            </w:pPr>
            <w:r w:rsidRPr="000F2C15">
              <w:rPr>
                <w:rFonts w:cstheme="minorHAnsi"/>
              </w:rPr>
              <w:t>A o</w:t>
            </w:r>
            <w:r>
              <w:rPr>
                <w:rFonts w:cstheme="minorHAnsi"/>
              </w:rPr>
              <w:t>ne-</w:t>
            </w:r>
            <w:r w:rsidRPr="000F2C15">
              <w:rPr>
                <w:rFonts w:cstheme="minorHAnsi"/>
              </w:rPr>
              <w:t xml:space="preserve">day old baby </w:t>
            </w:r>
            <w:proofErr w:type="gramStart"/>
            <w:r w:rsidRPr="000F2C15">
              <w:rPr>
                <w:rFonts w:cstheme="minorHAnsi"/>
              </w:rPr>
              <w:t>boy</w:t>
            </w:r>
            <w:r>
              <w:rPr>
                <w:rFonts w:cstheme="minorHAnsi"/>
              </w:rPr>
              <w:t xml:space="preserve">  </w:t>
            </w:r>
            <w:r w:rsidRPr="000F2C15">
              <w:rPr>
                <w:rFonts w:cstheme="minorHAnsi"/>
              </w:rPr>
              <w:t>...</w:t>
            </w:r>
            <w:proofErr w:type="gramEnd"/>
            <w:r>
              <w:rPr>
                <w:rFonts w:cstheme="minorHAnsi"/>
              </w:rPr>
              <w:t xml:space="preserve"> </w:t>
            </w:r>
            <w:r w:rsidRPr="000F2C15">
              <w:rPr>
                <w:rFonts w:cstheme="minorHAnsi"/>
              </w:rPr>
              <w:t xml:space="preserve"> inherits and bequeaths and one who kills him is liable (i.e., he incurs capital punishment).  </w:t>
            </w:r>
          </w:p>
        </w:tc>
        <w:tc>
          <w:tcPr>
            <w:tcW w:w="4140" w:type="dxa"/>
            <w:tcBorders>
              <w:top w:val="single" w:sz="4" w:space="0" w:color="auto"/>
              <w:left w:val="single" w:sz="4" w:space="0" w:color="auto"/>
              <w:bottom w:val="dotted" w:sz="4" w:space="0" w:color="auto"/>
              <w:right w:val="single" w:sz="4" w:space="0" w:color="auto"/>
            </w:tcBorders>
            <w:vAlign w:val="center"/>
          </w:tcPr>
          <w:p w14:paraId="0769F2C4" w14:textId="4E4CCB08" w:rsidR="00317D3A" w:rsidRPr="000F2C15" w:rsidRDefault="00317D3A" w:rsidP="00F550D8">
            <w:pPr>
              <w:tabs>
                <w:tab w:val="left" w:pos="9810"/>
              </w:tabs>
              <w:bidi/>
              <w:spacing w:before="60" w:after="120"/>
              <w:ind w:right="50"/>
              <w:rPr>
                <w:rFonts w:cs="FrankRuehl"/>
                <w:sz w:val="26"/>
                <w:szCs w:val="26"/>
              </w:rPr>
            </w:pPr>
            <w:r w:rsidRPr="000F2C15">
              <w:rPr>
                <w:rFonts w:asciiTheme="majorBidi" w:hAnsiTheme="majorBidi" w:cs="Times New Roman"/>
                <w:sz w:val="26"/>
                <w:szCs w:val="26"/>
                <w:u w:val="single"/>
                <w:rtl/>
              </w:rPr>
              <w:t>משנה מס׳ נדה דף מג׳ ע״ב - מד׳ ע״א</w:t>
            </w:r>
            <w:r w:rsidRPr="000F2C15">
              <w:rPr>
                <w:rFonts w:cs="FrankRuehl"/>
                <w:sz w:val="26"/>
                <w:szCs w:val="26"/>
              </w:rPr>
              <w:t>:</w:t>
            </w:r>
          </w:p>
          <w:p w14:paraId="0692F81D" w14:textId="68023F04" w:rsidR="00317D3A" w:rsidRPr="00091E0E" w:rsidRDefault="00317D3A" w:rsidP="00F550D8">
            <w:pPr>
              <w:tabs>
                <w:tab w:val="left" w:pos="9810"/>
              </w:tabs>
              <w:bidi/>
              <w:spacing w:after="60" w:line="288" w:lineRule="auto"/>
              <w:ind w:right="50"/>
              <w:rPr>
                <w:rFonts w:asciiTheme="majorBidi" w:hAnsiTheme="majorBidi" w:cs="Times New Roman"/>
                <w:sz w:val="25"/>
                <w:szCs w:val="25"/>
              </w:rPr>
            </w:pPr>
            <w:r w:rsidRPr="00AC3C8D">
              <w:rPr>
                <w:rFonts w:ascii="Times New Roman" w:hAnsi="Times New Roman" w:cs="Times New Roman"/>
                <w:color w:val="000000"/>
                <w:sz w:val="24"/>
                <w:szCs w:val="24"/>
                <w:shd w:val="clear" w:color="auto" w:fill="FFFFFF"/>
                <w:rtl/>
              </w:rPr>
              <w:t>תינוק בן יום אחד</w:t>
            </w:r>
            <w:r w:rsidRPr="00AC3C8D">
              <w:rPr>
                <w:rFonts w:ascii="Times New Roman" w:hAnsi="Times New Roman" w:cs="Times New Roman"/>
                <w:color w:val="000000"/>
                <w:sz w:val="24"/>
                <w:szCs w:val="24"/>
                <w:shd w:val="clear" w:color="auto" w:fill="FFFFFF"/>
              </w:rPr>
              <w:t xml:space="preserve"> ... </w:t>
            </w:r>
            <w:r w:rsidRPr="00AC3C8D">
              <w:rPr>
                <w:rFonts w:ascii="Times New Roman" w:hAnsi="Times New Roman" w:cs="Times New Roman"/>
                <w:color w:val="000000"/>
                <w:sz w:val="24"/>
                <w:szCs w:val="24"/>
                <w:shd w:val="clear" w:color="auto" w:fill="FFFFFF"/>
                <w:rtl/>
              </w:rPr>
              <w:t>ונוחל ומנחיל וההורגו חייב</w:t>
            </w:r>
            <w:r w:rsidRPr="00091E0E">
              <w:rPr>
                <w:rFonts w:ascii="Times New Roman" w:hAnsi="Times New Roman" w:cs="Times New Roman"/>
                <w:color w:val="000000"/>
                <w:sz w:val="25"/>
                <w:szCs w:val="25"/>
                <w:shd w:val="clear" w:color="auto" w:fill="FFFFFF"/>
                <w:rtl/>
              </w:rPr>
              <w:t>.</w:t>
            </w:r>
          </w:p>
        </w:tc>
      </w:tr>
      <w:tr w:rsidR="00317D3A" w:rsidRPr="00B736F6" w14:paraId="57F50B8E" w14:textId="77777777" w:rsidTr="00E45699">
        <w:trPr>
          <w:trHeight w:val="225"/>
        </w:trPr>
        <w:tc>
          <w:tcPr>
            <w:tcW w:w="6840" w:type="dxa"/>
            <w:tcBorders>
              <w:top w:val="dotted" w:sz="4" w:space="0" w:color="auto"/>
              <w:left w:val="single" w:sz="4" w:space="0" w:color="auto"/>
              <w:bottom w:val="dotted" w:sz="4" w:space="0" w:color="auto"/>
              <w:right w:val="single" w:sz="4" w:space="0" w:color="auto"/>
            </w:tcBorders>
            <w:vAlign w:val="center"/>
          </w:tcPr>
          <w:p w14:paraId="6EAEFEA1" w14:textId="4815F020" w:rsidR="00317D3A" w:rsidRPr="00D74846" w:rsidRDefault="00E70926" w:rsidP="00893B60">
            <w:pPr>
              <w:pStyle w:val="Style2B"/>
              <w:tabs>
                <w:tab w:val="left" w:pos="9810"/>
              </w:tabs>
              <w:spacing w:before="60" w:after="0"/>
              <w:ind w:left="0" w:right="43"/>
              <w:rPr>
                <w:rFonts w:cstheme="minorHAnsi"/>
              </w:rPr>
            </w:pPr>
            <w:r>
              <w:rPr>
                <w:rFonts w:cstheme="minorHAnsi"/>
                <w:b/>
                <w:bCs/>
              </w:rPr>
              <w:t xml:space="preserve">And </w:t>
            </w:r>
            <w:r w:rsidR="005A47F8" w:rsidRPr="00E70926">
              <w:rPr>
                <w:rFonts w:cstheme="minorHAnsi"/>
                <w:b/>
                <w:bCs/>
              </w:rPr>
              <w:t xml:space="preserve">one kills </w:t>
            </w:r>
            <w:r>
              <w:rPr>
                <w:rFonts w:cstheme="minorHAnsi"/>
                <w:b/>
                <w:bCs/>
              </w:rPr>
              <w:t xml:space="preserve">who </w:t>
            </w:r>
            <w:r w:rsidR="005A47F8" w:rsidRPr="00E70926">
              <w:rPr>
                <w:rFonts w:cstheme="minorHAnsi"/>
                <w:b/>
                <w:bCs/>
              </w:rPr>
              <w:t>him</w:t>
            </w:r>
            <w:r>
              <w:rPr>
                <w:rFonts w:cstheme="minorHAnsi"/>
                <w:b/>
                <w:bCs/>
              </w:rPr>
              <w:t xml:space="preserve"> is </w:t>
            </w:r>
            <w:r w:rsidR="005A47F8" w:rsidRPr="00E70926">
              <w:rPr>
                <w:rFonts w:cstheme="minorHAnsi"/>
                <w:b/>
                <w:bCs/>
              </w:rPr>
              <w:t>liable:</w:t>
            </w:r>
            <w:r w:rsidR="005A47F8">
              <w:rPr>
                <w:rFonts w:cstheme="minorHAnsi"/>
              </w:rPr>
              <w:t xml:space="preserve">  Because it is written </w:t>
            </w:r>
            <w:r w:rsidR="00281225">
              <w:rPr>
                <w:rFonts w:cstheme="minorHAnsi"/>
              </w:rPr>
              <w:t xml:space="preserve">“If </w:t>
            </w:r>
            <w:r w:rsidR="00283FAD">
              <w:t xml:space="preserve">a man </w:t>
            </w:r>
            <w:r w:rsidR="00283FAD" w:rsidRPr="00283FAD">
              <w:rPr>
                <w:rFonts w:cstheme="minorHAnsi"/>
              </w:rPr>
              <w:t xml:space="preserve">kills any human being, </w:t>
            </w:r>
            <w:r w:rsidR="00283FAD" w:rsidRPr="00283FAD">
              <w:rPr>
                <w:rFonts w:cstheme="minorHAnsi"/>
                <w:i/>
                <w:iCs/>
              </w:rPr>
              <w:t>he shall be put to death</w:t>
            </w:r>
            <w:r w:rsidR="00283FAD">
              <w:rPr>
                <w:rFonts w:cstheme="minorHAnsi"/>
              </w:rPr>
              <w:t>”</w:t>
            </w:r>
            <w:r>
              <w:rPr>
                <w:rFonts w:cstheme="minorHAnsi"/>
              </w:rPr>
              <w:t xml:space="preserve"> (</w:t>
            </w:r>
            <w:r w:rsidR="00ED3A9B">
              <w:rPr>
                <w:rFonts w:cstheme="minorHAnsi"/>
              </w:rPr>
              <w:t>Vayikra</w:t>
            </w:r>
            <w:r w:rsidR="001F767B">
              <w:rPr>
                <w:rFonts w:cstheme="minorHAnsi"/>
              </w:rPr>
              <w:t xml:space="preserve"> 24: 17) </w:t>
            </w:r>
            <w:r w:rsidR="00283FAD">
              <w:rPr>
                <w:rFonts w:cstheme="minorHAnsi"/>
              </w:rPr>
              <w:t xml:space="preserve"> – </w:t>
            </w:r>
            <w:r w:rsidR="00283FAD" w:rsidRPr="001F767B">
              <w:rPr>
                <w:rFonts w:cstheme="minorHAnsi"/>
                <w:i/>
                <w:iCs/>
              </w:rPr>
              <w:t>this teaches us</w:t>
            </w:r>
            <w:r w:rsidR="00FA7376" w:rsidRPr="001F767B">
              <w:rPr>
                <w:rFonts w:cstheme="minorHAnsi"/>
                <w:i/>
                <w:iCs/>
              </w:rPr>
              <w:t xml:space="preserve"> that the murder of</w:t>
            </w:r>
            <w:r w:rsidR="00FA7376">
              <w:rPr>
                <w:rFonts w:cstheme="minorHAnsi"/>
              </w:rPr>
              <w:t xml:space="preserve"> </w:t>
            </w:r>
            <w:r w:rsidR="00FA7376" w:rsidRPr="00522113">
              <w:rPr>
                <w:rFonts w:cstheme="minorHAnsi"/>
                <w:b/>
                <w:bCs/>
              </w:rPr>
              <w:t xml:space="preserve">any </w:t>
            </w:r>
            <w:r w:rsidRPr="00522113">
              <w:rPr>
                <w:rFonts w:cstheme="minorHAnsi"/>
                <w:b/>
                <w:bCs/>
              </w:rPr>
              <w:t>victim</w:t>
            </w:r>
            <w:r w:rsidR="002C6FC7">
              <w:rPr>
                <w:rFonts w:cstheme="minorHAnsi"/>
              </w:rPr>
              <w:t xml:space="preserve">, </w:t>
            </w:r>
            <w:r w:rsidR="00FA7376" w:rsidRPr="001F767B">
              <w:rPr>
                <w:rFonts w:cstheme="minorHAnsi"/>
                <w:i/>
                <w:iCs/>
              </w:rPr>
              <w:t xml:space="preserve">even </w:t>
            </w:r>
            <w:r w:rsidRPr="001F767B">
              <w:rPr>
                <w:rFonts w:cstheme="minorHAnsi"/>
                <w:i/>
                <w:iCs/>
              </w:rPr>
              <w:t xml:space="preserve">of </w:t>
            </w:r>
            <w:r w:rsidR="00FA7376" w:rsidRPr="001F767B">
              <w:rPr>
                <w:rFonts w:cstheme="minorHAnsi"/>
                <w:i/>
                <w:iCs/>
              </w:rPr>
              <w:t>a minor</w:t>
            </w:r>
            <w:r w:rsidRPr="001F767B">
              <w:rPr>
                <w:rFonts w:cstheme="minorHAnsi"/>
                <w:i/>
                <w:iCs/>
              </w:rPr>
              <w:t>,</w:t>
            </w:r>
            <w:r w:rsidR="00FA7376" w:rsidRPr="001F767B">
              <w:rPr>
                <w:rFonts w:cstheme="minorHAnsi"/>
                <w:i/>
                <w:iCs/>
              </w:rPr>
              <w:t xml:space="preserve"> </w:t>
            </w:r>
            <w:r w:rsidR="002C6FC7" w:rsidRPr="001F767B">
              <w:rPr>
                <w:rFonts w:cstheme="minorHAnsi"/>
                <w:i/>
                <w:iCs/>
              </w:rPr>
              <w:t xml:space="preserve">is liable to capital </w:t>
            </w:r>
            <w:r w:rsidRPr="001F767B">
              <w:rPr>
                <w:rFonts w:cstheme="minorHAnsi"/>
                <w:i/>
                <w:iCs/>
              </w:rPr>
              <w:t>punishment</w:t>
            </w:r>
            <w:r>
              <w:rPr>
                <w:rFonts w:cstheme="minorHAnsi"/>
              </w:rPr>
              <w:t>.</w:t>
            </w:r>
          </w:p>
        </w:tc>
        <w:tc>
          <w:tcPr>
            <w:tcW w:w="4140" w:type="dxa"/>
            <w:tcBorders>
              <w:top w:val="dotted" w:sz="4" w:space="0" w:color="auto"/>
              <w:left w:val="single" w:sz="4" w:space="0" w:color="auto"/>
              <w:bottom w:val="dotted" w:sz="4" w:space="0" w:color="auto"/>
              <w:right w:val="single" w:sz="4" w:space="0" w:color="auto"/>
            </w:tcBorders>
            <w:vAlign w:val="center"/>
          </w:tcPr>
          <w:p w14:paraId="4A6B493E" w14:textId="3BC34C24" w:rsidR="00317D3A" w:rsidRPr="000F2C15" w:rsidRDefault="00317D3A" w:rsidP="00695C16">
            <w:pPr>
              <w:tabs>
                <w:tab w:val="left" w:pos="9810"/>
              </w:tabs>
              <w:bidi/>
              <w:spacing w:before="120" w:line="336" w:lineRule="auto"/>
              <w:ind w:right="50"/>
              <w:rPr>
                <w:rFonts w:cs="FrankRuehl"/>
                <w:sz w:val="26"/>
                <w:szCs w:val="26"/>
              </w:rPr>
            </w:pPr>
            <w:r w:rsidRPr="000F2C15">
              <w:rPr>
                <w:rFonts w:asciiTheme="majorBidi" w:hAnsiTheme="majorBidi" w:cs="Times New Roman"/>
                <w:sz w:val="26"/>
                <w:szCs w:val="26"/>
                <w:u w:val="single"/>
                <w:rtl/>
              </w:rPr>
              <w:t>גמרא מס׳ נדה דף מד</w:t>
            </w:r>
            <w:r w:rsidR="00043D2A">
              <w:rPr>
                <w:rFonts w:asciiTheme="majorBidi" w:hAnsiTheme="majorBidi" w:cs="Times New Roman"/>
                <w:sz w:val="26"/>
                <w:szCs w:val="26"/>
                <w:u w:val="single"/>
              </w:rPr>
              <w:t xml:space="preserve"> </w:t>
            </w:r>
            <w:r w:rsidRPr="000F2C15">
              <w:rPr>
                <w:rFonts w:asciiTheme="majorBidi" w:hAnsiTheme="majorBidi" w:cs="Times New Roman"/>
                <w:sz w:val="26"/>
                <w:szCs w:val="26"/>
                <w:u w:val="single"/>
                <w:rtl/>
              </w:rPr>
              <w:t>ע״ב</w:t>
            </w:r>
            <w:r w:rsidRPr="000F2C15">
              <w:rPr>
                <w:rFonts w:cs="FrankRuehl"/>
                <w:sz w:val="26"/>
                <w:szCs w:val="26"/>
              </w:rPr>
              <w:t>:</w:t>
            </w:r>
          </w:p>
          <w:p w14:paraId="10E5B8F3" w14:textId="61EBB594" w:rsidR="00520302" w:rsidRPr="00AC3C8D" w:rsidRDefault="00520302" w:rsidP="00F550D8">
            <w:pPr>
              <w:tabs>
                <w:tab w:val="left" w:pos="9810"/>
              </w:tabs>
              <w:bidi/>
              <w:spacing w:before="60" w:after="60" w:line="346" w:lineRule="auto"/>
              <w:ind w:right="43"/>
              <w:rPr>
                <w:rFonts w:asciiTheme="majorBidi" w:hAnsiTheme="majorBidi" w:cs="Times New Roman"/>
                <w:sz w:val="24"/>
                <w:szCs w:val="24"/>
                <w:rtl/>
              </w:rPr>
            </w:pPr>
            <w:r w:rsidRPr="00C52974">
              <w:rPr>
                <w:rFonts w:asciiTheme="majorBidi" w:hAnsiTheme="majorBidi" w:cs="Times New Roman"/>
                <w:sz w:val="24"/>
                <w:szCs w:val="24"/>
                <w:u w:val="single"/>
                <w:rtl/>
              </w:rPr>
              <w:t>וההורגו חייב</w:t>
            </w:r>
            <w:r w:rsidR="00060730" w:rsidRPr="00AC3C8D">
              <w:rPr>
                <w:rFonts w:asciiTheme="majorBidi" w:hAnsiTheme="majorBidi" w:cs="Times New Roman"/>
                <w:sz w:val="24"/>
                <w:szCs w:val="24"/>
              </w:rPr>
              <w:t xml:space="preserve"> </w:t>
            </w:r>
            <w:r w:rsidR="00060730" w:rsidRPr="00C52974">
              <w:rPr>
                <w:rFonts w:asciiTheme="minorHAnsi" w:hAnsiTheme="minorHAnsi" w:cstheme="minorHAnsi"/>
                <w:b/>
                <w:bCs/>
                <w:sz w:val="24"/>
                <w:szCs w:val="24"/>
              </w:rPr>
              <w:t xml:space="preserve"> :</w:t>
            </w:r>
            <w:proofErr w:type="spellStart"/>
            <w:r w:rsidRPr="00AC3C8D">
              <w:rPr>
                <w:rFonts w:asciiTheme="majorBidi" w:hAnsiTheme="majorBidi" w:cs="Times New Roman"/>
                <w:sz w:val="24"/>
                <w:szCs w:val="24"/>
                <w:rtl/>
              </w:rPr>
              <w:t>דכתיב</w:t>
            </w:r>
            <w:proofErr w:type="spellEnd"/>
            <w:r w:rsidR="00060730" w:rsidRPr="00AC3C8D">
              <w:rPr>
                <w:rFonts w:asciiTheme="majorBidi" w:hAnsiTheme="majorBidi" w:cs="Times New Roman"/>
                <w:sz w:val="24"/>
                <w:szCs w:val="24"/>
              </w:rPr>
              <w:t xml:space="preserve"> </w:t>
            </w:r>
            <w:r w:rsidRPr="00AC3C8D">
              <w:rPr>
                <w:rFonts w:asciiTheme="majorBidi" w:hAnsiTheme="majorBidi" w:cs="Times New Roman"/>
                <w:sz w:val="24"/>
                <w:szCs w:val="24"/>
                <w:rtl/>
              </w:rPr>
              <w:t xml:space="preserve">(ויקרא כד, </w:t>
            </w:r>
            <w:proofErr w:type="spellStart"/>
            <w:r w:rsidRPr="00AC3C8D">
              <w:rPr>
                <w:rFonts w:asciiTheme="majorBidi" w:hAnsiTheme="majorBidi" w:cs="Times New Roman"/>
                <w:sz w:val="24"/>
                <w:szCs w:val="24"/>
                <w:rtl/>
              </w:rPr>
              <w:t>יז</w:t>
            </w:r>
            <w:proofErr w:type="spellEnd"/>
            <w:r w:rsidRPr="00AC3C8D">
              <w:rPr>
                <w:rFonts w:asciiTheme="majorBidi" w:hAnsiTheme="majorBidi" w:cs="Times New Roman"/>
                <w:sz w:val="24"/>
                <w:szCs w:val="24"/>
                <w:rtl/>
              </w:rPr>
              <w:t>) ואיש כי יכה כל נפש</w:t>
            </w:r>
            <w:r w:rsidR="00841D18">
              <w:rPr>
                <w:rFonts w:asciiTheme="majorBidi" w:hAnsiTheme="majorBidi" w:cs="Times New Roman"/>
                <w:sz w:val="24"/>
                <w:szCs w:val="24"/>
              </w:rPr>
              <w:t>,</w:t>
            </w:r>
            <w:r w:rsidRPr="00AC3C8D">
              <w:rPr>
                <w:rFonts w:asciiTheme="majorBidi" w:hAnsiTheme="majorBidi" w:cs="Times New Roman"/>
                <w:sz w:val="24"/>
                <w:szCs w:val="24"/>
                <w:rtl/>
              </w:rPr>
              <w:t xml:space="preserve"> </w:t>
            </w:r>
            <w:r w:rsidR="006C601B" w:rsidRPr="00AC3C8D">
              <w:rPr>
                <w:rFonts w:asciiTheme="majorBidi" w:hAnsiTheme="majorBidi" w:cs="Times New Roman"/>
                <w:sz w:val="24"/>
                <w:szCs w:val="24"/>
                <w:rtl/>
              </w:rPr>
              <w:t>מ</w:t>
            </w:r>
            <w:r w:rsidR="001560C0" w:rsidRPr="00AC3C8D">
              <w:rPr>
                <w:rFonts w:asciiTheme="majorBidi" w:hAnsiTheme="majorBidi" w:cs="Times New Roman"/>
                <w:sz w:val="24"/>
                <w:szCs w:val="24"/>
                <w:rtl/>
              </w:rPr>
              <w:t>כל מקום</w:t>
            </w:r>
            <w:r w:rsidR="00D74846" w:rsidRPr="00AC3C8D">
              <w:rPr>
                <w:rFonts w:asciiTheme="majorBidi" w:hAnsiTheme="majorBidi" w:cs="Times New Roman"/>
                <w:sz w:val="24"/>
                <w:szCs w:val="24"/>
              </w:rPr>
              <w:t>.</w:t>
            </w:r>
          </w:p>
        </w:tc>
      </w:tr>
      <w:tr w:rsidR="00B23E66" w:rsidRPr="00B736F6" w14:paraId="406F0291" w14:textId="77777777" w:rsidTr="00AA5C8D">
        <w:trPr>
          <w:trHeight w:val="8378"/>
        </w:trPr>
        <w:tc>
          <w:tcPr>
            <w:tcW w:w="6840" w:type="dxa"/>
            <w:tcBorders>
              <w:top w:val="dotted" w:sz="4" w:space="0" w:color="auto"/>
              <w:left w:val="single" w:sz="4" w:space="0" w:color="auto"/>
              <w:right w:val="single" w:sz="4" w:space="0" w:color="auto"/>
            </w:tcBorders>
            <w:vAlign w:val="center"/>
          </w:tcPr>
          <w:p w14:paraId="6E9B56EC" w14:textId="1D74D8B9" w:rsidR="007B1FEE" w:rsidRDefault="00B23E66" w:rsidP="00E66CC1">
            <w:pPr>
              <w:pStyle w:val="Style2B"/>
              <w:tabs>
                <w:tab w:val="left" w:pos="900"/>
                <w:tab w:val="left" w:pos="9810"/>
              </w:tabs>
              <w:spacing w:after="120"/>
              <w:ind w:left="0" w:right="43"/>
              <w:rPr>
                <w:rFonts w:cstheme="minorHAnsi"/>
              </w:rPr>
            </w:pPr>
            <w:r>
              <w:rPr>
                <w:rFonts w:cstheme="minorHAnsi"/>
              </w:rPr>
              <w:t xml:space="preserve">The explanation is that even a one-day old child is considered a </w:t>
            </w:r>
            <w:r w:rsidRPr="002A1AC2">
              <w:rPr>
                <w:rFonts w:ascii="Times New Roman" w:eastAsia="Times New Roman" w:hAnsi="Times New Roman" w:cs="Times New Roman" w:hint="cs"/>
                <w:sz w:val="24"/>
                <w:szCs w:val="24"/>
                <w:rtl/>
              </w:rPr>
              <w:t>נפש</w:t>
            </w:r>
            <w:r>
              <w:rPr>
                <w:rFonts w:cstheme="minorHAnsi"/>
              </w:rPr>
              <w:t xml:space="preserve"> (i.e., in reference to the </w:t>
            </w:r>
            <w:r w:rsidR="00234568">
              <w:rPr>
                <w:rFonts w:cstheme="minorHAnsi"/>
              </w:rPr>
              <w:t>verse in</w:t>
            </w:r>
            <w:r w:rsidR="007307B2">
              <w:rPr>
                <w:rFonts w:cstheme="minorHAnsi"/>
              </w:rPr>
              <w:t xml:space="preserve"> </w:t>
            </w:r>
            <w:r>
              <w:rPr>
                <w:rFonts w:cstheme="minorHAnsi"/>
              </w:rPr>
              <w:t xml:space="preserve">Vayikra 24:17, “one who </w:t>
            </w:r>
            <w:r w:rsidR="0061468D">
              <w:rPr>
                <w:rFonts w:cstheme="minorHAnsi"/>
              </w:rPr>
              <w:t>strikes</w:t>
            </w:r>
            <w:r>
              <w:rPr>
                <w:rFonts w:cstheme="minorHAnsi"/>
              </w:rPr>
              <w:t xml:space="preserve"> </w:t>
            </w:r>
            <w:r w:rsidR="009C0C1D">
              <w:rPr>
                <w:rFonts w:cstheme="minorHAnsi"/>
              </w:rPr>
              <w:t>any person</w:t>
            </w:r>
            <w:r w:rsidR="009A1E6D">
              <w:rPr>
                <w:rFonts w:cstheme="minorHAnsi"/>
              </w:rPr>
              <w:t>,</w:t>
            </w:r>
            <w:r w:rsidR="009C0C1D">
              <w:rPr>
                <w:rFonts w:cstheme="minorHAnsi"/>
              </w:rPr>
              <w:t xml:space="preserve"> </w:t>
            </w:r>
            <w:r>
              <w:rPr>
                <w:rFonts w:cstheme="minorHAnsi"/>
              </w:rPr>
              <w:t>‘</w:t>
            </w:r>
            <w:r w:rsidRPr="00012563">
              <w:rPr>
                <w:rFonts w:asciiTheme="majorBidi" w:hAnsiTheme="majorBidi" w:cs="Times New Roman"/>
                <w:sz w:val="24"/>
                <w:szCs w:val="24"/>
                <w:rtl/>
              </w:rPr>
              <w:t>כל נפש</w:t>
            </w:r>
            <w:r>
              <w:rPr>
                <w:rFonts w:cstheme="minorHAnsi"/>
              </w:rPr>
              <w:t>’</w:t>
            </w:r>
            <w:r w:rsidR="009A1E6D">
              <w:rPr>
                <w:rFonts w:cstheme="minorHAnsi"/>
              </w:rPr>
              <w:t xml:space="preserve">, </w:t>
            </w:r>
            <w:r>
              <w:rPr>
                <w:rFonts w:cstheme="minorHAnsi"/>
              </w:rPr>
              <w:t>shall be put to death</w:t>
            </w:r>
            <w:r w:rsidR="007307B2">
              <w:rPr>
                <w:rFonts w:cstheme="minorHAnsi"/>
              </w:rPr>
              <w:t>”</w:t>
            </w:r>
            <w:r>
              <w:rPr>
                <w:rFonts w:cstheme="minorHAnsi"/>
              </w:rPr>
              <w:t xml:space="preserve">).  </w:t>
            </w:r>
            <w:proofErr w:type="spellStart"/>
            <w:r w:rsidRPr="00543C7D">
              <w:rPr>
                <w:rFonts w:cstheme="minorHAnsi"/>
              </w:rPr>
              <w:t>Tosfot</w:t>
            </w:r>
            <w:proofErr w:type="spellEnd"/>
            <w:r w:rsidRPr="00543C7D">
              <w:rPr>
                <w:rFonts w:cstheme="minorHAnsi"/>
              </w:rPr>
              <w:t xml:space="preserve"> </w:t>
            </w:r>
            <w:r>
              <w:rPr>
                <w:rFonts w:cstheme="minorHAnsi"/>
              </w:rPr>
              <w:t xml:space="preserve">ask:  </w:t>
            </w:r>
            <w:r w:rsidR="00F07A4E">
              <w:rPr>
                <w:rFonts w:cstheme="minorHAnsi"/>
              </w:rPr>
              <w:t xml:space="preserve">From here, </w:t>
            </w:r>
            <w:r>
              <w:rPr>
                <w:rFonts w:cstheme="minorHAnsi"/>
              </w:rPr>
              <w:t xml:space="preserve">it appears that a fetus is not considered a </w:t>
            </w:r>
            <w:r w:rsidRPr="002A1AC2">
              <w:rPr>
                <w:rFonts w:ascii="Times New Roman" w:eastAsia="Times New Roman" w:hAnsi="Times New Roman" w:cs="Times New Roman" w:hint="cs"/>
                <w:sz w:val="24"/>
                <w:szCs w:val="24"/>
                <w:rtl/>
              </w:rPr>
              <w:t>נפש</w:t>
            </w:r>
            <w:r>
              <w:rPr>
                <w:rFonts w:cstheme="minorHAnsi"/>
              </w:rPr>
              <w:t xml:space="preserve"> (since there is no capital punishment for killing a fetus, one may deduce that </w:t>
            </w:r>
            <w:r w:rsidR="009A1E6D">
              <w:rPr>
                <w:rFonts w:cstheme="minorHAnsi"/>
              </w:rPr>
              <w:t xml:space="preserve">he </w:t>
            </w:r>
            <w:r>
              <w:rPr>
                <w:rFonts w:cstheme="minorHAnsi"/>
              </w:rPr>
              <w:t xml:space="preserve">is not deemed a </w:t>
            </w:r>
            <w:proofErr w:type="gramStart"/>
            <w:r w:rsidRPr="002A1AC2">
              <w:rPr>
                <w:rFonts w:ascii="Times New Roman" w:eastAsia="Times New Roman" w:hAnsi="Times New Roman" w:cs="Times New Roman" w:hint="cs"/>
                <w:sz w:val="24"/>
                <w:szCs w:val="24"/>
                <w:rtl/>
              </w:rPr>
              <w:t>נפש</w:t>
            </w:r>
            <w:r>
              <w:rPr>
                <w:rFonts w:cstheme="minorHAnsi"/>
              </w:rPr>
              <w:t>)</w:t>
            </w:r>
            <w:r w:rsidR="00AA5C8D">
              <w:rPr>
                <w:rFonts w:cstheme="minorHAnsi"/>
              </w:rPr>
              <w:t xml:space="preserve">  ...</w:t>
            </w:r>
            <w:proofErr w:type="gramEnd"/>
            <w:r>
              <w:rPr>
                <w:rFonts w:cstheme="minorHAnsi"/>
              </w:rPr>
              <w:t xml:space="preserve">  A similar conclusion may be deduced from </w:t>
            </w:r>
            <w:r w:rsidR="00903A33">
              <w:rPr>
                <w:rFonts w:cstheme="minorHAnsi"/>
              </w:rPr>
              <w:t>[</w:t>
            </w:r>
            <w:r>
              <w:rPr>
                <w:rFonts w:cstheme="minorHAnsi"/>
              </w:rPr>
              <w:t>th</w:t>
            </w:r>
            <w:r w:rsidR="00903A33">
              <w:rPr>
                <w:rFonts w:cstheme="minorHAnsi"/>
              </w:rPr>
              <w:t xml:space="preserve">e Mishna] stated in </w:t>
            </w:r>
            <w:r>
              <w:rPr>
                <w:rFonts w:cstheme="minorHAnsi"/>
              </w:rPr>
              <w:t>Sanhedrin, “If a woman</w:t>
            </w:r>
            <w:r w:rsidR="005F7314">
              <w:rPr>
                <w:rFonts w:cstheme="minorHAnsi"/>
              </w:rPr>
              <w:t>’s life</w:t>
            </w:r>
            <w:r w:rsidR="004C780D">
              <w:rPr>
                <w:rFonts w:cstheme="minorHAnsi"/>
              </w:rPr>
              <w:t xml:space="preserve"> </w:t>
            </w:r>
            <w:r w:rsidR="00990FAB">
              <w:rPr>
                <w:rFonts w:cstheme="minorHAnsi"/>
              </w:rPr>
              <w:t>becomes endangered during childbirth</w:t>
            </w:r>
            <w:r>
              <w:rPr>
                <w:rFonts w:cstheme="minorHAnsi"/>
              </w:rPr>
              <w:t xml:space="preserve">, we cut out the fetus limb by limb.  If </w:t>
            </w:r>
            <w:r w:rsidR="00EE1F2A">
              <w:rPr>
                <w:rFonts w:cstheme="minorHAnsi"/>
              </w:rPr>
              <w:t xml:space="preserve">his </w:t>
            </w:r>
            <w:r>
              <w:rPr>
                <w:rFonts w:cstheme="minorHAnsi"/>
              </w:rPr>
              <w:t xml:space="preserve">head </w:t>
            </w:r>
            <w:r w:rsidR="00E66635">
              <w:rPr>
                <w:rFonts w:cstheme="minorHAnsi"/>
              </w:rPr>
              <w:t xml:space="preserve">has </w:t>
            </w:r>
            <w:r>
              <w:rPr>
                <w:rFonts w:cstheme="minorHAnsi"/>
              </w:rPr>
              <w:t>emerge</w:t>
            </w:r>
            <w:r w:rsidR="004C780D">
              <w:rPr>
                <w:rFonts w:cstheme="minorHAnsi"/>
              </w:rPr>
              <w:t>d</w:t>
            </w:r>
            <w:r>
              <w:rPr>
                <w:rFonts w:cstheme="minorHAnsi"/>
              </w:rPr>
              <w:t>, we may not touch him because we do not push aside one life one account of another life.</w:t>
            </w:r>
            <w:r w:rsidR="0061468D">
              <w:rPr>
                <w:rFonts w:cstheme="minorHAnsi"/>
              </w:rPr>
              <w:t>”</w:t>
            </w:r>
            <w:r>
              <w:rPr>
                <w:rFonts w:cstheme="minorHAnsi"/>
              </w:rPr>
              <w:t xml:space="preserve">  Thus, we see that a </w:t>
            </w:r>
            <w:r w:rsidR="00DB502E" w:rsidRPr="00DB502E">
              <w:rPr>
                <w:rFonts w:cstheme="minorHAnsi"/>
                <w:i/>
                <w:iCs/>
              </w:rPr>
              <w:t xml:space="preserve">‘non-emerged </w:t>
            </w:r>
            <w:r w:rsidRPr="00DB502E">
              <w:rPr>
                <w:rFonts w:cstheme="minorHAnsi"/>
                <w:i/>
                <w:iCs/>
              </w:rPr>
              <w:t>fetus</w:t>
            </w:r>
            <w:r w:rsidR="00DB502E" w:rsidRPr="00DB502E">
              <w:rPr>
                <w:rFonts w:cstheme="minorHAnsi"/>
                <w:i/>
                <w:iCs/>
              </w:rPr>
              <w:t>’</w:t>
            </w:r>
            <w:r>
              <w:rPr>
                <w:rFonts w:cstheme="minorHAnsi"/>
              </w:rPr>
              <w:t xml:space="preserve"> is not a </w:t>
            </w:r>
            <w:r w:rsidRPr="002A1AC2">
              <w:rPr>
                <w:rFonts w:ascii="Times New Roman" w:eastAsia="Times New Roman" w:hAnsi="Times New Roman" w:cs="Times New Roman" w:hint="cs"/>
                <w:sz w:val="24"/>
                <w:szCs w:val="24"/>
                <w:rtl/>
              </w:rPr>
              <w:t>נפש</w:t>
            </w:r>
            <w:r>
              <w:rPr>
                <w:rFonts w:cstheme="minorHAnsi"/>
              </w:rPr>
              <w:t xml:space="preserve"> (since his existence does not qualify as “one life on account of another life”).  </w:t>
            </w:r>
            <w:r w:rsidR="00702DEC">
              <w:rPr>
                <w:rFonts w:cstheme="minorHAnsi"/>
              </w:rPr>
              <w:t xml:space="preserve">...  </w:t>
            </w:r>
          </w:p>
          <w:p w14:paraId="6D8D3A25" w14:textId="4FB54765" w:rsidR="009D32DB" w:rsidRDefault="00962FC2" w:rsidP="00893B60">
            <w:pPr>
              <w:pStyle w:val="Style2B"/>
              <w:tabs>
                <w:tab w:val="left" w:pos="900"/>
                <w:tab w:val="left" w:pos="9810"/>
              </w:tabs>
              <w:spacing w:before="60" w:after="0"/>
              <w:ind w:left="0" w:right="43"/>
              <w:rPr>
                <w:rFonts w:cstheme="minorHAnsi"/>
              </w:rPr>
            </w:pPr>
            <w:r w:rsidRPr="00A91346">
              <w:rPr>
                <w:rFonts w:cstheme="minorHAnsi"/>
                <w:i/>
                <w:iCs/>
              </w:rPr>
              <w:t>[</w:t>
            </w:r>
            <w:r w:rsidR="00B23E66" w:rsidRPr="00A91346">
              <w:rPr>
                <w:rFonts w:cstheme="minorHAnsi"/>
                <w:i/>
                <w:iCs/>
              </w:rPr>
              <w:t xml:space="preserve">The </w:t>
            </w:r>
            <w:proofErr w:type="spellStart"/>
            <w:r w:rsidR="00B23E66" w:rsidRPr="00A91346">
              <w:rPr>
                <w:rFonts w:cstheme="minorHAnsi"/>
                <w:i/>
                <w:iCs/>
              </w:rPr>
              <w:t>Ritva</w:t>
            </w:r>
            <w:proofErr w:type="spellEnd"/>
            <w:r w:rsidR="00B23E66" w:rsidRPr="00A91346">
              <w:rPr>
                <w:rFonts w:cstheme="minorHAnsi"/>
                <w:i/>
                <w:iCs/>
              </w:rPr>
              <w:t xml:space="preserve"> now presents the question that his version of </w:t>
            </w:r>
            <w:proofErr w:type="spellStart"/>
            <w:r w:rsidR="00B23E66" w:rsidRPr="00A91346">
              <w:rPr>
                <w:rFonts w:cstheme="minorHAnsi"/>
                <w:i/>
                <w:iCs/>
              </w:rPr>
              <w:t>Tosfot</w:t>
            </w:r>
            <w:proofErr w:type="spellEnd"/>
            <w:r w:rsidR="00B23E66" w:rsidRPr="00A91346">
              <w:rPr>
                <w:rFonts w:cstheme="minorHAnsi"/>
                <w:i/>
                <w:iCs/>
              </w:rPr>
              <w:t xml:space="preserve"> raised </w:t>
            </w:r>
            <w:r w:rsidR="00893B60">
              <w:rPr>
                <w:rFonts w:cstheme="minorHAnsi"/>
                <w:i/>
                <w:iCs/>
              </w:rPr>
              <w:t>on</w:t>
            </w:r>
            <w:r w:rsidR="00B23E66" w:rsidRPr="00A91346">
              <w:rPr>
                <w:rFonts w:cstheme="minorHAnsi"/>
                <w:i/>
                <w:iCs/>
              </w:rPr>
              <w:t xml:space="preserve"> the previously </w:t>
            </w:r>
            <w:r w:rsidR="000E2498">
              <w:rPr>
                <w:rFonts w:cstheme="minorHAnsi"/>
                <w:i/>
                <w:iCs/>
              </w:rPr>
              <w:t>c</w:t>
            </w:r>
            <w:r w:rsidR="00B23E66" w:rsidRPr="00A91346">
              <w:rPr>
                <w:rFonts w:cstheme="minorHAnsi"/>
                <w:i/>
                <w:iCs/>
              </w:rPr>
              <w:t>it</w:t>
            </w:r>
            <w:r w:rsidR="000E2498">
              <w:rPr>
                <w:rFonts w:cstheme="minorHAnsi"/>
                <w:i/>
                <w:iCs/>
              </w:rPr>
              <w:t>ed</w:t>
            </w:r>
            <w:r w:rsidR="00B23E66" w:rsidRPr="00A91346">
              <w:rPr>
                <w:rFonts w:cstheme="minorHAnsi"/>
                <w:i/>
                <w:iCs/>
              </w:rPr>
              <w:t xml:space="preserve"> sources</w:t>
            </w:r>
            <w:r w:rsidR="005B7C62">
              <w:rPr>
                <w:rFonts w:cstheme="minorHAnsi"/>
                <w:i/>
                <w:iCs/>
              </w:rPr>
              <w:t xml:space="preserve"> </w:t>
            </w:r>
            <w:r w:rsidR="008E7C19">
              <w:rPr>
                <w:rFonts w:cstheme="minorHAnsi"/>
                <w:i/>
                <w:iCs/>
              </w:rPr>
              <w:t xml:space="preserve">which </w:t>
            </w:r>
            <w:r w:rsidR="005B7C62">
              <w:rPr>
                <w:rFonts w:cstheme="minorHAnsi"/>
                <w:i/>
                <w:iCs/>
              </w:rPr>
              <w:t xml:space="preserve">imply </w:t>
            </w:r>
            <w:r w:rsidR="00893B60">
              <w:rPr>
                <w:rFonts w:cstheme="minorHAnsi"/>
                <w:i/>
                <w:iCs/>
              </w:rPr>
              <w:t xml:space="preserve">that </w:t>
            </w:r>
            <w:r w:rsidR="005B7C62">
              <w:rPr>
                <w:rFonts w:cstheme="minorHAnsi"/>
                <w:i/>
                <w:iCs/>
              </w:rPr>
              <w:t xml:space="preserve">a fetus is not a </w:t>
            </w:r>
            <w:r w:rsidR="005B7C62" w:rsidRPr="002A1AC2">
              <w:rPr>
                <w:rFonts w:ascii="Times New Roman" w:eastAsia="Times New Roman" w:hAnsi="Times New Roman" w:cs="Times New Roman" w:hint="cs"/>
                <w:sz w:val="24"/>
                <w:szCs w:val="24"/>
                <w:rtl/>
              </w:rPr>
              <w:t>נפש</w:t>
            </w:r>
            <w:r w:rsidRPr="005B7C62">
              <w:rPr>
                <w:rFonts w:cstheme="minorHAnsi"/>
              </w:rPr>
              <w:t>]</w:t>
            </w:r>
            <w:r w:rsidR="00B23E66" w:rsidRPr="005B7C62">
              <w:rPr>
                <w:rFonts w:cstheme="minorHAnsi"/>
              </w:rPr>
              <w:t>:</w:t>
            </w:r>
            <w:r w:rsidR="00016D2C" w:rsidRPr="005B7C62">
              <w:rPr>
                <w:rFonts w:cstheme="minorHAnsi"/>
              </w:rPr>
              <w:t xml:space="preserve"> </w:t>
            </w:r>
            <w:r w:rsidR="00016D2C">
              <w:rPr>
                <w:rFonts w:cstheme="minorHAnsi"/>
              </w:rPr>
              <w:t xml:space="preserve"> </w:t>
            </w:r>
          </w:p>
          <w:p w14:paraId="154AB073" w14:textId="23096F0C" w:rsidR="00B23E66" w:rsidRPr="00447934" w:rsidRDefault="00016D2C" w:rsidP="00893B60">
            <w:pPr>
              <w:pStyle w:val="Style2B"/>
              <w:tabs>
                <w:tab w:val="left" w:pos="900"/>
                <w:tab w:val="left" w:pos="9810"/>
              </w:tabs>
              <w:spacing w:before="60" w:after="0"/>
              <w:ind w:left="0" w:right="43"/>
              <w:rPr>
                <w:rFonts w:cstheme="minorHAnsi"/>
              </w:rPr>
            </w:pPr>
            <w:r>
              <w:rPr>
                <w:rFonts w:cstheme="minorHAnsi"/>
              </w:rPr>
              <w:t xml:space="preserve">If so, why do we say in </w:t>
            </w:r>
            <w:proofErr w:type="spellStart"/>
            <w:r>
              <w:rPr>
                <w:rFonts w:cstheme="minorHAnsi"/>
              </w:rPr>
              <w:t>Erchin</w:t>
            </w:r>
            <w:proofErr w:type="spellEnd"/>
            <w:r>
              <w:rPr>
                <w:rFonts w:cstheme="minorHAnsi"/>
              </w:rPr>
              <w:t xml:space="preserve"> (</w:t>
            </w:r>
            <w:r w:rsidR="00100491">
              <w:rPr>
                <w:rFonts w:cstheme="minorHAnsi"/>
              </w:rPr>
              <w:t>7a</w:t>
            </w:r>
            <w:r w:rsidR="009141C4">
              <w:rPr>
                <w:rFonts w:cstheme="minorHAnsi"/>
              </w:rPr>
              <w:t>-b</w:t>
            </w:r>
            <w:r>
              <w:rPr>
                <w:rFonts w:cstheme="minorHAnsi"/>
              </w:rPr>
              <w:t xml:space="preserve">), </w:t>
            </w:r>
            <w:r w:rsidR="008E7C19">
              <w:rPr>
                <w:rFonts w:cstheme="minorHAnsi"/>
              </w:rPr>
              <w:t>“</w:t>
            </w:r>
            <w:r w:rsidR="00ED41B2">
              <w:t xml:space="preserve">If a woman sat on the birthstool and died on Shabbat, we bring a knife </w:t>
            </w:r>
            <w:r w:rsidR="00360302">
              <w:t>[</w:t>
            </w:r>
            <w:r w:rsidR="00FD0ACB">
              <w:t xml:space="preserve">through the public domain, </w:t>
            </w:r>
            <w:r w:rsidR="0075466E">
              <w:t>violating</w:t>
            </w:r>
            <w:r w:rsidR="00360302">
              <w:t xml:space="preserve"> Shabbat] </w:t>
            </w:r>
            <w:r w:rsidR="00ED41B2">
              <w:t xml:space="preserve">to cut her open and extricate the </w:t>
            </w:r>
            <w:r w:rsidR="00E66635">
              <w:t xml:space="preserve">fetus </w:t>
            </w:r>
            <w:r w:rsidR="00FD0ACB">
              <w:t xml:space="preserve">(i.e., to save </w:t>
            </w:r>
            <w:r w:rsidR="00DB502E">
              <w:t>his</w:t>
            </w:r>
            <w:r w:rsidR="00FD0ACB">
              <w:t xml:space="preserve"> life)</w:t>
            </w:r>
            <w:r w:rsidR="00ED41B2">
              <w:t>.</w:t>
            </w:r>
            <w:r w:rsidR="008E7C19">
              <w:t>”</w:t>
            </w:r>
            <w:r w:rsidR="00ED41B2">
              <w:t xml:space="preserve">  </w:t>
            </w:r>
            <w:r w:rsidR="00ED41B2">
              <w:rPr>
                <w:rFonts w:cstheme="minorHAnsi"/>
              </w:rPr>
              <w:t xml:space="preserve">If the fetus is not deemed a </w:t>
            </w:r>
            <w:r w:rsidR="00ED41B2" w:rsidRPr="002A1AC2">
              <w:rPr>
                <w:rFonts w:ascii="Times New Roman" w:eastAsia="Times New Roman" w:hAnsi="Times New Roman" w:cs="Times New Roman" w:hint="cs"/>
                <w:sz w:val="24"/>
                <w:szCs w:val="24"/>
                <w:rtl/>
              </w:rPr>
              <w:t>נפש</w:t>
            </w:r>
            <w:r w:rsidR="00ED41B2">
              <w:rPr>
                <w:rFonts w:cstheme="minorHAnsi"/>
              </w:rPr>
              <w:t xml:space="preserve">, how can we </w:t>
            </w:r>
            <w:r w:rsidR="0075466E">
              <w:rPr>
                <w:rFonts w:cstheme="minorHAnsi"/>
              </w:rPr>
              <w:t xml:space="preserve">violate </w:t>
            </w:r>
            <w:r w:rsidR="00ED41B2">
              <w:rPr>
                <w:rFonts w:cstheme="minorHAnsi"/>
              </w:rPr>
              <w:t xml:space="preserve">the Shabbat </w:t>
            </w:r>
            <w:r w:rsidR="00E21D9E">
              <w:rPr>
                <w:rFonts w:cstheme="minorHAnsi"/>
              </w:rPr>
              <w:t xml:space="preserve">for his </w:t>
            </w:r>
            <w:r w:rsidR="006B43BB" w:rsidRPr="006B43BB">
              <w:rPr>
                <w:rFonts w:ascii="Times New Roman" w:eastAsia="Times New Roman" w:hAnsi="Times New Roman" w:cs="Times New Roman" w:hint="cs"/>
                <w:sz w:val="24"/>
                <w:szCs w:val="24"/>
                <w:rtl/>
              </w:rPr>
              <w:t>פיקוח</w:t>
            </w:r>
            <w:r w:rsidR="006B43BB" w:rsidRPr="006B43BB">
              <w:rPr>
                <w:rFonts w:ascii="Times New Roman" w:eastAsia="Times New Roman" w:hAnsi="Times New Roman" w:cs="Times New Roman"/>
                <w:sz w:val="24"/>
                <w:szCs w:val="24"/>
                <w:rtl/>
              </w:rPr>
              <w:t xml:space="preserve"> </w:t>
            </w:r>
            <w:r w:rsidR="006B43BB" w:rsidRPr="006B43BB">
              <w:rPr>
                <w:rFonts w:ascii="Times New Roman" w:eastAsia="Times New Roman" w:hAnsi="Times New Roman" w:cs="Times New Roman" w:hint="cs"/>
                <w:sz w:val="24"/>
                <w:szCs w:val="24"/>
                <w:rtl/>
              </w:rPr>
              <w:t>נפש</w:t>
            </w:r>
            <w:r w:rsidR="00E21D9E">
              <w:rPr>
                <w:rFonts w:cstheme="minorHAnsi"/>
              </w:rPr>
              <w:t xml:space="preserve">?  </w:t>
            </w:r>
            <w:r w:rsidR="007D07AE">
              <w:rPr>
                <w:rFonts w:cstheme="minorHAnsi"/>
              </w:rPr>
              <w:br/>
            </w:r>
            <w:proofErr w:type="spellStart"/>
            <w:r w:rsidR="00163235" w:rsidRPr="009421E3">
              <w:rPr>
                <w:rFonts w:cstheme="minorHAnsi"/>
              </w:rPr>
              <w:t>Tosfot</w:t>
            </w:r>
            <w:proofErr w:type="spellEnd"/>
            <w:r w:rsidR="00163235" w:rsidRPr="009421E3">
              <w:rPr>
                <w:rFonts w:cstheme="minorHAnsi"/>
              </w:rPr>
              <w:t xml:space="preserve"> </w:t>
            </w:r>
            <w:r w:rsidR="00163235">
              <w:rPr>
                <w:rFonts w:cstheme="minorHAnsi"/>
              </w:rPr>
              <w:t>answer</w:t>
            </w:r>
            <w:r w:rsidR="00D6780A">
              <w:rPr>
                <w:rFonts w:cstheme="minorHAnsi"/>
              </w:rPr>
              <w:t xml:space="preserve">, when we say </w:t>
            </w:r>
            <w:r w:rsidR="007D07AE">
              <w:rPr>
                <w:rFonts w:cstheme="minorHAnsi"/>
              </w:rPr>
              <w:t>“</w:t>
            </w:r>
            <w:r w:rsidR="00D6780A">
              <w:rPr>
                <w:rFonts w:cstheme="minorHAnsi"/>
              </w:rPr>
              <w:t xml:space="preserve">the fetus is not a </w:t>
            </w:r>
            <w:r w:rsidR="00D6780A" w:rsidRPr="002A1AC2">
              <w:rPr>
                <w:rFonts w:ascii="Times New Roman" w:eastAsia="Times New Roman" w:hAnsi="Times New Roman" w:cs="Times New Roman" w:hint="cs"/>
                <w:sz w:val="24"/>
                <w:szCs w:val="24"/>
                <w:rtl/>
              </w:rPr>
              <w:t>נפש</w:t>
            </w:r>
            <w:r w:rsidR="00D6780A">
              <w:rPr>
                <w:rFonts w:cstheme="minorHAnsi"/>
              </w:rPr>
              <w:t xml:space="preserve">”, this </w:t>
            </w:r>
            <w:r w:rsidR="006A29DC">
              <w:rPr>
                <w:rFonts w:cstheme="minorHAnsi"/>
              </w:rPr>
              <w:t xml:space="preserve">is </w:t>
            </w:r>
            <w:r w:rsidR="00990D64">
              <w:rPr>
                <w:rFonts w:cstheme="minorHAnsi"/>
              </w:rPr>
              <w:t>[</w:t>
            </w:r>
            <w:r w:rsidR="00E61510">
              <w:rPr>
                <w:rFonts w:cstheme="minorHAnsi"/>
              </w:rPr>
              <w:t>intended</w:t>
            </w:r>
            <w:r w:rsidR="00990D64">
              <w:rPr>
                <w:rFonts w:cstheme="minorHAnsi"/>
              </w:rPr>
              <w:t xml:space="preserve">] so that </w:t>
            </w:r>
            <w:r w:rsidR="003E69E6">
              <w:rPr>
                <w:rFonts w:cstheme="minorHAnsi"/>
              </w:rPr>
              <w:t>[</w:t>
            </w:r>
            <w:r w:rsidR="00990D64">
              <w:rPr>
                <w:rFonts w:cstheme="minorHAnsi"/>
              </w:rPr>
              <w:t xml:space="preserve">we will </w:t>
            </w:r>
            <w:r w:rsidR="003E69E6">
              <w:rPr>
                <w:rFonts w:cstheme="minorHAnsi"/>
              </w:rPr>
              <w:t xml:space="preserve">not] </w:t>
            </w:r>
            <w:r w:rsidR="00BC54A2">
              <w:rPr>
                <w:rFonts w:cstheme="minorHAnsi"/>
              </w:rPr>
              <w:t xml:space="preserve">sentence </w:t>
            </w:r>
            <w:r w:rsidR="003E69E6">
              <w:rPr>
                <w:rFonts w:cstheme="minorHAnsi"/>
              </w:rPr>
              <w:t xml:space="preserve">one who kills </w:t>
            </w:r>
            <w:r w:rsidR="005965BC">
              <w:rPr>
                <w:rFonts w:cstheme="minorHAnsi"/>
              </w:rPr>
              <w:t xml:space="preserve">a fetus </w:t>
            </w:r>
            <w:r w:rsidR="003B4A81">
              <w:rPr>
                <w:rFonts w:cstheme="minorHAnsi"/>
              </w:rPr>
              <w:t>[</w:t>
            </w:r>
            <w:r w:rsidR="00174209">
              <w:rPr>
                <w:rFonts w:cstheme="minorHAnsi"/>
              </w:rPr>
              <w:t xml:space="preserve">to </w:t>
            </w:r>
            <w:r w:rsidR="00BC54A2">
              <w:rPr>
                <w:rFonts w:cstheme="minorHAnsi"/>
              </w:rPr>
              <w:t>capital punishment</w:t>
            </w:r>
            <w:r w:rsidR="003B4A81">
              <w:rPr>
                <w:rFonts w:cstheme="minorHAnsi"/>
              </w:rPr>
              <w:t xml:space="preserve">] </w:t>
            </w:r>
            <w:r w:rsidR="003E69E6">
              <w:rPr>
                <w:rFonts w:cstheme="minorHAnsi"/>
              </w:rPr>
              <w:t xml:space="preserve">or </w:t>
            </w:r>
            <w:r w:rsidR="00990D64">
              <w:rPr>
                <w:rFonts w:cstheme="minorHAnsi"/>
              </w:rPr>
              <w:t>[</w:t>
            </w:r>
            <w:r w:rsidR="003B4A81">
              <w:rPr>
                <w:rFonts w:cstheme="minorHAnsi"/>
              </w:rPr>
              <w:t>s</w:t>
            </w:r>
            <w:r w:rsidR="006A29DC">
              <w:rPr>
                <w:rFonts w:cstheme="minorHAnsi"/>
              </w:rPr>
              <w:t>o</w:t>
            </w:r>
            <w:r w:rsidR="003B4A81">
              <w:rPr>
                <w:rFonts w:cstheme="minorHAnsi"/>
              </w:rPr>
              <w:t xml:space="preserve"> </w:t>
            </w:r>
            <w:r w:rsidR="0070494C">
              <w:rPr>
                <w:rFonts w:cstheme="minorHAnsi"/>
              </w:rPr>
              <w:t xml:space="preserve">that we </w:t>
            </w:r>
            <w:r w:rsidR="00990D64">
              <w:rPr>
                <w:rFonts w:cstheme="minorHAnsi"/>
              </w:rPr>
              <w:t xml:space="preserve">not] </w:t>
            </w:r>
            <w:r w:rsidR="00174209">
              <w:rPr>
                <w:rFonts w:cstheme="minorHAnsi"/>
              </w:rPr>
              <w:t xml:space="preserve">protect </w:t>
            </w:r>
            <w:r w:rsidR="00B55391">
              <w:rPr>
                <w:rFonts w:cstheme="minorHAnsi"/>
              </w:rPr>
              <w:t xml:space="preserve">the fetus’ </w:t>
            </w:r>
            <w:r w:rsidR="0070494C">
              <w:rPr>
                <w:rFonts w:cstheme="minorHAnsi"/>
              </w:rPr>
              <w:t xml:space="preserve">life </w:t>
            </w:r>
            <w:r w:rsidR="00174209">
              <w:rPr>
                <w:rFonts w:cstheme="minorHAnsi"/>
              </w:rPr>
              <w:t xml:space="preserve">at the expense of </w:t>
            </w:r>
            <w:r w:rsidR="00990D64">
              <w:rPr>
                <w:rFonts w:cstheme="minorHAnsi"/>
              </w:rPr>
              <w:t>his mother’s life</w:t>
            </w:r>
            <w:r w:rsidR="00C139A9">
              <w:rPr>
                <w:rFonts w:cstheme="minorHAnsi"/>
              </w:rPr>
              <w:t xml:space="preserve">.  However, </w:t>
            </w:r>
            <w:proofErr w:type="gramStart"/>
            <w:r w:rsidR="00965507">
              <w:rPr>
                <w:rFonts w:cstheme="minorHAnsi"/>
              </w:rPr>
              <w:t>with regard to</w:t>
            </w:r>
            <w:proofErr w:type="gramEnd"/>
            <w:r w:rsidR="00965507">
              <w:rPr>
                <w:rFonts w:cstheme="minorHAnsi"/>
              </w:rPr>
              <w:t xml:space="preserve"> [</w:t>
            </w:r>
            <w:r w:rsidR="00EE1F2A">
              <w:rPr>
                <w:rFonts w:cstheme="minorHAnsi"/>
              </w:rPr>
              <w:t>violating</w:t>
            </w:r>
            <w:r w:rsidR="00965507">
              <w:rPr>
                <w:rFonts w:cstheme="minorHAnsi"/>
              </w:rPr>
              <w:t xml:space="preserve">] Shabbat to save </w:t>
            </w:r>
            <w:r w:rsidR="0073008F">
              <w:rPr>
                <w:rFonts w:cstheme="minorHAnsi"/>
              </w:rPr>
              <w:t>the fetus’ life</w:t>
            </w:r>
            <w:r w:rsidR="00965507">
              <w:rPr>
                <w:rFonts w:cstheme="minorHAnsi"/>
              </w:rPr>
              <w:t xml:space="preserve">, he </w:t>
            </w:r>
            <w:r w:rsidR="00525C3C">
              <w:rPr>
                <w:rFonts w:cstheme="minorHAnsi"/>
              </w:rPr>
              <w:t xml:space="preserve">is legally treated as a </w:t>
            </w:r>
            <w:r w:rsidR="00525C3C" w:rsidRPr="002A1AC2">
              <w:rPr>
                <w:rFonts w:ascii="Times New Roman" w:eastAsia="Times New Roman" w:hAnsi="Times New Roman" w:cs="Times New Roman" w:hint="cs"/>
                <w:sz w:val="24"/>
                <w:szCs w:val="24"/>
                <w:rtl/>
              </w:rPr>
              <w:t>נפש</w:t>
            </w:r>
            <w:r w:rsidR="009A7789">
              <w:rPr>
                <w:rFonts w:cstheme="minorHAnsi"/>
              </w:rPr>
              <w:t xml:space="preserve">.  This </w:t>
            </w:r>
            <w:r w:rsidR="001E2F70">
              <w:rPr>
                <w:rFonts w:cstheme="minorHAnsi"/>
              </w:rPr>
              <w:t xml:space="preserve">is </w:t>
            </w:r>
            <w:r w:rsidR="009A7789">
              <w:rPr>
                <w:rFonts w:cstheme="minorHAnsi"/>
              </w:rPr>
              <w:t xml:space="preserve">because </w:t>
            </w:r>
            <w:r w:rsidR="002D667F">
              <w:rPr>
                <w:rFonts w:cstheme="minorHAnsi"/>
              </w:rPr>
              <w:t xml:space="preserve">[the </w:t>
            </w:r>
            <w:r w:rsidR="00962FC2">
              <w:rPr>
                <w:rFonts w:cstheme="minorHAnsi"/>
              </w:rPr>
              <w:t xml:space="preserve">Talmudic derivation </w:t>
            </w:r>
            <w:r w:rsidR="00971226">
              <w:rPr>
                <w:rFonts w:cstheme="minorHAnsi"/>
              </w:rPr>
              <w:t xml:space="preserve">to permit </w:t>
            </w:r>
            <w:r w:rsidR="00EE1F2A">
              <w:rPr>
                <w:rFonts w:cstheme="minorHAnsi"/>
              </w:rPr>
              <w:t xml:space="preserve">violating </w:t>
            </w:r>
            <w:r w:rsidR="00845967">
              <w:rPr>
                <w:rFonts w:cstheme="minorHAnsi"/>
              </w:rPr>
              <w:t>Shabbat fo</w:t>
            </w:r>
            <w:r w:rsidR="007B1FEE">
              <w:rPr>
                <w:rFonts w:cstheme="minorHAnsi"/>
              </w:rPr>
              <w:t>r</w:t>
            </w:r>
            <w:r w:rsidR="004A3421">
              <w:rPr>
                <w:rFonts w:cstheme="minorHAnsi"/>
              </w:rPr>
              <w:br/>
            </w:r>
            <w:r w:rsidR="00845967" w:rsidRPr="00DF3278">
              <w:rPr>
                <w:rFonts w:ascii="Times New Roman" w:eastAsia="Times New Roman" w:hAnsi="Times New Roman" w:cs="Times New Roman" w:hint="cs"/>
                <w:sz w:val="24"/>
                <w:szCs w:val="24"/>
                <w:rtl/>
              </w:rPr>
              <w:t>פיקוח</w:t>
            </w:r>
            <w:r w:rsidR="00845967" w:rsidRPr="00DF3278">
              <w:rPr>
                <w:rFonts w:ascii="Times New Roman" w:eastAsia="Times New Roman" w:hAnsi="Times New Roman" w:cs="Times New Roman"/>
                <w:sz w:val="24"/>
                <w:szCs w:val="24"/>
                <w:rtl/>
              </w:rPr>
              <w:t xml:space="preserve"> </w:t>
            </w:r>
            <w:r w:rsidR="00845967" w:rsidRPr="00DF3278">
              <w:rPr>
                <w:rFonts w:ascii="Times New Roman" w:eastAsia="Times New Roman" w:hAnsi="Times New Roman" w:cs="Times New Roman" w:hint="cs"/>
                <w:sz w:val="24"/>
                <w:szCs w:val="24"/>
                <w:rtl/>
              </w:rPr>
              <w:t>נפש</w:t>
            </w:r>
            <w:r w:rsidR="009B6112" w:rsidRPr="009B6112">
              <w:rPr>
                <w:rFonts w:asciiTheme="minorHAnsi" w:eastAsia="Times New Roman" w:hAnsiTheme="minorHAnsi" w:cstheme="minorHAnsi"/>
              </w:rPr>
              <w:t>]</w:t>
            </w:r>
            <w:r w:rsidR="007F46B2">
              <w:rPr>
                <w:rFonts w:asciiTheme="minorHAnsi" w:eastAsia="Times New Roman" w:hAnsiTheme="minorHAnsi" w:cstheme="minorHAnsi"/>
              </w:rPr>
              <w:t>,</w:t>
            </w:r>
            <w:r w:rsidR="00845967" w:rsidRPr="009B6112">
              <w:rPr>
                <w:rFonts w:asciiTheme="minorHAnsi" w:hAnsiTheme="minorHAnsi" w:cstheme="minorHAnsi"/>
              </w:rPr>
              <w:t xml:space="preserve"> </w:t>
            </w:r>
            <w:r w:rsidR="009B6112" w:rsidRPr="0075466E">
              <w:rPr>
                <w:rFonts w:asciiTheme="minorHAnsi" w:hAnsiTheme="minorHAnsi" w:cstheme="minorHAnsi"/>
              </w:rPr>
              <w:t>“</w:t>
            </w:r>
            <w:r w:rsidR="00EE1F2A" w:rsidRPr="0075466E">
              <w:rPr>
                <w:rFonts w:asciiTheme="minorHAnsi" w:hAnsiTheme="minorHAnsi" w:cstheme="minorHAnsi"/>
              </w:rPr>
              <w:t>Violate</w:t>
            </w:r>
            <w:r w:rsidR="007F46B2" w:rsidRPr="0075466E">
              <w:rPr>
                <w:rFonts w:asciiTheme="minorHAnsi" w:hAnsiTheme="minorHAnsi" w:cstheme="minorHAnsi"/>
              </w:rPr>
              <w:t xml:space="preserve"> one Shabbat so that he will observe many </w:t>
            </w:r>
            <w:proofErr w:type="spellStart"/>
            <w:r w:rsidR="007F46B2" w:rsidRPr="0075466E">
              <w:rPr>
                <w:rFonts w:asciiTheme="minorHAnsi" w:hAnsiTheme="minorHAnsi" w:cstheme="minorHAnsi"/>
              </w:rPr>
              <w:t>Shabbatot</w:t>
            </w:r>
            <w:proofErr w:type="spellEnd"/>
            <w:r w:rsidR="007F46B2" w:rsidRPr="0075466E">
              <w:rPr>
                <w:rFonts w:asciiTheme="minorHAnsi" w:hAnsiTheme="minorHAnsi" w:cstheme="minorHAnsi"/>
              </w:rPr>
              <w:t>”</w:t>
            </w:r>
            <w:r w:rsidR="0006142A">
              <w:rPr>
                <w:rFonts w:asciiTheme="minorHAnsi" w:hAnsiTheme="minorHAnsi" w:cstheme="minorHAnsi"/>
              </w:rPr>
              <w:t xml:space="preserve"> (</w:t>
            </w:r>
            <w:proofErr w:type="spellStart"/>
            <w:r w:rsidR="0006142A">
              <w:rPr>
                <w:rFonts w:asciiTheme="minorHAnsi" w:hAnsiTheme="minorHAnsi" w:cstheme="minorHAnsi"/>
              </w:rPr>
              <w:t>Yoma</w:t>
            </w:r>
            <w:proofErr w:type="spellEnd"/>
            <w:r w:rsidR="0006142A">
              <w:rPr>
                <w:rFonts w:asciiTheme="minorHAnsi" w:hAnsiTheme="minorHAnsi" w:cstheme="minorHAnsi"/>
              </w:rPr>
              <w:t xml:space="preserve"> 85b)</w:t>
            </w:r>
            <w:r w:rsidR="007F46B2">
              <w:rPr>
                <w:rFonts w:asciiTheme="minorHAnsi" w:hAnsiTheme="minorHAnsi" w:cstheme="minorHAnsi"/>
              </w:rPr>
              <w:t xml:space="preserve">, </w:t>
            </w:r>
            <w:r w:rsidR="00C52974">
              <w:rPr>
                <w:rFonts w:asciiTheme="minorHAnsi" w:hAnsiTheme="minorHAnsi" w:cstheme="minorHAnsi"/>
              </w:rPr>
              <w:t xml:space="preserve">also </w:t>
            </w:r>
            <w:r w:rsidR="007F46B2">
              <w:rPr>
                <w:rFonts w:asciiTheme="minorHAnsi" w:hAnsiTheme="minorHAnsi" w:cstheme="minorHAnsi"/>
              </w:rPr>
              <w:t>applies to a fetus</w:t>
            </w:r>
            <w:r w:rsidR="00E45699">
              <w:rPr>
                <w:rFonts w:asciiTheme="minorHAnsi" w:hAnsiTheme="minorHAnsi" w:cstheme="minorHAnsi"/>
              </w:rPr>
              <w:t>.</w:t>
            </w:r>
            <w:r w:rsidR="008D3BAF">
              <w:rPr>
                <w:rFonts w:asciiTheme="minorHAnsi" w:hAnsiTheme="minorHAnsi" w:cstheme="minorHAnsi"/>
              </w:rPr>
              <w:t xml:space="preserve">  The </w:t>
            </w:r>
            <w:r w:rsidR="002D7C17" w:rsidRPr="00830B78">
              <w:rPr>
                <w:rFonts w:asciiTheme="majorBidi" w:hAnsiTheme="majorBidi" w:cs="Times New Roman"/>
                <w:sz w:val="24"/>
                <w:szCs w:val="24"/>
                <w:rtl/>
              </w:rPr>
              <w:t>בה״ג</w:t>
            </w:r>
            <w:r w:rsidR="002D7C17">
              <w:rPr>
                <w:rFonts w:asciiTheme="minorHAnsi" w:hAnsiTheme="minorHAnsi" w:cstheme="minorHAnsi"/>
              </w:rPr>
              <w:t xml:space="preserve"> also rules </w:t>
            </w:r>
            <w:r w:rsidR="005F1BB7">
              <w:rPr>
                <w:rFonts w:asciiTheme="minorHAnsi" w:hAnsiTheme="minorHAnsi" w:cstheme="minorHAnsi"/>
              </w:rPr>
              <w:t>in this way</w:t>
            </w:r>
            <w:r w:rsidR="002D7C17">
              <w:rPr>
                <w:rFonts w:asciiTheme="minorHAnsi" w:hAnsiTheme="minorHAnsi" w:cstheme="minorHAnsi"/>
              </w:rPr>
              <w:t>.</w:t>
            </w:r>
            <w:r w:rsidR="008D3BAF">
              <w:rPr>
                <w:rFonts w:asciiTheme="minorHAnsi" w:hAnsiTheme="minorHAnsi" w:cstheme="minorHAnsi"/>
              </w:rPr>
              <w:t xml:space="preserve"> </w:t>
            </w:r>
          </w:p>
        </w:tc>
        <w:tc>
          <w:tcPr>
            <w:tcW w:w="4140" w:type="dxa"/>
            <w:tcBorders>
              <w:top w:val="dotted" w:sz="4" w:space="0" w:color="auto"/>
              <w:left w:val="single" w:sz="4" w:space="0" w:color="auto"/>
              <w:right w:val="single" w:sz="4" w:space="0" w:color="auto"/>
            </w:tcBorders>
          </w:tcPr>
          <w:p w14:paraId="6D5FEB3D" w14:textId="5C945A5D" w:rsidR="00B23E66" w:rsidRPr="00D613BC" w:rsidRDefault="00CF5CE4" w:rsidP="00F550D8">
            <w:pPr>
              <w:tabs>
                <w:tab w:val="left" w:pos="9810"/>
              </w:tabs>
              <w:bidi/>
              <w:spacing w:before="120" w:line="336" w:lineRule="auto"/>
              <w:ind w:right="43"/>
              <w:rPr>
                <w:rFonts w:cs="FrankRuehl"/>
                <w:sz w:val="25"/>
                <w:szCs w:val="25"/>
              </w:rPr>
            </w:pPr>
            <w:r w:rsidRPr="00CF5CE4">
              <w:rPr>
                <w:rFonts w:asciiTheme="majorBidi" w:hAnsiTheme="majorBidi" w:cs="Times New Roman"/>
                <w:sz w:val="25"/>
                <w:szCs w:val="25"/>
                <w:u w:val="single"/>
                <w:rtl/>
              </w:rPr>
              <w:t>חידושי</w:t>
            </w:r>
            <w:r w:rsidR="003B7FEA" w:rsidRPr="00D613BC">
              <w:rPr>
                <w:rFonts w:asciiTheme="majorBidi" w:hAnsiTheme="majorBidi" w:cs="Times New Roman"/>
                <w:sz w:val="25"/>
                <w:szCs w:val="25"/>
                <w:u w:val="single"/>
                <w:rtl/>
              </w:rPr>
              <w:t xml:space="preserve"> </w:t>
            </w:r>
            <w:proofErr w:type="spellStart"/>
            <w:r w:rsidR="00B23E66" w:rsidRPr="00D613BC">
              <w:rPr>
                <w:rFonts w:asciiTheme="majorBidi" w:hAnsiTheme="majorBidi" w:cs="Times New Roman"/>
                <w:sz w:val="25"/>
                <w:szCs w:val="25"/>
                <w:u w:val="single"/>
                <w:rtl/>
              </w:rPr>
              <w:t>הריטב״א</w:t>
            </w:r>
            <w:proofErr w:type="spellEnd"/>
            <w:r w:rsidR="003B7FEA" w:rsidRPr="00D613BC">
              <w:rPr>
                <w:rFonts w:asciiTheme="majorBidi" w:hAnsiTheme="majorBidi" w:cs="Times New Roman"/>
                <w:sz w:val="25"/>
                <w:szCs w:val="25"/>
                <w:u w:val="single"/>
              </w:rPr>
              <w:t xml:space="preserve"> </w:t>
            </w:r>
            <w:r w:rsidR="00A12122">
              <w:rPr>
                <w:rFonts w:asciiTheme="majorBidi" w:hAnsiTheme="majorBidi" w:cs="Times New Roman"/>
                <w:sz w:val="25"/>
                <w:szCs w:val="25"/>
                <w:u w:val="single"/>
              </w:rPr>
              <w:t>,</w:t>
            </w:r>
            <w:r w:rsidR="00B23E66" w:rsidRPr="00D613BC">
              <w:rPr>
                <w:rFonts w:asciiTheme="majorBidi" w:hAnsiTheme="majorBidi" w:cs="Times New Roman"/>
                <w:sz w:val="25"/>
                <w:szCs w:val="25"/>
                <w:u w:val="single"/>
                <w:rtl/>
              </w:rPr>
              <w:t xml:space="preserve">ד״ה </w:t>
            </w:r>
            <w:proofErr w:type="spellStart"/>
            <w:r w:rsidR="00B23E66" w:rsidRPr="00D613BC">
              <w:rPr>
                <w:rFonts w:asciiTheme="majorBidi" w:hAnsiTheme="majorBidi" w:cs="Times New Roman"/>
                <w:sz w:val="25"/>
                <w:szCs w:val="25"/>
                <w:u w:val="single"/>
                <w:rtl/>
              </w:rPr>
              <w:t>דכתיב</w:t>
            </w:r>
            <w:proofErr w:type="spellEnd"/>
            <w:r w:rsidR="00B23E66" w:rsidRPr="00D613BC">
              <w:rPr>
                <w:rFonts w:asciiTheme="majorBidi" w:hAnsiTheme="majorBidi" w:cs="Times New Roman"/>
                <w:sz w:val="25"/>
                <w:szCs w:val="25"/>
                <w:u w:val="single"/>
                <w:rtl/>
              </w:rPr>
              <w:t xml:space="preserve"> ואיש כי יכה</w:t>
            </w:r>
            <w:r w:rsidR="00B23E66" w:rsidRPr="00D613BC">
              <w:rPr>
                <w:rFonts w:cs="FrankRuehl"/>
                <w:sz w:val="25"/>
                <w:szCs w:val="25"/>
              </w:rPr>
              <w:t>:</w:t>
            </w:r>
          </w:p>
          <w:p w14:paraId="13D07D99" w14:textId="694CA077" w:rsidR="00B23E66" w:rsidRPr="00E764D6" w:rsidRDefault="003B3BF5" w:rsidP="00F550D8">
            <w:pPr>
              <w:tabs>
                <w:tab w:val="left" w:pos="9810"/>
              </w:tabs>
              <w:bidi/>
              <w:spacing w:before="60" w:line="348" w:lineRule="auto"/>
              <w:ind w:right="43"/>
              <w:rPr>
                <w:rFonts w:asciiTheme="majorBidi" w:hAnsiTheme="majorBidi" w:cs="Times New Roman"/>
                <w:sz w:val="24"/>
                <w:szCs w:val="24"/>
              </w:rPr>
            </w:pPr>
            <w:r w:rsidRPr="003B3BF5">
              <w:rPr>
                <w:rFonts w:asciiTheme="majorBidi" w:hAnsiTheme="majorBidi" w:cs="Times New Roman"/>
                <w:sz w:val="24"/>
                <w:szCs w:val="24"/>
                <w:rtl/>
              </w:rPr>
              <w:t>פירוש</w:t>
            </w:r>
            <w:r w:rsidR="00B23E66" w:rsidRPr="00E764D6">
              <w:rPr>
                <w:rFonts w:asciiTheme="majorBidi" w:hAnsiTheme="majorBidi" w:cs="Times New Roman"/>
                <w:sz w:val="24"/>
                <w:szCs w:val="24"/>
                <w:rtl/>
              </w:rPr>
              <w:t xml:space="preserve"> </w:t>
            </w:r>
            <w:r w:rsidR="00E74E97" w:rsidRPr="00E74E97">
              <w:rPr>
                <w:rFonts w:asciiTheme="majorBidi" w:hAnsiTheme="majorBidi" w:cs="Times New Roman"/>
                <w:sz w:val="24"/>
                <w:szCs w:val="24"/>
                <w:rtl/>
              </w:rPr>
              <w:t>ואפילו</w:t>
            </w:r>
            <w:r w:rsidR="00E74E97">
              <w:rPr>
                <w:rFonts w:asciiTheme="majorBidi" w:hAnsiTheme="majorBidi" w:cs="Times New Roman"/>
                <w:sz w:val="24"/>
                <w:szCs w:val="24"/>
              </w:rPr>
              <w:t xml:space="preserve"> </w:t>
            </w:r>
            <w:r w:rsidR="00B23E66" w:rsidRPr="00E764D6">
              <w:rPr>
                <w:rFonts w:asciiTheme="majorBidi" w:hAnsiTheme="majorBidi" w:cs="Times New Roman"/>
                <w:sz w:val="24"/>
                <w:szCs w:val="24"/>
                <w:rtl/>
              </w:rPr>
              <w:t xml:space="preserve">קטן בן יום </w:t>
            </w:r>
            <w:r w:rsidR="00E74E97" w:rsidRPr="00E74E97">
              <w:rPr>
                <w:rFonts w:ascii="Times New Roman" w:hAnsi="Times New Roman" w:cs="Times New Roman"/>
                <w:color w:val="000000"/>
                <w:sz w:val="24"/>
                <w:szCs w:val="24"/>
                <w:shd w:val="clear" w:color="auto" w:fill="FFFFFF"/>
                <w:rtl/>
              </w:rPr>
              <w:t>אחד</w:t>
            </w:r>
            <w:r w:rsidR="00E74E97" w:rsidRPr="00E764D6">
              <w:rPr>
                <w:rFonts w:asciiTheme="majorBidi" w:hAnsiTheme="majorBidi" w:cs="Times New Roman"/>
                <w:sz w:val="24"/>
                <w:szCs w:val="24"/>
                <w:rtl/>
              </w:rPr>
              <w:t xml:space="preserve"> </w:t>
            </w:r>
            <w:r w:rsidR="00B23E66" w:rsidRPr="00E764D6">
              <w:rPr>
                <w:rFonts w:asciiTheme="majorBidi" w:hAnsiTheme="majorBidi" w:cs="Times New Roman"/>
                <w:sz w:val="24"/>
                <w:szCs w:val="24"/>
                <w:rtl/>
              </w:rPr>
              <w:t>קרוי נפש</w:t>
            </w:r>
            <w:r w:rsidR="00B23E66">
              <w:rPr>
                <w:rFonts w:asciiTheme="majorBidi" w:hAnsiTheme="majorBidi" w:cs="Times New Roman"/>
                <w:sz w:val="24"/>
                <w:szCs w:val="24"/>
              </w:rPr>
              <w:t xml:space="preserve">  .</w:t>
            </w:r>
            <w:r w:rsidR="00B23E66" w:rsidRPr="00DF654E">
              <w:rPr>
                <w:rFonts w:asciiTheme="majorBidi" w:hAnsiTheme="majorBidi" w:cs="Times New Roman"/>
                <w:sz w:val="24"/>
                <w:szCs w:val="24"/>
                <w:rtl/>
              </w:rPr>
              <w:t xml:space="preserve">הקשו </w:t>
            </w:r>
            <w:r w:rsidR="00D55DD6" w:rsidRPr="00D55DD6">
              <w:rPr>
                <w:rFonts w:asciiTheme="majorBidi" w:hAnsiTheme="majorBidi" w:cs="Times New Roman"/>
                <w:sz w:val="24"/>
                <w:szCs w:val="24"/>
                <w:rtl/>
              </w:rPr>
              <w:t>בתוספות</w:t>
            </w:r>
            <w:r w:rsidR="00D55DD6">
              <w:rPr>
                <w:rFonts w:asciiTheme="majorBidi" w:hAnsiTheme="majorBidi" w:cs="Times New Roman"/>
                <w:sz w:val="24"/>
                <w:szCs w:val="24"/>
              </w:rPr>
              <w:t xml:space="preserve"> </w:t>
            </w:r>
            <w:proofErr w:type="spellStart"/>
            <w:r w:rsidR="00B23E66" w:rsidRPr="00DF654E">
              <w:rPr>
                <w:rFonts w:asciiTheme="majorBidi" w:hAnsiTheme="majorBidi" w:cs="Times New Roman"/>
                <w:sz w:val="24"/>
                <w:szCs w:val="24"/>
                <w:rtl/>
              </w:rPr>
              <w:t>דאלו</w:t>
            </w:r>
            <w:proofErr w:type="spellEnd"/>
            <w:r w:rsidR="00B23E66" w:rsidRPr="00DF654E">
              <w:rPr>
                <w:rFonts w:asciiTheme="majorBidi" w:hAnsiTheme="majorBidi" w:cs="Times New Roman"/>
                <w:sz w:val="24"/>
                <w:szCs w:val="24"/>
                <w:rtl/>
              </w:rPr>
              <w:t xml:space="preserve"> הכא משמע </w:t>
            </w:r>
            <w:proofErr w:type="spellStart"/>
            <w:r w:rsidR="00B23E66" w:rsidRPr="00DF654E">
              <w:rPr>
                <w:rFonts w:asciiTheme="majorBidi" w:hAnsiTheme="majorBidi" w:cs="Times New Roman"/>
                <w:sz w:val="24"/>
                <w:szCs w:val="24"/>
                <w:rtl/>
              </w:rPr>
              <w:t>דעובר</w:t>
            </w:r>
            <w:proofErr w:type="spellEnd"/>
            <w:r w:rsidR="00B23E66" w:rsidRPr="00DF654E">
              <w:rPr>
                <w:rFonts w:asciiTheme="majorBidi" w:hAnsiTheme="majorBidi" w:cs="Times New Roman"/>
                <w:sz w:val="24"/>
                <w:szCs w:val="24"/>
                <w:rtl/>
              </w:rPr>
              <w:t xml:space="preserve"> לא </w:t>
            </w:r>
            <w:proofErr w:type="spellStart"/>
            <w:r w:rsidR="00B23E66" w:rsidRPr="00DF654E">
              <w:rPr>
                <w:rFonts w:asciiTheme="majorBidi" w:hAnsiTheme="majorBidi" w:cs="Times New Roman"/>
                <w:sz w:val="24"/>
                <w:szCs w:val="24"/>
                <w:rtl/>
              </w:rPr>
              <w:t>חשיב</w:t>
            </w:r>
            <w:proofErr w:type="spellEnd"/>
            <w:r w:rsidR="00B23E66" w:rsidRPr="00DF654E">
              <w:rPr>
                <w:rFonts w:asciiTheme="majorBidi" w:hAnsiTheme="majorBidi" w:cs="Times New Roman"/>
                <w:sz w:val="24"/>
                <w:szCs w:val="24"/>
                <w:rtl/>
              </w:rPr>
              <w:t xml:space="preserve"> נפש וכן משמע </w:t>
            </w:r>
            <w:proofErr w:type="spellStart"/>
            <w:r w:rsidR="00B23E66" w:rsidRPr="00DF654E">
              <w:rPr>
                <w:rFonts w:asciiTheme="majorBidi" w:hAnsiTheme="majorBidi" w:cs="Times New Roman"/>
                <w:sz w:val="24"/>
                <w:szCs w:val="24"/>
                <w:rtl/>
              </w:rPr>
              <w:t>מהכה</w:t>
            </w:r>
            <w:proofErr w:type="spellEnd"/>
            <w:r w:rsidR="00B23E66" w:rsidRPr="00DF654E">
              <w:rPr>
                <w:rFonts w:asciiTheme="majorBidi" w:hAnsiTheme="majorBidi" w:cs="Times New Roman"/>
                <w:sz w:val="24"/>
                <w:szCs w:val="24"/>
                <w:rtl/>
              </w:rPr>
              <w:t xml:space="preserve"> את</w:t>
            </w:r>
            <w:r w:rsidR="00B23E66">
              <w:rPr>
                <w:rFonts w:asciiTheme="majorBidi" w:hAnsiTheme="majorBidi" w:cs="Times New Roman"/>
                <w:sz w:val="24"/>
                <w:szCs w:val="24"/>
              </w:rPr>
              <w:t xml:space="preserve"> </w:t>
            </w:r>
            <w:proofErr w:type="spellStart"/>
            <w:r w:rsidR="00B23E66" w:rsidRPr="00DF654E">
              <w:rPr>
                <w:rFonts w:asciiTheme="majorBidi" w:hAnsiTheme="majorBidi" w:cs="Times New Roman"/>
                <w:sz w:val="24"/>
                <w:szCs w:val="24"/>
                <w:rtl/>
              </w:rPr>
              <w:t>האשה</w:t>
            </w:r>
            <w:proofErr w:type="spellEnd"/>
            <w:r w:rsidR="00B23E66" w:rsidRPr="00DF654E">
              <w:rPr>
                <w:rFonts w:asciiTheme="majorBidi" w:hAnsiTheme="majorBidi" w:cs="Times New Roman"/>
                <w:sz w:val="24"/>
                <w:szCs w:val="24"/>
                <w:rtl/>
              </w:rPr>
              <w:t xml:space="preserve"> ויצאו ילדיה שאין שם </w:t>
            </w:r>
            <w:r w:rsidR="001264F3" w:rsidRPr="001264F3">
              <w:rPr>
                <w:rFonts w:asciiTheme="majorBidi" w:hAnsiTheme="majorBidi" w:cs="Times New Roman"/>
                <w:sz w:val="24"/>
                <w:szCs w:val="24"/>
                <w:rtl/>
              </w:rPr>
              <w:t xml:space="preserve">אלא </w:t>
            </w:r>
            <w:r w:rsidR="00B23E66" w:rsidRPr="00DF654E">
              <w:rPr>
                <w:rFonts w:asciiTheme="majorBidi" w:hAnsiTheme="majorBidi" w:cs="Times New Roman"/>
                <w:sz w:val="24"/>
                <w:szCs w:val="24"/>
                <w:rtl/>
              </w:rPr>
              <w:t xml:space="preserve">תשלומי ממון דמי ולדות כשפחה הנמכרת בשוק </w:t>
            </w:r>
            <w:proofErr w:type="spellStart"/>
            <w:r w:rsidR="00B23E66" w:rsidRPr="00DF654E">
              <w:rPr>
                <w:rFonts w:asciiTheme="majorBidi" w:hAnsiTheme="majorBidi" w:cs="Times New Roman"/>
                <w:sz w:val="24"/>
                <w:szCs w:val="24"/>
                <w:rtl/>
              </w:rPr>
              <w:t>כדאיתא</w:t>
            </w:r>
            <w:proofErr w:type="spellEnd"/>
            <w:r w:rsidR="00B23E66" w:rsidRPr="00DF654E">
              <w:rPr>
                <w:rFonts w:asciiTheme="majorBidi" w:hAnsiTheme="majorBidi" w:cs="Times New Roman"/>
                <w:sz w:val="24"/>
                <w:szCs w:val="24"/>
                <w:rtl/>
              </w:rPr>
              <w:t xml:space="preserve"> </w:t>
            </w:r>
            <w:proofErr w:type="spellStart"/>
            <w:r w:rsidR="00B23E66" w:rsidRPr="00DF654E">
              <w:rPr>
                <w:rFonts w:asciiTheme="majorBidi" w:hAnsiTheme="majorBidi" w:cs="Times New Roman"/>
                <w:sz w:val="24"/>
                <w:szCs w:val="24"/>
                <w:rtl/>
              </w:rPr>
              <w:t>בפ״ק</w:t>
            </w:r>
            <w:proofErr w:type="spellEnd"/>
            <w:r w:rsidR="008811DF">
              <w:rPr>
                <w:rFonts w:asciiTheme="majorBidi" w:hAnsiTheme="majorBidi" w:cs="Times New Roman"/>
                <w:sz w:val="24"/>
                <w:szCs w:val="24"/>
              </w:rPr>
              <w:t>,</w:t>
            </w:r>
            <w:r w:rsidR="00B23E66" w:rsidRPr="00DF654E">
              <w:rPr>
                <w:rFonts w:asciiTheme="majorBidi" w:hAnsiTheme="majorBidi" w:cs="Times New Roman"/>
                <w:sz w:val="24"/>
                <w:szCs w:val="24"/>
                <w:rtl/>
              </w:rPr>
              <w:t xml:space="preserve"> והכי נמי משמע מהא </w:t>
            </w:r>
            <w:proofErr w:type="spellStart"/>
            <w:r w:rsidR="00B23E66" w:rsidRPr="00DF654E">
              <w:rPr>
                <w:rFonts w:asciiTheme="majorBidi" w:hAnsiTheme="majorBidi" w:cs="Times New Roman"/>
                <w:sz w:val="24"/>
                <w:szCs w:val="24"/>
                <w:rtl/>
              </w:rPr>
              <w:t>דאמרינן</w:t>
            </w:r>
            <w:proofErr w:type="spellEnd"/>
            <w:r w:rsidR="00B23E66" w:rsidRPr="00DF654E">
              <w:rPr>
                <w:rFonts w:asciiTheme="majorBidi" w:hAnsiTheme="majorBidi" w:cs="Times New Roman"/>
                <w:sz w:val="24"/>
                <w:szCs w:val="24"/>
                <w:rtl/>
              </w:rPr>
              <w:t xml:space="preserve"> </w:t>
            </w:r>
            <w:proofErr w:type="spellStart"/>
            <w:r w:rsidR="00B23E66" w:rsidRPr="00DF654E">
              <w:rPr>
                <w:rFonts w:asciiTheme="majorBidi" w:hAnsiTheme="majorBidi" w:cs="Times New Roman"/>
                <w:sz w:val="24"/>
                <w:szCs w:val="24"/>
                <w:rtl/>
              </w:rPr>
              <w:t>בסנהדדין</w:t>
            </w:r>
            <w:proofErr w:type="spellEnd"/>
            <w:r w:rsidR="00B23E66" w:rsidRPr="00DF654E">
              <w:rPr>
                <w:rFonts w:asciiTheme="majorBidi" w:hAnsiTheme="majorBidi" w:cs="Times New Roman"/>
                <w:sz w:val="24"/>
                <w:szCs w:val="24"/>
                <w:rtl/>
              </w:rPr>
              <w:t xml:space="preserve"> </w:t>
            </w:r>
            <w:proofErr w:type="spellStart"/>
            <w:r w:rsidR="00B23E66" w:rsidRPr="00DF654E">
              <w:rPr>
                <w:rFonts w:asciiTheme="majorBidi" w:hAnsiTheme="majorBidi" w:cs="Times New Roman"/>
                <w:sz w:val="24"/>
                <w:szCs w:val="24"/>
                <w:rtl/>
              </w:rPr>
              <w:t>האשה</w:t>
            </w:r>
            <w:proofErr w:type="spellEnd"/>
            <w:r w:rsidR="00B23E66" w:rsidRPr="00DF654E">
              <w:rPr>
                <w:rFonts w:asciiTheme="majorBidi" w:hAnsiTheme="majorBidi" w:cs="Times New Roman"/>
                <w:sz w:val="24"/>
                <w:szCs w:val="24"/>
                <w:rtl/>
              </w:rPr>
              <w:t xml:space="preserve"> שהיא מקשה לילד </w:t>
            </w:r>
            <w:proofErr w:type="spellStart"/>
            <w:r w:rsidR="00B23E66" w:rsidRPr="00DF654E">
              <w:rPr>
                <w:rFonts w:asciiTheme="majorBidi" w:hAnsiTheme="majorBidi" w:cs="Times New Roman"/>
                <w:sz w:val="24"/>
                <w:szCs w:val="24"/>
                <w:rtl/>
              </w:rPr>
              <w:t>חותכין</w:t>
            </w:r>
            <w:proofErr w:type="spellEnd"/>
            <w:r w:rsidR="00B23E66" w:rsidRPr="00DF654E">
              <w:rPr>
                <w:rFonts w:asciiTheme="majorBidi" w:hAnsiTheme="majorBidi" w:cs="Times New Roman"/>
                <w:sz w:val="24"/>
                <w:szCs w:val="24"/>
                <w:rtl/>
              </w:rPr>
              <w:t xml:space="preserve"> את הולד </w:t>
            </w:r>
            <w:proofErr w:type="spellStart"/>
            <w:r w:rsidR="00B23E66" w:rsidRPr="00DF654E">
              <w:rPr>
                <w:rFonts w:asciiTheme="majorBidi" w:hAnsiTheme="majorBidi" w:cs="Times New Roman"/>
                <w:sz w:val="24"/>
                <w:szCs w:val="24"/>
                <w:rtl/>
              </w:rPr>
              <w:t>ומוציאין</w:t>
            </w:r>
            <w:proofErr w:type="spellEnd"/>
            <w:r w:rsidR="00B23E66" w:rsidRPr="00DF654E">
              <w:rPr>
                <w:rFonts w:asciiTheme="majorBidi" w:hAnsiTheme="majorBidi" w:cs="Times New Roman"/>
                <w:sz w:val="24"/>
                <w:szCs w:val="24"/>
                <w:rtl/>
              </w:rPr>
              <w:t xml:space="preserve"> אבר </w:t>
            </w:r>
            <w:proofErr w:type="spellStart"/>
            <w:r w:rsidR="00B23E66" w:rsidRPr="00DF654E">
              <w:rPr>
                <w:rFonts w:asciiTheme="majorBidi" w:hAnsiTheme="majorBidi" w:cs="Times New Roman"/>
                <w:sz w:val="24"/>
                <w:szCs w:val="24"/>
                <w:rtl/>
              </w:rPr>
              <w:t>אבר</w:t>
            </w:r>
            <w:proofErr w:type="spellEnd"/>
            <w:r w:rsidR="00B23E66" w:rsidRPr="00DF654E">
              <w:rPr>
                <w:rFonts w:asciiTheme="majorBidi" w:hAnsiTheme="majorBidi" w:cs="Times New Roman"/>
                <w:sz w:val="24"/>
                <w:szCs w:val="24"/>
                <w:rtl/>
              </w:rPr>
              <w:t xml:space="preserve"> יצא ראשו אין </w:t>
            </w:r>
            <w:proofErr w:type="spellStart"/>
            <w:r w:rsidR="00B23E66" w:rsidRPr="00DF654E">
              <w:rPr>
                <w:rFonts w:asciiTheme="majorBidi" w:hAnsiTheme="majorBidi" w:cs="Times New Roman"/>
                <w:sz w:val="24"/>
                <w:szCs w:val="24"/>
                <w:rtl/>
              </w:rPr>
              <w:t>נוגעין</w:t>
            </w:r>
            <w:proofErr w:type="spellEnd"/>
            <w:r w:rsidR="00B23E66" w:rsidRPr="00DF654E">
              <w:rPr>
                <w:rFonts w:asciiTheme="majorBidi" w:hAnsiTheme="majorBidi" w:cs="Times New Roman"/>
                <w:sz w:val="24"/>
                <w:szCs w:val="24"/>
                <w:rtl/>
              </w:rPr>
              <w:t xml:space="preserve"> בו שאין דוחין נפש מפני נפש אלמא עובר לאו נפש הוא </w:t>
            </w:r>
            <w:r w:rsidR="00801E30">
              <w:rPr>
                <w:rFonts w:asciiTheme="majorBidi" w:hAnsiTheme="majorBidi" w:cs="Times New Roman"/>
                <w:sz w:val="24"/>
                <w:szCs w:val="24"/>
              </w:rPr>
              <w:t xml:space="preserve">  </w:t>
            </w:r>
            <w:r w:rsidR="00702DEC">
              <w:rPr>
                <w:rFonts w:asciiTheme="majorBidi" w:hAnsiTheme="majorBidi" w:cs="Times New Roman"/>
                <w:sz w:val="24"/>
                <w:szCs w:val="24"/>
              </w:rPr>
              <w:t xml:space="preserve">... </w:t>
            </w:r>
            <w:r w:rsidR="00B23E66" w:rsidRPr="00DF654E">
              <w:rPr>
                <w:rFonts w:asciiTheme="majorBidi" w:hAnsiTheme="majorBidi" w:cs="Times New Roman"/>
                <w:sz w:val="24"/>
                <w:szCs w:val="24"/>
                <w:rtl/>
              </w:rPr>
              <w:t xml:space="preserve">ואיכא </w:t>
            </w:r>
            <w:proofErr w:type="spellStart"/>
            <w:r w:rsidR="00B23E66" w:rsidRPr="00DF654E">
              <w:rPr>
                <w:rFonts w:asciiTheme="majorBidi" w:hAnsiTheme="majorBidi" w:cs="Times New Roman"/>
                <w:sz w:val="24"/>
                <w:szCs w:val="24"/>
                <w:rtl/>
              </w:rPr>
              <w:t>למידק</w:t>
            </w:r>
            <w:proofErr w:type="spellEnd"/>
            <w:r w:rsidR="000A43E2">
              <w:rPr>
                <w:rFonts w:asciiTheme="majorBidi" w:hAnsiTheme="majorBidi" w:cs="Times New Roman"/>
                <w:sz w:val="24"/>
                <w:szCs w:val="24"/>
              </w:rPr>
              <w:t xml:space="preserve"> </w:t>
            </w:r>
            <w:r w:rsidR="000A43E2" w:rsidRPr="000A43E2">
              <w:rPr>
                <w:rFonts w:asciiTheme="majorBidi" w:hAnsiTheme="majorBidi" w:cs="Times New Roman"/>
                <w:sz w:val="24"/>
                <w:szCs w:val="24"/>
                <w:rtl/>
              </w:rPr>
              <w:t xml:space="preserve">אם כן </w:t>
            </w:r>
            <w:r w:rsidR="00B23E66" w:rsidRPr="00DF654E">
              <w:rPr>
                <w:rFonts w:asciiTheme="majorBidi" w:hAnsiTheme="majorBidi" w:cs="Times New Roman"/>
                <w:sz w:val="24"/>
                <w:szCs w:val="24"/>
                <w:rtl/>
              </w:rPr>
              <w:t xml:space="preserve">היכי </w:t>
            </w:r>
            <w:proofErr w:type="spellStart"/>
            <w:r w:rsidR="000A43E2" w:rsidRPr="008227D4">
              <w:rPr>
                <w:rFonts w:asciiTheme="majorBidi" w:hAnsiTheme="majorBidi" w:cs="Times New Roman"/>
                <w:sz w:val="24"/>
                <w:szCs w:val="24"/>
                <w:rtl/>
              </w:rPr>
              <w:t>אמרינן</w:t>
            </w:r>
            <w:proofErr w:type="spellEnd"/>
            <w:r w:rsidR="00B23E66" w:rsidRPr="00DF654E">
              <w:rPr>
                <w:rFonts w:asciiTheme="majorBidi" w:hAnsiTheme="majorBidi" w:cs="Times New Roman"/>
                <w:sz w:val="24"/>
                <w:szCs w:val="24"/>
                <w:rtl/>
              </w:rPr>
              <w:t xml:space="preserve"> </w:t>
            </w:r>
            <w:proofErr w:type="spellStart"/>
            <w:r w:rsidR="00B23E66" w:rsidRPr="00DF654E">
              <w:rPr>
                <w:rFonts w:asciiTheme="majorBidi" w:hAnsiTheme="majorBidi" w:cs="Times New Roman"/>
                <w:sz w:val="24"/>
                <w:szCs w:val="24"/>
                <w:rtl/>
              </w:rPr>
              <w:t>בפ״ק</w:t>
            </w:r>
            <w:proofErr w:type="spellEnd"/>
            <w:r w:rsidR="00B23E66" w:rsidRPr="00DF654E">
              <w:rPr>
                <w:rFonts w:asciiTheme="majorBidi" w:hAnsiTheme="majorBidi" w:cs="Times New Roman"/>
                <w:sz w:val="24"/>
                <w:szCs w:val="24"/>
                <w:rtl/>
              </w:rPr>
              <w:t xml:space="preserve"> </w:t>
            </w:r>
            <w:proofErr w:type="spellStart"/>
            <w:r w:rsidR="00B23E66" w:rsidRPr="00DF654E">
              <w:rPr>
                <w:rFonts w:asciiTheme="majorBidi" w:hAnsiTheme="majorBidi" w:cs="Times New Roman"/>
                <w:sz w:val="24"/>
                <w:szCs w:val="24"/>
                <w:rtl/>
              </w:rPr>
              <w:t>דערכין</w:t>
            </w:r>
            <w:proofErr w:type="spellEnd"/>
            <w:r w:rsidR="00B23E66" w:rsidRPr="00DF654E">
              <w:rPr>
                <w:rFonts w:asciiTheme="majorBidi" w:hAnsiTheme="majorBidi" w:cs="Times New Roman"/>
                <w:sz w:val="24"/>
                <w:szCs w:val="24"/>
                <w:rtl/>
              </w:rPr>
              <w:t xml:space="preserve"> </w:t>
            </w:r>
            <w:proofErr w:type="spellStart"/>
            <w:r w:rsidR="00B23E66" w:rsidRPr="00DF654E">
              <w:rPr>
                <w:rFonts w:asciiTheme="majorBidi" w:hAnsiTheme="majorBidi" w:cs="Times New Roman"/>
                <w:sz w:val="24"/>
                <w:szCs w:val="24"/>
                <w:rtl/>
              </w:rPr>
              <w:t>האשה</w:t>
            </w:r>
            <w:proofErr w:type="spellEnd"/>
            <w:r w:rsidR="00B23E66" w:rsidRPr="00DF654E">
              <w:rPr>
                <w:rFonts w:asciiTheme="majorBidi" w:hAnsiTheme="majorBidi" w:cs="Times New Roman"/>
                <w:sz w:val="24"/>
                <w:szCs w:val="24"/>
                <w:rtl/>
              </w:rPr>
              <w:t xml:space="preserve"> שישבה על המשבר ומתה בשבת </w:t>
            </w:r>
            <w:proofErr w:type="spellStart"/>
            <w:r w:rsidR="00B23E66" w:rsidRPr="00DF654E">
              <w:rPr>
                <w:rFonts w:asciiTheme="majorBidi" w:hAnsiTheme="majorBidi" w:cs="Times New Roman"/>
                <w:sz w:val="24"/>
                <w:szCs w:val="24"/>
                <w:rtl/>
              </w:rPr>
              <w:t>מביאין</w:t>
            </w:r>
            <w:proofErr w:type="spellEnd"/>
            <w:r w:rsidR="00B23E66" w:rsidRPr="00DF654E">
              <w:rPr>
                <w:rFonts w:asciiTheme="majorBidi" w:hAnsiTheme="majorBidi" w:cs="Times New Roman"/>
                <w:sz w:val="24"/>
                <w:szCs w:val="24"/>
                <w:rtl/>
              </w:rPr>
              <w:t xml:space="preserve"> </w:t>
            </w:r>
            <w:proofErr w:type="spellStart"/>
            <w:r w:rsidR="00B23E66" w:rsidRPr="00DF654E">
              <w:rPr>
                <w:rFonts w:asciiTheme="majorBidi" w:hAnsiTheme="majorBidi" w:cs="Times New Roman"/>
                <w:sz w:val="24"/>
                <w:szCs w:val="24"/>
                <w:rtl/>
              </w:rPr>
              <w:t>סנין</w:t>
            </w:r>
            <w:proofErr w:type="spellEnd"/>
            <w:r w:rsidR="00B23E66" w:rsidRPr="00DF654E">
              <w:rPr>
                <w:rFonts w:asciiTheme="majorBidi" w:hAnsiTheme="majorBidi" w:cs="Times New Roman"/>
                <w:sz w:val="24"/>
                <w:szCs w:val="24"/>
                <w:rtl/>
              </w:rPr>
              <w:t xml:space="preserve"> </w:t>
            </w:r>
            <w:proofErr w:type="spellStart"/>
            <w:r w:rsidR="00B23E66" w:rsidRPr="00DF654E">
              <w:rPr>
                <w:rFonts w:asciiTheme="majorBidi" w:hAnsiTheme="majorBidi" w:cs="Times New Roman"/>
                <w:sz w:val="24"/>
                <w:szCs w:val="24"/>
                <w:rtl/>
              </w:rPr>
              <w:t>וקורעין</w:t>
            </w:r>
            <w:proofErr w:type="spellEnd"/>
            <w:r w:rsidR="00B23E66" w:rsidRPr="00DF654E">
              <w:rPr>
                <w:rFonts w:asciiTheme="majorBidi" w:hAnsiTheme="majorBidi" w:cs="Times New Roman"/>
                <w:sz w:val="24"/>
                <w:szCs w:val="24"/>
                <w:rtl/>
              </w:rPr>
              <w:t xml:space="preserve"> אותה </w:t>
            </w:r>
            <w:proofErr w:type="spellStart"/>
            <w:r w:rsidR="00B23E66" w:rsidRPr="00DF654E">
              <w:rPr>
                <w:rFonts w:asciiTheme="majorBidi" w:hAnsiTheme="majorBidi" w:cs="Times New Roman"/>
                <w:sz w:val="24"/>
                <w:szCs w:val="24"/>
                <w:rtl/>
              </w:rPr>
              <w:t>ומוציאין</w:t>
            </w:r>
            <w:proofErr w:type="spellEnd"/>
            <w:r w:rsidR="00B23E66" w:rsidRPr="00DF654E">
              <w:rPr>
                <w:rFonts w:asciiTheme="majorBidi" w:hAnsiTheme="majorBidi" w:cs="Times New Roman"/>
                <w:sz w:val="24"/>
                <w:szCs w:val="24"/>
                <w:rtl/>
              </w:rPr>
              <w:t xml:space="preserve"> את הולד וכיון </w:t>
            </w:r>
            <w:proofErr w:type="spellStart"/>
            <w:r w:rsidR="00B23E66" w:rsidRPr="00DF654E">
              <w:rPr>
                <w:rFonts w:asciiTheme="majorBidi" w:hAnsiTheme="majorBidi" w:cs="Times New Roman"/>
                <w:sz w:val="24"/>
                <w:szCs w:val="24"/>
                <w:rtl/>
              </w:rPr>
              <w:t>דלאו</w:t>
            </w:r>
            <w:proofErr w:type="spellEnd"/>
            <w:r w:rsidR="00B23E66" w:rsidRPr="00DF654E">
              <w:rPr>
                <w:rFonts w:asciiTheme="majorBidi" w:hAnsiTheme="majorBidi" w:cs="Times New Roman"/>
                <w:sz w:val="24"/>
                <w:szCs w:val="24"/>
                <w:rtl/>
              </w:rPr>
              <w:t xml:space="preserve"> נפש הוא היכי </w:t>
            </w:r>
            <w:proofErr w:type="spellStart"/>
            <w:r w:rsidR="00B23E66" w:rsidRPr="00DF654E">
              <w:rPr>
                <w:rFonts w:asciiTheme="majorBidi" w:hAnsiTheme="majorBidi" w:cs="Times New Roman"/>
                <w:sz w:val="24"/>
                <w:szCs w:val="24"/>
                <w:rtl/>
              </w:rPr>
              <w:t>מחללין</w:t>
            </w:r>
            <w:proofErr w:type="spellEnd"/>
            <w:r w:rsidR="00B23E66" w:rsidRPr="00DF654E">
              <w:rPr>
                <w:rFonts w:asciiTheme="majorBidi" w:hAnsiTheme="majorBidi" w:cs="Times New Roman"/>
                <w:sz w:val="24"/>
                <w:szCs w:val="24"/>
                <w:rtl/>
              </w:rPr>
              <w:t xml:space="preserve"> עליה את השבת</w:t>
            </w:r>
            <w:r w:rsidR="00B23E66">
              <w:rPr>
                <w:rFonts w:asciiTheme="majorBidi" w:hAnsiTheme="majorBidi" w:cs="Times New Roman"/>
                <w:sz w:val="24"/>
                <w:szCs w:val="24"/>
              </w:rPr>
              <w:t xml:space="preserve"> </w:t>
            </w:r>
            <w:r w:rsidR="00B23E66" w:rsidRPr="00D02192">
              <w:rPr>
                <w:rFonts w:asciiTheme="majorBidi" w:hAnsiTheme="majorBidi" w:cs="Times New Roman"/>
                <w:sz w:val="22"/>
                <w:szCs w:val="22"/>
              </w:rPr>
              <w:t>?</w:t>
            </w:r>
            <w:r w:rsidR="00B23E66">
              <w:rPr>
                <w:rFonts w:asciiTheme="majorBidi" w:hAnsiTheme="majorBidi" w:cs="Times New Roman"/>
                <w:sz w:val="22"/>
                <w:szCs w:val="22"/>
              </w:rPr>
              <w:t xml:space="preserve"> </w:t>
            </w:r>
            <w:r w:rsidR="00B23E66">
              <w:rPr>
                <w:rtl/>
              </w:rPr>
              <w:t xml:space="preserve"> </w:t>
            </w:r>
            <w:r w:rsidR="00B23E66" w:rsidRPr="004F6116">
              <w:rPr>
                <w:rFonts w:asciiTheme="majorBidi" w:hAnsiTheme="majorBidi" w:cs="Times New Roman"/>
                <w:sz w:val="24"/>
                <w:szCs w:val="24"/>
                <w:rtl/>
              </w:rPr>
              <w:t>ותירצו ד</w:t>
            </w:r>
            <w:r w:rsidR="008811DF" w:rsidRPr="008811DF">
              <w:rPr>
                <w:rFonts w:asciiTheme="majorBidi" w:hAnsiTheme="majorBidi" w:cs="Times New Roman"/>
                <w:sz w:val="24"/>
                <w:szCs w:val="24"/>
                <w:rtl/>
              </w:rPr>
              <w:t xml:space="preserve">אף על גב </w:t>
            </w:r>
            <w:proofErr w:type="spellStart"/>
            <w:r w:rsidR="00B23E66" w:rsidRPr="004F6116">
              <w:rPr>
                <w:rFonts w:asciiTheme="majorBidi" w:hAnsiTheme="majorBidi" w:cs="Times New Roman"/>
                <w:sz w:val="24"/>
                <w:szCs w:val="24"/>
                <w:rtl/>
              </w:rPr>
              <w:t>דלאו</w:t>
            </w:r>
            <w:proofErr w:type="spellEnd"/>
            <w:r w:rsidR="00B23E66" w:rsidRPr="004F6116">
              <w:rPr>
                <w:rFonts w:asciiTheme="majorBidi" w:hAnsiTheme="majorBidi" w:cs="Times New Roman"/>
                <w:sz w:val="24"/>
                <w:szCs w:val="24"/>
                <w:rtl/>
              </w:rPr>
              <w:t xml:space="preserve"> נפש הוא היינו לחייב ההורגו או לדחות נפש אמו כדי שלא יגעו בו</w:t>
            </w:r>
            <w:r w:rsidR="0094777A">
              <w:rPr>
                <w:rFonts w:asciiTheme="majorBidi" w:hAnsiTheme="majorBidi" w:cs="Times New Roman"/>
                <w:sz w:val="24"/>
                <w:szCs w:val="24"/>
              </w:rPr>
              <w:t>,</w:t>
            </w:r>
            <w:r w:rsidR="00B23E66" w:rsidRPr="004F6116">
              <w:rPr>
                <w:rFonts w:asciiTheme="majorBidi" w:hAnsiTheme="majorBidi" w:cs="Times New Roman"/>
                <w:sz w:val="24"/>
                <w:szCs w:val="24"/>
                <w:rtl/>
              </w:rPr>
              <w:t xml:space="preserve"> אבל </w:t>
            </w:r>
            <w:proofErr w:type="spellStart"/>
            <w:r w:rsidR="00B23E66" w:rsidRPr="004F6116">
              <w:rPr>
                <w:rFonts w:asciiTheme="majorBidi" w:hAnsiTheme="majorBidi" w:cs="Times New Roman"/>
                <w:sz w:val="24"/>
                <w:szCs w:val="24"/>
                <w:rtl/>
              </w:rPr>
              <w:t>לענין</w:t>
            </w:r>
            <w:proofErr w:type="spellEnd"/>
            <w:r w:rsidR="00B23E66" w:rsidRPr="004F6116">
              <w:rPr>
                <w:rFonts w:asciiTheme="majorBidi" w:hAnsiTheme="majorBidi" w:cs="Times New Roman"/>
                <w:sz w:val="24"/>
                <w:szCs w:val="24"/>
                <w:rtl/>
              </w:rPr>
              <w:t xml:space="preserve"> הצלתו בשבת דינו כנפש</w:t>
            </w:r>
            <w:r w:rsidR="00517DD9" w:rsidRPr="004F6116">
              <w:rPr>
                <w:rFonts w:asciiTheme="majorBidi" w:hAnsiTheme="majorBidi" w:cs="Times New Roman"/>
                <w:sz w:val="24"/>
                <w:szCs w:val="24"/>
                <w:rtl/>
              </w:rPr>
              <w:t xml:space="preserve"> דהא שייך לומר כן טעמא </w:t>
            </w:r>
            <w:proofErr w:type="spellStart"/>
            <w:r w:rsidR="008227D4" w:rsidRPr="008227D4">
              <w:rPr>
                <w:rFonts w:asciiTheme="majorBidi" w:hAnsiTheme="majorBidi" w:cs="Times New Roman"/>
                <w:sz w:val="24"/>
                <w:szCs w:val="24"/>
                <w:rtl/>
              </w:rPr>
              <w:t>דאמרינן</w:t>
            </w:r>
            <w:proofErr w:type="spellEnd"/>
            <w:r w:rsidR="00517DD9" w:rsidRPr="004F6116">
              <w:rPr>
                <w:rFonts w:asciiTheme="majorBidi" w:hAnsiTheme="majorBidi" w:cs="Times New Roman"/>
                <w:sz w:val="24"/>
                <w:szCs w:val="24"/>
                <w:rtl/>
              </w:rPr>
              <w:t xml:space="preserve"> גבי בן קיימא חלל עליו שבת </w:t>
            </w:r>
            <w:r w:rsidR="00B75A7A" w:rsidRPr="00B75A7A">
              <w:rPr>
                <w:rFonts w:asciiTheme="majorBidi" w:hAnsiTheme="majorBidi" w:cs="Times New Roman"/>
                <w:sz w:val="24"/>
                <w:szCs w:val="24"/>
                <w:rtl/>
              </w:rPr>
              <w:t>אחת</w:t>
            </w:r>
            <w:r w:rsidR="00517DD9" w:rsidRPr="004F6116">
              <w:rPr>
                <w:rFonts w:asciiTheme="majorBidi" w:hAnsiTheme="majorBidi" w:cs="Times New Roman"/>
                <w:sz w:val="24"/>
                <w:szCs w:val="24"/>
                <w:rtl/>
              </w:rPr>
              <w:t xml:space="preserve"> כדי שישמור שבתות הרבה </w:t>
            </w:r>
            <w:r w:rsidR="00B23E66" w:rsidRPr="004F6116">
              <w:rPr>
                <w:rFonts w:asciiTheme="majorBidi" w:hAnsiTheme="majorBidi" w:cs="Times New Roman"/>
                <w:sz w:val="24"/>
                <w:szCs w:val="24"/>
                <w:rtl/>
              </w:rPr>
              <w:t xml:space="preserve"> </w:t>
            </w:r>
            <w:r w:rsidR="001176AE">
              <w:rPr>
                <w:rFonts w:asciiTheme="majorBidi" w:hAnsiTheme="majorBidi" w:cs="Times New Roman"/>
                <w:sz w:val="24"/>
                <w:szCs w:val="24"/>
              </w:rPr>
              <w:t>...</w:t>
            </w:r>
            <w:r w:rsidR="00B23E66" w:rsidRPr="004F6116">
              <w:rPr>
                <w:rFonts w:asciiTheme="majorBidi" w:hAnsiTheme="majorBidi" w:cs="Times New Roman"/>
                <w:sz w:val="24"/>
                <w:szCs w:val="24"/>
                <w:rtl/>
              </w:rPr>
              <w:t xml:space="preserve"> </w:t>
            </w:r>
            <w:r w:rsidR="00421471">
              <w:rPr>
                <w:rFonts w:asciiTheme="majorBidi" w:hAnsiTheme="majorBidi" w:cs="Times New Roman"/>
                <w:sz w:val="24"/>
                <w:szCs w:val="24"/>
              </w:rPr>
              <w:t xml:space="preserve"> </w:t>
            </w:r>
            <w:r w:rsidR="00B23E66" w:rsidRPr="004F6116">
              <w:rPr>
                <w:rFonts w:asciiTheme="majorBidi" w:hAnsiTheme="majorBidi" w:cs="Times New Roman"/>
                <w:sz w:val="24"/>
                <w:szCs w:val="24"/>
                <w:rtl/>
              </w:rPr>
              <w:t xml:space="preserve">כן כתב </w:t>
            </w:r>
            <w:r w:rsidR="00C56A94" w:rsidRPr="00C56A94">
              <w:rPr>
                <w:rFonts w:asciiTheme="majorBidi" w:hAnsiTheme="majorBidi" w:cs="Times New Roman"/>
                <w:sz w:val="24"/>
                <w:szCs w:val="24"/>
                <w:rtl/>
              </w:rPr>
              <w:t>בעל הלכות גדולות</w:t>
            </w:r>
            <w:r w:rsidR="00830B78">
              <w:t xml:space="preserve"> </w:t>
            </w:r>
            <w:r w:rsidR="00830B78" w:rsidRPr="00830B78">
              <w:rPr>
                <w:rFonts w:asciiTheme="majorBidi" w:hAnsiTheme="majorBidi" w:cs="Times New Roman"/>
                <w:sz w:val="24"/>
                <w:szCs w:val="24"/>
                <w:rtl/>
              </w:rPr>
              <w:t>(בה״ג)</w:t>
            </w:r>
            <w:r w:rsidR="00830B78">
              <w:rPr>
                <w:rFonts w:asciiTheme="majorBidi" w:hAnsiTheme="majorBidi" w:cs="Times New Roman"/>
                <w:sz w:val="24"/>
                <w:szCs w:val="24"/>
              </w:rPr>
              <w:t xml:space="preserve"> </w:t>
            </w:r>
            <w:r w:rsidR="00B23E66" w:rsidRPr="004F6116">
              <w:rPr>
                <w:rFonts w:asciiTheme="majorBidi" w:hAnsiTheme="majorBidi" w:cs="Times New Roman"/>
                <w:sz w:val="24"/>
                <w:szCs w:val="24"/>
                <w:rtl/>
              </w:rPr>
              <w:t>ז״ל</w:t>
            </w:r>
            <w:r w:rsidR="00B23E66">
              <w:rPr>
                <w:rFonts w:asciiTheme="majorBidi" w:hAnsiTheme="majorBidi" w:cs="Times New Roman"/>
                <w:sz w:val="24"/>
                <w:szCs w:val="24"/>
              </w:rPr>
              <w:t>.</w:t>
            </w:r>
          </w:p>
        </w:tc>
      </w:tr>
    </w:tbl>
    <w:p w14:paraId="7DE2A982" w14:textId="61BFDDA5" w:rsidR="00317D3A" w:rsidRDefault="00317D3A" w:rsidP="00D613BC">
      <w:pPr>
        <w:tabs>
          <w:tab w:val="left" w:pos="9810"/>
        </w:tabs>
        <w:ind w:right="50"/>
        <w:rPr>
          <w:rFonts w:eastAsia="Times New Roman" w:cs="Calibri"/>
          <w:color w:val="222222"/>
        </w:rPr>
      </w:pPr>
    </w:p>
    <w:sectPr w:rsidR="00317D3A" w:rsidSect="00E45699">
      <w:type w:val="continuous"/>
      <w:pgSz w:w="12240" w:h="15840"/>
      <w:pgMar w:top="1152" w:right="994" w:bottom="1080" w:left="1296"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7841B" w14:textId="77777777" w:rsidR="00C319D7" w:rsidRDefault="00C319D7" w:rsidP="005C3913">
      <w:pPr>
        <w:spacing w:after="0" w:line="240" w:lineRule="auto"/>
      </w:pPr>
      <w:r>
        <w:separator/>
      </w:r>
    </w:p>
  </w:endnote>
  <w:endnote w:type="continuationSeparator" w:id="0">
    <w:p w14:paraId="73361C4C" w14:textId="77777777" w:rsidR="00C319D7" w:rsidRDefault="00C319D7" w:rsidP="005C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970672236"/>
      <w:docPartObj>
        <w:docPartGallery w:val="Page Numbers (Bottom of Page)"/>
        <w:docPartUnique/>
      </w:docPartObj>
    </w:sdtPr>
    <w:sdtEndPr>
      <w:rPr>
        <w:rFonts w:cs="Tahoma"/>
        <w:noProof/>
        <w:sz w:val="22"/>
        <w:szCs w:val="22"/>
      </w:rPr>
    </w:sdtEndPr>
    <w:sdtContent>
      <w:p w14:paraId="18050350" w14:textId="46E0F1CF" w:rsidR="00B72267" w:rsidRPr="00D0182B" w:rsidRDefault="00D0182B" w:rsidP="00D0182B">
        <w:pPr>
          <w:pStyle w:val="Footer"/>
          <w:jc w:val="center"/>
          <w:rPr>
            <w:rFonts w:ascii="Cambria" w:hAnsi="Cambria" w:cs="Tahoma"/>
            <w:sz w:val="22"/>
            <w:szCs w:val="22"/>
          </w:rPr>
        </w:pPr>
        <w:r w:rsidRPr="00D0182B">
          <w:rPr>
            <w:rFonts w:ascii="Cambria" w:hAnsi="Cambria" w:cs="Tahoma"/>
            <w:sz w:val="22"/>
            <w:szCs w:val="22"/>
          </w:rPr>
          <w:fldChar w:fldCharType="begin"/>
        </w:r>
        <w:r w:rsidRPr="00D0182B">
          <w:rPr>
            <w:rFonts w:ascii="Cambria" w:hAnsi="Cambria" w:cs="Tahoma"/>
            <w:sz w:val="22"/>
            <w:szCs w:val="22"/>
          </w:rPr>
          <w:instrText xml:space="preserve"> PAGE   \* MERGEFORMAT </w:instrText>
        </w:r>
        <w:r w:rsidRPr="00D0182B">
          <w:rPr>
            <w:rFonts w:ascii="Cambria" w:hAnsi="Cambria" w:cs="Tahoma"/>
            <w:sz w:val="22"/>
            <w:szCs w:val="22"/>
          </w:rPr>
          <w:fldChar w:fldCharType="separate"/>
        </w:r>
        <w:r w:rsidRPr="00D0182B">
          <w:rPr>
            <w:rFonts w:ascii="Cambria" w:hAnsi="Cambria" w:cs="Tahoma"/>
            <w:noProof/>
            <w:sz w:val="22"/>
            <w:szCs w:val="22"/>
          </w:rPr>
          <w:t>2</w:t>
        </w:r>
        <w:r w:rsidRPr="00D0182B">
          <w:rPr>
            <w:rFonts w:ascii="Cambria" w:hAnsi="Cambria" w:cs="Tahoma"/>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F713" w14:textId="77777777" w:rsidR="00C319D7" w:rsidRDefault="00C319D7" w:rsidP="005C3913">
      <w:pPr>
        <w:spacing w:after="0" w:line="240" w:lineRule="auto"/>
      </w:pPr>
      <w:r>
        <w:separator/>
      </w:r>
    </w:p>
  </w:footnote>
  <w:footnote w:type="continuationSeparator" w:id="0">
    <w:p w14:paraId="347A3FE4" w14:textId="77777777" w:rsidR="00C319D7" w:rsidRDefault="00C319D7" w:rsidP="005C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3B14" w14:textId="4FB7344B" w:rsidR="002220E7" w:rsidRPr="00AE2EFE" w:rsidRDefault="002220E7" w:rsidP="00AF1980">
    <w:pPr>
      <w:pStyle w:val="Header"/>
      <w:jc w:val="center"/>
      <w:rPr>
        <w:b/>
        <w:bCs/>
        <w:i/>
        <w:iCs/>
        <w:sz w:val="24"/>
        <w:szCs w:val="24"/>
      </w:rPr>
    </w:pPr>
    <w:r w:rsidRPr="00366174">
      <w:rPr>
        <w:rFonts w:ascii="Cambria" w:hAnsi="Cambria"/>
        <w:b/>
        <w:bCs/>
        <w:u w:val="single"/>
      </w:rPr>
      <w:t xml:space="preserve">Appendix </w:t>
    </w:r>
    <w:r w:rsidR="00773470">
      <w:rPr>
        <w:rFonts w:ascii="Cambria" w:hAnsi="Cambria"/>
        <w:b/>
        <w:bCs/>
        <w:u w:val="single"/>
      </w:rPr>
      <w:t>D</w:t>
    </w:r>
    <w:r w:rsidRPr="00366174">
      <w:rPr>
        <w:rFonts w:ascii="Cambria" w:hAnsi="Cambria"/>
        <w:b/>
        <w:bCs/>
      </w:rPr>
      <w:t>:</w:t>
    </w:r>
    <w:r>
      <w:rPr>
        <w:rFonts w:ascii="Cambria" w:hAnsi="Cambria"/>
        <w:b/>
        <w:bCs/>
      </w:rPr>
      <w:t xml:space="preserve"> </w:t>
    </w:r>
    <w:r w:rsidR="00AF1980" w:rsidRPr="00091E0E">
      <w:rPr>
        <w:rFonts w:ascii="Times New Roman" w:hAnsi="Times New Roman" w:cs="Times New Roman"/>
        <w:sz w:val="26"/>
        <w:szCs w:val="26"/>
        <w:rtl/>
      </w:rPr>
      <w:t>אין דוחין נפשׁ מפני נפשׁ</w:t>
    </w:r>
    <w:r w:rsidR="00064450">
      <w:rPr>
        <w:rFonts w:ascii="Cambria" w:hAnsi="Cambria"/>
      </w:rPr>
      <w:t xml:space="preserve">: </w:t>
    </w:r>
    <w:r w:rsidR="00AF1980" w:rsidRPr="00366174">
      <w:rPr>
        <w:rFonts w:ascii="Cambria" w:hAnsi="Cambria"/>
      </w:rPr>
      <w:t>Rav Moshe</w:t>
    </w:r>
    <w:r w:rsidR="00AF1980">
      <w:rPr>
        <w:rFonts w:ascii="Cambria" w:hAnsi="Cambria"/>
      </w:rPr>
      <w:t xml:space="preserve"> Feinstein</w:t>
    </w:r>
    <w:r w:rsidR="00064450">
      <w:rPr>
        <w:rFonts w:ascii="Cambria" w:hAnsi="Cambria"/>
      </w:rPr>
      <w:t xml:space="preserve">’s </w:t>
    </w:r>
    <w:r w:rsidR="008E0352">
      <w:rPr>
        <w:rFonts w:ascii="Cambria" w:hAnsi="Cambria"/>
      </w:rPr>
      <w:t xml:space="preserve">Explanation </w:t>
    </w:r>
    <w:r w:rsidR="008E0352" w:rsidRPr="00366174">
      <w:rPr>
        <w:rFonts w:ascii="Cambria" w:hAnsi="Cambria"/>
      </w:rPr>
      <w:t>of</w:t>
    </w:r>
    <w:r w:rsidR="008E0352">
      <w:rPr>
        <w:rFonts w:ascii="Cambria" w:hAnsi="Cambria"/>
      </w:rPr>
      <w:t xml:space="preserve"> </w:t>
    </w:r>
    <w:proofErr w:type="spellStart"/>
    <w:r w:rsidR="008E0352">
      <w:rPr>
        <w:rFonts w:ascii="Cambria" w:hAnsi="Cambria"/>
      </w:rPr>
      <w:t>Rashi</w:t>
    </w:r>
    <w:proofErr w:type="spellEnd"/>
    <w:r w:rsidR="00AF1980" w:rsidRPr="00091E0E">
      <w:rPr>
        <w:rFonts w:ascii="Times New Roman" w:hAnsi="Times New Roman" w:cs="Times New Roman"/>
        <w:sz w:val="26"/>
        <w:szCs w:val="26"/>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482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D6F6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878D3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6A74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3AF9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0A5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9034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A453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3E3A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E6C2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270CB"/>
    <w:multiLevelType w:val="multilevel"/>
    <w:tmpl w:val="882A318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0B7662BB"/>
    <w:multiLevelType w:val="hybridMultilevel"/>
    <w:tmpl w:val="E7044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D681310"/>
    <w:multiLevelType w:val="hybridMultilevel"/>
    <w:tmpl w:val="D99CDCE4"/>
    <w:lvl w:ilvl="0" w:tplc="2AE27A22">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1D9D447F"/>
    <w:multiLevelType w:val="hybridMultilevel"/>
    <w:tmpl w:val="F790DA00"/>
    <w:lvl w:ilvl="0" w:tplc="04090019">
      <w:start w:val="1"/>
      <w:numFmt w:val="lowerLetter"/>
      <w:pStyle w:val="Style2"/>
      <w:lvlText w:val="%1."/>
      <w:lvlJc w:val="left"/>
      <w:pPr>
        <w:ind w:left="2610" w:hanging="360"/>
      </w:pPr>
      <w:rPr>
        <w:rFonts w:hint="default"/>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028A6"/>
    <w:multiLevelType w:val="hybridMultilevel"/>
    <w:tmpl w:val="5FF6CE3A"/>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5" w15:restartNumberingAfterBreak="0">
    <w:nsid w:val="2E540DE8"/>
    <w:multiLevelType w:val="hybridMultilevel"/>
    <w:tmpl w:val="827418D2"/>
    <w:lvl w:ilvl="0" w:tplc="ABB6E128">
      <w:start w:val="1"/>
      <w:numFmt w:val="decimal"/>
      <w:pStyle w:val="Style1"/>
      <w:lvlText w:val="%1."/>
      <w:lvlJc w:val="left"/>
      <w:pPr>
        <w:ind w:left="180" w:hanging="360"/>
      </w:pPr>
      <w:rPr>
        <w:i w:val="0"/>
        <w:iC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46026EF0"/>
    <w:multiLevelType w:val="hybridMultilevel"/>
    <w:tmpl w:val="3134EB3E"/>
    <w:lvl w:ilvl="0" w:tplc="350688A4">
      <w:start w:val="1"/>
      <w:numFmt w:val="decimal"/>
      <w:lvlText w:val="%1."/>
      <w:lvlJc w:val="left"/>
      <w:pPr>
        <w:ind w:left="5400" w:hanging="360"/>
      </w:pPr>
      <w:rPr>
        <w:rFonts w:hint="default"/>
        <w:i w:val="0"/>
        <w:iCs w:val="0"/>
      </w:rPr>
    </w:lvl>
    <w:lvl w:ilvl="1" w:tplc="D796241C">
      <w:start w:val="1"/>
      <w:numFmt w:val="lowerLetter"/>
      <w:lvlText w:val="%2."/>
      <w:lvlJc w:val="left"/>
      <w:pPr>
        <w:ind w:left="180" w:hanging="360"/>
      </w:pPr>
      <w:rPr>
        <w:i w:val="0"/>
        <w:iCs/>
      </w:r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7" w15:restartNumberingAfterBreak="0">
    <w:nsid w:val="49CF4C7F"/>
    <w:multiLevelType w:val="hybridMultilevel"/>
    <w:tmpl w:val="F330FDF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557821B4"/>
    <w:multiLevelType w:val="hybridMultilevel"/>
    <w:tmpl w:val="E2CC4192"/>
    <w:lvl w:ilvl="0" w:tplc="F828A63C">
      <w:start w:val="1"/>
      <w:numFmt w:val="upp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C0918BD"/>
    <w:multiLevelType w:val="hybridMultilevel"/>
    <w:tmpl w:val="E79020D8"/>
    <w:lvl w:ilvl="0" w:tplc="230E2530">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4FD0D36"/>
    <w:multiLevelType w:val="hybridMultilevel"/>
    <w:tmpl w:val="1854D05C"/>
    <w:lvl w:ilvl="0" w:tplc="D454158A">
      <w:start w:val="1"/>
      <w:numFmt w:val="lowerLetter"/>
      <w:lvlText w:val="%1."/>
      <w:lvlJc w:val="left"/>
      <w:pPr>
        <w:ind w:left="18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07971"/>
    <w:multiLevelType w:val="multilevel"/>
    <w:tmpl w:val="EB9C4D10"/>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432"/>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2" w15:restartNumberingAfterBreak="0">
    <w:nsid w:val="75970678"/>
    <w:multiLevelType w:val="hybridMultilevel"/>
    <w:tmpl w:val="2092CE7A"/>
    <w:lvl w:ilvl="0" w:tplc="2F46EC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6"/>
  </w:num>
  <w:num w:numId="2">
    <w:abstractNumId w:val="13"/>
  </w:num>
  <w:num w:numId="3">
    <w:abstractNumId w:val="11"/>
  </w:num>
  <w:num w:numId="4">
    <w:abstractNumId w:val="17"/>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0"/>
  </w:num>
  <w:num w:numId="26">
    <w:abstractNumId w:val="18"/>
  </w:num>
  <w:num w:numId="27">
    <w:abstractNumId w:val="12"/>
  </w:num>
  <w:num w:numId="28">
    <w:abstractNumId w:val="15"/>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3"/>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D9"/>
    <w:rsid w:val="00000874"/>
    <w:rsid w:val="00000884"/>
    <w:rsid w:val="00000A0A"/>
    <w:rsid w:val="00001AB1"/>
    <w:rsid w:val="00001E8B"/>
    <w:rsid w:val="00002A26"/>
    <w:rsid w:val="00002D89"/>
    <w:rsid w:val="000030B4"/>
    <w:rsid w:val="00003964"/>
    <w:rsid w:val="000039D3"/>
    <w:rsid w:val="00004647"/>
    <w:rsid w:val="000054AE"/>
    <w:rsid w:val="00005720"/>
    <w:rsid w:val="00006718"/>
    <w:rsid w:val="00006719"/>
    <w:rsid w:val="000067E6"/>
    <w:rsid w:val="00006899"/>
    <w:rsid w:val="000068D5"/>
    <w:rsid w:val="00006E71"/>
    <w:rsid w:val="00007179"/>
    <w:rsid w:val="00007806"/>
    <w:rsid w:val="00007AB4"/>
    <w:rsid w:val="00007B37"/>
    <w:rsid w:val="00007C4A"/>
    <w:rsid w:val="00007F31"/>
    <w:rsid w:val="00010409"/>
    <w:rsid w:val="000105BD"/>
    <w:rsid w:val="000107C3"/>
    <w:rsid w:val="00010EFB"/>
    <w:rsid w:val="000114CD"/>
    <w:rsid w:val="000120E4"/>
    <w:rsid w:val="00012245"/>
    <w:rsid w:val="00012563"/>
    <w:rsid w:val="000126AC"/>
    <w:rsid w:val="0001303D"/>
    <w:rsid w:val="0001312D"/>
    <w:rsid w:val="000137CC"/>
    <w:rsid w:val="000138E1"/>
    <w:rsid w:val="00014083"/>
    <w:rsid w:val="00014633"/>
    <w:rsid w:val="00014725"/>
    <w:rsid w:val="00014BA2"/>
    <w:rsid w:val="00014C3B"/>
    <w:rsid w:val="00014FB9"/>
    <w:rsid w:val="00014FF7"/>
    <w:rsid w:val="00015013"/>
    <w:rsid w:val="00015092"/>
    <w:rsid w:val="00015255"/>
    <w:rsid w:val="00015FBF"/>
    <w:rsid w:val="00016D2C"/>
    <w:rsid w:val="00017527"/>
    <w:rsid w:val="00017C00"/>
    <w:rsid w:val="0002090C"/>
    <w:rsid w:val="000209A3"/>
    <w:rsid w:val="00021376"/>
    <w:rsid w:val="0002149D"/>
    <w:rsid w:val="00021AE0"/>
    <w:rsid w:val="00021D60"/>
    <w:rsid w:val="000226E4"/>
    <w:rsid w:val="00022E11"/>
    <w:rsid w:val="00023C96"/>
    <w:rsid w:val="000244B6"/>
    <w:rsid w:val="00024991"/>
    <w:rsid w:val="00024A81"/>
    <w:rsid w:val="00024B84"/>
    <w:rsid w:val="00024E58"/>
    <w:rsid w:val="00024ED5"/>
    <w:rsid w:val="000254BE"/>
    <w:rsid w:val="0002554C"/>
    <w:rsid w:val="000255FB"/>
    <w:rsid w:val="0002599C"/>
    <w:rsid w:val="00025F5A"/>
    <w:rsid w:val="00026078"/>
    <w:rsid w:val="00026966"/>
    <w:rsid w:val="00026A97"/>
    <w:rsid w:val="00026E59"/>
    <w:rsid w:val="0002720D"/>
    <w:rsid w:val="000274E7"/>
    <w:rsid w:val="00027555"/>
    <w:rsid w:val="000277EF"/>
    <w:rsid w:val="00027897"/>
    <w:rsid w:val="00027BD5"/>
    <w:rsid w:val="00030226"/>
    <w:rsid w:val="000302C1"/>
    <w:rsid w:val="00030C35"/>
    <w:rsid w:val="00030F71"/>
    <w:rsid w:val="0003180B"/>
    <w:rsid w:val="0003181C"/>
    <w:rsid w:val="0003182A"/>
    <w:rsid w:val="00031ABE"/>
    <w:rsid w:val="00031BE3"/>
    <w:rsid w:val="00031EDB"/>
    <w:rsid w:val="0003254D"/>
    <w:rsid w:val="000327D9"/>
    <w:rsid w:val="00032BAF"/>
    <w:rsid w:val="00032C65"/>
    <w:rsid w:val="00033781"/>
    <w:rsid w:val="0003379F"/>
    <w:rsid w:val="0003382E"/>
    <w:rsid w:val="00033BFF"/>
    <w:rsid w:val="00033FD8"/>
    <w:rsid w:val="00034744"/>
    <w:rsid w:val="000351A2"/>
    <w:rsid w:val="00035CD7"/>
    <w:rsid w:val="00036A3C"/>
    <w:rsid w:val="00036CE0"/>
    <w:rsid w:val="00036CE6"/>
    <w:rsid w:val="0003700B"/>
    <w:rsid w:val="00037070"/>
    <w:rsid w:val="00037071"/>
    <w:rsid w:val="0003749D"/>
    <w:rsid w:val="0003775F"/>
    <w:rsid w:val="0004003A"/>
    <w:rsid w:val="00040AE7"/>
    <w:rsid w:val="00040B0E"/>
    <w:rsid w:val="00040B74"/>
    <w:rsid w:val="00040BF2"/>
    <w:rsid w:val="00040CAD"/>
    <w:rsid w:val="00041830"/>
    <w:rsid w:val="000420E1"/>
    <w:rsid w:val="000423C6"/>
    <w:rsid w:val="0004253B"/>
    <w:rsid w:val="00042654"/>
    <w:rsid w:val="00042761"/>
    <w:rsid w:val="0004291B"/>
    <w:rsid w:val="00042A72"/>
    <w:rsid w:val="00042C52"/>
    <w:rsid w:val="00042E71"/>
    <w:rsid w:val="00042FD1"/>
    <w:rsid w:val="000432F8"/>
    <w:rsid w:val="00043361"/>
    <w:rsid w:val="00043D2A"/>
    <w:rsid w:val="000443D5"/>
    <w:rsid w:val="00044F6A"/>
    <w:rsid w:val="00045343"/>
    <w:rsid w:val="00045D04"/>
    <w:rsid w:val="00045F46"/>
    <w:rsid w:val="0004696F"/>
    <w:rsid w:val="00046A8F"/>
    <w:rsid w:val="00046BDA"/>
    <w:rsid w:val="00047D3E"/>
    <w:rsid w:val="00047E2C"/>
    <w:rsid w:val="00050337"/>
    <w:rsid w:val="00050656"/>
    <w:rsid w:val="000507E9"/>
    <w:rsid w:val="00050C07"/>
    <w:rsid w:val="00050C08"/>
    <w:rsid w:val="000513D6"/>
    <w:rsid w:val="00051C2F"/>
    <w:rsid w:val="00051C83"/>
    <w:rsid w:val="0005209D"/>
    <w:rsid w:val="00052DD2"/>
    <w:rsid w:val="00052DF5"/>
    <w:rsid w:val="0005301C"/>
    <w:rsid w:val="00053602"/>
    <w:rsid w:val="00053B8D"/>
    <w:rsid w:val="00053BA6"/>
    <w:rsid w:val="00053DD4"/>
    <w:rsid w:val="00054430"/>
    <w:rsid w:val="00054A80"/>
    <w:rsid w:val="00054E74"/>
    <w:rsid w:val="000553B8"/>
    <w:rsid w:val="00055CCE"/>
    <w:rsid w:val="00055D38"/>
    <w:rsid w:val="0005620F"/>
    <w:rsid w:val="00056445"/>
    <w:rsid w:val="000568E2"/>
    <w:rsid w:val="00056D85"/>
    <w:rsid w:val="00057B4D"/>
    <w:rsid w:val="00057CE4"/>
    <w:rsid w:val="00060428"/>
    <w:rsid w:val="00060516"/>
    <w:rsid w:val="00060730"/>
    <w:rsid w:val="0006098B"/>
    <w:rsid w:val="00061311"/>
    <w:rsid w:val="0006142A"/>
    <w:rsid w:val="00062018"/>
    <w:rsid w:val="000622D5"/>
    <w:rsid w:val="000623D3"/>
    <w:rsid w:val="00062DDF"/>
    <w:rsid w:val="00063130"/>
    <w:rsid w:val="000632A8"/>
    <w:rsid w:val="0006343A"/>
    <w:rsid w:val="00063B03"/>
    <w:rsid w:val="00064450"/>
    <w:rsid w:val="00064BC0"/>
    <w:rsid w:val="00065181"/>
    <w:rsid w:val="00065465"/>
    <w:rsid w:val="0006560A"/>
    <w:rsid w:val="00065BFA"/>
    <w:rsid w:val="00065C7D"/>
    <w:rsid w:val="00065E56"/>
    <w:rsid w:val="00066647"/>
    <w:rsid w:val="00066F9B"/>
    <w:rsid w:val="00067144"/>
    <w:rsid w:val="0006757C"/>
    <w:rsid w:val="00070329"/>
    <w:rsid w:val="0007065E"/>
    <w:rsid w:val="00071577"/>
    <w:rsid w:val="000716EA"/>
    <w:rsid w:val="000716FD"/>
    <w:rsid w:val="00071723"/>
    <w:rsid w:val="000717B4"/>
    <w:rsid w:val="00071980"/>
    <w:rsid w:val="00072425"/>
    <w:rsid w:val="0007270C"/>
    <w:rsid w:val="000732B8"/>
    <w:rsid w:val="00073470"/>
    <w:rsid w:val="00073A78"/>
    <w:rsid w:val="00073E44"/>
    <w:rsid w:val="00073EDC"/>
    <w:rsid w:val="0007407A"/>
    <w:rsid w:val="00075D3D"/>
    <w:rsid w:val="00075F70"/>
    <w:rsid w:val="00076045"/>
    <w:rsid w:val="00076E62"/>
    <w:rsid w:val="00076EC2"/>
    <w:rsid w:val="00077224"/>
    <w:rsid w:val="00077B26"/>
    <w:rsid w:val="00080383"/>
    <w:rsid w:val="00080DB9"/>
    <w:rsid w:val="00081114"/>
    <w:rsid w:val="000811B4"/>
    <w:rsid w:val="00081813"/>
    <w:rsid w:val="000819C0"/>
    <w:rsid w:val="00082283"/>
    <w:rsid w:val="00082855"/>
    <w:rsid w:val="00082B01"/>
    <w:rsid w:val="00082BAC"/>
    <w:rsid w:val="0008353B"/>
    <w:rsid w:val="000835A7"/>
    <w:rsid w:val="0008387F"/>
    <w:rsid w:val="00083C9C"/>
    <w:rsid w:val="000841C8"/>
    <w:rsid w:val="000848F4"/>
    <w:rsid w:val="00084A00"/>
    <w:rsid w:val="00084F34"/>
    <w:rsid w:val="00085428"/>
    <w:rsid w:val="0008602B"/>
    <w:rsid w:val="000861C9"/>
    <w:rsid w:val="00086833"/>
    <w:rsid w:val="000868DC"/>
    <w:rsid w:val="00086C73"/>
    <w:rsid w:val="00087167"/>
    <w:rsid w:val="00087309"/>
    <w:rsid w:val="00087329"/>
    <w:rsid w:val="000876A1"/>
    <w:rsid w:val="00090632"/>
    <w:rsid w:val="000908D5"/>
    <w:rsid w:val="00091655"/>
    <w:rsid w:val="000916E4"/>
    <w:rsid w:val="00091AEE"/>
    <w:rsid w:val="00091E0E"/>
    <w:rsid w:val="00091F9E"/>
    <w:rsid w:val="0009261D"/>
    <w:rsid w:val="00092AB8"/>
    <w:rsid w:val="00092BE7"/>
    <w:rsid w:val="00092D8A"/>
    <w:rsid w:val="00092E91"/>
    <w:rsid w:val="00092E99"/>
    <w:rsid w:val="00092ECF"/>
    <w:rsid w:val="00093076"/>
    <w:rsid w:val="00094458"/>
    <w:rsid w:val="00095492"/>
    <w:rsid w:val="000955F0"/>
    <w:rsid w:val="00095A1F"/>
    <w:rsid w:val="00096262"/>
    <w:rsid w:val="00096682"/>
    <w:rsid w:val="00096783"/>
    <w:rsid w:val="00097009"/>
    <w:rsid w:val="00097AEC"/>
    <w:rsid w:val="000A02D9"/>
    <w:rsid w:val="000A03AF"/>
    <w:rsid w:val="000A0E2D"/>
    <w:rsid w:val="000A16C2"/>
    <w:rsid w:val="000A1E4C"/>
    <w:rsid w:val="000A2029"/>
    <w:rsid w:val="000A25BD"/>
    <w:rsid w:val="000A294C"/>
    <w:rsid w:val="000A3061"/>
    <w:rsid w:val="000A3465"/>
    <w:rsid w:val="000A43E2"/>
    <w:rsid w:val="000A5B77"/>
    <w:rsid w:val="000A636B"/>
    <w:rsid w:val="000A6383"/>
    <w:rsid w:val="000A6450"/>
    <w:rsid w:val="000A6786"/>
    <w:rsid w:val="000A67E0"/>
    <w:rsid w:val="000A6E57"/>
    <w:rsid w:val="000A7C1E"/>
    <w:rsid w:val="000A7C7C"/>
    <w:rsid w:val="000B01E7"/>
    <w:rsid w:val="000B02FB"/>
    <w:rsid w:val="000B04F2"/>
    <w:rsid w:val="000B0A56"/>
    <w:rsid w:val="000B0E70"/>
    <w:rsid w:val="000B1061"/>
    <w:rsid w:val="000B24FA"/>
    <w:rsid w:val="000B2A01"/>
    <w:rsid w:val="000B2AA8"/>
    <w:rsid w:val="000B3090"/>
    <w:rsid w:val="000B33CA"/>
    <w:rsid w:val="000B4908"/>
    <w:rsid w:val="000B4AF5"/>
    <w:rsid w:val="000B4C41"/>
    <w:rsid w:val="000B5123"/>
    <w:rsid w:val="000B544F"/>
    <w:rsid w:val="000B55C0"/>
    <w:rsid w:val="000B577E"/>
    <w:rsid w:val="000B5A65"/>
    <w:rsid w:val="000B6A42"/>
    <w:rsid w:val="000B6C17"/>
    <w:rsid w:val="000B72C4"/>
    <w:rsid w:val="000B767D"/>
    <w:rsid w:val="000C0143"/>
    <w:rsid w:val="000C065B"/>
    <w:rsid w:val="000C0710"/>
    <w:rsid w:val="000C081F"/>
    <w:rsid w:val="000C1A88"/>
    <w:rsid w:val="000C2AB6"/>
    <w:rsid w:val="000C304E"/>
    <w:rsid w:val="000C35BB"/>
    <w:rsid w:val="000C36AF"/>
    <w:rsid w:val="000C3B01"/>
    <w:rsid w:val="000C3B98"/>
    <w:rsid w:val="000C4189"/>
    <w:rsid w:val="000C42CF"/>
    <w:rsid w:val="000C44D3"/>
    <w:rsid w:val="000C457B"/>
    <w:rsid w:val="000C53A5"/>
    <w:rsid w:val="000C59B4"/>
    <w:rsid w:val="000C5E6B"/>
    <w:rsid w:val="000C6065"/>
    <w:rsid w:val="000C66DF"/>
    <w:rsid w:val="000C684A"/>
    <w:rsid w:val="000C704B"/>
    <w:rsid w:val="000C70B6"/>
    <w:rsid w:val="000C70E7"/>
    <w:rsid w:val="000C721A"/>
    <w:rsid w:val="000C783E"/>
    <w:rsid w:val="000C7F62"/>
    <w:rsid w:val="000D1419"/>
    <w:rsid w:val="000D16E8"/>
    <w:rsid w:val="000D1864"/>
    <w:rsid w:val="000D1922"/>
    <w:rsid w:val="000D1B0A"/>
    <w:rsid w:val="000D1C08"/>
    <w:rsid w:val="000D1D8F"/>
    <w:rsid w:val="000D1DAF"/>
    <w:rsid w:val="000D226C"/>
    <w:rsid w:val="000D4B06"/>
    <w:rsid w:val="000D5266"/>
    <w:rsid w:val="000D57F6"/>
    <w:rsid w:val="000D5E86"/>
    <w:rsid w:val="000D61C1"/>
    <w:rsid w:val="000D61FC"/>
    <w:rsid w:val="000D6453"/>
    <w:rsid w:val="000D661C"/>
    <w:rsid w:val="000D6F48"/>
    <w:rsid w:val="000D7A36"/>
    <w:rsid w:val="000D7DC3"/>
    <w:rsid w:val="000E0715"/>
    <w:rsid w:val="000E0928"/>
    <w:rsid w:val="000E1257"/>
    <w:rsid w:val="000E1580"/>
    <w:rsid w:val="000E15A7"/>
    <w:rsid w:val="000E1BDA"/>
    <w:rsid w:val="000E1D91"/>
    <w:rsid w:val="000E2498"/>
    <w:rsid w:val="000E24F3"/>
    <w:rsid w:val="000E31D1"/>
    <w:rsid w:val="000E3E31"/>
    <w:rsid w:val="000E3F34"/>
    <w:rsid w:val="000E3FDA"/>
    <w:rsid w:val="000E49A9"/>
    <w:rsid w:val="000E4D72"/>
    <w:rsid w:val="000E53F9"/>
    <w:rsid w:val="000E59F6"/>
    <w:rsid w:val="000E5E0D"/>
    <w:rsid w:val="000E5F4D"/>
    <w:rsid w:val="000E6898"/>
    <w:rsid w:val="000E6D81"/>
    <w:rsid w:val="000E6E7C"/>
    <w:rsid w:val="000E6EA1"/>
    <w:rsid w:val="000E6FCE"/>
    <w:rsid w:val="000E7346"/>
    <w:rsid w:val="000E780B"/>
    <w:rsid w:val="000E7B54"/>
    <w:rsid w:val="000F0A42"/>
    <w:rsid w:val="000F1940"/>
    <w:rsid w:val="000F20FF"/>
    <w:rsid w:val="000F2C15"/>
    <w:rsid w:val="000F2D21"/>
    <w:rsid w:val="000F2DEB"/>
    <w:rsid w:val="000F321D"/>
    <w:rsid w:val="000F32EB"/>
    <w:rsid w:val="000F38CE"/>
    <w:rsid w:val="000F3C34"/>
    <w:rsid w:val="000F3ED7"/>
    <w:rsid w:val="000F429A"/>
    <w:rsid w:val="000F4820"/>
    <w:rsid w:val="000F48FC"/>
    <w:rsid w:val="000F5A95"/>
    <w:rsid w:val="000F5E06"/>
    <w:rsid w:val="000F60E6"/>
    <w:rsid w:val="000F66C2"/>
    <w:rsid w:val="0010041E"/>
    <w:rsid w:val="00100491"/>
    <w:rsid w:val="0010055F"/>
    <w:rsid w:val="00100FAC"/>
    <w:rsid w:val="0010128D"/>
    <w:rsid w:val="00101758"/>
    <w:rsid w:val="00101B38"/>
    <w:rsid w:val="00101DF1"/>
    <w:rsid w:val="0010250C"/>
    <w:rsid w:val="001027BF"/>
    <w:rsid w:val="00102EF7"/>
    <w:rsid w:val="00102F91"/>
    <w:rsid w:val="001037A3"/>
    <w:rsid w:val="00103922"/>
    <w:rsid w:val="00103B13"/>
    <w:rsid w:val="00104080"/>
    <w:rsid w:val="00105DCE"/>
    <w:rsid w:val="00106156"/>
    <w:rsid w:val="0010643C"/>
    <w:rsid w:val="00106782"/>
    <w:rsid w:val="0010706F"/>
    <w:rsid w:val="0010733E"/>
    <w:rsid w:val="001074F0"/>
    <w:rsid w:val="0010781D"/>
    <w:rsid w:val="001079C9"/>
    <w:rsid w:val="00107AE7"/>
    <w:rsid w:val="00110091"/>
    <w:rsid w:val="001101D2"/>
    <w:rsid w:val="00110797"/>
    <w:rsid w:val="00110A29"/>
    <w:rsid w:val="00110E6A"/>
    <w:rsid w:val="00110E76"/>
    <w:rsid w:val="0011106A"/>
    <w:rsid w:val="001116D3"/>
    <w:rsid w:val="00111DEA"/>
    <w:rsid w:val="001123D6"/>
    <w:rsid w:val="001123F2"/>
    <w:rsid w:val="00112778"/>
    <w:rsid w:val="0011278A"/>
    <w:rsid w:val="0011334B"/>
    <w:rsid w:val="00113C30"/>
    <w:rsid w:val="00113F3F"/>
    <w:rsid w:val="0011439C"/>
    <w:rsid w:val="001149F9"/>
    <w:rsid w:val="00114B2E"/>
    <w:rsid w:val="00114B96"/>
    <w:rsid w:val="00114D54"/>
    <w:rsid w:val="00115234"/>
    <w:rsid w:val="00115505"/>
    <w:rsid w:val="00115904"/>
    <w:rsid w:val="00115945"/>
    <w:rsid w:val="001159B2"/>
    <w:rsid w:val="00115A0A"/>
    <w:rsid w:val="00115A3A"/>
    <w:rsid w:val="00115A5F"/>
    <w:rsid w:val="00115CD9"/>
    <w:rsid w:val="00115D5C"/>
    <w:rsid w:val="001160F8"/>
    <w:rsid w:val="0011649D"/>
    <w:rsid w:val="00116FC5"/>
    <w:rsid w:val="001170D8"/>
    <w:rsid w:val="0011710F"/>
    <w:rsid w:val="001171E1"/>
    <w:rsid w:val="00117359"/>
    <w:rsid w:val="00117558"/>
    <w:rsid w:val="001176AE"/>
    <w:rsid w:val="001178A9"/>
    <w:rsid w:val="001200BA"/>
    <w:rsid w:val="001201F3"/>
    <w:rsid w:val="00120970"/>
    <w:rsid w:val="00120C8B"/>
    <w:rsid w:val="00120D0B"/>
    <w:rsid w:val="001214D2"/>
    <w:rsid w:val="00121C3C"/>
    <w:rsid w:val="00121EB3"/>
    <w:rsid w:val="00121F5E"/>
    <w:rsid w:val="00122752"/>
    <w:rsid w:val="00122961"/>
    <w:rsid w:val="00122D5A"/>
    <w:rsid w:val="00123590"/>
    <w:rsid w:val="001236C2"/>
    <w:rsid w:val="001236D5"/>
    <w:rsid w:val="00123E58"/>
    <w:rsid w:val="001243A4"/>
    <w:rsid w:val="00124F1E"/>
    <w:rsid w:val="00124F7D"/>
    <w:rsid w:val="001251AE"/>
    <w:rsid w:val="001252E0"/>
    <w:rsid w:val="001264F3"/>
    <w:rsid w:val="001265C9"/>
    <w:rsid w:val="00126A70"/>
    <w:rsid w:val="00126DE7"/>
    <w:rsid w:val="001274FC"/>
    <w:rsid w:val="0012771B"/>
    <w:rsid w:val="00127801"/>
    <w:rsid w:val="001300E3"/>
    <w:rsid w:val="00130253"/>
    <w:rsid w:val="001303D5"/>
    <w:rsid w:val="00130986"/>
    <w:rsid w:val="00130A77"/>
    <w:rsid w:val="00130C7F"/>
    <w:rsid w:val="00130DF1"/>
    <w:rsid w:val="001310FB"/>
    <w:rsid w:val="00131853"/>
    <w:rsid w:val="00132920"/>
    <w:rsid w:val="001338ED"/>
    <w:rsid w:val="001338F5"/>
    <w:rsid w:val="0013406A"/>
    <w:rsid w:val="00134109"/>
    <w:rsid w:val="001344BA"/>
    <w:rsid w:val="00134C61"/>
    <w:rsid w:val="00134EA5"/>
    <w:rsid w:val="001351F2"/>
    <w:rsid w:val="00135E0F"/>
    <w:rsid w:val="0013641F"/>
    <w:rsid w:val="00136C06"/>
    <w:rsid w:val="00136C0B"/>
    <w:rsid w:val="00136C75"/>
    <w:rsid w:val="00137042"/>
    <w:rsid w:val="001375C8"/>
    <w:rsid w:val="0014005C"/>
    <w:rsid w:val="0014026D"/>
    <w:rsid w:val="00140463"/>
    <w:rsid w:val="00140648"/>
    <w:rsid w:val="001407BE"/>
    <w:rsid w:val="001416B0"/>
    <w:rsid w:val="00141D4E"/>
    <w:rsid w:val="00142599"/>
    <w:rsid w:val="00142677"/>
    <w:rsid w:val="00142791"/>
    <w:rsid w:val="0014287F"/>
    <w:rsid w:val="00142888"/>
    <w:rsid w:val="00142899"/>
    <w:rsid w:val="0014299C"/>
    <w:rsid w:val="00142A85"/>
    <w:rsid w:val="001432B5"/>
    <w:rsid w:val="00143BA6"/>
    <w:rsid w:val="00144060"/>
    <w:rsid w:val="00144ED9"/>
    <w:rsid w:val="001452C1"/>
    <w:rsid w:val="00145538"/>
    <w:rsid w:val="00145B8A"/>
    <w:rsid w:val="001467F8"/>
    <w:rsid w:val="001472FB"/>
    <w:rsid w:val="001474E3"/>
    <w:rsid w:val="00147963"/>
    <w:rsid w:val="00147C78"/>
    <w:rsid w:val="001500DF"/>
    <w:rsid w:val="00150367"/>
    <w:rsid w:val="00150501"/>
    <w:rsid w:val="00150567"/>
    <w:rsid w:val="00150719"/>
    <w:rsid w:val="00150F92"/>
    <w:rsid w:val="00151264"/>
    <w:rsid w:val="001512C8"/>
    <w:rsid w:val="0015135F"/>
    <w:rsid w:val="001515A3"/>
    <w:rsid w:val="001518AF"/>
    <w:rsid w:val="00151939"/>
    <w:rsid w:val="00151E07"/>
    <w:rsid w:val="00152121"/>
    <w:rsid w:val="00152B3C"/>
    <w:rsid w:val="00152FFA"/>
    <w:rsid w:val="001532C3"/>
    <w:rsid w:val="00153784"/>
    <w:rsid w:val="00153C8B"/>
    <w:rsid w:val="00153D4A"/>
    <w:rsid w:val="001549AB"/>
    <w:rsid w:val="0015510C"/>
    <w:rsid w:val="00155236"/>
    <w:rsid w:val="0015564C"/>
    <w:rsid w:val="00155828"/>
    <w:rsid w:val="001560C0"/>
    <w:rsid w:val="00156722"/>
    <w:rsid w:val="001568FA"/>
    <w:rsid w:val="00156A4E"/>
    <w:rsid w:val="00156A69"/>
    <w:rsid w:val="00156F51"/>
    <w:rsid w:val="0015755C"/>
    <w:rsid w:val="001577C7"/>
    <w:rsid w:val="00157857"/>
    <w:rsid w:val="001608D1"/>
    <w:rsid w:val="00160A6E"/>
    <w:rsid w:val="00160BFF"/>
    <w:rsid w:val="00160D8D"/>
    <w:rsid w:val="00160DA0"/>
    <w:rsid w:val="00160ED2"/>
    <w:rsid w:val="00161B9D"/>
    <w:rsid w:val="001624BA"/>
    <w:rsid w:val="00162DE1"/>
    <w:rsid w:val="00163235"/>
    <w:rsid w:val="001632DE"/>
    <w:rsid w:val="00163738"/>
    <w:rsid w:val="00164904"/>
    <w:rsid w:val="001651AF"/>
    <w:rsid w:val="00165FC3"/>
    <w:rsid w:val="00167C95"/>
    <w:rsid w:val="001700EB"/>
    <w:rsid w:val="00170341"/>
    <w:rsid w:val="00170470"/>
    <w:rsid w:val="0017080C"/>
    <w:rsid w:val="00170D79"/>
    <w:rsid w:val="001719DD"/>
    <w:rsid w:val="00171C94"/>
    <w:rsid w:val="00171F9B"/>
    <w:rsid w:val="001721C8"/>
    <w:rsid w:val="00172A2E"/>
    <w:rsid w:val="00172BD5"/>
    <w:rsid w:val="00172C32"/>
    <w:rsid w:val="00172E8E"/>
    <w:rsid w:val="0017303F"/>
    <w:rsid w:val="0017329B"/>
    <w:rsid w:val="001733BC"/>
    <w:rsid w:val="0017343C"/>
    <w:rsid w:val="0017379E"/>
    <w:rsid w:val="00173BC9"/>
    <w:rsid w:val="00173D13"/>
    <w:rsid w:val="00173F24"/>
    <w:rsid w:val="00174209"/>
    <w:rsid w:val="00174652"/>
    <w:rsid w:val="00175148"/>
    <w:rsid w:val="001751DB"/>
    <w:rsid w:val="001752F6"/>
    <w:rsid w:val="00175340"/>
    <w:rsid w:val="0017558A"/>
    <w:rsid w:val="00175A7B"/>
    <w:rsid w:val="00175D3F"/>
    <w:rsid w:val="00175DB3"/>
    <w:rsid w:val="00176D3E"/>
    <w:rsid w:val="0017759D"/>
    <w:rsid w:val="0017782F"/>
    <w:rsid w:val="0018078F"/>
    <w:rsid w:val="00180AAC"/>
    <w:rsid w:val="00180D4B"/>
    <w:rsid w:val="001812F3"/>
    <w:rsid w:val="0018153C"/>
    <w:rsid w:val="00181808"/>
    <w:rsid w:val="00181D31"/>
    <w:rsid w:val="00181D47"/>
    <w:rsid w:val="0018216B"/>
    <w:rsid w:val="0018288E"/>
    <w:rsid w:val="00182AE3"/>
    <w:rsid w:val="00182E07"/>
    <w:rsid w:val="001831D6"/>
    <w:rsid w:val="001836EA"/>
    <w:rsid w:val="00183A08"/>
    <w:rsid w:val="00183EE8"/>
    <w:rsid w:val="0018404B"/>
    <w:rsid w:val="001844A4"/>
    <w:rsid w:val="001844CA"/>
    <w:rsid w:val="001850B5"/>
    <w:rsid w:val="001853C9"/>
    <w:rsid w:val="00185D5B"/>
    <w:rsid w:val="00185DA7"/>
    <w:rsid w:val="0018613F"/>
    <w:rsid w:val="00187936"/>
    <w:rsid w:val="00187943"/>
    <w:rsid w:val="001900A7"/>
    <w:rsid w:val="0019085A"/>
    <w:rsid w:val="001919B7"/>
    <w:rsid w:val="00191D65"/>
    <w:rsid w:val="001921BC"/>
    <w:rsid w:val="00192508"/>
    <w:rsid w:val="00192589"/>
    <w:rsid w:val="001928EC"/>
    <w:rsid w:val="00192FF9"/>
    <w:rsid w:val="00194157"/>
    <w:rsid w:val="00194162"/>
    <w:rsid w:val="0019480E"/>
    <w:rsid w:val="0019498F"/>
    <w:rsid w:val="00194ABE"/>
    <w:rsid w:val="001950C3"/>
    <w:rsid w:val="0019584F"/>
    <w:rsid w:val="00195895"/>
    <w:rsid w:val="00195CE5"/>
    <w:rsid w:val="00195F46"/>
    <w:rsid w:val="0019635E"/>
    <w:rsid w:val="00196988"/>
    <w:rsid w:val="00196A8B"/>
    <w:rsid w:val="00196CFA"/>
    <w:rsid w:val="00196E32"/>
    <w:rsid w:val="001973DD"/>
    <w:rsid w:val="001976ED"/>
    <w:rsid w:val="00197BAE"/>
    <w:rsid w:val="00197D3C"/>
    <w:rsid w:val="001A09A2"/>
    <w:rsid w:val="001A0ABD"/>
    <w:rsid w:val="001A16AC"/>
    <w:rsid w:val="001A1790"/>
    <w:rsid w:val="001A18F2"/>
    <w:rsid w:val="001A1A97"/>
    <w:rsid w:val="001A2084"/>
    <w:rsid w:val="001A2601"/>
    <w:rsid w:val="001A287D"/>
    <w:rsid w:val="001A2D1F"/>
    <w:rsid w:val="001A2EEC"/>
    <w:rsid w:val="001A3524"/>
    <w:rsid w:val="001A3667"/>
    <w:rsid w:val="001A3731"/>
    <w:rsid w:val="001A3827"/>
    <w:rsid w:val="001A38AC"/>
    <w:rsid w:val="001A3E60"/>
    <w:rsid w:val="001A3F01"/>
    <w:rsid w:val="001A479E"/>
    <w:rsid w:val="001A48C6"/>
    <w:rsid w:val="001A4933"/>
    <w:rsid w:val="001A4E01"/>
    <w:rsid w:val="001A5ECC"/>
    <w:rsid w:val="001A64F7"/>
    <w:rsid w:val="001A6D7A"/>
    <w:rsid w:val="001A7F04"/>
    <w:rsid w:val="001B029C"/>
    <w:rsid w:val="001B03AA"/>
    <w:rsid w:val="001B0669"/>
    <w:rsid w:val="001B08FE"/>
    <w:rsid w:val="001B0A25"/>
    <w:rsid w:val="001B10A2"/>
    <w:rsid w:val="001B19B8"/>
    <w:rsid w:val="001B2D23"/>
    <w:rsid w:val="001B2E7E"/>
    <w:rsid w:val="001B3C67"/>
    <w:rsid w:val="001B4566"/>
    <w:rsid w:val="001B4651"/>
    <w:rsid w:val="001B493D"/>
    <w:rsid w:val="001B518F"/>
    <w:rsid w:val="001B5891"/>
    <w:rsid w:val="001B5B23"/>
    <w:rsid w:val="001B6355"/>
    <w:rsid w:val="001B68D8"/>
    <w:rsid w:val="001B6ABD"/>
    <w:rsid w:val="001B76BF"/>
    <w:rsid w:val="001B76DD"/>
    <w:rsid w:val="001B7A91"/>
    <w:rsid w:val="001C0840"/>
    <w:rsid w:val="001C0C27"/>
    <w:rsid w:val="001C0F1B"/>
    <w:rsid w:val="001C112B"/>
    <w:rsid w:val="001C125A"/>
    <w:rsid w:val="001C14C1"/>
    <w:rsid w:val="001C1B9A"/>
    <w:rsid w:val="001C2054"/>
    <w:rsid w:val="001C247C"/>
    <w:rsid w:val="001C248B"/>
    <w:rsid w:val="001C2AB4"/>
    <w:rsid w:val="001C2F19"/>
    <w:rsid w:val="001C4283"/>
    <w:rsid w:val="001C4891"/>
    <w:rsid w:val="001C4E13"/>
    <w:rsid w:val="001C516E"/>
    <w:rsid w:val="001C566C"/>
    <w:rsid w:val="001C5A31"/>
    <w:rsid w:val="001C5A4F"/>
    <w:rsid w:val="001C5ECC"/>
    <w:rsid w:val="001C6A4C"/>
    <w:rsid w:val="001C71ED"/>
    <w:rsid w:val="001C7C3C"/>
    <w:rsid w:val="001C7C71"/>
    <w:rsid w:val="001C7D1B"/>
    <w:rsid w:val="001D006E"/>
    <w:rsid w:val="001D026E"/>
    <w:rsid w:val="001D0294"/>
    <w:rsid w:val="001D02F8"/>
    <w:rsid w:val="001D0A18"/>
    <w:rsid w:val="001D0E72"/>
    <w:rsid w:val="001D1155"/>
    <w:rsid w:val="001D12AC"/>
    <w:rsid w:val="001D17F0"/>
    <w:rsid w:val="001D1A07"/>
    <w:rsid w:val="001D1A8C"/>
    <w:rsid w:val="001D1B5B"/>
    <w:rsid w:val="001D1EF1"/>
    <w:rsid w:val="001D2510"/>
    <w:rsid w:val="001D28C1"/>
    <w:rsid w:val="001D2B61"/>
    <w:rsid w:val="001D3292"/>
    <w:rsid w:val="001D3BB3"/>
    <w:rsid w:val="001D4CED"/>
    <w:rsid w:val="001D5190"/>
    <w:rsid w:val="001D54E2"/>
    <w:rsid w:val="001D6047"/>
    <w:rsid w:val="001D638E"/>
    <w:rsid w:val="001D63CA"/>
    <w:rsid w:val="001D6419"/>
    <w:rsid w:val="001D6670"/>
    <w:rsid w:val="001D68C1"/>
    <w:rsid w:val="001D6F1D"/>
    <w:rsid w:val="001D70B7"/>
    <w:rsid w:val="001D74C7"/>
    <w:rsid w:val="001D77B9"/>
    <w:rsid w:val="001D7810"/>
    <w:rsid w:val="001D7BD8"/>
    <w:rsid w:val="001E07F9"/>
    <w:rsid w:val="001E08C1"/>
    <w:rsid w:val="001E0B62"/>
    <w:rsid w:val="001E11B5"/>
    <w:rsid w:val="001E1235"/>
    <w:rsid w:val="001E15BF"/>
    <w:rsid w:val="001E17CC"/>
    <w:rsid w:val="001E197F"/>
    <w:rsid w:val="001E1A18"/>
    <w:rsid w:val="001E2B50"/>
    <w:rsid w:val="001E2F70"/>
    <w:rsid w:val="001E344C"/>
    <w:rsid w:val="001E3852"/>
    <w:rsid w:val="001E40AD"/>
    <w:rsid w:val="001E41F3"/>
    <w:rsid w:val="001E49F2"/>
    <w:rsid w:val="001E5716"/>
    <w:rsid w:val="001E59F9"/>
    <w:rsid w:val="001E5BD3"/>
    <w:rsid w:val="001E5FA1"/>
    <w:rsid w:val="001E6303"/>
    <w:rsid w:val="001E6910"/>
    <w:rsid w:val="001E6930"/>
    <w:rsid w:val="001E7411"/>
    <w:rsid w:val="001E78A6"/>
    <w:rsid w:val="001E7CA2"/>
    <w:rsid w:val="001E7D58"/>
    <w:rsid w:val="001E7E34"/>
    <w:rsid w:val="001E7F3C"/>
    <w:rsid w:val="001F0150"/>
    <w:rsid w:val="001F0637"/>
    <w:rsid w:val="001F06DA"/>
    <w:rsid w:val="001F078C"/>
    <w:rsid w:val="001F0BF0"/>
    <w:rsid w:val="001F0D1D"/>
    <w:rsid w:val="001F0E74"/>
    <w:rsid w:val="001F0FD9"/>
    <w:rsid w:val="001F131D"/>
    <w:rsid w:val="001F168C"/>
    <w:rsid w:val="001F1826"/>
    <w:rsid w:val="001F1A88"/>
    <w:rsid w:val="001F33CB"/>
    <w:rsid w:val="001F3583"/>
    <w:rsid w:val="001F395D"/>
    <w:rsid w:val="001F4382"/>
    <w:rsid w:val="001F4883"/>
    <w:rsid w:val="001F4B86"/>
    <w:rsid w:val="001F4D7B"/>
    <w:rsid w:val="001F52DD"/>
    <w:rsid w:val="001F536B"/>
    <w:rsid w:val="001F5782"/>
    <w:rsid w:val="001F5A7E"/>
    <w:rsid w:val="001F5D2E"/>
    <w:rsid w:val="001F6479"/>
    <w:rsid w:val="001F65CF"/>
    <w:rsid w:val="001F6BC9"/>
    <w:rsid w:val="001F767B"/>
    <w:rsid w:val="001F76BB"/>
    <w:rsid w:val="00200192"/>
    <w:rsid w:val="002005EB"/>
    <w:rsid w:val="00200955"/>
    <w:rsid w:val="00200B73"/>
    <w:rsid w:val="00200BDA"/>
    <w:rsid w:val="00200E9C"/>
    <w:rsid w:val="00201F12"/>
    <w:rsid w:val="00202676"/>
    <w:rsid w:val="00202897"/>
    <w:rsid w:val="00202968"/>
    <w:rsid w:val="00202A43"/>
    <w:rsid w:val="002034AD"/>
    <w:rsid w:val="00203822"/>
    <w:rsid w:val="0020434C"/>
    <w:rsid w:val="002043EA"/>
    <w:rsid w:val="002049B1"/>
    <w:rsid w:val="00204A8E"/>
    <w:rsid w:val="00204EA8"/>
    <w:rsid w:val="00205A15"/>
    <w:rsid w:val="0020667E"/>
    <w:rsid w:val="00206CDE"/>
    <w:rsid w:val="00207504"/>
    <w:rsid w:val="0021006C"/>
    <w:rsid w:val="002103D6"/>
    <w:rsid w:val="0021108C"/>
    <w:rsid w:val="002112FF"/>
    <w:rsid w:val="00211400"/>
    <w:rsid w:val="00211B3B"/>
    <w:rsid w:val="00211C88"/>
    <w:rsid w:val="00212767"/>
    <w:rsid w:val="00212D89"/>
    <w:rsid w:val="00212F48"/>
    <w:rsid w:val="00213442"/>
    <w:rsid w:val="00214091"/>
    <w:rsid w:val="002145CC"/>
    <w:rsid w:val="00214640"/>
    <w:rsid w:val="0021485C"/>
    <w:rsid w:val="00214CE9"/>
    <w:rsid w:val="00215649"/>
    <w:rsid w:val="00215F59"/>
    <w:rsid w:val="00216A71"/>
    <w:rsid w:val="00216DB7"/>
    <w:rsid w:val="00217576"/>
    <w:rsid w:val="00217651"/>
    <w:rsid w:val="002201BF"/>
    <w:rsid w:val="00220240"/>
    <w:rsid w:val="002202A6"/>
    <w:rsid w:val="0022149A"/>
    <w:rsid w:val="00221CA8"/>
    <w:rsid w:val="00221D4A"/>
    <w:rsid w:val="00221D65"/>
    <w:rsid w:val="002220CA"/>
    <w:rsid w:val="002220E7"/>
    <w:rsid w:val="00222A48"/>
    <w:rsid w:val="00222D05"/>
    <w:rsid w:val="00223198"/>
    <w:rsid w:val="002232A6"/>
    <w:rsid w:val="002232EB"/>
    <w:rsid w:val="00223432"/>
    <w:rsid w:val="002236BD"/>
    <w:rsid w:val="0022395E"/>
    <w:rsid w:val="00223E69"/>
    <w:rsid w:val="00223EB3"/>
    <w:rsid w:val="0022422F"/>
    <w:rsid w:val="002243F5"/>
    <w:rsid w:val="00224B6C"/>
    <w:rsid w:val="002250A6"/>
    <w:rsid w:val="002254E9"/>
    <w:rsid w:val="002255A9"/>
    <w:rsid w:val="002257C9"/>
    <w:rsid w:val="00225945"/>
    <w:rsid w:val="00225990"/>
    <w:rsid w:val="00225A67"/>
    <w:rsid w:val="00225CF4"/>
    <w:rsid w:val="00226BB2"/>
    <w:rsid w:val="002278E2"/>
    <w:rsid w:val="00227A5C"/>
    <w:rsid w:val="00227E6C"/>
    <w:rsid w:val="00227ED4"/>
    <w:rsid w:val="00227F4F"/>
    <w:rsid w:val="002301A8"/>
    <w:rsid w:val="0023035E"/>
    <w:rsid w:val="0023042F"/>
    <w:rsid w:val="002307CF"/>
    <w:rsid w:val="00230A8B"/>
    <w:rsid w:val="00230AF7"/>
    <w:rsid w:val="00231042"/>
    <w:rsid w:val="00231062"/>
    <w:rsid w:val="0023122E"/>
    <w:rsid w:val="00231C4B"/>
    <w:rsid w:val="00231D9C"/>
    <w:rsid w:val="002321AC"/>
    <w:rsid w:val="00232591"/>
    <w:rsid w:val="002327AD"/>
    <w:rsid w:val="00232822"/>
    <w:rsid w:val="00232C04"/>
    <w:rsid w:val="0023379D"/>
    <w:rsid w:val="002337C8"/>
    <w:rsid w:val="00233AB3"/>
    <w:rsid w:val="00233C31"/>
    <w:rsid w:val="00234158"/>
    <w:rsid w:val="00234568"/>
    <w:rsid w:val="002348DC"/>
    <w:rsid w:val="00234910"/>
    <w:rsid w:val="00234A56"/>
    <w:rsid w:val="00235A45"/>
    <w:rsid w:val="00235B7E"/>
    <w:rsid w:val="00236BAE"/>
    <w:rsid w:val="00237175"/>
    <w:rsid w:val="0023760D"/>
    <w:rsid w:val="00237644"/>
    <w:rsid w:val="00237831"/>
    <w:rsid w:val="00237D20"/>
    <w:rsid w:val="0024062E"/>
    <w:rsid w:val="002408F9"/>
    <w:rsid w:val="00240D19"/>
    <w:rsid w:val="00240EA0"/>
    <w:rsid w:val="0024163C"/>
    <w:rsid w:val="00242448"/>
    <w:rsid w:val="002429FE"/>
    <w:rsid w:val="0024368B"/>
    <w:rsid w:val="0024379A"/>
    <w:rsid w:val="00243A61"/>
    <w:rsid w:val="00243E25"/>
    <w:rsid w:val="0024419A"/>
    <w:rsid w:val="00244A6F"/>
    <w:rsid w:val="0024556B"/>
    <w:rsid w:val="00245632"/>
    <w:rsid w:val="00245AE6"/>
    <w:rsid w:val="00245D80"/>
    <w:rsid w:val="00245E4E"/>
    <w:rsid w:val="00245F0B"/>
    <w:rsid w:val="0024633A"/>
    <w:rsid w:val="00246E06"/>
    <w:rsid w:val="00246E1B"/>
    <w:rsid w:val="002471C5"/>
    <w:rsid w:val="002504BB"/>
    <w:rsid w:val="00250C27"/>
    <w:rsid w:val="00251B06"/>
    <w:rsid w:val="00251CAD"/>
    <w:rsid w:val="00251EEC"/>
    <w:rsid w:val="0025260C"/>
    <w:rsid w:val="00252A37"/>
    <w:rsid w:val="00252B11"/>
    <w:rsid w:val="00252FD5"/>
    <w:rsid w:val="00253545"/>
    <w:rsid w:val="00253755"/>
    <w:rsid w:val="0025375F"/>
    <w:rsid w:val="0025387C"/>
    <w:rsid w:val="00253D1D"/>
    <w:rsid w:val="0025418A"/>
    <w:rsid w:val="002544A6"/>
    <w:rsid w:val="00254998"/>
    <w:rsid w:val="00254D15"/>
    <w:rsid w:val="00254D62"/>
    <w:rsid w:val="00254D81"/>
    <w:rsid w:val="002552F4"/>
    <w:rsid w:val="0025565D"/>
    <w:rsid w:val="002557D6"/>
    <w:rsid w:val="0025615C"/>
    <w:rsid w:val="00256E47"/>
    <w:rsid w:val="00256FAA"/>
    <w:rsid w:val="0025736C"/>
    <w:rsid w:val="00257507"/>
    <w:rsid w:val="00257E40"/>
    <w:rsid w:val="00260A03"/>
    <w:rsid w:val="00260AA0"/>
    <w:rsid w:val="00260CF7"/>
    <w:rsid w:val="00260E2C"/>
    <w:rsid w:val="00261198"/>
    <w:rsid w:val="002614AC"/>
    <w:rsid w:val="0026184E"/>
    <w:rsid w:val="00261A34"/>
    <w:rsid w:val="00261B52"/>
    <w:rsid w:val="00262553"/>
    <w:rsid w:val="002628B5"/>
    <w:rsid w:val="002629A0"/>
    <w:rsid w:val="0026363E"/>
    <w:rsid w:val="002636EC"/>
    <w:rsid w:val="00263B34"/>
    <w:rsid w:val="00263BB6"/>
    <w:rsid w:val="002646E7"/>
    <w:rsid w:val="00265102"/>
    <w:rsid w:val="0026595F"/>
    <w:rsid w:val="00265D6A"/>
    <w:rsid w:val="00265F15"/>
    <w:rsid w:val="00265FDA"/>
    <w:rsid w:val="00266224"/>
    <w:rsid w:val="0026649C"/>
    <w:rsid w:val="002664AC"/>
    <w:rsid w:val="00266F0F"/>
    <w:rsid w:val="00267139"/>
    <w:rsid w:val="002678A7"/>
    <w:rsid w:val="00267997"/>
    <w:rsid w:val="00267A72"/>
    <w:rsid w:val="00267CAD"/>
    <w:rsid w:val="00270696"/>
    <w:rsid w:val="00270C1E"/>
    <w:rsid w:val="002711A1"/>
    <w:rsid w:val="00271648"/>
    <w:rsid w:val="002721CF"/>
    <w:rsid w:val="0027257F"/>
    <w:rsid w:val="00272654"/>
    <w:rsid w:val="00272F82"/>
    <w:rsid w:val="0027320A"/>
    <w:rsid w:val="00273725"/>
    <w:rsid w:val="00273765"/>
    <w:rsid w:val="00273DF8"/>
    <w:rsid w:val="00273F5A"/>
    <w:rsid w:val="0027441A"/>
    <w:rsid w:val="00274462"/>
    <w:rsid w:val="0027470F"/>
    <w:rsid w:val="0027472D"/>
    <w:rsid w:val="002751B1"/>
    <w:rsid w:val="00275497"/>
    <w:rsid w:val="002756E0"/>
    <w:rsid w:val="00275AEF"/>
    <w:rsid w:val="00276910"/>
    <w:rsid w:val="002769B5"/>
    <w:rsid w:val="00276ACA"/>
    <w:rsid w:val="002773B5"/>
    <w:rsid w:val="002773FE"/>
    <w:rsid w:val="0028010D"/>
    <w:rsid w:val="00280156"/>
    <w:rsid w:val="00280387"/>
    <w:rsid w:val="00280CFE"/>
    <w:rsid w:val="00280DDB"/>
    <w:rsid w:val="0028119B"/>
    <w:rsid w:val="00281225"/>
    <w:rsid w:val="002815B3"/>
    <w:rsid w:val="002817B0"/>
    <w:rsid w:val="00281DBF"/>
    <w:rsid w:val="00281EBB"/>
    <w:rsid w:val="00282C59"/>
    <w:rsid w:val="002831A3"/>
    <w:rsid w:val="0028387F"/>
    <w:rsid w:val="00283E38"/>
    <w:rsid w:val="00283FAD"/>
    <w:rsid w:val="00284824"/>
    <w:rsid w:val="002848E0"/>
    <w:rsid w:val="00285961"/>
    <w:rsid w:val="00285ADB"/>
    <w:rsid w:val="00285BFE"/>
    <w:rsid w:val="00285E3E"/>
    <w:rsid w:val="00286047"/>
    <w:rsid w:val="0028632C"/>
    <w:rsid w:val="0028659A"/>
    <w:rsid w:val="00286823"/>
    <w:rsid w:val="00286C8C"/>
    <w:rsid w:val="00287038"/>
    <w:rsid w:val="00287181"/>
    <w:rsid w:val="00287BA5"/>
    <w:rsid w:val="00287E52"/>
    <w:rsid w:val="00287ED1"/>
    <w:rsid w:val="00290EFF"/>
    <w:rsid w:val="002918FC"/>
    <w:rsid w:val="00291A46"/>
    <w:rsid w:val="00291FF4"/>
    <w:rsid w:val="002920C5"/>
    <w:rsid w:val="00292562"/>
    <w:rsid w:val="00292D5B"/>
    <w:rsid w:val="00292DA4"/>
    <w:rsid w:val="002931E9"/>
    <w:rsid w:val="0029327D"/>
    <w:rsid w:val="00293678"/>
    <w:rsid w:val="002939FD"/>
    <w:rsid w:val="0029447C"/>
    <w:rsid w:val="002947DD"/>
    <w:rsid w:val="00294A06"/>
    <w:rsid w:val="00295075"/>
    <w:rsid w:val="002958C4"/>
    <w:rsid w:val="00295EDB"/>
    <w:rsid w:val="00296267"/>
    <w:rsid w:val="002967DB"/>
    <w:rsid w:val="0029688D"/>
    <w:rsid w:val="00296CEF"/>
    <w:rsid w:val="00297371"/>
    <w:rsid w:val="00297B2D"/>
    <w:rsid w:val="00297C98"/>
    <w:rsid w:val="002A0011"/>
    <w:rsid w:val="002A00ED"/>
    <w:rsid w:val="002A0BF6"/>
    <w:rsid w:val="002A0C9C"/>
    <w:rsid w:val="002A1AC2"/>
    <w:rsid w:val="002A281A"/>
    <w:rsid w:val="002A28DA"/>
    <w:rsid w:val="002A29D6"/>
    <w:rsid w:val="002A2A40"/>
    <w:rsid w:val="002A2D4C"/>
    <w:rsid w:val="002A2F6F"/>
    <w:rsid w:val="002A303A"/>
    <w:rsid w:val="002A3606"/>
    <w:rsid w:val="002A36EA"/>
    <w:rsid w:val="002A411F"/>
    <w:rsid w:val="002A4E8F"/>
    <w:rsid w:val="002A51B0"/>
    <w:rsid w:val="002A54C2"/>
    <w:rsid w:val="002A57F4"/>
    <w:rsid w:val="002A6452"/>
    <w:rsid w:val="002A6975"/>
    <w:rsid w:val="002A6F2F"/>
    <w:rsid w:val="002A7658"/>
    <w:rsid w:val="002A77EB"/>
    <w:rsid w:val="002A7B07"/>
    <w:rsid w:val="002B0744"/>
    <w:rsid w:val="002B1174"/>
    <w:rsid w:val="002B135E"/>
    <w:rsid w:val="002B1AFF"/>
    <w:rsid w:val="002B1C76"/>
    <w:rsid w:val="002B208F"/>
    <w:rsid w:val="002B23BC"/>
    <w:rsid w:val="002B25EE"/>
    <w:rsid w:val="002B27C8"/>
    <w:rsid w:val="002B2827"/>
    <w:rsid w:val="002B2BF5"/>
    <w:rsid w:val="002B3020"/>
    <w:rsid w:val="002B346D"/>
    <w:rsid w:val="002B3534"/>
    <w:rsid w:val="002B3BAC"/>
    <w:rsid w:val="002B3EF3"/>
    <w:rsid w:val="002B445D"/>
    <w:rsid w:val="002B557C"/>
    <w:rsid w:val="002B594C"/>
    <w:rsid w:val="002B6914"/>
    <w:rsid w:val="002B6CBC"/>
    <w:rsid w:val="002B716F"/>
    <w:rsid w:val="002B743F"/>
    <w:rsid w:val="002B7E5F"/>
    <w:rsid w:val="002C0983"/>
    <w:rsid w:val="002C09F9"/>
    <w:rsid w:val="002C0F58"/>
    <w:rsid w:val="002C1DF1"/>
    <w:rsid w:val="002C2472"/>
    <w:rsid w:val="002C247A"/>
    <w:rsid w:val="002C25B0"/>
    <w:rsid w:val="002C2618"/>
    <w:rsid w:val="002C41BA"/>
    <w:rsid w:val="002C440F"/>
    <w:rsid w:val="002C4C6F"/>
    <w:rsid w:val="002C5315"/>
    <w:rsid w:val="002C55A6"/>
    <w:rsid w:val="002C5764"/>
    <w:rsid w:val="002C5C7A"/>
    <w:rsid w:val="002C5EF1"/>
    <w:rsid w:val="002C6037"/>
    <w:rsid w:val="002C6063"/>
    <w:rsid w:val="002C61CA"/>
    <w:rsid w:val="002C6C8F"/>
    <w:rsid w:val="002C6FC7"/>
    <w:rsid w:val="002C7BA9"/>
    <w:rsid w:val="002D011E"/>
    <w:rsid w:val="002D09A9"/>
    <w:rsid w:val="002D22BB"/>
    <w:rsid w:val="002D2C0F"/>
    <w:rsid w:val="002D347B"/>
    <w:rsid w:val="002D3ACE"/>
    <w:rsid w:val="002D3E7A"/>
    <w:rsid w:val="002D4086"/>
    <w:rsid w:val="002D47B9"/>
    <w:rsid w:val="002D4C12"/>
    <w:rsid w:val="002D4EEB"/>
    <w:rsid w:val="002D5A4E"/>
    <w:rsid w:val="002D5B0C"/>
    <w:rsid w:val="002D5BEE"/>
    <w:rsid w:val="002D6258"/>
    <w:rsid w:val="002D65B3"/>
    <w:rsid w:val="002D667F"/>
    <w:rsid w:val="002D66F9"/>
    <w:rsid w:val="002D6786"/>
    <w:rsid w:val="002D6799"/>
    <w:rsid w:val="002D697D"/>
    <w:rsid w:val="002D6A30"/>
    <w:rsid w:val="002D7379"/>
    <w:rsid w:val="002D7470"/>
    <w:rsid w:val="002D7646"/>
    <w:rsid w:val="002D76B8"/>
    <w:rsid w:val="002D7810"/>
    <w:rsid w:val="002D7862"/>
    <w:rsid w:val="002D7C17"/>
    <w:rsid w:val="002D7EFE"/>
    <w:rsid w:val="002E0BEC"/>
    <w:rsid w:val="002E0C3F"/>
    <w:rsid w:val="002E0EC7"/>
    <w:rsid w:val="002E11D3"/>
    <w:rsid w:val="002E1D3D"/>
    <w:rsid w:val="002E1DF4"/>
    <w:rsid w:val="002E21A7"/>
    <w:rsid w:val="002E2200"/>
    <w:rsid w:val="002E2645"/>
    <w:rsid w:val="002E292E"/>
    <w:rsid w:val="002E2A3B"/>
    <w:rsid w:val="002E2AB5"/>
    <w:rsid w:val="002E2ABD"/>
    <w:rsid w:val="002E2DBE"/>
    <w:rsid w:val="002E315D"/>
    <w:rsid w:val="002E3D15"/>
    <w:rsid w:val="002E3F03"/>
    <w:rsid w:val="002E45E2"/>
    <w:rsid w:val="002E49B0"/>
    <w:rsid w:val="002E577D"/>
    <w:rsid w:val="002E5B6B"/>
    <w:rsid w:val="002E5C31"/>
    <w:rsid w:val="002E5C51"/>
    <w:rsid w:val="002E5D68"/>
    <w:rsid w:val="002E653E"/>
    <w:rsid w:val="002E6588"/>
    <w:rsid w:val="002E6632"/>
    <w:rsid w:val="002E6761"/>
    <w:rsid w:val="002E7157"/>
    <w:rsid w:val="002F0C82"/>
    <w:rsid w:val="002F0EA8"/>
    <w:rsid w:val="002F1D1B"/>
    <w:rsid w:val="002F2361"/>
    <w:rsid w:val="002F29D8"/>
    <w:rsid w:val="002F2A8E"/>
    <w:rsid w:val="002F2E43"/>
    <w:rsid w:val="002F3209"/>
    <w:rsid w:val="002F3516"/>
    <w:rsid w:val="002F3643"/>
    <w:rsid w:val="002F36AC"/>
    <w:rsid w:val="002F3AB8"/>
    <w:rsid w:val="002F3C95"/>
    <w:rsid w:val="002F4862"/>
    <w:rsid w:val="002F4DEB"/>
    <w:rsid w:val="002F4F1E"/>
    <w:rsid w:val="002F533C"/>
    <w:rsid w:val="002F5CEE"/>
    <w:rsid w:val="002F67DB"/>
    <w:rsid w:val="002F6CC5"/>
    <w:rsid w:val="002F6F51"/>
    <w:rsid w:val="002F7013"/>
    <w:rsid w:val="002F7668"/>
    <w:rsid w:val="00300017"/>
    <w:rsid w:val="003002CA"/>
    <w:rsid w:val="00301414"/>
    <w:rsid w:val="0030147E"/>
    <w:rsid w:val="00301BF1"/>
    <w:rsid w:val="00301D7A"/>
    <w:rsid w:val="0030268F"/>
    <w:rsid w:val="00302A8A"/>
    <w:rsid w:val="00302CCA"/>
    <w:rsid w:val="003031A4"/>
    <w:rsid w:val="0030350B"/>
    <w:rsid w:val="00303C69"/>
    <w:rsid w:val="00304066"/>
    <w:rsid w:val="00304192"/>
    <w:rsid w:val="003048F3"/>
    <w:rsid w:val="00304BC8"/>
    <w:rsid w:val="00304E5B"/>
    <w:rsid w:val="0030533B"/>
    <w:rsid w:val="003059F5"/>
    <w:rsid w:val="00305CF2"/>
    <w:rsid w:val="00305EA9"/>
    <w:rsid w:val="00305FAF"/>
    <w:rsid w:val="003062A2"/>
    <w:rsid w:val="00306896"/>
    <w:rsid w:val="003068EB"/>
    <w:rsid w:val="00306BFC"/>
    <w:rsid w:val="00306E9A"/>
    <w:rsid w:val="00306F69"/>
    <w:rsid w:val="00307533"/>
    <w:rsid w:val="003102D3"/>
    <w:rsid w:val="00310556"/>
    <w:rsid w:val="00310CBA"/>
    <w:rsid w:val="00311B4E"/>
    <w:rsid w:val="003121E7"/>
    <w:rsid w:val="003129DD"/>
    <w:rsid w:val="00312BE6"/>
    <w:rsid w:val="00313643"/>
    <w:rsid w:val="00313A45"/>
    <w:rsid w:val="00313A80"/>
    <w:rsid w:val="00313FAD"/>
    <w:rsid w:val="0031460C"/>
    <w:rsid w:val="003149DB"/>
    <w:rsid w:val="00314C77"/>
    <w:rsid w:val="00314C9E"/>
    <w:rsid w:val="00314D31"/>
    <w:rsid w:val="00314E0F"/>
    <w:rsid w:val="00314EC8"/>
    <w:rsid w:val="00315690"/>
    <w:rsid w:val="003156B4"/>
    <w:rsid w:val="00315AD6"/>
    <w:rsid w:val="00315CE8"/>
    <w:rsid w:val="003169F0"/>
    <w:rsid w:val="003170AC"/>
    <w:rsid w:val="00317274"/>
    <w:rsid w:val="003175AE"/>
    <w:rsid w:val="00317C92"/>
    <w:rsid w:val="00317D3A"/>
    <w:rsid w:val="0032070D"/>
    <w:rsid w:val="00320804"/>
    <w:rsid w:val="00320E4E"/>
    <w:rsid w:val="00320F03"/>
    <w:rsid w:val="00320F3C"/>
    <w:rsid w:val="00320F66"/>
    <w:rsid w:val="0032126F"/>
    <w:rsid w:val="00321434"/>
    <w:rsid w:val="0032153B"/>
    <w:rsid w:val="003215BA"/>
    <w:rsid w:val="00321E15"/>
    <w:rsid w:val="00322205"/>
    <w:rsid w:val="00322C9D"/>
    <w:rsid w:val="00322CCF"/>
    <w:rsid w:val="00322E2D"/>
    <w:rsid w:val="00322E58"/>
    <w:rsid w:val="00323D06"/>
    <w:rsid w:val="00323DE0"/>
    <w:rsid w:val="00323F51"/>
    <w:rsid w:val="00323FDD"/>
    <w:rsid w:val="003245EE"/>
    <w:rsid w:val="00324C64"/>
    <w:rsid w:val="00324D63"/>
    <w:rsid w:val="003257EF"/>
    <w:rsid w:val="003258B8"/>
    <w:rsid w:val="00325B68"/>
    <w:rsid w:val="00325D82"/>
    <w:rsid w:val="003270CE"/>
    <w:rsid w:val="0032719E"/>
    <w:rsid w:val="0032745E"/>
    <w:rsid w:val="00327677"/>
    <w:rsid w:val="00327825"/>
    <w:rsid w:val="00327DC4"/>
    <w:rsid w:val="0033031B"/>
    <w:rsid w:val="00331154"/>
    <w:rsid w:val="003312F1"/>
    <w:rsid w:val="00331673"/>
    <w:rsid w:val="00331FC7"/>
    <w:rsid w:val="0033217B"/>
    <w:rsid w:val="00332B35"/>
    <w:rsid w:val="00332FDF"/>
    <w:rsid w:val="00333111"/>
    <w:rsid w:val="0033380B"/>
    <w:rsid w:val="00334971"/>
    <w:rsid w:val="00334AE5"/>
    <w:rsid w:val="00334BF6"/>
    <w:rsid w:val="00334EFA"/>
    <w:rsid w:val="0033530F"/>
    <w:rsid w:val="003356D7"/>
    <w:rsid w:val="00336395"/>
    <w:rsid w:val="0033662A"/>
    <w:rsid w:val="003367E8"/>
    <w:rsid w:val="00336D4C"/>
    <w:rsid w:val="00337433"/>
    <w:rsid w:val="0033762E"/>
    <w:rsid w:val="00337EDC"/>
    <w:rsid w:val="003400E8"/>
    <w:rsid w:val="0034018F"/>
    <w:rsid w:val="003403AE"/>
    <w:rsid w:val="00340423"/>
    <w:rsid w:val="003405D0"/>
    <w:rsid w:val="00340D22"/>
    <w:rsid w:val="00340E7F"/>
    <w:rsid w:val="003414C2"/>
    <w:rsid w:val="00341612"/>
    <w:rsid w:val="003416B0"/>
    <w:rsid w:val="00341A73"/>
    <w:rsid w:val="00341D5A"/>
    <w:rsid w:val="00341EF1"/>
    <w:rsid w:val="0034220A"/>
    <w:rsid w:val="00342532"/>
    <w:rsid w:val="0034257F"/>
    <w:rsid w:val="00342C2A"/>
    <w:rsid w:val="00343020"/>
    <w:rsid w:val="00343F75"/>
    <w:rsid w:val="00343FE2"/>
    <w:rsid w:val="0034437C"/>
    <w:rsid w:val="00344A79"/>
    <w:rsid w:val="00344B81"/>
    <w:rsid w:val="00345003"/>
    <w:rsid w:val="003450A8"/>
    <w:rsid w:val="00345156"/>
    <w:rsid w:val="003453C1"/>
    <w:rsid w:val="00345584"/>
    <w:rsid w:val="00345BBD"/>
    <w:rsid w:val="003463AC"/>
    <w:rsid w:val="00346914"/>
    <w:rsid w:val="003469D5"/>
    <w:rsid w:val="00346A79"/>
    <w:rsid w:val="00346E98"/>
    <w:rsid w:val="0034736C"/>
    <w:rsid w:val="003500D3"/>
    <w:rsid w:val="00350271"/>
    <w:rsid w:val="00350718"/>
    <w:rsid w:val="00350815"/>
    <w:rsid w:val="00350AFF"/>
    <w:rsid w:val="003513D6"/>
    <w:rsid w:val="0035151A"/>
    <w:rsid w:val="003518D4"/>
    <w:rsid w:val="00351F75"/>
    <w:rsid w:val="0035233A"/>
    <w:rsid w:val="00352453"/>
    <w:rsid w:val="0035253C"/>
    <w:rsid w:val="00352BCD"/>
    <w:rsid w:val="00353EF5"/>
    <w:rsid w:val="00354ADB"/>
    <w:rsid w:val="00354D1F"/>
    <w:rsid w:val="00354D9C"/>
    <w:rsid w:val="00354E50"/>
    <w:rsid w:val="00355115"/>
    <w:rsid w:val="00355955"/>
    <w:rsid w:val="00355970"/>
    <w:rsid w:val="00355A68"/>
    <w:rsid w:val="0035643E"/>
    <w:rsid w:val="003565F8"/>
    <w:rsid w:val="00356969"/>
    <w:rsid w:val="00356D13"/>
    <w:rsid w:val="00356E12"/>
    <w:rsid w:val="00357FBF"/>
    <w:rsid w:val="00357FFC"/>
    <w:rsid w:val="00360075"/>
    <w:rsid w:val="00360302"/>
    <w:rsid w:val="003603BE"/>
    <w:rsid w:val="003606C8"/>
    <w:rsid w:val="003607B6"/>
    <w:rsid w:val="00360DCA"/>
    <w:rsid w:val="00360E40"/>
    <w:rsid w:val="00361104"/>
    <w:rsid w:val="00361E99"/>
    <w:rsid w:val="00362049"/>
    <w:rsid w:val="003625E4"/>
    <w:rsid w:val="00362E59"/>
    <w:rsid w:val="00363018"/>
    <w:rsid w:val="00363CC5"/>
    <w:rsid w:val="0036457C"/>
    <w:rsid w:val="00364B8B"/>
    <w:rsid w:val="00364C41"/>
    <w:rsid w:val="0036510D"/>
    <w:rsid w:val="00365AB3"/>
    <w:rsid w:val="00366174"/>
    <w:rsid w:val="003665E7"/>
    <w:rsid w:val="00366AD6"/>
    <w:rsid w:val="00367182"/>
    <w:rsid w:val="003705DB"/>
    <w:rsid w:val="00370634"/>
    <w:rsid w:val="00370646"/>
    <w:rsid w:val="00370976"/>
    <w:rsid w:val="00371260"/>
    <w:rsid w:val="00371A42"/>
    <w:rsid w:val="00371BA5"/>
    <w:rsid w:val="003723E5"/>
    <w:rsid w:val="00372EF2"/>
    <w:rsid w:val="0037338E"/>
    <w:rsid w:val="0037340B"/>
    <w:rsid w:val="00373496"/>
    <w:rsid w:val="00374261"/>
    <w:rsid w:val="00374288"/>
    <w:rsid w:val="00374513"/>
    <w:rsid w:val="003745DD"/>
    <w:rsid w:val="00374AA6"/>
    <w:rsid w:val="0037565A"/>
    <w:rsid w:val="003760FE"/>
    <w:rsid w:val="003762FB"/>
    <w:rsid w:val="00377AA1"/>
    <w:rsid w:val="003814D2"/>
    <w:rsid w:val="003815B8"/>
    <w:rsid w:val="0038160E"/>
    <w:rsid w:val="0038182F"/>
    <w:rsid w:val="0038298C"/>
    <w:rsid w:val="00382991"/>
    <w:rsid w:val="00383024"/>
    <w:rsid w:val="0038336F"/>
    <w:rsid w:val="0038395D"/>
    <w:rsid w:val="003843A9"/>
    <w:rsid w:val="0038463F"/>
    <w:rsid w:val="00384B1B"/>
    <w:rsid w:val="00384E01"/>
    <w:rsid w:val="00384F49"/>
    <w:rsid w:val="003851EB"/>
    <w:rsid w:val="003854F6"/>
    <w:rsid w:val="00385D14"/>
    <w:rsid w:val="003863FA"/>
    <w:rsid w:val="003864E8"/>
    <w:rsid w:val="00386CC0"/>
    <w:rsid w:val="00386CCA"/>
    <w:rsid w:val="003872D5"/>
    <w:rsid w:val="00387803"/>
    <w:rsid w:val="00387F2F"/>
    <w:rsid w:val="00390191"/>
    <w:rsid w:val="00391528"/>
    <w:rsid w:val="00391772"/>
    <w:rsid w:val="0039202E"/>
    <w:rsid w:val="003921E1"/>
    <w:rsid w:val="003926FF"/>
    <w:rsid w:val="00392721"/>
    <w:rsid w:val="00393026"/>
    <w:rsid w:val="003942ED"/>
    <w:rsid w:val="00394516"/>
    <w:rsid w:val="0039477D"/>
    <w:rsid w:val="003949EE"/>
    <w:rsid w:val="00394C46"/>
    <w:rsid w:val="00394D7A"/>
    <w:rsid w:val="0039506B"/>
    <w:rsid w:val="0039579F"/>
    <w:rsid w:val="00395C46"/>
    <w:rsid w:val="00395F2E"/>
    <w:rsid w:val="00396052"/>
    <w:rsid w:val="00396B3C"/>
    <w:rsid w:val="00396DC2"/>
    <w:rsid w:val="0039754B"/>
    <w:rsid w:val="00397C78"/>
    <w:rsid w:val="003A00DC"/>
    <w:rsid w:val="003A0307"/>
    <w:rsid w:val="003A07A8"/>
    <w:rsid w:val="003A163B"/>
    <w:rsid w:val="003A18AA"/>
    <w:rsid w:val="003A210D"/>
    <w:rsid w:val="003A2D37"/>
    <w:rsid w:val="003A4041"/>
    <w:rsid w:val="003A4BEE"/>
    <w:rsid w:val="003A501D"/>
    <w:rsid w:val="003A54A4"/>
    <w:rsid w:val="003A550B"/>
    <w:rsid w:val="003A572F"/>
    <w:rsid w:val="003A5852"/>
    <w:rsid w:val="003A5DAB"/>
    <w:rsid w:val="003A600B"/>
    <w:rsid w:val="003A6474"/>
    <w:rsid w:val="003A67B8"/>
    <w:rsid w:val="003A68AD"/>
    <w:rsid w:val="003A6FCC"/>
    <w:rsid w:val="003A7133"/>
    <w:rsid w:val="003A75CC"/>
    <w:rsid w:val="003A7E02"/>
    <w:rsid w:val="003B062B"/>
    <w:rsid w:val="003B06D7"/>
    <w:rsid w:val="003B09A3"/>
    <w:rsid w:val="003B09B2"/>
    <w:rsid w:val="003B0BF8"/>
    <w:rsid w:val="003B168B"/>
    <w:rsid w:val="003B20F9"/>
    <w:rsid w:val="003B2A54"/>
    <w:rsid w:val="003B3504"/>
    <w:rsid w:val="003B3A27"/>
    <w:rsid w:val="003B3B1E"/>
    <w:rsid w:val="003B3BF5"/>
    <w:rsid w:val="003B3F19"/>
    <w:rsid w:val="003B43D4"/>
    <w:rsid w:val="003B46BC"/>
    <w:rsid w:val="003B4A81"/>
    <w:rsid w:val="003B4DA9"/>
    <w:rsid w:val="003B4DDD"/>
    <w:rsid w:val="003B4FE4"/>
    <w:rsid w:val="003B6563"/>
    <w:rsid w:val="003B6A6C"/>
    <w:rsid w:val="003B6A9D"/>
    <w:rsid w:val="003B6B3A"/>
    <w:rsid w:val="003B7A9D"/>
    <w:rsid w:val="003B7FEA"/>
    <w:rsid w:val="003C0036"/>
    <w:rsid w:val="003C0263"/>
    <w:rsid w:val="003C06F0"/>
    <w:rsid w:val="003C0DE9"/>
    <w:rsid w:val="003C10E0"/>
    <w:rsid w:val="003C10FB"/>
    <w:rsid w:val="003C12A4"/>
    <w:rsid w:val="003C18A4"/>
    <w:rsid w:val="003C1E73"/>
    <w:rsid w:val="003C21AD"/>
    <w:rsid w:val="003C2366"/>
    <w:rsid w:val="003C27BA"/>
    <w:rsid w:val="003C33E9"/>
    <w:rsid w:val="003C3A93"/>
    <w:rsid w:val="003C40D7"/>
    <w:rsid w:val="003C4B89"/>
    <w:rsid w:val="003C4FB8"/>
    <w:rsid w:val="003C5846"/>
    <w:rsid w:val="003C5FA3"/>
    <w:rsid w:val="003C61E3"/>
    <w:rsid w:val="003C76AD"/>
    <w:rsid w:val="003C7E53"/>
    <w:rsid w:val="003D00B1"/>
    <w:rsid w:val="003D02F1"/>
    <w:rsid w:val="003D0D0C"/>
    <w:rsid w:val="003D11A5"/>
    <w:rsid w:val="003D11D2"/>
    <w:rsid w:val="003D21B3"/>
    <w:rsid w:val="003D2201"/>
    <w:rsid w:val="003D2568"/>
    <w:rsid w:val="003D295F"/>
    <w:rsid w:val="003D2E59"/>
    <w:rsid w:val="003D3000"/>
    <w:rsid w:val="003D367C"/>
    <w:rsid w:val="003D4711"/>
    <w:rsid w:val="003D5605"/>
    <w:rsid w:val="003D5781"/>
    <w:rsid w:val="003D5A6F"/>
    <w:rsid w:val="003D609C"/>
    <w:rsid w:val="003D61A2"/>
    <w:rsid w:val="003D6463"/>
    <w:rsid w:val="003D69A0"/>
    <w:rsid w:val="003D69D4"/>
    <w:rsid w:val="003D6F68"/>
    <w:rsid w:val="003D709B"/>
    <w:rsid w:val="003D7278"/>
    <w:rsid w:val="003D791C"/>
    <w:rsid w:val="003D7A5A"/>
    <w:rsid w:val="003E004D"/>
    <w:rsid w:val="003E00D3"/>
    <w:rsid w:val="003E014D"/>
    <w:rsid w:val="003E05F7"/>
    <w:rsid w:val="003E0E67"/>
    <w:rsid w:val="003E1048"/>
    <w:rsid w:val="003E142C"/>
    <w:rsid w:val="003E1502"/>
    <w:rsid w:val="003E1A23"/>
    <w:rsid w:val="003E1DA8"/>
    <w:rsid w:val="003E2C48"/>
    <w:rsid w:val="003E2DFB"/>
    <w:rsid w:val="003E31A2"/>
    <w:rsid w:val="003E32E2"/>
    <w:rsid w:val="003E3438"/>
    <w:rsid w:val="003E42EB"/>
    <w:rsid w:val="003E4EB1"/>
    <w:rsid w:val="003E4FFC"/>
    <w:rsid w:val="003E5300"/>
    <w:rsid w:val="003E5834"/>
    <w:rsid w:val="003E60DB"/>
    <w:rsid w:val="003E69E6"/>
    <w:rsid w:val="003E722E"/>
    <w:rsid w:val="003E73CE"/>
    <w:rsid w:val="003E7496"/>
    <w:rsid w:val="003E79A6"/>
    <w:rsid w:val="003E7D3B"/>
    <w:rsid w:val="003E7FB1"/>
    <w:rsid w:val="003F00B6"/>
    <w:rsid w:val="003F0207"/>
    <w:rsid w:val="003F02C5"/>
    <w:rsid w:val="003F08B2"/>
    <w:rsid w:val="003F0983"/>
    <w:rsid w:val="003F0A39"/>
    <w:rsid w:val="003F0C5E"/>
    <w:rsid w:val="003F0F5A"/>
    <w:rsid w:val="003F16A2"/>
    <w:rsid w:val="003F173C"/>
    <w:rsid w:val="003F1794"/>
    <w:rsid w:val="003F22C0"/>
    <w:rsid w:val="003F246B"/>
    <w:rsid w:val="003F24F2"/>
    <w:rsid w:val="003F267F"/>
    <w:rsid w:val="003F26AC"/>
    <w:rsid w:val="003F29DC"/>
    <w:rsid w:val="003F2CD2"/>
    <w:rsid w:val="003F31D4"/>
    <w:rsid w:val="003F33F9"/>
    <w:rsid w:val="003F3711"/>
    <w:rsid w:val="003F3717"/>
    <w:rsid w:val="003F3BBE"/>
    <w:rsid w:val="003F42C0"/>
    <w:rsid w:val="003F5039"/>
    <w:rsid w:val="003F50E5"/>
    <w:rsid w:val="003F525A"/>
    <w:rsid w:val="003F5532"/>
    <w:rsid w:val="003F557F"/>
    <w:rsid w:val="003F56FB"/>
    <w:rsid w:val="003F595D"/>
    <w:rsid w:val="003F629C"/>
    <w:rsid w:val="003F6399"/>
    <w:rsid w:val="003F6693"/>
    <w:rsid w:val="003F67B1"/>
    <w:rsid w:val="003F68FB"/>
    <w:rsid w:val="003F6C30"/>
    <w:rsid w:val="003F7023"/>
    <w:rsid w:val="003F766A"/>
    <w:rsid w:val="003F7802"/>
    <w:rsid w:val="003F7A37"/>
    <w:rsid w:val="003F7AB5"/>
    <w:rsid w:val="003F7AC4"/>
    <w:rsid w:val="003F7F2D"/>
    <w:rsid w:val="003F7F79"/>
    <w:rsid w:val="004004B7"/>
    <w:rsid w:val="00400CBF"/>
    <w:rsid w:val="00400DC7"/>
    <w:rsid w:val="00401BF6"/>
    <w:rsid w:val="00401F4D"/>
    <w:rsid w:val="00402408"/>
    <w:rsid w:val="00402847"/>
    <w:rsid w:val="00402BA5"/>
    <w:rsid w:val="00402E12"/>
    <w:rsid w:val="004030E0"/>
    <w:rsid w:val="00403436"/>
    <w:rsid w:val="00403868"/>
    <w:rsid w:val="00403CA6"/>
    <w:rsid w:val="004042F1"/>
    <w:rsid w:val="00404555"/>
    <w:rsid w:val="00404611"/>
    <w:rsid w:val="0040473A"/>
    <w:rsid w:val="00404A6A"/>
    <w:rsid w:val="004056CB"/>
    <w:rsid w:val="004065FF"/>
    <w:rsid w:val="004066F8"/>
    <w:rsid w:val="00406B45"/>
    <w:rsid w:val="0040778E"/>
    <w:rsid w:val="0041052B"/>
    <w:rsid w:val="004116C3"/>
    <w:rsid w:val="004118DD"/>
    <w:rsid w:val="00411A7C"/>
    <w:rsid w:val="00411FB0"/>
    <w:rsid w:val="0041246E"/>
    <w:rsid w:val="00414AAA"/>
    <w:rsid w:val="00414DF2"/>
    <w:rsid w:val="004155A2"/>
    <w:rsid w:val="00416398"/>
    <w:rsid w:val="0041657C"/>
    <w:rsid w:val="00417194"/>
    <w:rsid w:val="004173A9"/>
    <w:rsid w:val="00417415"/>
    <w:rsid w:val="00417FF4"/>
    <w:rsid w:val="0042008D"/>
    <w:rsid w:val="00420E6D"/>
    <w:rsid w:val="00421174"/>
    <w:rsid w:val="00421471"/>
    <w:rsid w:val="00421F7D"/>
    <w:rsid w:val="00421FA1"/>
    <w:rsid w:val="004231BD"/>
    <w:rsid w:val="0042339C"/>
    <w:rsid w:val="004241E5"/>
    <w:rsid w:val="0042452B"/>
    <w:rsid w:val="0042458A"/>
    <w:rsid w:val="00424F75"/>
    <w:rsid w:val="00424FB8"/>
    <w:rsid w:val="004250D3"/>
    <w:rsid w:val="00425E45"/>
    <w:rsid w:val="004261B3"/>
    <w:rsid w:val="004263D9"/>
    <w:rsid w:val="00426654"/>
    <w:rsid w:val="00426A38"/>
    <w:rsid w:val="00426EB3"/>
    <w:rsid w:val="00427363"/>
    <w:rsid w:val="00427B5E"/>
    <w:rsid w:val="00427F9E"/>
    <w:rsid w:val="0043028D"/>
    <w:rsid w:val="00430525"/>
    <w:rsid w:val="004305E9"/>
    <w:rsid w:val="004307D6"/>
    <w:rsid w:val="00430849"/>
    <w:rsid w:val="00430B2A"/>
    <w:rsid w:val="00431450"/>
    <w:rsid w:val="004327A2"/>
    <w:rsid w:val="00432C6C"/>
    <w:rsid w:val="00432DF5"/>
    <w:rsid w:val="004331E9"/>
    <w:rsid w:val="0043337D"/>
    <w:rsid w:val="00433685"/>
    <w:rsid w:val="00434775"/>
    <w:rsid w:val="00434988"/>
    <w:rsid w:val="00435071"/>
    <w:rsid w:val="004350AE"/>
    <w:rsid w:val="004352BE"/>
    <w:rsid w:val="00435AF3"/>
    <w:rsid w:val="00435B16"/>
    <w:rsid w:val="00436D75"/>
    <w:rsid w:val="00437028"/>
    <w:rsid w:val="00437722"/>
    <w:rsid w:val="0043785B"/>
    <w:rsid w:val="00437AD8"/>
    <w:rsid w:val="0044000C"/>
    <w:rsid w:val="00440161"/>
    <w:rsid w:val="00440372"/>
    <w:rsid w:val="00440440"/>
    <w:rsid w:val="004404C6"/>
    <w:rsid w:val="0044058A"/>
    <w:rsid w:val="00440A22"/>
    <w:rsid w:val="00440C7A"/>
    <w:rsid w:val="00440C8B"/>
    <w:rsid w:val="00441167"/>
    <w:rsid w:val="0044156F"/>
    <w:rsid w:val="00441A77"/>
    <w:rsid w:val="00441FBC"/>
    <w:rsid w:val="0044212C"/>
    <w:rsid w:val="004423CA"/>
    <w:rsid w:val="0044259E"/>
    <w:rsid w:val="00442D84"/>
    <w:rsid w:val="004434CC"/>
    <w:rsid w:val="004434E5"/>
    <w:rsid w:val="00443898"/>
    <w:rsid w:val="004439DC"/>
    <w:rsid w:val="00443CA4"/>
    <w:rsid w:val="0044470E"/>
    <w:rsid w:val="00444B21"/>
    <w:rsid w:val="00444D21"/>
    <w:rsid w:val="00445615"/>
    <w:rsid w:val="00445B88"/>
    <w:rsid w:val="00445E35"/>
    <w:rsid w:val="00445F53"/>
    <w:rsid w:val="00446503"/>
    <w:rsid w:val="0044667F"/>
    <w:rsid w:val="00447731"/>
    <w:rsid w:val="00447934"/>
    <w:rsid w:val="00447BA1"/>
    <w:rsid w:val="004500B0"/>
    <w:rsid w:val="00450172"/>
    <w:rsid w:val="0045068A"/>
    <w:rsid w:val="004508E0"/>
    <w:rsid w:val="00450C6D"/>
    <w:rsid w:val="00450CF1"/>
    <w:rsid w:val="00450F9D"/>
    <w:rsid w:val="00451C43"/>
    <w:rsid w:val="00451D08"/>
    <w:rsid w:val="00452969"/>
    <w:rsid w:val="004530E1"/>
    <w:rsid w:val="00453CDE"/>
    <w:rsid w:val="004546AB"/>
    <w:rsid w:val="00454735"/>
    <w:rsid w:val="004547A6"/>
    <w:rsid w:val="00454B67"/>
    <w:rsid w:val="00454C34"/>
    <w:rsid w:val="00454F4E"/>
    <w:rsid w:val="00454F7F"/>
    <w:rsid w:val="00455029"/>
    <w:rsid w:val="004561DA"/>
    <w:rsid w:val="00456816"/>
    <w:rsid w:val="00456EE8"/>
    <w:rsid w:val="004571BE"/>
    <w:rsid w:val="004575D9"/>
    <w:rsid w:val="004578CA"/>
    <w:rsid w:val="004605B3"/>
    <w:rsid w:val="004609CC"/>
    <w:rsid w:val="00460D6B"/>
    <w:rsid w:val="00461011"/>
    <w:rsid w:val="004610BA"/>
    <w:rsid w:val="00461216"/>
    <w:rsid w:val="0046198D"/>
    <w:rsid w:val="00462EAF"/>
    <w:rsid w:val="00463279"/>
    <w:rsid w:val="004632AA"/>
    <w:rsid w:val="0046331B"/>
    <w:rsid w:val="0046363C"/>
    <w:rsid w:val="00463AC7"/>
    <w:rsid w:val="00463B14"/>
    <w:rsid w:val="00463F52"/>
    <w:rsid w:val="00464318"/>
    <w:rsid w:val="00464A7C"/>
    <w:rsid w:val="004656CE"/>
    <w:rsid w:val="0046611C"/>
    <w:rsid w:val="0046653F"/>
    <w:rsid w:val="004666B8"/>
    <w:rsid w:val="0046729D"/>
    <w:rsid w:val="0046761C"/>
    <w:rsid w:val="00467C25"/>
    <w:rsid w:val="00467DBD"/>
    <w:rsid w:val="00467FD7"/>
    <w:rsid w:val="00471B89"/>
    <w:rsid w:val="004725AE"/>
    <w:rsid w:val="00472ABA"/>
    <w:rsid w:val="00472AF4"/>
    <w:rsid w:val="00472EF7"/>
    <w:rsid w:val="00473392"/>
    <w:rsid w:val="00473698"/>
    <w:rsid w:val="00473844"/>
    <w:rsid w:val="00473B86"/>
    <w:rsid w:val="00473B98"/>
    <w:rsid w:val="00474437"/>
    <w:rsid w:val="004744A7"/>
    <w:rsid w:val="004751F4"/>
    <w:rsid w:val="00475708"/>
    <w:rsid w:val="00475F1C"/>
    <w:rsid w:val="004767E7"/>
    <w:rsid w:val="004768EE"/>
    <w:rsid w:val="00476A68"/>
    <w:rsid w:val="00476FC1"/>
    <w:rsid w:val="00476FD9"/>
    <w:rsid w:val="00477883"/>
    <w:rsid w:val="00477AB1"/>
    <w:rsid w:val="004801BC"/>
    <w:rsid w:val="004815BC"/>
    <w:rsid w:val="00481773"/>
    <w:rsid w:val="0048185B"/>
    <w:rsid w:val="00481CDA"/>
    <w:rsid w:val="00482A16"/>
    <w:rsid w:val="00482C19"/>
    <w:rsid w:val="00483090"/>
    <w:rsid w:val="00483206"/>
    <w:rsid w:val="00483B45"/>
    <w:rsid w:val="00483DEC"/>
    <w:rsid w:val="00483E84"/>
    <w:rsid w:val="004842DD"/>
    <w:rsid w:val="0048435C"/>
    <w:rsid w:val="004848C1"/>
    <w:rsid w:val="00484A85"/>
    <w:rsid w:val="00484D78"/>
    <w:rsid w:val="00485121"/>
    <w:rsid w:val="00485125"/>
    <w:rsid w:val="00485250"/>
    <w:rsid w:val="004858FD"/>
    <w:rsid w:val="00485F67"/>
    <w:rsid w:val="004861F3"/>
    <w:rsid w:val="00486706"/>
    <w:rsid w:val="004869C3"/>
    <w:rsid w:val="004870D5"/>
    <w:rsid w:val="004876A0"/>
    <w:rsid w:val="004877E3"/>
    <w:rsid w:val="0048780E"/>
    <w:rsid w:val="0048797C"/>
    <w:rsid w:val="00491B89"/>
    <w:rsid w:val="00491DC7"/>
    <w:rsid w:val="00492614"/>
    <w:rsid w:val="00492811"/>
    <w:rsid w:val="00492F7F"/>
    <w:rsid w:val="004930B3"/>
    <w:rsid w:val="004931D6"/>
    <w:rsid w:val="00493950"/>
    <w:rsid w:val="00493B21"/>
    <w:rsid w:val="00493FA9"/>
    <w:rsid w:val="004942AB"/>
    <w:rsid w:val="00494451"/>
    <w:rsid w:val="00494551"/>
    <w:rsid w:val="00494C44"/>
    <w:rsid w:val="004950FB"/>
    <w:rsid w:val="0049575E"/>
    <w:rsid w:val="0049675C"/>
    <w:rsid w:val="0049679F"/>
    <w:rsid w:val="00496D29"/>
    <w:rsid w:val="00496DDF"/>
    <w:rsid w:val="0049752A"/>
    <w:rsid w:val="00497909"/>
    <w:rsid w:val="00497E99"/>
    <w:rsid w:val="004A0277"/>
    <w:rsid w:val="004A03F6"/>
    <w:rsid w:val="004A0563"/>
    <w:rsid w:val="004A09F9"/>
    <w:rsid w:val="004A14AB"/>
    <w:rsid w:val="004A16C8"/>
    <w:rsid w:val="004A18E4"/>
    <w:rsid w:val="004A1913"/>
    <w:rsid w:val="004A22BC"/>
    <w:rsid w:val="004A25C7"/>
    <w:rsid w:val="004A2640"/>
    <w:rsid w:val="004A2AC8"/>
    <w:rsid w:val="004A2F49"/>
    <w:rsid w:val="004A307D"/>
    <w:rsid w:val="004A3129"/>
    <w:rsid w:val="004A3162"/>
    <w:rsid w:val="004A33D6"/>
    <w:rsid w:val="004A3421"/>
    <w:rsid w:val="004A3775"/>
    <w:rsid w:val="004A4041"/>
    <w:rsid w:val="004A411D"/>
    <w:rsid w:val="004A432D"/>
    <w:rsid w:val="004A43F4"/>
    <w:rsid w:val="004A4FF2"/>
    <w:rsid w:val="004A558F"/>
    <w:rsid w:val="004A5B6B"/>
    <w:rsid w:val="004A5C17"/>
    <w:rsid w:val="004A5C76"/>
    <w:rsid w:val="004A5C9B"/>
    <w:rsid w:val="004A6196"/>
    <w:rsid w:val="004A6CAF"/>
    <w:rsid w:val="004A7242"/>
    <w:rsid w:val="004A73BE"/>
    <w:rsid w:val="004A73FE"/>
    <w:rsid w:val="004A797D"/>
    <w:rsid w:val="004A7DE6"/>
    <w:rsid w:val="004A7DF5"/>
    <w:rsid w:val="004B0256"/>
    <w:rsid w:val="004B05F8"/>
    <w:rsid w:val="004B08B1"/>
    <w:rsid w:val="004B0DE9"/>
    <w:rsid w:val="004B134A"/>
    <w:rsid w:val="004B14BC"/>
    <w:rsid w:val="004B16EC"/>
    <w:rsid w:val="004B18B9"/>
    <w:rsid w:val="004B1C38"/>
    <w:rsid w:val="004B263B"/>
    <w:rsid w:val="004B268D"/>
    <w:rsid w:val="004B2B14"/>
    <w:rsid w:val="004B2B4E"/>
    <w:rsid w:val="004B37B9"/>
    <w:rsid w:val="004B38E2"/>
    <w:rsid w:val="004B3A58"/>
    <w:rsid w:val="004B3BA6"/>
    <w:rsid w:val="004B3E2C"/>
    <w:rsid w:val="004B44FF"/>
    <w:rsid w:val="004B4BA7"/>
    <w:rsid w:val="004B5879"/>
    <w:rsid w:val="004B5B6A"/>
    <w:rsid w:val="004B5D1A"/>
    <w:rsid w:val="004B602C"/>
    <w:rsid w:val="004B6153"/>
    <w:rsid w:val="004B669E"/>
    <w:rsid w:val="004B67E5"/>
    <w:rsid w:val="004B6955"/>
    <w:rsid w:val="004B69A6"/>
    <w:rsid w:val="004B6D19"/>
    <w:rsid w:val="004B6D50"/>
    <w:rsid w:val="004B743F"/>
    <w:rsid w:val="004B76BC"/>
    <w:rsid w:val="004C043B"/>
    <w:rsid w:val="004C0620"/>
    <w:rsid w:val="004C08E5"/>
    <w:rsid w:val="004C0A6D"/>
    <w:rsid w:val="004C0C15"/>
    <w:rsid w:val="004C14E5"/>
    <w:rsid w:val="004C16A9"/>
    <w:rsid w:val="004C2881"/>
    <w:rsid w:val="004C28F4"/>
    <w:rsid w:val="004C2B0F"/>
    <w:rsid w:val="004C2B82"/>
    <w:rsid w:val="004C2BDE"/>
    <w:rsid w:val="004C2D44"/>
    <w:rsid w:val="004C2FA1"/>
    <w:rsid w:val="004C378A"/>
    <w:rsid w:val="004C41B4"/>
    <w:rsid w:val="004C441D"/>
    <w:rsid w:val="004C48FD"/>
    <w:rsid w:val="004C4958"/>
    <w:rsid w:val="004C4BAB"/>
    <w:rsid w:val="004C4DF4"/>
    <w:rsid w:val="004C51B0"/>
    <w:rsid w:val="004C522B"/>
    <w:rsid w:val="004C53DD"/>
    <w:rsid w:val="004C5A42"/>
    <w:rsid w:val="004C5B4A"/>
    <w:rsid w:val="004C5FF9"/>
    <w:rsid w:val="004C637C"/>
    <w:rsid w:val="004C723D"/>
    <w:rsid w:val="004C75F0"/>
    <w:rsid w:val="004C75FC"/>
    <w:rsid w:val="004C780D"/>
    <w:rsid w:val="004C7A6B"/>
    <w:rsid w:val="004C7CBB"/>
    <w:rsid w:val="004D0706"/>
    <w:rsid w:val="004D0B00"/>
    <w:rsid w:val="004D1813"/>
    <w:rsid w:val="004D187D"/>
    <w:rsid w:val="004D19C2"/>
    <w:rsid w:val="004D1B44"/>
    <w:rsid w:val="004D1B8C"/>
    <w:rsid w:val="004D1EA0"/>
    <w:rsid w:val="004D1FAE"/>
    <w:rsid w:val="004D2959"/>
    <w:rsid w:val="004D2CA6"/>
    <w:rsid w:val="004D30EF"/>
    <w:rsid w:val="004D3323"/>
    <w:rsid w:val="004D35C8"/>
    <w:rsid w:val="004D3A0D"/>
    <w:rsid w:val="004D3DAE"/>
    <w:rsid w:val="004D4299"/>
    <w:rsid w:val="004D45B7"/>
    <w:rsid w:val="004D45D5"/>
    <w:rsid w:val="004D529A"/>
    <w:rsid w:val="004D6374"/>
    <w:rsid w:val="004D63AB"/>
    <w:rsid w:val="004D6680"/>
    <w:rsid w:val="004D6BC7"/>
    <w:rsid w:val="004D701F"/>
    <w:rsid w:val="004D7300"/>
    <w:rsid w:val="004D7386"/>
    <w:rsid w:val="004D75FD"/>
    <w:rsid w:val="004D76BA"/>
    <w:rsid w:val="004D78BB"/>
    <w:rsid w:val="004E01B6"/>
    <w:rsid w:val="004E0667"/>
    <w:rsid w:val="004E171C"/>
    <w:rsid w:val="004E17A2"/>
    <w:rsid w:val="004E18DA"/>
    <w:rsid w:val="004E1C30"/>
    <w:rsid w:val="004E242B"/>
    <w:rsid w:val="004E26A9"/>
    <w:rsid w:val="004E27B1"/>
    <w:rsid w:val="004E2F40"/>
    <w:rsid w:val="004E34E1"/>
    <w:rsid w:val="004E392F"/>
    <w:rsid w:val="004E3E62"/>
    <w:rsid w:val="004E4400"/>
    <w:rsid w:val="004E4A67"/>
    <w:rsid w:val="004E4B9E"/>
    <w:rsid w:val="004E4F37"/>
    <w:rsid w:val="004E5124"/>
    <w:rsid w:val="004E5704"/>
    <w:rsid w:val="004E58A9"/>
    <w:rsid w:val="004E5DC6"/>
    <w:rsid w:val="004E5EA0"/>
    <w:rsid w:val="004E63CF"/>
    <w:rsid w:val="004E6551"/>
    <w:rsid w:val="004E6ABD"/>
    <w:rsid w:val="004E6AC6"/>
    <w:rsid w:val="004E6CFA"/>
    <w:rsid w:val="004E7418"/>
    <w:rsid w:val="004E7808"/>
    <w:rsid w:val="004F02C8"/>
    <w:rsid w:val="004F1163"/>
    <w:rsid w:val="004F1298"/>
    <w:rsid w:val="004F1441"/>
    <w:rsid w:val="004F14D4"/>
    <w:rsid w:val="004F1716"/>
    <w:rsid w:val="004F1877"/>
    <w:rsid w:val="004F1E73"/>
    <w:rsid w:val="004F1FF6"/>
    <w:rsid w:val="004F22EC"/>
    <w:rsid w:val="004F232D"/>
    <w:rsid w:val="004F2999"/>
    <w:rsid w:val="004F2AB4"/>
    <w:rsid w:val="004F31E5"/>
    <w:rsid w:val="004F3209"/>
    <w:rsid w:val="004F34D5"/>
    <w:rsid w:val="004F355C"/>
    <w:rsid w:val="004F377D"/>
    <w:rsid w:val="004F396A"/>
    <w:rsid w:val="004F3ACC"/>
    <w:rsid w:val="004F3B18"/>
    <w:rsid w:val="004F3F86"/>
    <w:rsid w:val="004F44B3"/>
    <w:rsid w:val="004F4624"/>
    <w:rsid w:val="004F497C"/>
    <w:rsid w:val="004F4F5D"/>
    <w:rsid w:val="004F54CE"/>
    <w:rsid w:val="004F5ABC"/>
    <w:rsid w:val="004F6116"/>
    <w:rsid w:val="004F66BC"/>
    <w:rsid w:val="004F6D27"/>
    <w:rsid w:val="004F7234"/>
    <w:rsid w:val="0050116E"/>
    <w:rsid w:val="00501484"/>
    <w:rsid w:val="005018DD"/>
    <w:rsid w:val="00501F0D"/>
    <w:rsid w:val="00502BDB"/>
    <w:rsid w:val="00503337"/>
    <w:rsid w:val="00503741"/>
    <w:rsid w:val="00503BA1"/>
    <w:rsid w:val="00503BD9"/>
    <w:rsid w:val="00503CCB"/>
    <w:rsid w:val="00504A5B"/>
    <w:rsid w:val="00504A7E"/>
    <w:rsid w:val="00504BC7"/>
    <w:rsid w:val="00504D06"/>
    <w:rsid w:val="00504FBD"/>
    <w:rsid w:val="0050559F"/>
    <w:rsid w:val="00505887"/>
    <w:rsid w:val="00505E75"/>
    <w:rsid w:val="005062C8"/>
    <w:rsid w:val="00506D9B"/>
    <w:rsid w:val="0050733B"/>
    <w:rsid w:val="00507498"/>
    <w:rsid w:val="0050756B"/>
    <w:rsid w:val="00507809"/>
    <w:rsid w:val="00507D1B"/>
    <w:rsid w:val="00510E8E"/>
    <w:rsid w:val="005113DA"/>
    <w:rsid w:val="0051146A"/>
    <w:rsid w:val="00511DCA"/>
    <w:rsid w:val="00511EF3"/>
    <w:rsid w:val="00511FBA"/>
    <w:rsid w:val="005120CD"/>
    <w:rsid w:val="0051300F"/>
    <w:rsid w:val="00513447"/>
    <w:rsid w:val="00513D8F"/>
    <w:rsid w:val="00514310"/>
    <w:rsid w:val="005145DB"/>
    <w:rsid w:val="005145DC"/>
    <w:rsid w:val="00514DF8"/>
    <w:rsid w:val="00514EE8"/>
    <w:rsid w:val="0051565F"/>
    <w:rsid w:val="005157A1"/>
    <w:rsid w:val="00515BB1"/>
    <w:rsid w:val="00515CDC"/>
    <w:rsid w:val="00515E63"/>
    <w:rsid w:val="0051674F"/>
    <w:rsid w:val="00516787"/>
    <w:rsid w:val="00516ACE"/>
    <w:rsid w:val="005174B0"/>
    <w:rsid w:val="00517539"/>
    <w:rsid w:val="00517DD9"/>
    <w:rsid w:val="00520302"/>
    <w:rsid w:val="005204B5"/>
    <w:rsid w:val="0052073C"/>
    <w:rsid w:val="00520893"/>
    <w:rsid w:val="005214A3"/>
    <w:rsid w:val="00521731"/>
    <w:rsid w:val="00521E19"/>
    <w:rsid w:val="00521FAA"/>
    <w:rsid w:val="00522036"/>
    <w:rsid w:val="00522113"/>
    <w:rsid w:val="00522275"/>
    <w:rsid w:val="0052243C"/>
    <w:rsid w:val="005227A1"/>
    <w:rsid w:val="00522FAE"/>
    <w:rsid w:val="00523376"/>
    <w:rsid w:val="00523E42"/>
    <w:rsid w:val="005240BE"/>
    <w:rsid w:val="00524287"/>
    <w:rsid w:val="005242D6"/>
    <w:rsid w:val="00524319"/>
    <w:rsid w:val="00524463"/>
    <w:rsid w:val="0052534C"/>
    <w:rsid w:val="00525676"/>
    <w:rsid w:val="0052591A"/>
    <w:rsid w:val="00525B8E"/>
    <w:rsid w:val="00525C3C"/>
    <w:rsid w:val="005261D1"/>
    <w:rsid w:val="00526B0B"/>
    <w:rsid w:val="00527086"/>
    <w:rsid w:val="00527459"/>
    <w:rsid w:val="00527605"/>
    <w:rsid w:val="00527790"/>
    <w:rsid w:val="0052784A"/>
    <w:rsid w:val="00527BB3"/>
    <w:rsid w:val="00527C49"/>
    <w:rsid w:val="005304B5"/>
    <w:rsid w:val="00530C48"/>
    <w:rsid w:val="00531120"/>
    <w:rsid w:val="00531303"/>
    <w:rsid w:val="005318C1"/>
    <w:rsid w:val="0053213A"/>
    <w:rsid w:val="00532370"/>
    <w:rsid w:val="005327F9"/>
    <w:rsid w:val="00532CA9"/>
    <w:rsid w:val="005333FE"/>
    <w:rsid w:val="0053360F"/>
    <w:rsid w:val="0053394C"/>
    <w:rsid w:val="005343AB"/>
    <w:rsid w:val="00534517"/>
    <w:rsid w:val="00534810"/>
    <w:rsid w:val="00534942"/>
    <w:rsid w:val="00534A4F"/>
    <w:rsid w:val="0053534F"/>
    <w:rsid w:val="005354AA"/>
    <w:rsid w:val="00535847"/>
    <w:rsid w:val="00535E82"/>
    <w:rsid w:val="00535E88"/>
    <w:rsid w:val="005375D0"/>
    <w:rsid w:val="00537647"/>
    <w:rsid w:val="00537ACA"/>
    <w:rsid w:val="00537C5D"/>
    <w:rsid w:val="00537D99"/>
    <w:rsid w:val="005401DA"/>
    <w:rsid w:val="00540201"/>
    <w:rsid w:val="00540878"/>
    <w:rsid w:val="00540888"/>
    <w:rsid w:val="00540F52"/>
    <w:rsid w:val="0054136F"/>
    <w:rsid w:val="0054145F"/>
    <w:rsid w:val="00541907"/>
    <w:rsid w:val="005420E4"/>
    <w:rsid w:val="00542224"/>
    <w:rsid w:val="0054264C"/>
    <w:rsid w:val="005428AB"/>
    <w:rsid w:val="005428D7"/>
    <w:rsid w:val="00542F8B"/>
    <w:rsid w:val="005432B4"/>
    <w:rsid w:val="00543628"/>
    <w:rsid w:val="00543880"/>
    <w:rsid w:val="00543A5A"/>
    <w:rsid w:val="00543C4F"/>
    <w:rsid w:val="00543C7D"/>
    <w:rsid w:val="00544611"/>
    <w:rsid w:val="00544EB5"/>
    <w:rsid w:val="00545A03"/>
    <w:rsid w:val="0054690F"/>
    <w:rsid w:val="005471A8"/>
    <w:rsid w:val="0054723B"/>
    <w:rsid w:val="0054767E"/>
    <w:rsid w:val="005476EF"/>
    <w:rsid w:val="00547B47"/>
    <w:rsid w:val="0055003E"/>
    <w:rsid w:val="0055140F"/>
    <w:rsid w:val="005524F2"/>
    <w:rsid w:val="00552688"/>
    <w:rsid w:val="0055281C"/>
    <w:rsid w:val="005529EC"/>
    <w:rsid w:val="00552F4C"/>
    <w:rsid w:val="00553E0C"/>
    <w:rsid w:val="00554224"/>
    <w:rsid w:val="00554D51"/>
    <w:rsid w:val="00554E37"/>
    <w:rsid w:val="005550BB"/>
    <w:rsid w:val="005551C8"/>
    <w:rsid w:val="0055548C"/>
    <w:rsid w:val="005559B4"/>
    <w:rsid w:val="0055600E"/>
    <w:rsid w:val="00556282"/>
    <w:rsid w:val="0055646D"/>
    <w:rsid w:val="00556629"/>
    <w:rsid w:val="005568BE"/>
    <w:rsid w:val="00556C40"/>
    <w:rsid w:val="00556CF0"/>
    <w:rsid w:val="00557181"/>
    <w:rsid w:val="005573BA"/>
    <w:rsid w:val="00560083"/>
    <w:rsid w:val="00560548"/>
    <w:rsid w:val="00560C6C"/>
    <w:rsid w:val="00560EE5"/>
    <w:rsid w:val="00561040"/>
    <w:rsid w:val="0056158D"/>
    <w:rsid w:val="005617D7"/>
    <w:rsid w:val="005617F2"/>
    <w:rsid w:val="00562029"/>
    <w:rsid w:val="0056203C"/>
    <w:rsid w:val="00562731"/>
    <w:rsid w:val="00562AB5"/>
    <w:rsid w:val="00562BF2"/>
    <w:rsid w:val="00563769"/>
    <w:rsid w:val="005639C4"/>
    <w:rsid w:val="00563D33"/>
    <w:rsid w:val="00563E7B"/>
    <w:rsid w:val="0056405E"/>
    <w:rsid w:val="005640BB"/>
    <w:rsid w:val="00564554"/>
    <w:rsid w:val="005648D3"/>
    <w:rsid w:val="00565021"/>
    <w:rsid w:val="005657C1"/>
    <w:rsid w:val="005660E8"/>
    <w:rsid w:val="0056614E"/>
    <w:rsid w:val="0056670B"/>
    <w:rsid w:val="005667A1"/>
    <w:rsid w:val="005668E2"/>
    <w:rsid w:val="005672BC"/>
    <w:rsid w:val="005675D0"/>
    <w:rsid w:val="005678A7"/>
    <w:rsid w:val="00570516"/>
    <w:rsid w:val="00570A75"/>
    <w:rsid w:val="00570E0D"/>
    <w:rsid w:val="00570FA6"/>
    <w:rsid w:val="00571027"/>
    <w:rsid w:val="0057127D"/>
    <w:rsid w:val="00571489"/>
    <w:rsid w:val="00571914"/>
    <w:rsid w:val="005722CF"/>
    <w:rsid w:val="005723DD"/>
    <w:rsid w:val="00572B6F"/>
    <w:rsid w:val="00573090"/>
    <w:rsid w:val="00573C73"/>
    <w:rsid w:val="00573D31"/>
    <w:rsid w:val="00573EA7"/>
    <w:rsid w:val="00573EC1"/>
    <w:rsid w:val="00573FE8"/>
    <w:rsid w:val="005755D9"/>
    <w:rsid w:val="00575A18"/>
    <w:rsid w:val="005761DB"/>
    <w:rsid w:val="00576607"/>
    <w:rsid w:val="00576E61"/>
    <w:rsid w:val="00576F14"/>
    <w:rsid w:val="00577210"/>
    <w:rsid w:val="00577292"/>
    <w:rsid w:val="0057776D"/>
    <w:rsid w:val="005779A2"/>
    <w:rsid w:val="00577D06"/>
    <w:rsid w:val="00577D4D"/>
    <w:rsid w:val="00580DCE"/>
    <w:rsid w:val="00581AE2"/>
    <w:rsid w:val="00581CD2"/>
    <w:rsid w:val="00581DD9"/>
    <w:rsid w:val="00581F1D"/>
    <w:rsid w:val="0058217E"/>
    <w:rsid w:val="005822E3"/>
    <w:rsid w:val="005827AE"/>
    <w:rsid w:val="00583775"/>
    <w:rsid w:val="00583BF6"/>
    <w:rsid w:val="00583D05"/>
    <w:rsid w:val="00584102"/>
    <w:rsid w:val="00584271"/>
    <w:rsid w:val="005849F5"/>
    <w:rsid w:val="00584A06"/>
    <w:rsid w:val="00584C01"/>
    <w:rsid w:val="00584C26"/>
    <w:rsid w:val="00584C3C"/>
    <w:rsid w:val="00584F17"/>
    <w:rsid w:val="00584F4D"/>
    <w:rsid w:val="00585292"/>
    <w:rsid w:val="00585B3B"/>
    <w:rsid w:val="00585BC0"/>
    <w:rsid w:val="00585C1E"/>
    <w:rsid w:val="0058600A"/>
    <w:rsid w:val="00586D57"/>
    <w:rsid w:val="00586E3C"/>
    <w:rsid w:val="0058710E"/>
    <w:rsid w:val="005905BC"/>
    <w:rsid w:val="00590742"/>
    <w:rsid w:val="00590BC8"/>
    <w:rsid w:val="00591687"/>
    <w:rsid w:val="005925CB"/>
    <w:rsid w:val="00592F81"/>
    <w:rsid w:val="00593808"/>
    <w:rsid w:val="005940EE"/>
    <w:rsid w:val="005943F0"/>
    <w:rsid w:val="005946EC"/>
    <w:rsid w:val="00594854"/>
    <w:rsid w:val="00595413"/>
    <w:rsid w:val="00595420"/>
    <w:rsid w:val="0059548C"/>
    <w:rsid w:val="00595602"/>
    <w:rsid w:val="00595ACF"/>
    <w:rsid w:val="00595C0F"/>
    <w:rsid w:val="00595C34"/>
    <w:rsid w:val="00595E8B"/>
    <w:rsid w:val="00595F61"/>
    <w:rsid w:val="00595FC3"/>
    <w:rsid w:val="00596187"/>
    <w:rsid w:val="005965BC"/>
    <w:rsid w:val="00596FF5"/>
    <w:rsid w:val="005971C0"/>
    <w:rsid w:val="005975FB"/>
    <w:rsid w:val="00597670"/>
    <w:rsid w:val="005A0185"/>
    <w:rsid w:val="005A0846"/>
    <w:rsid w:val="005A0C6D"/>
    <w:rsid w:val="005A0FD0"/>
    <w:rsid w:val="005A1182"/>
    <w:rsid w:val="005A130C"/>
    <w:rsid w:val="005A15E3"/>
    <w:rsid w:val="005A16C4"/>
    <w:rsid w:val="005A21EC"/>
    <w:rsid w:val="005A2F59"/>
    <w:rsid w:val="005A358F"/>
    <w:rsid w:val="005A37DB"/>
    <w:rsid w:val="005A3AFC"/>
    <w:rsid w:val="005A4485"/>
    <w:rsid w:val="005A47F8"/>
    <w:rsid w:val="005A491A"/>
    <w:rsid w:val="005A4EF9"/>
    <w:rsid w:val="005A510C"/>
    <w:rsid w:val="005A519F"/>
    <w:rsid w:val="005A548B"/>
    <w:rsid w:val="005A5F07"/>
    <w:rsid w:val="005A621E"/>
    <w:rsid w:val="005A6639"/>
    <w:rsid w:val="005A6BA0"/>
    <w:rsid w:val="005A6E6F"/>
    <w:rsid w:val="005A7216"/>
    <w:rsid w:val="005A787C"/>
    <w:rsid w:val="005B0A2A"/>
    <w:rsid w:val="005B0B51"/>
    <w:rsid w:val="005B0E4E"/>
    <w:rsid w:val="005B0F18"/>
    <w:rsid w:val="005B1897"/>
    <w:rsid w:val="005B1C9B"/>
    <w:rsid w:val="005B2165"/>
    <w:rsid w:val="005B24A2"/>
    <w:rsid w:val="005B358B"/>
    <w:rsid w:val="005B394B"/>
    <w:rsid w:val="005B4249"/>
    <w:rsid w:val="005B4467"/>
    <w:rsid w:val="005B447E"/>
    <w:rsid w:val="005B4CBC"/>
    <w:rsid w:val="005B4EC2"/>
    <w:rsid w:val="005B5A23"/>
    <w:rsid w:val="005B5C3B"/>
    <w:rsid w:val="005B63E6"/>
    <w:rsid w:val="005B6810"/>
    <w:rsid w:val="005B6D4C"/>
    <w:rsid w:val="005B6D6B"/>
    <w:rsid w:val="005B75D0"/>
    <w:rsid w:val="005B7706"/>
    <w:rsid w:val="005B789A"/>
    <w:rsid w:val="005B7A21"/>
    <w:rsid w:val="005B7C62"/>
    <w:rsid w:val="005B7FAE"/>
    <w:rsid w:val="005C001A"/>
    <w:rsid w:val="005C01E3"/>
    <w:rsid w:val="005C0473"/>
    <w:rsid w:val="005C0A94"/>
    <w:rsid w:val="005C0C03"/>
    <w:rsid w:val="005C0D11"/>
    <w:rsid w:val="005C1063"/>
    <w:rsid w:val="005C15BF"/>
    <w:rsid w:val="005C1605"/>
    <w:rsid w:val="005C1F00"/>
    <w:rsid w:val="005C2241"/>
    <w:rsid w:val="005C2A47"/>
    <w:rsid w:val="005C2A70"/>
    <w:rsid w:val="005C2DBE"/>
    <w:rsid w:val="005C3295"/>
    <w:rsid w:val="005C3585"/>
    <w:rsid w:val="005C36EF"/>
    <w:rsid w:val="005C3913"/>
    <w:rsid w:val="005C3B0C"/>
    <w:rsid w:val="005C3BB9"/>
    <w:rsid w:val="005C455F"/>
    <w:rsid w:val="005C49AB"/>
    <w:rsid w:val="005C49AF"/>
    <w:rsid w:val="005C4A1F"/>
    <w:rsid w:val="005C57AD"/>
    <w:rsid w:val="005C5974"/>
    <w:rsid w:val="005C6049"/>
    <w:rsid w:val="005C6B17"/>
    <w:rsid w:val="005C6CEC"/>
    <w:rsid w:val="005C6F67"/>
    <w:rsid w:val="005C73D3"/>
    <w:rsid w:val="005C77C4"/>
    <w:rsid w:val="005C7C2A"/>
    <w:rsid w:val="005C7E87"/>
    <w:rsid w:val="005D01EB"/>
    <w:rsid w:val="005D02D0"/>
    <w:rsid w:val="005D07B9"/>
    <w:rsid w:val="005D0960"/>
    <w:rsid w:val="005D12C5"/>
    <w:rsid w:val="005D1885"/>
    <w:rsid w:val="005D1A80"/>
    <w:rsid w:val="005D1B02"/>
    <w:rsid w:val="005D22E0"/>
    <w:rsid w:val="005D25F2"/>
    <w:rsid w:val="005D32CB"/>
    <w:rsid w:val="005D3AD4"/>
    <w:rsid w:val="005D49A3"/>
    <w:rsid w:val="005D49DF"/>
    <w:rsid w:val="005D55F5"/>
    <w:rsid w:val="005D5C76"/>
    <w:rsid w:val="005D6032"/>
    <w:rsid w:val="005D655A"/>
    <w:rsid w:val="005D6A13"/>
    <w:rsid w:val="005D6E42"/>
    <w:rsid w:val="005D73ED"/>
    <w:rsid w:val="005D747F"/>
    <w:rsid w:val="005D7D21"/>
    <w:rsid w:val="005E07D3"/>
    <w:rsid w:val="005E2769"/>
    <w:rsid w:val="005E2C02"/>
    <w:rsid w:val="005E2ED2"/>
    <w:rsid w:val="005E3007"/>
    <w:rsid w:val="005E3377"/>
    <w:rsid w:val="005E38AE"/>
    <w:rsid w:val="005E39EC"/>
    <w:rsid w:val="005E4029"/>
    <w:rsid w:val="005E411D"/>
    <w:rsid w:val="005E43E9"/>
    <w:rsid w:val="005E5091"/>
    <w:rsid w:val="005E5263"/>
    <w:rsid w:val="005E527B"/>
    <w:rsid w:val="005E7A6E"/>
    <w:rsid w:val="005E7EFF"/>
    <w:rsid w:val="005F0396"/>
    <w:rsid w:val="005F0458"/>
    <w:rsid w:val="005F0ABB"/>
    <w:rsid w:val="005F0CA1"/>
    <w:rsid w:val="005F156D"/>
    <w:rsid w:val="005F1616"/>
    <w:rsid w:val="005F1BB7"/>
    <w:rsid w:val="005F1D4D"/>
    <w:rsid w:val="005F29A1"/>
    <w:rsid w:val="005F2F8E"/>
    <w:rsid w:val="005F3163"/>
    <w:rsid w:val="005F3557"/>
    <w:rsid w:val="005F3DC8"/>
    <w:rsid w:val="005F3DF4"/>
    <w:rsid w:val="005F45B2"/>
    <w:rsid w:val="005F4790"/>
    <w:rsid w:val="005F48D4"/>
    <w:rsid w:val="005F4A2C"/>
    <w:rsid w:val="005F4E29"/>
    <w:rsid w:val="005F5A98"/>
    <w:rsid w:val="005F5EDB"/>
    <w:rsid w:val="005F6029"/>
    <w:rsid w:val="005F62DD"/>
    <w:rsid w:val="005F66E6"/>
    <w:rsid w:val="005F7028"/>
    <w:rsid w:val="005F71E1"/>
    <w:rsid w:val="005F7314"/>
    <w:rsid w:val="005F759C"/>
    <w:rsid w:val="005F7BC3"/>
    <w:rsid w:val="005F7E66"/>
    <w:rsid w:val="0060008A"/>
    <w:rsid w:val="0060036D"/>
    <w:rsid w:val="00600796"/>
    <w:rsid w:val="00601219"/>
    <w:rsid w:val="00601280"/>
    <w:rsid w:val="006021E1"/>
    <w:rsid w:val="00602341"/>
    <w:rsid w:val="00602AC0"/>
    <w:rsid w:val="00602D6B"/>
    <w:rsid w:val="00603328"/>
    <w:rsid w:val="006038DE"/>
    <w:rsid w:val="00603B50"/>
    <w:rsid w:val="00603E77"/>
    <w:rsid w:val="006040E6"/>
    <w:rsid w:val="006050E6"/>
    <w:rsid w:val="00606084"/>
    <w:rsid w:val="006060D9"/>
    <w:rsid w:val="006068CF"/>
    <w:rsid w:val="006079E3"/>
    <w:rsid w:val="006101F9"/>
    <w:rsid w:val="006102DA"/>
    <w:rsid w:val="0061175F"/>
    <w:rsid w:val="00611B59"/>
    <w:rsid w:val="00611B9A"/>
    <w:rsid w:val="00611BF2"/>
    <w:rsid w:val="00611FE7"/>
    <w:rsid w:val="00612141"/>
    <w:rsid w:val="0061240D"/>
    <w:rsid w:val="00612C16"/>
    <w:rsid w:val="00612FD7"/>
    <w:rsid w:val="0061370B"/>
    <w:rsid w:val="006138A0"/>
    <w:rsid w:val="00613BAA"/>
    <w:rsid w:val="006140A3"/>
    <w:rsid w:val="006140F6"/>
    <w:rsid w:val="0061431E"/>
    <w:rsid w:val="0061468D"/>
    <w:rsid w:val="006151C9"/>
    <w:rsid w:val="006156C9"/>
    <w:rsid w:val="00615809"/>
    <w:rsid w:val="00616485"/>
    <w:rsid w:val="00616840"/>
    <w:rsid w:val="00616D0E"/>
    <w:rsid w:val="006171AD"/>
    <w:rsid w:val="00620FAF"/>
    <w:rsid w:val="00621224"/>
    <w:rsid w:val="00622198"/>
    <w:rsid w:val="006221E4"/>
    <w:rsid w:val="0062261D"/>
    <w:rsid w:val="00622C27"/>
    <w:rsid w:val="00622D4E"/>
    <w:rsid w:val="0062302E"/>
    <w:rsid w:val="0062326D"/>
    <w:rsid w:val="0062363E"/>
    <w:rsid w:val="00623F2B"/>
    <w:rsid w:val="006241F4"/>
    <w:rsid w:val="0062461D"/>
    <w:rsid w:val="00624981"/>
    <w:rsid w:val="006249E9"/>
    <w:rsid w:val="00624A1B"/>
    <w:rsid w:val="00624D57"/>
    <w:rsid w:val="00625309"/>
    <w:rsid w:val="00625531"/>
    <w:rsid w:val="00625BEE"/>
    <w:rsid w:val="00626D43"/>
    <w:rsid w:val="006271BE"/>
    <w:rsid w:val="0062721B"/>
    <w:rsid w:val="00627DAC"/>
    <w:rsid w:val="00627DDE"/>
    <w:rsid w:val="00630150"/>
    <w:rsid w:val="006311B6"/>
    <w:rsid w:val="0063145C"/>
    <w:rsid w:val="00631551"/>
    <w:rsid w:val="006319EB"/>
    <w:rsid w:val="0063207A"/>
    <w:rsid w:val="00632297"/>
    <w:rsid w:val="00632B07"/>
    <w:rsid w:val="006332AA"/>
    <w:rsid w:val="006336AA"/>
    <w:rsid w:val="00635399"/>
    <w:rsid w:val="0063560C"/>
    <w:rsid w:val="0063566C"/>
    <w:rsid w:val="00635943"/>
    <w:rsid w:val="0063608E"/>
    <w:rsid w:val="006363FD"/>
    <w:rsid w:val="006365B5"/>
    <w:rsid w:val="00636B7F"/>
    <w:rsid w:val="00637371"/>
    <w:rsid w:val="00637774"/>
    <w:rsid w:val="006378C7"/>
    <w:rsid w:val="006379F2"/>
    <w:rsid w:val="00637ABA"/>
    <w:rsid w:val="00637F0C"/>
    <w:rsid w:val="0064002B"/>
    <w:rsid w:val="0064064C"/>
    <w:rsid w:val="00640ADD"/>
    <w:rsid w:val="00640B03"/>
    <w:rsid w:val="00640DCB"/>
    <w:rsid w:val="00640F26"/>
    <w:rsid w:val="00640FBB"/>
    <w:rsid w:val="00641060"/>
    <w:rsid w:val="006420DA"/>
    <w:rsid w:val="00642F9C"/>
    <w:rsid w:val="006438B5"/>
    <w:rsid w:val="00644523"/>
    <w:rsid w:val="0064489C"/>
    <w:rsid w:val="00644EBD"/>
    <w:rsid w:val="0064623F"/>
    <w:rsid w:val="00646325"/>
    <w:rsid w:val="0064679A"/>
    <w:rsid w:val="00646934"/>
    <w:rsid w:val="00646D4F"/>
    <w:rsid w:val="006471E3"/>
    <w:rsid w:val="00647379"/>
    <w:rsid w:val="00647850"/>
    <w:rsid w:val="0065003A"/>
    <w:rsid w:val="006505DA"/>
    <w:rsid w:val="00650632"/>
    <w:rsid w:val="0065063E"/>
    <w:rsid w:val="006508C2"/>
    <w:rsid w:val="00651745"/>
    <w:rsid w:val="00652145"/>
    <w:rsid w:val="00652265"/>
    <w:rsid w:val="00652788"/>
    <w:rsid w:val="00652BF2"/>
    <w:rsid w:val="00652C87"/>
    <w:rsid w:val="00653467"/>
    <w:rsid w:val="00653EA7"/>
    <w:rsid w:val="006541A2"/>
    <w:rsid w:val="00654405"/>
    <w:rsid w:val="00654698"/>
    <w:rsid w:val="00654E81"/>
    <w:rsid w:val="00654F4E"/>
    <w:rsid w:val="00655045"/>
    <w:rsid w:val="006552A1"/>
    <w:rsid w:val="00655597"/>
    <w:rsid w:val="00655F1D"/>
    <w:rsid w:val="00656188"/>
    <w:rsid w:val="00656743"/>
    <w:rsid w:val="006567B7"/>
    <w:rsid w:val="00656A83"/>
    <w:rsid w:val="00656B1A"/>
    <w:rsid w:val="00657138"/>
    <w:rsid w:val="006572F7"/>
    <w:rsid w:val="00657E61"/>
    <w:rsid w:val="0066058F"/>
    <w:rsid w:val="00660B59"/>
    <w:rsid w:val="0066102B"/>
    <w:rsid w:val="00661E88"/>
    <w:rsid w:val="00662341"/>
    <w:rsid w:val="006634DD"/>
    <w:rsid w:val="00663C15"/>
    <w:rsid w:val="00663C69"/>
    <w:rsid w:val="00664A71"/>
    <w:rsid w:val="00664E35"/>
    <w:rsid w:val="006658C7"/>
    <w:rsid w:val="00665BFC"/>
    <w:rsid w:val="0066647D"/>
    <w:rsid w:val="0066669C"/>
    <w:rsid w:val="00666A67"/>
    <w:rsid w:val="00667274"/>
    <w:rsid w:val="00667354"/>
    <w:rsid w:val="0067020B"/>
    <w:rsid w:val="00670654"/>
    <w:rsid w:val="00671062"/>
    <w:rsid w:val="00671772"/>
    <w:rsid w:val="00671905"/>
    <w:rsid w:val="00671A8B"/>
    <w:rsid w:val="00672180"/>
    <w:rsid w:val="0067218D"/>
    <w:rsid w:val="0067237B"/>
    <w:rsid w:val="00672487"/>
    <w:rsid w:val="006727CF"/>
    <w:rsid w:val="00672DB6"/>
    <w:rsid w:val="006730E6"/>
    <w:rsid w:val="006740F6"/>
    <w:rsid w:val="0067410A"/>
    <w:rsid w:val="0067413F"/>
    <w:rsid w:val="00674409"/>
    <w:rsid w:val="006747CA"/>
    <w:rsid w:val="006748F3"/>
    <w:rsid w:val="00674AE0"/>
    <w:rsid w:val="0067507D"/>
    <w:rsid w:val="006757CF"/>
    <w:rsid w:val="00675878"/>
    <w:rsid w:val="00675DC3"/>
    <w:rsid w:val="00675FEF"/>
    <w:rsid w:val="00676163"/>
    <w:rsid w:val="006762B6"/>
    <w:rsid w:val="006765A2"/>
    <w:rsid w:val="00676E48"/>
    <w:rsid w:val="00677043"/>
    <w:rsid w:val="006774F8"/>
    <w:rsid w:val="0067791C"/>
    <w:rsid w:val="006779B5"/>
    <w:rsid w:val="00677EFD"/>
    <w:rsid w:val="00680009"/>
    <w:rsid w:val="0068007B"/>
    <w:rsid w:val="00681340"/>
    <w:rsid w:val="006819A8"/>
    <w:rsid w:val="00681B37"/>
    <w:rsid w:val="00682395"/>
    <w:rsid w:val="0068255B"/>
    <w:rsid w:val="006826B4"/>
    <w:rsid w:val="00682785"/>
    <w:rsid w:val="00683038"/>
    <w:rsid w:val="006836B0"/>
    <w:rsid w:val="00683837"/>
    <w:rsid w:val="00683944"/>
    <w:rsid w:val="00683958"/>
    <w:rsid w:val="0068498B"/>
    <w:rsid w:val="00685902"/>
    <w:rsid w:val="006862C1"/>
    <w:rsid w:val="006864C3"/>
    <w:rsid w:val="0068674E"/>
    <w:rsid w:val="006869F3"/>
    <w:rsid w:val="00686A10"/>
    <w:rsid w:val="00686C72"/>
    <w:rsid w:val="00687266"/>
    <w:rsid w:val="00687C88"/>
    <w:rsid w:val="00687D74"/>
    <w:rsid w:val="00687FF0"/>
    <w:rsid w:val="006904C2"/>
    <w:rsid w:val="00690FF7"/>
    <w:rsid w:val="00691E35"/>
    <w:rsid w:val="006920CF"/>
    <w:rsid w:val="0069217D"/>
    <w:rsid w:val="0069247A"/>
    <w:rsid w:val="0069277D"/>
    <w:rsid w:val="006929B9"/>
    <w:rsid w:val="00693265"/>
    <w:rsid w:val="0069340C"/>
    <w:rsid w:val="00693A86"/>
    <w:rsid w:val="00693F1C"/>
    <w:rsid w:val="0069429F"/>
    <w:rsid w:val="006947D3"/>
    <w:rsid w:val="00694898"/>
    <w:rsid w:val="006948CC"/>
    <w:rsid w:val="006956C9"/>
    <w:rsid w:val="00695C16"/>
    <w:rsid w:val="00695E75"/>
    <w:rsid w:val="006963E1"/>
    <w:rsid w:val="00696D0A"/>
    <w:rsid w:val="0069751F"/>
    <w:rsid w:val="006975FC"/>
    <w:rsid w:val="006A0546"/>
    <w:rsid w:val="006A0885"/>
    <w:rsid w:val="006A1306"/>
    <w:rsid w:val="006A1B27"/>
    <w:rsid w:val="006A25A1"/>
    <w:rsid w:val="006A2766"/>
    <w:rsid w:val="006A2842"/>
    <w:rsid w:val="006A29DC"/>
    <w:rsid w:val="006A3062"/>
    <w:rsid w:val="006A3730"/>
    <w:rsid w:val="006A39A1"/>
    <w:rsid w:val="006A3F18"/>
    <w:rsid w:val="006A4276"/>
    <w:rsid w:val="006A447E"/>
    <w:rsid w:val="006A47C2"/>
    <w:rsid w:val="006A5456"/>
    <w:rsid w:val="006A560F"/>
    <w:rsid w:val="006A57B1"/>
    <w:rsid w:val="006A5B61"/>
    <w:rsid w:val="006A5B82"/>
    <w:rsid w:val="006A5C3B"/>
    <w:rsid w:val="006A5C5B"/>
    <w:rsid w:val="006A5CED"/>
    <w:rsid w:val="006A5D8E"/>
    <w:rsid w:val="006A61C9"/>
    <w:rsid w:val="006A68BE"/>
    <w:rsid w:val="006A6C04"/>
    <w:rsid w:val="006A7139"/>
    <w:rsid w:val="006A73BC"/>
    <w:rsid w:val="006A74C6"/>
    <w:rsid w:val="006B1C3E"/>
    <w:rsid w:val="006B1DE7"/>
    <w:rsid w:val="006B2354"/>
    <w:rsid w:val="006B27BF"/>
    <w:rsid w:val="006B2A60"/>
    <w:rsid w:val="006B4202"/>
    <w:rsid w:val="006B43BB"/>
    <w:rsid w:val="006B5C9B"/>
    <w:rsid w:val="006B5DE0"/>
    <w:rsid w:val="006B5F6D"/>
    <w:rsid w:val="006B622A"/>
    <w:rsid w:val="006B6395"/>
    <w:rsid w:val="006B656B"/>
    <w:rsid w:val="006B6B48"/>
    <w:rsid w:val="006B6C82"/>
    <w:rsid w:val="006B6E12"/>
    <w:rsid w:val="006B6E61"/>
    <w:rsid w:val="006B6FEB"/>
    <w:rsid w:val="006B7107"/>
    <w:rsid w:val="006B7B5D"/>
    <w:rsid w:val="006C00E0"/>
    <w:rsid w:val="006C02E1"/>
    <w:rsid w:val="006C0C34"/>
    <w:rsid w:val="006C101A"/>
    <w:rsid w:val="006C14A1"/>
    <w:rsid w:val="006C17B0"/>
    <w:rsid w:val="006C1E33"/>
    <w:rsid w:val="006C212A"/>
    <w:rsid w:val="006C29CF"/>
    <w:rsid w:val="006C2A71"/>
    <w:rsid w:val="006C3216"/>
    <w:rsid w:val="006C358A"/>
    <w:rsid w:val="006C40FF"/>
    <w:rsid w:val="006C414C"/>
    <w:rsid w:val="006C488D"/>
    <w:rsid w:val="006C4FF5"/>
    <w:rsid w:val="006C5355"/>
    <w:rsid w:val="006C5959"/>
    <w:rsid w:val="006C5DEF"/>
    <w:rsid w:val="006C5DFA"/>
    <w:rsid w:val="006C5E20"/>
    <w:rsid w:val="006C601B"/>
    <w:rsid w:val="006C6334"/>
    <w:rsid w:val="006C6729"/>
    <w:rsid w:val="006C6C6E"/>
    <w:rsid w:val="006C6CE6"/>
    <w:rsid w:val="006C6FA4"/>
    <w:rsid w:val="006C70CE"/>
    <w:rsid w:val="006C7496"/>
    <w:rsid w:val="006C77F1"/>
    <w:rsid w:val="006C7B6D"/>
    <w:rsid w:val="006C7DC2"/>
    <w:rsid w:val="006D0161"/>
    <w:rsid w:val="006D06EB"/>
    <w:rsid w:val="006D0925"/>
    <w:rsid w:val="006D12FF"/>
    <w:rsid w:val="006D1664"/>
    <w:rsid w:val="006D1B92"/>
    <w:rsid w:val="006D2253"/>
    <w:rsid w:val="006D24C7"/>
    <w:rsid w:val="006D2742"/>
    <w:rsid w:val="006D28BC"/>
    <w:rsid w:val="006D2DA7"/>
    <w:rsid w:val="006D347E"/>
    <w:rsid w:val="006D395A"/>
    <w:rsid w:val="006D398D"/>
    <w:rsid w:val="006D3E31"/>
    <w:rsid w:val="006D3E35"/>
    <w:rsid w:val="006D3E4D"/>
    <w:rsid w:val="006D3E70"/>
    <w:rsid w:val="006D3F27"/>
    <w:rsid w:val="006D404D"/>
    <w:rsid w:val="006D42D8"/>
    <w:rsid w:val="006D4FD0"/>
    <w:rsid w:val="006D50E7"/>
    <w:rsid w:val="006D512D"/>
    <w:rsid w:val="006D6884"/>
    <w:rsid w:val="006D6A3B"/>
    <w:rsid w:val="006D6BAA"/>
    <w:rsid w:val="006D6C05"/>
    <w:rsid w:val="006D6CD8"/>
    <w:rsid w:val="006D7252"/>
    <w:rsid w:val="006D7755"/>
    <w:rsid w:val="006D7AB0"/>
    <w:rsid w:val="006D7B4E"/>
    <w:rsid w:val="006E001B"/>
    <w:rsid w:val="006E0038"/>
    <w:rsid w:val="006E0329"/>
    <w:rsid w:val="006E0508"/>
    <w:rsid w:val="006E09A4"/>
    <w:rsid w:val="006E0EB4"/>
    <w:rsid w:val="006E1058"/>
    <w:rsid w:val="006E12F1"/>
    <w:rsid w:val="006E1FAC"/>
    <w:rsid w:val="006E217B"/>
    <w:rsid w:val="006E2B61"/>
    <w:rsid w:val="006E3208"/>
    <w:rsid w:val="006E346B"/>
    <w:rsid w:val="006E3537"/>
    <w:rsid w:val="006E4854"/>
    <w:rsid w:val="006E50FC"/>
    <w:rsid w:val="006E5685"/>
    <w:rsid w:val="006E58BD"/>
    <w:rsid w:val="006E5AED"/>
    <w:rsid w:val="006E639A"/>
    <w:rsid w:val="006E6796"/>
    <w:rsid w:val="006E6C79"/>
    <w:rsid w:val="006E6F04"/>
    <w:rsid w:val="006E7018"/>
    <w:rsid w:val="006E76A8"/>
    <w:rsid w:val="006E788D"/>
    <w:rsid w:val="006E7E22"/>
    <w:rsid w:val="006E7E80"/>
    <w:rsid w:val="006F02E3"/>
    <w:rsid w:val="006F0347"/>
    <w:rsid w:val="006F0363"/>
    <w:rsid w:val="006F0EC7"/>
    <w:rsid w:val="006F10E2"/>
    <w:rsid w:val="006F13AE"/>
    <w:rsid w:val="006F1426"/>
    <w:rsid w:val="006F2089"/>
    <w:rsid w:val="006F20F3"/>
    <w:rsid w:val="006F233B"/>
    <w:rsid w:val="006F30E8"/>
    <w:rsid w:val="006F333F"/>
    <w:rsid w:val="006F39FF"/>
    <w:rsid w:val="006F498A"/>
    <w:rsid w:val="006F49C1"/>
    <w:rsid w:val="006F4E0A"/>
    <w:rsid w:val="006F4EFC"/>
    <w:rsid w:val="006F512A"/>
    <w:rsid w:val="006F5559"/>
    <w:rsid w:val="006F601E"/>
    <w:rsid w:val="006F6883"/>
    <w:rsid w:val="006F6DD2"/>
    <w:rsid w:val="006F7162"/>
    <w:rsid w:val="006F727C"/>
    <w:rsid w:val="006F743D"/>
    <w:rsid w:val="006F75B3"/>
    <w:rsid w:val="00700005"/>
    <w:rsid w:val="007000D2"/>
    <w:rsid w:val="0070029C"/>
    <w:rsid w:val="00700500"/>
    <w:rsid w:val="00700AC1"/>
    <w:rsid w:val="0070150F"/>
    <w:rsid w:val="007016E3"/>
    <w:rsid w:val="00701704"/>
    <w:rsid w:val="00701D4D"/>
    <w:rsid w:val="007027AC"/>
    <w:rsid w:val="007029CD"/>
    <w:rsid w:val="00702DEC"/>
    <w:rsid w:val="00702E3A"/>
    <w:rsid w:val="00703791"/>
    <w:rsid w:val="00703867"/>
    <w:rsid w:val="007039CB"/>
    <w:rsid w:val="00704054"/>
    <w:rsid w:val="007042C5"/>
    <w:rsid w:val="007047EA"/>
    <w:rsid w:val="0070494B"/>
    <w:rsid w:val="0070494C"/>
    <w:rsid w:val="00704C5A"/>
    <w:rsid w:val="00704CC6"/>
    <w:rsid w:val="0070510A"/>
    <w:rsid w:val="00705881"/>
    <w:rsid w:val="00705DF6"/>
    <w:rsid w:val="00705E2B"/>
    <w:rsid w:val="00705F0E"/>
    <w:rsid w:val="00706200"/>
    <w:rsid w:val="007065A4"/>
    <w:rsid w:val="007070F6"/>
    <w:rsid w:val="00707138"/>
    <w:rsid w:val="007079C1"/>
    <w:rsid w:val="00707B3B"/>
    <w:rsid w:val="00707DBC"/>
    <w:rsid w:val="00710338"/>
    <w:rsid w:val="0071039F"/>
    <w:rsid w:val="007104EE"/>
    <w:rsid w:val="00710844"/>
    <w:rsid w:val="00710B25"/>
    <w:rsid w:val="00710D1A"/>
    <w:rsid w:val="007113DD"/>
    <w:rsid w:val="007119B0"/>
    <w:rsid w:val="00712083"/>
    <w:rsid w:val="00712106"/>
    <w:rsid w:val="0071263D"/>
    <w:rsid w:val="00712AA3"/>
    <w:rsid w:val="00712F66"/>
    <w:rsid w:val="007134E9"/>
    <w:rsid w:val="00713AA7"/>
    <w:rsid w:val="00713C05"/>
    <w:rsid w:val="00713E46"/>
    <w:rsid w:val="007140F0"/>
    <w:rsid w:val="00714139"/>
    <w:rsid w:val="00714153"/>
    <w:rsid w:val="00714295"/>
    <w:rsid w:val="00715832"/>
    <w:rsid w:val="00715900"/>
    <w:rsid w:val="00715A48"/>
    <w:rsid w:val="00715AD2"/>
    <w:rsid w:val="00715D65"/>
    <w:rsid w:val="007161D4"/>
    <w:rsid w:val="00716733"/>
    <w:rsid w:val="0071676E"/>
    <w:rsid w:val="00716D84"/>
    <w:rsid w:val="00716EAC"/>
    <w:rsid w:val="00716EEA"/>
    <w:rsid w:val="007172BF"/>
    <w:rsid w:val="00717358"/>
    <w:rsid w:val="00717B2C"/>
    <w:rsid w:val="00717DA8"/>
    <w:rsid w:val="0072068D"/>
    <w:rsid w:val="00720CA6"/>
    <w:rsid w:val="007214D7"/>
    <w:rsid w:val="007214F5"/>
    <w:rsid w:val="007218E0"/>
    <w:rsid w:val="00721CB5"/>
    <w:rsid w:val="00722008"/>
    <w:rsid w:val="0072331B"/>
    <w:rsid w:val="007238B1"/>
    <w:rsid w:val="007238E0"/>
    <w:rsid w:val="007239FA"/>
    <w:rsid w:val="00723ED0"/>
    <w:rsid w:val="00723F47"/>
    <w:rsid w:val="0072407C"/>
    <w:rsid w:val="00724237"/>
    <w:rsid w:val="007245C3"/>
    <w:rsid w:val="007247D9"/>
    <w:rsid w:val="00724976"/>
    <w:rsid w:val="007250A9"/>
    <w:rsid w:val="00725658"/>
    <w:rsid w:val="0072578E"/>
    <w:rsid w:val="00726373"/>
    <w:rsid w:val="0072654B"/>
    <w:rsid w:val="007269BA"/>
    <w:rsid w:val="00726CF6"/>
    <w:rsid w:val="00726ED5"/>
    <w:rsid w:val="0072770B"/>
    <w:rsid w:val="00727BC8"/>
    <w:rsid w:val="00727D37"/>
    <w:rsid w:val="00727EBA"/>
    <w:rsid w:val="00730044"/>
    <w:rsid w:val="0073008F"/>
    <w:rsid w:val="007307B2"/>
    <w:rsid w:val="00730E20"/>
    <w:rsid w:val="00730F54"/>
    <w:rsid w:val="00731133"/>
    <w:rsid w:val="00731143"/>
    <w:rsid w:val="0073149B"/>
    <w:rsid w:val="007314D3"/>
    <w:rsid w:val="00731948"/>
    <w:rsid w:val="007319A9"/>
    <w:rsid w:val="00731B8C"/>
    <w:rsid w:val="007329A3"/>
    <w:rsid w:val="007330CF"/>
    <w:rsid w:val="007336C1"/>
    <w:rsid w:val="007336ED"/>
    <w:rsid w:val="007337FE"/>
    <w:rsid w:val="00733C34"/>
    <w:rsid w:val="00733FFC"/>
    <w:rsid w:val="0073486C"/>
    <w:rsid w:val="0073489E"/>
    <w:rsid w:val="00734A12"/>
    <w:rsid w:val="007353A8"/>
    <w:rsid w:val="00735701"/>
    <w:rsid w:val="00735B3C"/>
    <w:rsid w:val="00735D1B"/>
    <w:rsid w:val="00736116"/>
    <w:rsid w:val="007365CB"/>
    <w:rsid w:val="00736D0D"/>
    <w:rsid w:val="00736D88"/>
    <w:rsid w:val="007374F4"/>
    <w:rsid w:val="00737723"/>
    <w:rsid w:val="0073779B"/>
    <w:rsid w:val="007378AF"/>
    <w:rsid w:val="00737B3F"/>
    <w:rsid w:val="00737FEF"/>
    <w:rsid w:val="00740145"/>
    <w:rsid w:val="007401F7"/>
    <w:rsid w:val="00740901"/>
    <w:rsid w:val="00740E17"/>
    <w:rsid w:val="00740F35"/>
    <w:rsid w:val="0074129E"/>
    <w:rsid w:val="0074162A"/>
    <w:rsid w:val="00741776"/>
    <w:rsid w:val="00741E9B"/>
    <w:rsid w:val="00742142"/>
    <w:rsid w:val="007425CE"/>
    <w:rsid w:val="00743359"/>
    <w:rsid w:val="0074355B"/>
    <w:rsid w:val="00743749"/>
    <w:rsid w:val="00743B57"/>
    <w:rsid w:val="00743EB9"/>
    <w:rsid w:val="007442FC"/>
    <w:rsid w:val="0074465A"/>
    <w:rsid w:val="007448B4"/>
    <w:rsid w:val="00744CB9"/>
    <w:rsid w:val="00744DD7"/>
    <w:rsid w:val="00744E36"/>
    <w:rsid w:val="00745500"/>
    <w:rsid w:val="007458EC"/>
    <w:rsid w:val="007463AA"/>
    <w:rsid w:val="00746570"/>
    <w:rsid w:val="00746EF1"/>
    <w:rsid w:val="00747817"/>
    <w:rsid w:val="00747836"/>
    <w:rsid w:val="007511DD"/>
    <w:rsid w:val="00751658"/>
    <w:rsid w:val="00751AA1"/>
    <w:rsid w:val="00751B6A"/>
    <w:rsid w:val="00751DF3"/>
    <w:rsid w:val="007526CE"/>
    <w:rsid w:val="00753123"/>
    <w:rsid w:val="00753E96"/>
    <w:rsid w:val="00753EE0"/>
    <w:rsid w:val="0075466E"/>
    <w:rsid w:val="00754707"/>
    <w:rsid w:val="00754852"/>
    <w:rsid w:val="00754C67"/>
    <w:rsid w:val="0075507D"/>
    <w:rsid w:val="00755257"/>
    <w:rsid w:val="00755349"/>
    <w:rsid w:val="00755387"/>
    <w:rsid w:val="00756337"/>
    <w:rsid w:val="00756A6D"/>
    <w:rsid w:val="00756C01"/>
    <w:rsid w:val="00756DFC"/>
    <w:rsid w:val="007571F0"/>
    <w:rsid w:val="007575F0"/>
    <w:rsid w:val="0075782A"/>
    <w:rsid w:val="007578CC"/>
    <w:rsid w:val="00757D4A"/>
    <w:rsid w:val="00757F50"/>
    <w:rsid w:val="00760255"/>
    <w:rsid w:val="00760B91"/>
    <w:rsid w:val="0076193B"/>
    <w:rsid w:val="00762017"/>
    <w:rsid w:val="0076263A"/>
    <w:rsid w:val="00762E13"/>
    <w:rsid w:val="00763271"/>
    <w:rsid w:val="007634A2"/>
    <w:rsid w:val="00764998"/>
    <w:rsid w:val="00765297"/>
    <w:rsid w:val="0076566A"/>
    <w:rsid w:val="00765A8B"/>
    <w:rsid w:val="00766710"/>
    <w:rsid w:val="0076691E"/>
    <w:rsid w:val="007676DB"/>
    <w:rsid w:val="007678DC"/>
    <w:rsid w:val="00770437"/>
    <w:rsid w:val="0077056E"/>
    <w:rsid w:val="00771865"/>
    <w:rsid w:val="00771B4A"/>
    <w:rsid w:val="00771C59"/>
    <w:rsid w:val="007720C1"/>
    <w:rsid w:val="00772247"/>
    <w:rsid w:val="00772784"/>
    <w:rsid w:val="00772AC7"/>
    <w:rsid w:val="00772DA1"/>
    <w:rsid w:val="00773470"/>
    <w:rsid w:val="007738A2"/>
    <w:rsid w:val="00773EB2"/>
    <w:rsid w:val="0077401D"/>
    <w:rsid w:val="0077407D"/>
    <w:rsid w:val="00774999"/>
    <w:rsid w:val="00774DDB"/>
    <w:rsid w:val="00775465"/>
    <w:rsid w:val="00775FB7"/>
    <w:rsid w:val="00776FDA"/>
    <w:rsid w:val="00777228"/>
    <w:rsid w:val="00777C99"/>
    <w:rsid w:val="0078109A"/>
    <w:rsid w:val="007810F5"/>
    <w:rsid w:val="007813CA"/>
    <w:rsid w:val="007818E3"/>
    <w:rsid w:val="007819CA"/>
    <w:rsid w:val="00781CD1"/>
    <w:rsid w:val="00781F82"/>
    <w:rsid w:val="007821D0"/>
    <w:rsid w:val="007823FF"/>
    <w:rsid w:val="00782558"/>
    <w:rsid w:val="00782629"/>
    <w:rsid w:val="007829C4"/>
    <w:rsid w:val="00782E0A"/>
    <w:rsid w:val="00783063"/>
    <w:rsid w:val="0078413B"/>
    <w:rsid w:val="0078438B"/>
    <w:rsid w:val="00784B9C"/>
    <w:rsid w:val="00784C1F"/>
    <w:rsid w:val="00784C5C"/>
    <w:rsid w:val="00785202"/>
    <w:rsid w:val="00785246"/>
    <w:rsid w:val="00785261"/>
    <w:rsid w:val="00785296"/>
    <w:rsid w:val="007861BC"/>
    <w:rsid w:val="00786826"/>
    <w:rsid w:val="00786CC7"/>
    <w:rsid w:val="00786D51"/>
    <w:rsid w:val="007871C1"/>
    <w:rsid w:val="007874A7"/>
    <w:rsid w:val="00787592"/>
    <w:rsid w:val="00787E50"/>
    <w:rsid w:val="00787E7C"/>
    <w:rsid w:val="00787F4D"/>
    <w:rsid w:val="00790BC2"/>
    <w:rsid w:val="00790FE9"/>
    <w:rsid w:val="00791814"/>
    <w:rsid w:val="00791E27"/>
    <w:rsid w:val="007920AB"/>
    <w:rsid w:val="0079225F"/>
    <w:rsid w:val="00792334"/>
    <w:rsid w:val="00792586"/>
    <w:rsid w:val="00792736"/>
    <w:rsid w:val="0079377E"/>
    <w:rsid w:val="00794678"/>
    <w:rsid w:val="007951A0"/>
    <w:rsid w:val="0079628E"/>
    <w:rsid w:val="0079652D"/>
    <w:rsid w:val="00796BCC"/>
    <w:rsid w:val="00796D95"/>
    <w:rsid w:val="00796F24"/>
    <w:rsid w:val="00797042"/>
    <w:rsid w:val="0079750B"/>
    <w:rsid w:val="00797595"/>
    <w:rsid w:val="007976B3"/>
    <w:rsid w:val="00797982"/>
    <w:rsid w:val="00797D49"/>
    <w:rsid w:val="007A0175"/>
    <w:rsid w:val="007A024B"/>
    <w:rsid w:val="007A061C"/>
    <w:rsid w:val="007A0B1C"/>
    <w:rsid w:val="007A0BC3"/>
    <w:rsid w:val="007A0C70"/>
    <w:rsid w:val="007A0CBE"/>
    <w:rsid w:val="007A0E4F"/>
    <w:rsid w:val="007A174D"/>
    <w:rsid w:val="007A1B50"/>
    <w:rsid w:val="007A1F37"/>
    <w:rsid w:val="007A27BD"/>
    <w:rsid w:val="007A33C2"/>
    <w:rsid w:val="007A3A41"/>
    <w:rsid w:val="007A482E"/>
    <w:rsid w:val="007A53FD"/>
    <w:rsid w:val="007A58D2"/>
    <w:rsid w:val="007A5AF7"/>
    <w:rsid w:val="007A5C2D"/>
    <w:rsid w:val="007A5CC3"/>
    <w:rsid w:val="007A6367"/>
    <w:rsid w:val="007A6E0F"/>
    <w:rsid w:val="007A6F74"/>
    <w:rsid w:val="007A722A"/>
    <w:rsid w:val="007A7584"/>
    <w:rsid w:val="007A7C04"/>
    <w:rsid w:val="007A7D8C"/>
    <w:rsid w:val="007B05D3"/>
    <w:rsid w:val="007B0607"/>
    <w:rsid w:val="007B0963"/>
    <w:rsid w:val="007B0E68"/>
    <w:rsid w:val="007B0E6D"/>
    <w:rsid w:val="007B17F9"/>
    <w:rsid w:val="007B1D45"/>
    <w:rsid w:val="007B1FEE"/>
    <w:rsid w:val="007B2127"/>
    <w:rsid w:val="007B27D3"/>
    <w:rsid w:val="007B29B9"/>
    <w:rsid w:val="007B2AF0"/>
    <w:rsid w:val="007B2E0B"/>
    <w:rsid w:val="007B2F58"/>
    <w:rsid w:val="007B436D"/>
    <w:rsid w:val="007B44CF"/>
    <w:rsid w:val="007B46EF"/>
    <w:rsid w:val="007B48F6"/>
    <w:rsid w:val="007B496D"/>
    <w:rsid w:val="007B4A6D"/>
    <w:rsid w:val="007B4AA6"/>
    <w:rsid w:val="007B4B72"/>
    <w:rsid w:val="007B5271"/>
    <w:rsid w:val="007B5E47"/>
    <w:rsid w:val="007B611A"/>
    <w:rsid w:val="007B61AC"/>
    <w:rsid w:val="007B630C"/>
    <w:rsid w:val="007B6325"/>
    <w:rsid w:val="007B6CB0"/>
    <w:rsid w:val="007B6EA6"/>
    <w:rsid w:val="007B7120"/>
    <w:rsid w:val="007B728A"/>
    <w:rsid w:val="007B74FE"/>
    <w:rsid w:val="007B77AA"/>
    <w:rsid w:val="007B7FA7"/>
    <w:rsid w:val="007C03C5"/>
    <w:rsid w:val="007C08A0"/>
    <w:rsid w:val="007C0A49"/>
    <w:rsid w:val="007C0A86"/>
    <w:rsid w:val="007C0B62"/>
    <w:rsid w:val="007C0BAB"/>
    <w:rsid w:val="007C1A16"/>
    <w:rsid w:val="007C1BE0"/>
    <w:rsid w:val="007C2052"/>
    <w:rsid w:val="007C242B"/>
    <w:rsid w:val="007C2C55"/>
    <w:rsid w:val="007C33CC"/>
    <w:rsid w:val="007C35F3"/>
    <w:rsid w:val="007C3A13"/>
    <w:rsid w:val="007C3B41"/>
    <w:rsid w:val="007C3B42"/>
    <w:rsid w:val="007C3E58"/>
    <w:rsid w:val="007C4345"/>
    <w:rsid w:val="007C510D"/>
    <w:rsid w:val="007C5401"/>
    <w:rsid w:val="007C57FB"/>
    <w:rsid w:val="007C5A69"/>
    <w:rsid w:val="007C64EA"/>
    <w:rsid w:val="007C68A0"/>
    <w:rsid w:val="007C6A4E"/>
    <w:rsid w:val="007C6BB7"/>
    <w:rsid w:val="007C7649"/>
    <w:rsid w:val="007C7A3F"/>
    <w:rsid w:val="007C7CA8"/>
    <w:rsid w:val="007C7D5E"/>
    <w:rsid w:val="007D0216"/>
    <w:rsid w:val="007D042F"/>
    <w:rsid w:val="007D05F2"/>
    <w:rsid w:val="007D07AE"/>
    <w:rsid w:val="007D0C41"/>
    <w:rsid w:val="007D0C74"/>
    <w:rsid w:val="007D0D53"/>
    <w:rsid w:val="007D11F0"/>
    <w:rsid w:val="007D13CD"/>
    <w:rsid w:val="007D1AF5"/>
    <w:rsid w:val="007D1B47"/>
    <w:rsid w:val="007D1B4E"/>
    <w:rsid w:val="007D1DCE"/>
    <w:rsid w:val="007D20D8"/>
    <w:rsid w:val="007D219D"/>
    <w:rsid w:val="007D24EE"/>
    <w:rsid w:val="007D2998"/>
    <w:rsid w:val="007D2C05"/>
    <w:rsid w:val="007D3019"/>
    <w:rsid w:val="007D49B1"/>
    <w:rsid w:val="007D58F7"/>
    <w:rsid w:val="007D5EA1"/>
    <w:rsid w:val="007D6118"/>
    <w:rsid w:val="007D64E6"/>
    <w:rsid w:val="007D6951"/>
    <w:rsid w:val="007D695E"/>
    <w:rsid w:val="007E0361"/>
    <w:rsid w:val="007E0920"/>
    <w:rsid w:val="007E13E5"/>
    <w:rsid w:val="007E160E"/>
    <w:rsid w:val="007E1D9D"/>
    <w:rsid w:val="007E21A0"/>
    <w:rsid w:val="007E3184"/>
    <w:rsid w:val="007E3304"/>
    <w:rsid w:val="007E3A13"/>
    <w:rsid w:val="007E3DC6"/>
    <w:rsid w:val="007E3F4C"/>
    <w:rsid w:val="007E4277"/>
    <w:rsid w:val="007E43A4"/>
    <w:rsid w:val="007E5716"/>
    <w:rsid w:val="007E588B"/>
    <w:rsid w:val="007E5D67"/>
    <w:rsid w:val="007E6205"/>
    <w:rsid w:val="007E6634"/>
    <w:rsid w:val="007E674C"/>
    <w:rsid w:val="007E678D"/>
    <w:rsid w:val="007E6878"/>
    <w:rsid w:val="007E6BFD"/>
    <w:rsid w:val="007E6C94"/>
    <w:rsid w:val="007E79C4"/>
    <w:rsid w:val="007F05A2"/>
    <w:rsid w:val="007F05BF"/>
    <w:rsid w:val="007F0615"/>
    <w:rsid w:val="007F0F36"/>
    <w:rsid w:val="007F1141"/>
    <w:rsid w:val="007F1447"/>
    <w:rsid w:val="007F1D21"/>
    <w:rsid w:val="007F2004"/>
    <w:rsid w:val="007F2151"/>
    <w:rsid w:val="007F3BBC"/>
    <w:rsid w:val="007F3E6E"/>
    <w:rsid w:val="007F46B2"/>
    <w:rsid w:val="007F4FEF"/>
    <w:rsid w:val="007F59E1"/>
    <w:rsid w:val="007F5C1A"/>
    <w:rsid w:val="007F5D89"/>
    <w:rsid w:val="007F5E14"/>
    <w:rsid w:val="007F6007"/>
    <w:rsid w:val="007F6906"/>
    <w:rsid w:val="007F766D"/>
    <w:rsid w:val="007F7F20"/>
    <w:rsid w:val="00800119"/>
    <w:rsid w:val="00800192"/>
    <w:rsid w:val="008001E7"/>
    <w:rsid w:val="00800283"/>
    <w:rsid w:val="00800394"/>
    <w:rsid w:val="00800581"/>
    <w:rsid w:val="008005D0"/>
    <w:rsid w:val="00800971"/>
    <w:rsid w:val="00800ACF"/>
    <w:rsid w:val="00800DB9"/>
    <w:rsid w:val="00801749"/>
    <w:rsid w:val="00801955"/>
    <w:rsid w:val="008019EC"/>
    <w:rsid w:val="00801E30"/>
    <w:rsid w:val="00801E62"/>
    <w:rsid w:val="00802692"/>
    <w:rsid w:val="00803340"/>
    <w:rsid w:val="0080360D"/>
    <w:rsid w:val="0080397F"/>
    <w:rsid w:val="00803D4B"/>
    <w:rsid w:val="00803E44"/>
    <w:rsid w:val="0080409E"/>
    <w:rsid w:val="00804425"/>
    <w:rsid w:val="00804DD2"/>
    <w:rsid w:val="008063B3"/>
    <w:rsid w:val="008066B8"/>
    <w:rsid w:val="008067E7"/>
    <w:rsid w:val="00806CD1"/>
    <w:rsid w:val="00806F47"/>
    <w:rsid w:val="00806F61"/>
    <w:rsid w:val="00807171"/>
    <w:rsid w:val="008078A5"/>
    <w:rsid w:val="00807940"/>
    <w:rsid w:val="00807E2F"/>
    <w:rsid w:val="0081007D"/>
    <w:rsid w:val="00810A78"/>
    <w:rsid w:val="00810BFC"/>
    <w:rsid w:val="00811570"/>
    <w:rsid w:val="008116D2"/>
    <w:rsid w:val="00811FEE"/>
    <w:rsid w:val="008127E1"/>
    <w:rsid w:val="00812880"/>
    <w:rsid w:val="008131EB"/>
    <w:rsid w:val="008132E9"/>
    <w:rsid w:val="0081366F"/>
    <w:rsid w:val="00813D11"/>
    <w:rsid w:val="00813D93"/>
    <w:rsid w:val="00814069"/>
    <w:rsid w:val="008140F1"/>
    <w:rsid w:val="00814146"/>
    <w:rsid w:val="00814228"/>
    <w:rsid w:val="00814CE9"/>
    <w:rsid w:val="0081577F"/>
    <w:rsid w:val="00815ACC"/>
    <w:rsid w:val="00815D04"/>
    <w:rsid w:val="0081615E"/>
    <w:rsid w:val="008164EF"/>
    <w:rsid w:val="008166BD"/>
    <w:rsid w:val="00816834"/>
    <w:rsid w:val="00816976"/>
    <w:rsid w:val="0081763F"/>
    <w:rsid w:val="00817805"/>
    <w:rsid w:val="00817E44"/>
    <w:rsid w:val="0082049A"/>
    <w:rsid w:val="00820644"/>
    <w:rsid w:val="0082087D"/>
    <w:rsid w:val="00820A86"/>
    <w:rsid w:val="008212F3"/>
    <w:rsid w:val="00821806"/>
    <w:rsid w:val="00821C78"/>
    <w:rsid w:val="00821CFC"/>
    <w:rsid w:val="00821FF4"/>
    <w:rsid w:val="00822035"/>
    <w:rsid w:val="008222A9"/>
    <w:rsid w:val="00822338"/>
    <w:rsid w:val="00822358"/>
    <w:rsid w:val="008225ED"/>
    <w:rsid w:val="008227D4"/>
    <w:rsid w:val="00822899"/>
    <w:rsid w:val="0082298A"/>
    <w:rsid w:val="00822B08"/>
    <w:rsid w:val="00823783"/>
    <w:rsid w:val="00823ED1"/>
    <w:rsid w:val="00824A84"/>
    <w:rsid w:val="00824BD7"/>
    <w:rsid w:val="00824CDD"/>
    <w:rsid w:val="00824DED"/>
    <w:rsid w:val="0082584E"/>
    <w:rsid w:val="00825B5D"/>
    <w:rsid w:val="00825C3B"/>
    <w:rsid w:val="00825FB0"/>
    <w:rsid w:val="00826593"/>
    <w:rsid w:val="00827064"/>
    <w:rsid w:val="0082737E"/>
    <w:rsid w:val="00827386"/>
    <w:rsid w:val="008274D7"/>
    <w:rsid w:val="00827572"/>
    <w:rsid w:val="008277A4"/>
    <w:rsid w:val="008277A9"/>
    <w:rsid w:val="00827A16"/>
    <w:rsid w:val="00827D48"/>
    <w:rsid w:val="00830051"/>
    <w:rsid w:val="0083062B"/>
    <w:rsid w:val="008309C0"/>
    <w:rsid w:val="00830B78"/>
    <w:rsid w:val="0083123F"/>
    <w:rsid w:val="0083200B"/>
    <w:rsid w:val="008321DE"/>
    <w:rsid w:val="008324D4"/>
    <w:rsid w:val="00832537"/>
    <w:rsid w:val="0083295B"/>
    <w:rsid w:val="00833272"/>
    <w:rsid w:val="008338C4"/>
    <w:rsid w:val="00833E28"/>
    <w:rsid w:val="008349D2"/>
    <w:rsid w:val="0083502D"/>
    <w:rsid w:val="0083538B"/>
    <w:rsid w:val="00835629"/>
    <w:rsid w:val="0083592C"/>
    <w:rsid w:val="0083593D"/>
    <w:rsid w:val="00836096"/>
    <w:rsid w:val="0083633D"/>
    <w:rsid w:val="008366DE"/>
    <w:rsid w:val="008367A9"/>
    <w:rsid w:val="0083689C"/>
    <w:rsid w:val="00837368"/>
    <w:rsid w:val="0083747A"/>
    <w:rsid w:val="0083763A"/>
    <w:rsid w:val="00837B29"/>
    <w:rsid w:val="00837DA9"/>
    <w:rsid w:val="00840138"/>
    <w:rsid w:val="00840186"/>
    <w:rsid w:val="00840371"/>
    <w:rsid w:val="008403B1"/>
    <w:rsid w:val="00840C4E"/>
    <w:rsid w:val="00840E76"/>
    <w:rsid w:val="008419AD"/>
    <w:rsid w:val="00841C71"/>
    <w:rsid w:val="00841D18"/>
    <w:rsid w:val="00841F93"/>
    <w:rsid w:val="008421AC"/>
    <w:rsid w:val="008421D4"/>
    <w:rsid w:val="00842273"/>
    <w:rsid w:val="0084238F"/>
    <w:rsid w:val="008426E4"/>
    <w:rsid w:val="0084293E"/>
    <w:rsid w:val="008429BA"/>
    <w:rsid w:val="00842C06"/>
    <w:rsid w:val="0084328E"/>
    <w:rsid w:val="008439BC"/>
    <w:rsid w:val="00843A77"/>
    <w:rsid w:val="008441C7"/>
    <w:rsid w:val="0084461C"/>
    <w:rsid w:val="0084481C"/>
    <w:rsid w:val="008448EB"/>
    <w:rsid w:val="00845215"/>
    <w:rsid w:val="00845747"/>
    <w:rsid w:val="00845947"/>
    <w:rsid w:val="00845967"/>
    <w:rsid w:val="008477C8"/>
    <w:rsid w:val="00847813"/>
    <w:rsid w:val="008478C7"/>
    <w:rsid w:val="00850318"/>
    <w:rsid w:val="008507F8"/>
    <w:rsid w:val="0085089F"/>
    <w:rsid w:val="00850FCC"/>
    <w:rsid w:val="00851431"/>
    <w:rsid w:val="00851834"/>
    <w:rsid w:val="00851849"/>
    <w:rsid w:val="00851C72"/>
    <w:rsid w:val="00852681"/>
    <w:rsid w:val="00852F03"/>
    <w:rsid w:val="00853ABF"/>
    <w:rsid w:val="00853AF5"/>
    <w:rsid w:val="00854218"/>
    <w:rsid w:val="00854524"/>
    <w:rsid w:val="00854A1D"/>
    <w:rsid w:val="008551E4"/>
    <w:rsid w:val="00855AC0"/>
    <w:rsid w:val="00855B33"/>
    <w:rsid w:val="00855DE4"/>
    <w:rsid w:val="00856136"/>
    <w:rsid w:val="00856647"/>
    <w:rsid w:val="00856BE4"/>
    <w:rsid w:val="008572EE"/>
    <w:rsid w:val="00857C3D"/>
    <w:rsid w:val="00860374"/>
    <w:rsid w:val="0086093A"/>
    <w:rsid w:val="008609CE"/>
    <w:rsid w:val="00860A1E"/>
    <w:rsid w:val="008612EB"/>
    <w:rsid w:val="00861C5D"/>
    <w:rsid w:val="008623A1"/>
    <w:rsid w:val="00862711"/>
    <w:rsid w:val="00862E04"/>
    <w:rsid w:val="0086314C"/>
    <w:rsid w:val="008632DA"/>
    <w:rsid w:val="008636B0"/>
    <w:rsid w:val="00863B56"/>
    <w:rsid w:val="00863EFC"/>
    <w:rsid w:val="0086400F"/>
    <w:rsid w:val="00864059"/>
    <w:rsid w:val="008644B7"/>
    <w:rsid w:val="008647FD"/>
    <w:rsid w:val="00864F1B"/>
    <w:rsid w:val="008661CD"/>
    <w:rsid w:val="008667C0"/>
    <w:rsid w:val="00866811"/>
    <w:rsid w:val="008668F1"/>
    <w:rsid w:val="00866EB9"/>
    <w:rsid w:val="0086749B"/>
    <w:rsid w:val="00867533"/>
    <w:rsid w:val="0086790F"/>
    <w:rsid w:val="00867DDE"/>
    <w:rsid w:val="0087008B"/>
    <w:rsid w:val="0087018F"/>
    <w:rsid w:val="008702A7"/>
    <w:rsid w:val="0087161F"/>
    <w:rsid w:val="00871890"/>
    <w:rsid w:val="00871FAF"/>
    <w:rsid w:val="00872395"/>
    <w:rsid w:val="0087246C"/>
    <w:rsid w:val="008726D5"/>
    <w:rsid w:val="00872850"/>
    <w:rsid w:val="0087291F"/>
    <w:rsid w:val="00872DE4"/>
    <w:rsid w:val="008735DD"/>
    <w:rsid w:val="00873AD0"/>
    <w:rsid w:val="0087595F"/>
    <w:rsid w:val="00875D88"/>
    <w:rsid w:val="00875E49"/>
    <w:rsid w:val="00876325"/>
    <w:rsid w:val="00876812"/>
    <w:rsid w:val="0087715D"/>
    <w:rsid w:val="0087721C"/>
    <w:rsid w:val="008776D3"/>
    <w:rsid w:val="0087793C"/>
    <w:rsid w:val="00877D1B"/>
    <w:rsid w:val="00880151"/>
    <w:rsid w:val="008806D8"/>
    <w:rsid w:val="008811DF"/>
    <w:rsid w:val="00881300"/>
    <w:rsid w:val="00881396"/>
    <w:rsid w:val="008815CB"/>
    <w:rsid w:val="00881A95"/>
    <w:rsid w:val="00882152"/>
    <w:rsid w:val="0088216A"/>
    <w:rsid w:val="00882392"/>
    <w:rsid w:val="00882961"/>
    <w:rsid w:val="00883261"/>
    <w:rsid w:val="008834A5"/>
    <w:rsid w:val="00883AC7"/>
    <w:rsid w:val="00884A03"/>
    <w:rsid w:val="00884A70"/>
    <w:rsid w:val="00884B21"/>
    <w:rsid w:val="00884BD1"/>
    <w:rsid w:val="008853B6"/>
    <w:rsid w:val="008853EF"/>
    <w:rsid w:val="008855F0"/>
    <w:rsid w:val="00885623"/>
    <w:rsid w:val="00886625"/>
    <w:rsid w:val="008866DF"/>
    <w:rsid w:val="00887528"/>
    <w:rsid w:val="0088766C"/>
    <w:rsid w:val="00890215"/>
    <w:rsid w:val="0089053B"/>
    <w:rsid w:val="00890E8D"/>
    <w:rsid w:val="0089158C"/>
    <w:rsid w:val="0089224B"/>
    <w:rsid w:val="00892636"/>
    <w:rsid w:val="00892831"/>
    <w:rsid w:val="008928F4"/>
    <w:rsid w:val="00892D6E"/>
    <w:rsid w:val="008932D5"/>
    <w:rsid w:val="00893374"/>
    <w:rsid w:val="008936E7"/>
    <w:rsid w:val="0089391A"/>
    <w:rsid w:val="00893B60"/>
    <w:rsid w:val="00893BB8"/>
    <w:rsid w:val="00893D74"/>
    <w:rsid w:val="00893F49"/>
    <w:rsid w:val="00894024"/>
    <w:rsid w:val="008940E3"/>
    <w:rsid w:val="008941F1"/>
    <w:rsid w:val="00895046"/>
    <w:rsid w:val="00895392"/>
    <w:rsid w:val="00895CD6"/>
    <w:rsid w:val="00895DD3"/>
    <w:rsid w:val="008968FA"/>
    <w:rsid w:val="00896D0E"/>
    <w:rsid w:val="008973E3"/>
    <w:rsid w:val="008A0343"/>
    <w:rsid w:val="008A061E"/>
    <w:rsid w:val="008A06FC"/>
    <w:rsid w:val="008A0741"/>
    <w:rsid w:val="008A275B"/>
    <w:rsid w:val="008A3A19"/>
    <w:rsid w:val="008A3DFC"/>
    <w:rsid w:val="008A4086"/>
    <w:rsid w:val="008A49FC"/>
    <w:rsid w:val="008A4B23"/>
    <w:rsid w:val="008A4D5E"/>
    <w:rsid w:val="008A58AA"/>
    <w:rsid w:val="008A5F16"/>
    <w:rsid w:val="008A6102"/>
    <w:rsid w:val="008A6F90"/>
    <w:rsid w:val="008A7709"/>
    <w:rsid w:val="008B010A"/>
    <w:rsid w:val="008B048B"/>
    <w:rsid w:val="008B0779"/>
    <w:rsid w:val="008B0954"/>
    <w:rsid w:val="008B0AC4"/>
    <w:rsid w:val="008B1291"/>
    <w:rsid w:val="008B138D"/>
    <w:rsid w:val="008B1417"/>
    <w:rsid w:val="008B1D6A"/>
    <w:rsid w:val="008B1E8F"/>
    <w:rsid w:val="008B1FAB"/>
    <w:rsid w:val="008B2000"/>
    <w:rsid w:val="008B2051"/>
    <w:rsid w:val="008B23CE"/>
    <w:rsid w:val="008B23E7"/>
    <w:rsid w:val="008B267C"/>
    <w:rsid w:val="008B27E0"/>
    <w:rsid w:val="008B3673"/>
    <w:rsid w:val="008B3C95"/>
    <w:rsid w:val="008B3CE1"/>
    <w:rsid w:val="008B3D77"/>
    <w:rsid w:val="008B40CB"/>
    <w:rsid w:val="008B40E9"/>
    <w:rsid w:val="008B44DE"/>
    <w:rsid w:val="008B4636"/>
    <w:rsid w:val="008B4C18"/>
    <w:rsid w:val="008B4C2C"/>
    <w:rsid w:val="008B4CDF"/>
    <w:rsid w:val="008B4DFC"/>
    <w:rsid w:val="008B5455"/>
    <w:rsid w:val="008B5764"/>
    <w:rsid w:val="008B58B7"/>
    <w:rsid w:val="008B5B50"/>
    <w:rsid w:val="008B5D8C"/>
    <w:rsid w:val="008B60C3"/>
    <w:rsid w:val="008B6B1E"/>
    <w:rsid w:val="008B6B2E"/>
    <w:rsid w:val="008B71C5"/>
    <w:rsid w:val="008B798D"/>
    <w:rsid w:val="008C045D"/>
    <w:rsid w:val="008C0D2B"/>
    <w:rsid w:val="008C0D7D"/>
    <w:rsid w:val="008C1A71"/>
    <w:rsid w:val="008C1DD2"/>
    <w:rsid w:val="008C26C5"/>
    <w:rsid w:val="008C2FC2"/>
    <w:rsid w:val="008C3351"/>
    <w:rsid w:val="008C368D"/>
    <w:rsid w:val="008C37E5"/>
    <w:rsid w:val="008C3A1D"/>
    <w:rsid w:val="008C3B90"/>
    <w:rsid w:val="008C3C0A"/>
    <w:rsid w:val="008C3F67"/>
    <w:rsid w:val="008C4097"/>
    <w:rsid w:val="008C4355"/>
    <w:rsid w:val="008C43BC"/>
    <w:rsid w:val="008C462F"/>
    <w:rsid w:val="008C46B1"/>
    <w:rsid w:val="008C4B5C"/>
    <w:rsid w:val="008C4DA1"/>
    <w:rsid w:val="008C50D2"/>
    <w:rsid w:val="008C5C01"/>
    <w:rsid w:val="008C5C62"/>
    <w:rsid w:val="008C5CE7"/>
    <w:rsid w:val="008C5FC1"/>
    <w:rsid w:val="008C605D"/>
    <w:rsid w:val="008C6334"/>
    <w:rsid w:val="008C65BA"/>
    <w:rsid w:val="008C679A"/>
    <w:rsid w:val="008C6817"/>
    <w:rsid w:val="008C6ABF"/>
    <w:rsid w:val="008C6AF0"/>
    <w:rsid w:val="008C702D"/>
    <w:rsid w:val="008C74F5"/>
    <w:rsid w:val="008C7C11"/>
    <w:rsid w:val="008C7E1F"/>
    <w:rsid w:val="008D0A49"/>
    <w:rsid w:val="008D10F3"/>
    <w:rsid w:val="008D1919"/>
    <w:rsid w:val="008D1B46"/>
    <w:rsid w:val="008D1B72"/>
    <w:rsid w:val="008D24EE"/>
    <w:rsid w:val="008D2DB0"/>
    <w:rsid w:val="008D2F79"/>
    <w:rsid w:val="008D319E"/>
    <w:rsid w:val="008D3BAF"/>
    <w:rsid w:val="008D4210"/>
    <w:rsid w:val="008D4294"/>
    <w:rsid w:val="008D4313"/>
    <w:rsid w:val="008D4D90"/>
    <w:rsid w:val="008D4E36"/>
    <w:rsid w:val="008D5213"/>
    <w:rsid w:val="008D582C"/>
    <w:rsid w:val="008D5982"/>
    <w:rsid w:val="008D5F6B"/>
    <w:rsid w:val="008D66A5"/>
    <w:rsid w:val="008D6841"/>
    <w:rsid w:val="008D7789"/>
    <w:rsid w:val="008D7B45"/>
    <w:rsid w:val="008E0352"/>
    <w:rsid w:val="008E0B6C"/>
    <w:rsid w:val="008E0B97"/>
    <w:rsid w:val="008E101A"/>
    <w:rsid w:val="008E1524"/>
    <w:rsid w:val="008E190B"/>
    <w:rsid w:val="008E2170"/>
    <w:rsid w:val="008E2DA7"/>
    <w:rsid w:val="008E4298"/>
    <w:rsid w:val="008E42AD"/>
    <w:rsid w:val="008E4C5E"/>
    <w:rsid w:val="008E4E30"/>
    <w:rsid w:val="008E5781"/>
    <w:rsid w:val="008E5AF5"/>
    <w:rsid w:val="008E5D41"/>
    <w:rsid w:val="008E5F0D"/>
    <w:rsid w:val="008E6201"/>
    <w:rsid w:val="008E64D7"/>
    <w:rsid w:val="008E6554"/>
    <w:rsid w:val="008E65D8"/>
    <w:rsid w:val="008E6DE0"/>
    <w:rsid w:val="008E7038"/>
    <w:rsid w:val="008E7687"/>
    <w:rsid w:val="008E7A99"/>
    <w:rsid w:val="008E7C19"/>
    <w:rsid w:val="008E7C55"/>
    <w:rsid w:val="008F08BD"/>
    <w:rsid w:val="008F0DC0"/>
    <w:rsid w:val="008F0E45"/>
    <w:rsid w:val="008F20DB"/>
    <w:rsid w:val="008F2E28"/>
    <w:rsid w:val="008F3ECF"/>
    <w:rsid w:val="008F4015"/>
    <w:rsid w:val="008F421E"/>
    <w:rsid w:val="008F4991"/>
    <w:rsid w:val="008F4ED4"/>
    <w:rsid w:val="008F4FB9"/>
    <w:rsid w:val="008F507E"/>
    <w:rsid w:val="008F5C64"/>
    <w:rsid w:val="008F5F0A"/>
    <w:rsid w:val="008F617F"/>
    <w:rsid w:val="008F6320"/>
    <w:rsid w:val="008F663F"/>
    <w:rsid w:val="008F68D2"/>
    <w:rsid w:val="008F6F15"/>
    <w:rsid w:val="008F71A4"/>
    <w:rsid w:val="008F7959"/>
    <w:rsid w:val="008F7D69"/>
    <w:rsid w:val="008F7E53"/>
    <w:rsid w:val="00901659"/>
    <w:rsid w:val="00901758"/>
    <w:rsid w:val="00901A64"/>
    <w:rsid w:val="009033A4"/>
    <w:rsid w:val="00903A33"/>
    <w:rsid w:val="00904EFE"/>
    <w:rsid w:val="00904F81"/>
    <w:rsid w:val="00904FDE"/>
    <w:rsid w:val="00905184"/>
    <w:rsid w:val="009057B4"/>
    <w:rsid w:val="00905B94"/>
    <w:rsid w:val="00906007"/>
    <w:rsid w:val="009068A1"/>
    <w:rsid w:val="00910049"/>
    <w:rsid w:val="00910645"/>
    <w:rsid w:val="00910998"/>
    <w:rsid w:val="00910E07"/>
    <w:rsid w:val="00911036"/>
    <w:rsid w:val="009113A4"/>
    <w:rsid w:val="009114C8"/>
    <w:rsid w:val="00911F5E"/>
    <w:rsid w:val="0091202B"/>
    <w:rsid w:val="00912063"/>
    <w:rsid w:val="0091208B"/>
    <w:rsid w:val="0091214D"/>
    <w:rsid w:val="00912262"/>
    <w:rsid w:val="009128DE"/>
    <w:rsid w:val="00913079"/>
    <w:rsid w:val="00913111"/>
    <w:rsid w:val="00913A70"/>
    <w:rsid w:val="00913B0E"/>
    <w:rsid w:val="00913F1E"/>
    <w:rsid w:val="009141C4"/>
    <w:rsid w:val="00914454"/>
    <w:rsid w:val="009144F5"/>
    <w:rsid w:val="009147B5"/>
    <w:rsid w:val="00914833"/>
    <w:rsid w:val="009149F5"/>
    <w:rsid w:val="00914AF7"/>
    <w:rsid w:val="00914E75"/>
    <w:rsid w:val="00915142"/>
    <w:rsid w:val="00915454"/>
    <w:rsid w:val="009161B6"/>
    <w:rsid w:val="0091674B"/>
    <w:rsid w:val="00916D9E"/>
    <w:rsid w:val="00917607"/>
    <w:rsid w:val="009178B7"/>
    <w:rsid w:val="00917C67"/>
    <w:rsid w:val="009203F0"/>
    <w:rsid w:val="00920B48"/>
    <w:rsid w:val="009216FA"/>
    <w:rsid w:val="0092309A"/>
    <w:rsid w:val="0092376A"/>
    <w:rsid w:val="00923C29"/>
    <w:rsid w:val="00923E93"/>
    <w:rsid w:val="0092427B"/>
    <w:rsid w:val="009242F4"/>
    <w:rsid w:val="0092439D"/>
    <w:rsid w:val="009259F1"/>
    <w:rsid w:val="00925F5B"/>
    <w:rsid w:val="0092637C"/>
    <w:rsid w:val="0092660F"/>
    <w:rsid w:val="009267E7"/>
    <w:rsid w:val="00926DA1"/>
    <w:rsid w:val="00927084"/>
    <w:rsid w:val="0092732F"/>
    <w:rsid w:val="00927567"/>
    <w:rsid w:val="00927614"/>
    <w:rsid w:val="00927792"/>
    <w:rsid w:val="009277E5"/>
    <w:rsid w:val="00927A73"/>
    <w:rsid w:val="00927A79"/>
    <w:rsid w:val="00927CF2"/>
    <w:rsid w:val="0093023A"/>
    <w:rsid w:val="009305F6"/>
    <w:rsid w:val="0093069E"/>
    <w:rsid w:val="00930CD1"/>
    <w:rsid w:val="00930D39"/>
    <w:rsid w:val="00930E7B"/>
    <w:rsid w:val="00931099"/>
    <w:rsid w:val="0093142C"/>
    <w:rsid w:val="00931DD0"/>
    <w:rsid w:val="00931E93"/>
    <w:rsid w:val="0093208C"/>
    <w:rsid w:val="00932450"/>
    <w:rsid w:val="00932B70"/>
    <w:rsid w:val="009331C6"/>
    <w:rsid w:val="00933BA0"/>
    <w:rsid w:val="00933F9D"/>
    <w:rsid w:val="00934079"/>
    <w:rsid w:val="009340FA"/>
    <w:rsid w:val="00934405"/>
    <w:rsid w:val="009348EF"/>
    <w:rsid w:val="00934DC2"/>
    <w:rsid w:val="009350D4"/>
    <w:rsid w:val="00935A93"/>
    <w:rsid w:val="00935D96"/>
    <w:rsid w:val="009360E5"/>
    <w:rsid w:val="00936137"/>
    <w:rsid w:val="009363FE"/>
    <w:rsid w:val="00936932"/>
    <w:rsid w:val="00937146"/>
    <w:rsid w:val="00937796"/>
    <w:rsid w:val="00937DA0"/>
    <w:rsid w:val="00937EF1"/>
    <w:rsid w:val="0094025E"/>
    <w:rsid w:val="00940A03"/>
    <w:rsid w:val="0094113D"/>
    <w:rsid w:val="00941513"/>
    <w:rsid w:val="00941748"/>
    <w:rsid w:val="00941863"/>
    <w:rsid w:val="00941D77"/>
    <w:rsid w:val="00941F9B"/>
    <w:rsid w:val="00942172"/>
    <w:rsid w:val="009421E3"/>
    <w:rsid w:val="00942B55"/>
    <w:rsid w:val="00943A66"/>
    <w:rsid w:val="00943B14"/>
    <w:rsid w:val="00943EFD"/>
    <w:rsid w:val="00943FAF"/>
    <w:rsid w:val="00944207"/>
    <w:rsid w:val="00944322"/>
    <w:rsid w:val="009443D0"/>
    <w:rsid w:val="00944758"/>
    <w:rsid w:val="0094495F"/>
    <w:rsid w:val="00944D01"/>
    <w:rsid w:val="00945954"/>
    <w:rsid w:val="009460C0"/>
    <w:rsid w:val="00946A16"/>
    <w:rsid w:val="00946CD4"/>
    <w:rsid w:val="009471B5"/>
    <w:rsid w:val="0094777A"/>
    <w:rsid w:val="009477E9"/>
    <w:rsid w:val="00947DF2"/>
    <w:rsid w:val="009500A4"/>
    <w:rsid w:val="009505F8"/>
    <w:rsid w:val="009512B8"/>
    <w:rsid w:val="009515AE"/>
    <w:rsid w:val="00951791"/>
    <w:rsid w:val="00951C96"/>
    <w:rsid w:val="00951DD3"/>
    <w:rsid w:val="00951E1D"/>
    <w:rsid w:val="0095212A"/>
    <w:rsid w:val="00952206"/>
    <w:rsid w:val="009532E9"/>
    <w:rsid w:val="00953848"/>
    <w:rsid w:val="00953D12"/>
    <w:rsid w:val="00953D32"/>
    <w:rsid w:val="00953EB7"/>
    <w:rsid w:val="009540D1"/>
    <w:rsid w:val="0095417F"/>
    <w:rsid w:val="009545CE"/>
    <w:rsid w:val="00954714"/>
    <w:rsid w:val="009549A8"/>
    <w:rsid w:val="00954BFA"/>
    <w:rsid w:val="009551D0"/>
    <w:rsid w:val="0095625A"/>
    <w:rsid w:val="00956EC4"/>
    <w:rsid w:val="00957302"/>
    <w:rsid w:val="00957329"/>
    <w:rsid w:val="009574B8"/>
    <w:rsid w:val="009576AA"/>
    <w:rsid w:val="00957C1F"/>
    <w:rsid w:val="00957F91"/>
    <w:rsid w:val="00960926"/>
    <w:rsid w:val="00960FAD"/>
    <w:rsid w:val="00961006"/>
    <w:rsid w:val="009611E1"/>
    <w:rsid w:val="009627F6"/>
    <w:rsid w:val="00962938"/>
    <w:rsid w:val="0096296D"/>
    <w:rsid w:val="00962C7E"/>
    <w:rsid w:val="00962FC2"/>
    <w:rsid w:val="00963171"/>
    <w:rsid w:val="009633A4"/>
    <w:rsid w:val="009638C4"/>
    <w:rsid w:val="00963CBF"/>
    <w:rsid w:val="00964805"/>
    <w:rsid w:val="00964AE1"/>
    <w:rsid w:val="00964CFF"/>
    <w:rsid w:val="00965507"/>
    <w:rsid w:val="0096582D"/>
    <w:rsid w:val="009661D3"/>
    <w:rsid w:val="00966768"/>
    <w:rsid w:val="00966F5E"/>
    <w:rsid w:val="00966FF0"/>
    <w:rsid w:val="00967552"/>
    <w:rsid w:val="00967B4E"/>
    <w:rsid w:val="00970B79"/>
    <w:rsid w:val="00970CEC"/>
    <w:rsid w:val="00971226"/>
    <w:rsid w:val="009718B5"/>
    <w:rsid w:val="00971D3E"/>
    <w:rsid w:val="00972533"/>
    <w:rsid w:val="0097294A"/>
    <w:rsid w:val="00972C11"/>
    <w:rsid w:val="00972EEF"/>
    <w:rsid w:val="0097455A"/>
    <w:rsid w:val="0097548D"/>
    <w:rsid w:val="00975587"/>
    <w:rsid w:val="00975A80"/>
    <w:rsid w:val="0097691D"/>
    <w:rsid w:val="00976A31"/>
    <w:rsid w:val="0097715E"/>
    <w:rsid w:val="009772B0"/>
    <w:rsid w:val="00977602"/>
    <w:rsid w:val="00977957"/>
    <w:rsid w:val="00977BBE"/>
    <w:rsid w:val="0098060F"/>
    <w:rsid w:val="00981636"/>
    <w:rsid w:val="00982735"/>
    <w:rsid w:val="009827BA"/>
    <w:rsid w:val="00982D27"/>
    <w:rsid w:val="009838EC"/>
    <w:rsid w:val="00984018"/>
    <w:rsid w:val="0098492E"/>
    <w:rsid w:val="00984D92"/>
    <w:rsid w:val="00984E02"/>
    <w:rsid w:val="00985A60"/>
    <w:rsid w:val="0098671D"/>
    <w:rsid w:val="00986F08"/>
    <w:rsid w:val="00987182"/>
    <w:rsid w:val="00987818"/>
    <w:rsid w:val="00987922"/>
    <w:rsid w:val="00987E95"/>
    <w:rsid w:val="00990058"/>
    <w:rsid w:val="009909C7"/>
    <w:rsid w:val="00990B23"/>
    <w:rsid w:val="00990D17"/>
    <w:rsid w:val="00990D64"/>
    <w:rsid w:val="00990E5B"/>
    <w:rsid w:val="00990FAB"/>
    <w:rsid w:val="009910BE"/>
    <w:rsid w:val="00991508"/>
    <w:rsid w:val="00991962"/>
    <w:rsid w:val="00991A86"/>
    <w:rsid w:val="00991D3D"/>
    <w:rsid w:val="00991DE4"/>
    <w:rsid w:val="009920B2"/>
    <w:rsid w:val="00992523"/>
    <w:rsid w:val="009925F2"/>
    <w:rsid w:val="0099298A"/>
    <w:rsid w:val="00992F1F"/>
    <w:rsid w:val="00993515"/>
    <w:rsid w:val="009935BA"/>
    <w:rsid w:val="00993A86"/>
    <w:rsid w:val="00993D54"/>
    <w:rsid w:val="0099430D"/>
    <w:rsid w:val="009947D2"/>
    <w:rsid w:val="00994A4C"/>
    <w:rsid w:val="00994D4C"/>
    <w:rsid w:val="00995117"/>
    <w:rsid w:val="00995E6E"/>
    <w:rsid w:val="00996824"/>
    <w:rsid w:val="00996AFF"/>
    <w:rsid w:val="00996BAE"/>
    <w:rsid w:val="00996E63"/>
    <w:rsid w:val="0099758E"/>
    <w:rsid w:val="0099782D"/>
    <w:rsid w:val="00997AC0"/>
    <w:rsid w:val="00997DEB"/>
    <w:rsid w:val="00997E04"/>
    <w:rsid w:val="009A0AEA"/>
    <w:rsid w:val="009A1688"/>
    <w:rsid w:val="009A1B50"/>
    <w:rsid w:val="009A1E6D"/>
    <w:rsid w:val="009A1EFF"/>
    <w:rsid w:val="009A225C"/>
    <w:rsid w:val="009A2772"/>
    <w:rsid w:val="009A3096"/>
    <w:rsid w:val="009A37F9"/>
    <w:rsid w:val="009A4271"/>
    <w:rsid w:val="009A4FB3"/>
    <w:rsid w:val="009A5419"/>
    <w:rsid w:val="009A5CD2"/>
    <w:rsid w:val="009A605A"/>
    <w:rsid w:val="009A61D8"/>
    <w:rsid w:val="009A68A0"/>
    <w:rsid w:val="009A6A9A"/>
    <w:rsid w:val="009A7053"/>
    <w:rsid w:val="009A75D1"/>
    <w:rsid w:val="009A7765"/>
    <w:rsid w:val="009A7789"/>
    <w:rsid w:val="009A797B"/>
    <w:rsid w:val="009A7C75"/>
    <w:rsid w:val="009A7DFD"/>
    <w:rsid w:val="009A7E64"/>
    <w:rsid w:val="009A7EAC"/>
    <w:rsid w:val="009A7F78"/>
    <w:rsid w:val="009B0316"/>
    <w:rsid w:val="009B0451"/>
    <w:rsid w:val="009B1826"/>
    <w:rsid w:val="009B1A00"/>
    <w:rsid w:val="009B1B78"/>
    <w:rsid w:val="009B1B95"/>
    <w:rsid w:val="009B22E0"/>
    <w:rsid w:val="009B2711"/>
    <w:rsid w:val="009B317D"/>
    <w:rsid w:val="009B4638"/>
    <w:rsid w:val="009B500B"/>
    <w:rsid w:val="009B5109"/>
    <w:rsid w:val="009B551A"/>
    <w:rsid w:val="009B56C0"/>
    <w:rsid w:val="009B56F7"/>
    <w:rsid w:val="009B583E"/>
    <w:rsid w:val="009B6112"/>
    <w:rsid w:val="009B6469"/>
    <w:rsid w:val="009B6971"/>
    <w:rsid w:val="009B6A3D"/>
    <w:rsid w:val="009B6BDD"/>
    <w:rsid w:val="009B7359"/>
    <w:rsid w:val="009C05BC"/>
    <w:rsid w:val="009C05D9"/>
    <w:rsid w:val="009C068D"/>
    <w:rsid w:val="009C0C1D"/>
    <w:rsid w:val="009C10D1"/>
    <w:rsid w:val="009C11D3"/>
    <w:rsid w:val="009C16E8"/>
    <w:rsid w:val="009C17AE"/>
    <w:rsid w:val="009C1BA8"/>
    <w:rsid w:val="009C1DE8"/>
    <w:rsid w:val="009C1EB1"/>
    <w:rsid w:val="009C20C6"/>
    <w:rsid w:val="009C31E5"/>
    <w:rsid w:val="009C37D4"/>
    <w:rsid w:val="009C3A08"/>
    <w:rsid w:val="009C3A9B"/>
    <w:rsid w:val="009C443D"/>
    <w:rsid w:val="009C4E02"/>
    <w:rsid w:val="009C4E29"/>
    <w:rsid w:val="009C4FE5"/>
    <w:rsid w:val="009C5C27"/>
    <w:rsid w:val="009C5E79"/>
    <w:rsid w:val="009C5F02"/>
    <w:rsid w:val="009C7853"/>
    <w:rsid w:val="009C7FFB"/>
    <w:rsid w:val="009D0532"/>
    <w:rsid w:val="009D096D"/>
    <w:rsid w:val="009D09E4"/>
    <w:rsid w:val="009D0E52"/>
    <w:rsid w:val="009D12D9"/>
    <w:rsid w:val="009D20DE"/>
    <w:rsid w:val="009D32DB"/>
    <w:rsid w:val="009D32FB"/>
    <w:rsid w:val="009D346A"/>
    <w:rsid w:val="009D40D4"/>
    <w:rsid w:val="009D4226"/>
    <w:rsid w:val="009D4514"/>
    <w:rsid w:val="009D48AF"/>
    <w:rsid w:val="009D4FDA"/>
    <w:rsid w:val="009D5854"/>
    <w:rsid w:val="009D5BF5"/>
    <w:rsid w:val="009D62E7"/>
    <w:rsid w:val="009D64B9"/>
    <w:rsid w:val="009D66C8"/>
    <w:rsid w:val="009D704B"/>
    <w:rsid w:val="009D7210"/>
    <w:rsid w:val="009D78DA"/>
    <w:rsid w:val="009D7946"/>
    <w:rsid w:val="009D7E0E"/>
    <w:rsid w:val="009D7EE9"/>
    <w:rsid w:val="009E0807"/>
    <w:rsid w:val="009E0988"/>
    <w:rsid w:val="009E09A6"/>
    <w:rsid w:val="009E0F10"/>
    <w:rsid w:val="009E10F7"/>
    <w:rsid w:val="009E1A0B"/>
    <w:rsid w:val="009E1D7B"/>
    <w:rsid w:val="009E2261"/>
    <w:rsid w:val="009E2F53"/>
    <w:rsid w:val="009E32F2"/>
    <w:rsid w:val="009E3744"/>
    <w:rsid w:val="009E39A9"/>
    <w:rsid w:val="009E3A06"/>
    <w:rsid w:val="009E3FFC"/>
    <w:rsid w:val="009E4072"/>
    <w:rsid w:val="009E427B"/>
    <w:rsid w:val="009E4B69"/>
    <w:rsid w:val="009E553F"/>
    <w:rsid w:val="009E5575"/>
    <w:rsid w:val="009E5632"/>
    <w:rsid w:val="009E5709"/>
    <w:rsid w:val="009E58C5"/>
    <w:rsid w:val="009E593B"/>
    <w:rsid w:val="009E5ADB"/>
    <w:rsid w:val="009E62D2"/>
    <w:rsid w:val="009E6B4E"/>
    <w:rsid w:val="009E6BF2"/>
    <w:rsid w:val="009E704E"/>
    <w:rsid w:val="009E7531"/>
    <w:rsid w:val="009E75C3"/>
    <w:rsid w:val="009F010E"/>
    <w:rsid w:val="009F0747"/>
    <w:rsid w:val="009F0796"/>
    <w:rsid w:val="009F0AC6"/>
    <w:rsid w:val="009F1783"/>
    <w:rsid w:val="009F1841"/>
    <w:rsid w:val="009F1D2A"/>
    <w:rsid w:val="009F2910"/>
    <w:rsid w:val="009F2E4F"/>
    <w:rsid w:val="009F3490"/>
    <w:rsid w:val="009F36D8"/>
    <w:rsid w:val="009F42F2"/>
    <w:rsid w:val="009F435C"/>
    <w:rsid w:val="009F57C5"/>
    <w:rsid w:val="009F587B"/>
    <w:rsid w:val="009F5ADE"/>
    <w:rsid w:val="009F5D3E"/>
    <w:rsid w:val="009F5D74"/>
    <w:rsid w:val="009F638C"/>
    <w:rsid w:val="009F6568"/>
    <w:rsid w:val="009F6933"/>
    <w:rsid w:val="009F6CAF"/>
    <w:rsid w:val="009F6D70"/>
    <w:rsid w:val="009F7156"/>
    <w:rsid w:val="009F723D"/>
    <w:rsid w:val="00A0018B"/>
    <w:rsid w:val="00A0024A"/>
    <w:rsid w:val="00A00CDA"/>
    <w:rsid w:val="00A01B7E"/>
    <w:rsid w:val="00A01CB2"/>
    <w:rsid w:val="00A0212D"/>
    <w:rsid w:val="00A02453"/>
    <w:rsid w:val="00A02BCF"/>
    <w:rsid w:val="00A031A2"/>
    <w:rsid w:val="00A033D8"/>
    <w:rsid w:val="00A03511"/>
    <w:rsid w:val="00A04780"/>
    <w:rsid w:val="00A05586"/>
    <w:rsid w:val="00A05B04"/>
    <w:rsid w:val="00A05C3E"/>
    <w:rsid w:val="00A0614C"/>
    <w:rsid w:val="00A06602"/>
    <w:rsid w:val="00A06EBA"/>
    <w:rsid w:val="00A07A8A"/>
    <w:rsid w:val="00A07B5C"/>
    <w:rsid w:val="00A07BC2"/>
    <w:rsid w:val="00A07D79"/>
    <w:rsid w:val="00A10774"/>
    <w:rsid w:val="00A10CAE"/>
    <w:rsid w:val="00A11025"/>
    <w:rsid w:val="00A119A2"/>
    <w:rsid w:val="00A11D2F"/>
    <w:rsid w:val="00A12122"/>
    <w:rsid w:val="00A122B1"/>
    <w:rsid w:val="00A1267B"/>
    <w:rsid w:val="00A12F5A"/>
    <w:rsid w:val="00A12FA1"/>
    <w:rsid w:val="00A133A2"/>
    <w:rsid w:val="00A136D3"/>
    <w:rsid w:val="00A13BD8"/>
    <w:rsid w:val="00A13DE6"/>
    <w:rsid w:val="00A13F53"/>
    <w:rsid w:val="00A1412A"/>
    <w:rsid w:val="00A144AE"/>
    <w:rsid w:val="00A14CAE"/>
    <w:rsid w:val="00A14F51"/>
    <w:rsid w:val="00A15092"/>
    <w:rsid w:val="00A15098"/>
    <w:rsid w:val="00A15861"/>
    <w:rsid w:val="00A158A6"/>
    <w:rsid w:val="00A16680"/>
    <w:rsid w:val="00A16C59"/>
    <w:rsid w:val="00A16FC3"/>
    <w:rsid w:val="00A17341"/>
    <w:rsid w:val="00A17697"/>
    <w:rsid w:val="00A17F67"/>
    <w:rsid w:val="00A200E9"/>
    <w:rsid w:val="00A20729"/>
    <w:rsid w:val="00A20B1B"/>
    <w:rsid w:val="00A20E26"/>
    <w:rsid w:val="00A2148D"/>
    <w:rsid w:val="00A219B3"/>
    <w:rsid w:val="00A21BC7"/>
    <w:rsid w:val="00A21C06"/>
    <w:rsid w:val="00A22406"/>
    <w:rsid w:val="00A2254F"/>
    <w:rsid w:val="00A230AB"/>
    <w:rsid w:val="00A23404"/>
    <w:rsid w:val="00A23842"/>
    <w:rsid w:val="00A241C6"/>
    <w:rsid w:val="00A241DC"/>
    <w:rsid w:val="00A24405"/>
    <w:rsid w:val="00A24703"/>
    <w:rsid w:val="00A25382"/>
    <w:rsid w:val="00A255E3"/>
    <w:rsid w:val="00A2578E"/>
    <w:rsid w:val="00A25945"/>
    <w:rsid w:val="00A25F07"/>
    <w:rsid w:val="00A26873"/>
    <w:rsid w:val="00A26DB3"/>
    <w:rsid w:val="00A2716B"/>
    <w:rsid w:val="00A271D4"/>
    <w:rsid w:val="00A277B2"/>
    <w:rsid w:val="00A27C7C"/>
    <w:rsid w:val="00A3010E"/>
    <w:rsid w:val="00A30A7E"/>
    <w:rsid w:val="00A30AC7"/>
    <w:rsid w:val="00A314F7"/>
    <w:rsid w:val="00A31EDF"/>
    <w:rsid w:val="00A3244B"/>
    <w:rsid w:val="00A32C41"/>
    <w:rsid w:val="00A333BA"/>
    <w:rsid w:val="00A33475"/>
    <w:rsid w:val="00A33606"/>
    <w:rsid w:val="00A33C03"/>
    <w:rsid w:val="00A33C53"/>
    <w:rsid w:val="00A3429E"/>
    <w:rsid w:val="00A343A0"/>
    <w:rsid w:val="00A34573"/>
    <w:rsid w:val="00A34BBC"/>
    <w:rsid w:val="00A34C1D"/>
    <w:rsid w:val="00A34F73"/>
    <w:rsid w:val="00A356C6"/>
    <w:rsid w:val="00A35CFE"/>
    <w:rsid w:val="00A35E3A"/>
    <w:rsid w:val="00A362C1"/>
    <w:rsid w:val="00A36646"/>
    <w:rsid w:val="00A36BD1"/>
    <w:rsid w:val="00A3710A"/>
    <w:rsid w:val="00A37187"/>
    <w:rsid w:val="00A3729A"/>
    <w:rsid w:val="00A37B3D"/>
    <w:rsid w:val="00A37FEE"/>
    <w:rsid w:val="00A400C5"/>
    <w:rsid w:val="00A40630"/>
    <w:rsid w:val="00A40671"/>
    <w:rsid w:val="00A406D4"/>
    <w:rsid w:val="00A40BCB"/>
    <w:rsid w:val="00A40DA5"/>
    <w:rsid w:val="00A415F5"/>
    <w:rsid w:val="00A41930"/>
    <w:rsid w:val="00A421EE"/>
    <w:rsid w:val="00A42326"/>
    <w:rsid w:val="00A4250E"/>
    <w:rsid w:val="00A428A5"/>
    <w:rsid w:val="00A429F5"/>
    <w:rsid w:val="00A42AE1"/>
    <w:rsid w:val="00A42F15"/>
    <w:rsid w:val="00A42F70"/>
    <w:rsid w:val="00A431E0"/>
    <w:rsid w:val="00A43266"/>
    <w:rsid w:val="00A43432"/>
    <w:rsid w:val="00A435E2"/>
    <w:rsid w:val="00A4367E"/>
    <w:rsid w:val="00A438BF"/>
    <w:rsid w:val="00A43D10"/>
    <w:rsid w:val="00A43D6E"/>
    <w:rsid w:val="00A44AE4"/>
    <w:rsid w:val="00A44AFE"/>
    <w:rsid w:val="00A454E1"/>
    <w:rsid w:val="00A45845"/>
    <w:rsid w:val="00A461D3"/>
    <w:rsid w:val="00A46907"/>
    <w:rsid w:val="00A469C1"/>
    <w:rsid w:val="00A47601"/>
    <w:rsid w:val="00A47962"/>
    <w:rsid w:val="00A47EF8"/>
    <w:rsid w:val="00A500C4"/>
    <w:rsid w:val="00A501B4"/>
    <w:rsid w:val="00A5025C"/>
    <w:rsid w:val="00A503DF"/>
    <w:rsid w:val="00A50553"/>
    <w:rsid w:val="00A51269"/>
    <w:rsid w:val="00A51F2B"/>
    <w:rsid w:val="00A52278"/>
    <w:rsid w:val="00A5264E"/>
    <w:rsid w:val="00A52A40"/>
    <w:rsid w:val="00A52DBA"/>
    <w:rsid w:val="00A53014"/>
    <w:rsid w:val="00A539E8"/>
    <w:rsid w:val="00A543E5"/>
    <w:rsid w:val="00A54454"/>
    <w:rsid w:val="00A54610"/>
    <w:rsid w:val="00A54DD5"/>
    <w:rsid w:val="00A55EA3"/>
    <w:rsid w:val="00A566DD"/>
    <w:rsid w:val="00A56DDF"/>
    <w:rsid w:val="00A56E73"/>
    <w:rsid w:val="00A57083"/>
    <w:rsid w:val="00A57090"/>
    <w:rsid w:val="00A57521"/>
    <w:rsid w:val="00A575B7"/>
    <w:rsid w:val="00A579E0"/>
    <w:rsid w:val="00A57D7C"/>
    <w:rsid w:val="00A57F96"/>
    <w:rsid w:val="00A604E3"/>
    <w:rsid w:val="00A60DA4"/>
    <w:rsid w:val="00A61A6C"/>
    <w:rsid w:val="00A61CE8"/>
    <w:rsid w:val="00A62805"/>
    <w:rsid w:val="00A62A3B"/>
    <w:rsid w:val="00A62BA3"/>
    <w:rsid w:val="00A63097"/>
    <w:rsid w:val="00A63144"/>
    <w:rsid w:val="00A63C9E"/>
    <w:rsid w:val="00A63D5C"/>
    <w:rsid w:val="00A63E4D"/>
    <w:rsid w:val="00A644F9"/>
    <w:rsid w:val="00A64664"/>
    <w:rsid w:val="00A64C1E"/>
    <w:rsid w:val="00A650C1"/>
    <w:rsid w:val="00A65595"/>
    <w:rsid w:val="00A66984"/>
    <w:rsid w:val="00A6699D"/>
    <w:rsid w:val="00A66B97"/>
    <w:rsid w:val="00A66C65"/>
    <w:rsid w:val="00A66D9A"/>
    <w:rsid w:val="00A66F9D"/>
    <w:rsid w:val="00A67405"/>
    <w:rsid w:val="00A67F5B"/>
    <w:rsid w:val="00A705D4"/>
    <w:rsid w:val="00A7065B"/>
    <w:rsid w:val="00A706DF"/>
    <w:rsid w:val="00A708DF"/>
    <w:rsid w:val="00A70C90"/>
    <w:rsid w:val="00A70F78"/>
    <w:rsid w:val="00A7149E"/>
    <w:rsid w:val="00A717B9"/>
    <w:rsid w:val="00A71D47"/>
    <w:rsid w:val="00A71EAE"/>
    <w:rsid w:val="00A73937"/>
    <w:rsid w:val="00A73DAE"/>
    <w:rsid w:val="00A73E80"/>
    <w:rsid w:val="00A745E3"/>
    <w:rsid w:val="00A745F7"/>
    <w:rsid w:val="00A749A9"/>
    <w:rsid w:val="00A74A57"/>
    <w:rsid w:val="00A74E25"/>
    <w:rsid w:val="00A74EFD"/>
    <w:rsid w:val="00A75740"/>
    <w:rsid w:val="00A76062"/>
    <w:rsid w:val="00A767C3"/>
    <w:rsid w:val="00A76D65"/>
    <w:rsid w:val="00A772C5"/>
    <w:rsid w:val="00A77D9C"/>
    <w:rsid w:val="00A77E5E"/>
    <w:rsid w:val="00A80A1A"/>
    <w:rsid w:val="00A80EE0"/>
    <w:rsid w:val="00A810B2"/>
    <w:rsid w:val="00A81878"/>
    <w:rsid w:val="00A81DE9"/>
    <w:rsid w:val="00A829D9"/>
    <w:rsid w:val="00A83220"/>
    <w:rsid w:val="00A83315"/>
    <w:rsid w:val="00A8370A"/>
    <w:rsid w:val="00A83B9C"/>
    <w:rsid w:val="00A8412D"/>
    <w:rsid w:val="00A8465B"/>
    <w:rsid w:val="00A84798"/>
    <w:rsid w:val="00A84BD5"/>
    <w:rsid w:val="00A85088"/>
    <w:rsid w:val="00A85567"/>
    <w:rsid w:val="00A856F5"/>
    <w:rsid w:val="00A85C35"/>
    <w:rsid w:val="00A8609A"/>
    <w:rsid w:val="00A8628A"/>
    <w:rsid w:val="00A862EC"/>
    <w:rsid w:val="00A86543"/>
    <w:rsid w:val="00A8675D"/>
    <w:rsid w:val="00A872B8"/>
    <w:rsid w:val="00A8745E"/>
    <w:rsid w:val="00A877A3"/>
    <w:rsid w:val="00A879E1"/>
    <w:rsid w:val="00A87B4A"/>
    <w:rsid w:val="00A87C39"/>
    <w:rsid w:val="00A87D97"/>
    <w:rsid w:val="00A907A3"/>
    <w:rsid w:val="00A90B34"/>
    <w:rsid w:val="00A91346"/>
    <w:rsid w:val="00A91702"/>
    <w:rsid w:val="00A918B1"/>
    <w:rsid w:val="00A91DF4"/>
    <w:rsid w:val="00A924BD"/>
    <w:rsid w:val="00A9324E"/>
    <w:rsid w:val="00A93807"/>
    <w:rsid w:val="00A938B9"/>
    <w:rsid w:val="00A93948"/>
    <w:rsid w:val="00A939B1"/>
    <w:rsid w:val="00A957EF"/>
    <w:rsid w:val="00A95AB1"/>
    <w:rsid w:val="00A96D01"/>
    <w:rsid w:val="00A97D27"/>
    <w:rsid w:val="00AA07D3"/>
    <w:rsid w:val="00AA0A91"/>
    <w:rsid w:val="00AA0D18"/>
    <w:rsid w:val="00AA13B0"/>
    <w:rsid w:val="00AA15F9"/>
    <w:rsid w:val="00AA1C1F"/>
    <w:rsid w:val="00AA23E9"/>
    <w:rsid w:val="00AA2EB3"/>
    <w:rsid w:val="00AA3106"/>
    <w:rsid w:val="00AA314F"/>
    <w:rsid w:val="00AA36C7"/>
    <w:rsid w:val="00AA3EEB"/>
    <w:rsid w:val="00AA420C"/>
    <w:rsid w:val="00AA4505"/>
    <w:rsid w:val="00AA4ACC"/>
    <w:rsid w:val="00AA5533"/>
    <w:rsid w:val="00AA5827"/>
    <w:rsid w:val="00AA5A9B"/>
    <w:rsid w:val="00AA5C8D"/>
    <w:rsid w:val="00AA5EF0"/>
    <w:rsid w:val="00AA641A"/>
    <w:rsid w:val="00AA67D6"/>
    <w:rsid w:val="00AA6B65"/>
    <w:rsid w:val="00AA6D43"/>
    <w:rsid w:val="00AA6DB7"/>
    <w:rsid w:val="00AA7013"/>
    <w:rsid w:val="00AA7292"/>
    <w:rsid w:val="00AA73A7"/>
    <w:rsid w:val="00AA7413"/>
    <w:rsid w:val="00AA7B53"/>
    <w:rsid w:val="00AB0334"/>
    <w:rsid w:val="00AB0464"/>
    <w:rsid w:val="00AB04C3"/>
    <w:rsid w:val="00AB04D6"/>
    <w:rsid w:val="00AB0A3D"/>
    <w:rsid w:val="00AB164A"/>
    <w:rsid w:val="00AB1A15"/>
    <w:rsid w:val="00AB1A24"/>
    <w:rsid w:val="00AB1B2A"/>
    <w:rsid w:val="00AB1C92"/>
    <w:rsid w:val="00AB1F27"/>
    <w:rsid w:val="00AB1F7C"/>
    <w:rsid w:val="00AB29F3"/>
    <w:rsid w:val="00AB2A3A"/>
    <w:rsid w:val="00AB2ABE"/>
    <w:rsid w:val="00AB2E3E"/>
    <w:rsid w:val="00AB2F4F"/>
    <w:rsid w:val="00AB3B3F"/>
    <w:rsid w:val="00AB3C32"/>
    <w:rsid w:val="00AB4063"/>
    <w:rsid w:val="00AB4425"/>
    <w:rsid w:val="00AB4543"/>
    <w:rsid w:val="00AB4549"/>
    <w:rsid w:val="00AB4E52"/>
    <w:rsid w:val="00AB4EC8"/>
    <w:rsid w:val="00AB4F37"/>
    <w:rsid w:val="00AB51F7"/>
    <w:rsid w:val="00AB520B"/>
    <w:rsid w:val="00AB54C6"/>
    <w:rsid w:val="00AB59C2"/>
    <w:rsid w:val="00AB5B2D"/>
    <w:rsid w:val="00AB5FB8"/>
    <w:rsid w:val="00AB670D"/>
    <w:rsid w:val="00AB6A92"/>
    <w:rsid w:val="00AB6C50"/>
    <w:rsid w:val="00AB7478"/>
    <w:rsid w:val="00AB7890"/>
    <w:rsid w:val="00AC0246"/>
    <w:rsid w:val="00AC061C"/>
    <w:rsid w:val="00AC08A5"/>
    <w:rsid w:val="00AC09AF"/>
    <w:rsid w:val="00AC0A9D"/>
    <w:rsid w:val="00AC0C46"/>
    <w:rsid w:val="00AC0F17"/>
    <w:rsid w:val="00AC1454"/>
    <w:rsid w:val="00AC15FB"/>
    <w:rsid w:val="00AC1D82"/>
    <w:rsid w:val="00AC21B3"/>
    <w:rsid w:val="00AC2303"/>
    <w:rsid w:val="00AC2948"/>
    <w:rsid w:val="00AC2C44"/>
    <w:rsid w:val="00AC36C0"/>
    <w:rsid w:val="00AC370E"/>
    <w:rsid w:val="00AC3795"/>
    <w:rsid w:val="00AC3B49"/>
    <w:rsid w:val="00AC3B6E"/>
    <w:rsid w:val="00AC3C8D"/>
    <w:rsid w:val="00AC3D06"/>
    <w:rsid w:val="00AC4147"/>
    <w:rsid w:val="00AC4785"/>
    <w:rsid w:val="00AC4D29"/>
    <w:rsid w:val="00AC5307"/>
    <w:rsid w:val="00AC5597"/>
    <w:rsid w:val="00AC5B18"/>
    <w:rsid w:val="00AC6339"/>
    <w:rsid w:val="00AC6C7D"/>
    <w:rsid w:val="00AC6E00"/>
    <w:rsid w:val="00AC72EE"/>
    <w:rsid w:val="00AC7385"/>
    <w:rsid w:val="00AC77B4"/>
    <w:rsid w:val="00AC7E30"/>
    <w:rsid w:val="00AD1C47"/>
    <w:rsid w:val="00AD1C52"/>
    <w:rsid w:val="00AD233A"/>
    <w:rsid w:val="00AD2D92"/>
    <w:rsid w:val="00AD3254"/>
    <w:rsid w:val="00AD3802"/>
    <w:rsid w:val="00AD3862"/>
    <w:rsid w:val="00AD420F"/>
    <w:rsid w:val="00AD49AC"/>
    <w:rsid w:val="00AD5070"/>
    <w:rsid w:val="00AD5305"/>
    <w:rsid w:val="00AD5395"/>
    <w:rsid w:val="00AD5754"/>
    <w:rsid w:val="00AD5E48"/>
    <w:rsid w:val="00AD6069"/>
    <w:rsid w:val="00AD653D"/>
    <w:rsid w:val="00AD6959"/>
    <w:rsid w:val="00AD6BB0"/>
    <w:rsid w:val="00AD6D04"/>
    <w:rsid w:val="00AD6D4E"/>
    <w:rsid w:val="00AD7165"/>
    <w:rsid w:val="00AD7210"/>
    <w:rsid w:val="00AD7509"/>
    <w:rsid w:val="00AD793E"/>
    <w:rsid w:val="00AD7982"/>
    <w:rsid w:val="00AE0055"/>
    <w:rsid w:val="00AE0C41"/>
    <w:rsid w:val="00AE1409"/>
    <w:rsid w:val="00AE1822"/>
    <w:rsid w:val="00AE1905"/>
    <w:rsid w:val="00AE1CF6"/>
    <w:rsid w:val="00AE1E8A"/>
    <w:rsid w:val="00AE2903"/>
    <w:rsid w:val="00AE2EFE"/>
    <w:rsid w:val="00AE30C2"/>
    <w:rsid w:val="00AE3453"/>
    <w:rsid w:val="00AE349C"/>
    <w:rsid w:val="00AE3D73"/>
    <w:rsid w:val="00AE3F21"/>
    <w:rsid w:val="00AE3FB5"/>
    <w:rsid w:val="00AE4176"/>
    <w:rsid w:val="00AE46A3"/>
    <w:rsid w:val="00AE46C1"/>
    <w:rsid w:val="00AE47E0"/>
    <w:rsid w:val="00AE4ADC"/>
    <w:rsid w:val="00AE5150"/>
    <w:rsid w:val="00AE519A"/>
    <w:rsid w:val="00AE52FA"/>
    <w:rsid w:val="00AE62B1"/>
    <w:rsid w:val="00AE6773"/>
    <w:rsid w:val="00AE69E1"/>
    <w:rsid w:val="00AE6BE4"/>
    <w:rsid w:val="00AE73BE"/>
    <w:rsid w:val="00AE73C1"/>
    <w:rsid w:val="00AE78D2"/>
    <w:rsid w:val="00AE78E1"/>
    <w:rsid w:val="00AE792C"/>
    <w:rsid w:val="00AE7948"/>
    <w:rsid w:val="00AE7F9F"/>
    <w:rsid w:val="00AF0568"/>
    <w:rsid w:val="00AF0700"/>
    <w:rsid w:val="00AF081A"/>
    <w:rsid w:val="00AF098E"/>
    <w:rsid w:val="00AF0E1F"/>
    <w:rsid w:val="00AF11BD"/>
    <w:rsid w:val="00AF18EE"/>
    <w:rsid w:val="00AF1980"/>
    <w:rsid w:val="00AF1D77"/>
    <w:rsid w:val="00AF1E65"/>
    <w:rsid w:val="00AF2195"/>
    <w:rsid w:val="00AF240D"/>
    <w:rsid w:val="00AF2563"/>
    <w:rsid w:val="00AF311B"/>
    <w:rsid w:val="00AF34E4"/>
    <w:rsid w:val="00AF3937"/>
    <w:rsid w:val="00AF3A8F"/>
    <w:rsid w:val="00AF3C25"/>
    <w:rsid w:val="00AF3E5D"/>
    <w:rsid w:val="00AF404A"/>
    <w:rsid w:val="00AF4221"/>
    <w:rsid w:val="00AF4ABF"/>
    <w:rsid w:val="00AF51B2"/>
    <w:rsid w:val="00AF51D2"/>
    <w:rsid w:val="00AF5C6B"/>
    <w:rsid w:val="00AF5F44"/>
    <w:rsid w:val="00AF6028"/>
    <w:rsid w:val="00AF665C"/>
    <w:rsid w:val="00AF6C18"/>
    <w:rsid w:val="00AF6EF7"/>
    <w:rsid w:val="00AF791F"/>
    <w:rsid w:val="00AF7A84"/>
    <w:rsid w:val="00AF7D46"/>
    <w:rsid w:val="00AF7F6E"/>
    <w:rsid w:val="00B0043F"/>
    <w:rsid w:val="00B007F0"/>
    <w:rsid w:val="00B00992"/>
    <w:rsid w:val="00B00CE8"/>
    <w:rsid w:val="00B015CF"/>
    <w:rsid w:val="00B01CA4"/>
    <w:rsid w:val="00B0206E"/>
    <w:rsid w:val="00B022DE"/>
    <w:rsid w:val="00B038FA"/>
    <w:rsid w:val="00B03BD8"/>
    <w:rsid w:val="00B04016"/>
    <w:rsid w:val="00B047A2"/>
    <w:rsid w:val="00B04C93"/>
    <w:rsid w:val="00B04E50"/>
    <w:rsid w:val="00B04EB4"/>
    <w:rsid w:val="00B04ECC"/>
    <w:rsid w:val="00B052EC"/>
    <w:rsid w:val="00B05760"/>
    <w:rsid w:val="00B05965"/>
    <w:rsid w:val="00B0622C"/>
    <w:rsid w:val="00B0683A"/>
    <w:rsid w:val="00B06E55"/>
    <w:rsid w:val="00B07418"/>
    <w:rsid w:val="00B0743F"/>
    <w:rsid w:val="00B07718"/>
    <w:rsid w:val="00B07967"/>
    <w:rsid w:val="00B07FB2"/>
    <w:rsid w:val="00B10066"/>
    <w:rsid w:val="00B10C94"/>
    <w:rsid w:val="00B11D5E"/>
    <w:rsid w:val="00B11DA6"/>
    <w:rsid w:val="00B12C72"/>
    <w:rsid w:val="00B12F0A"/>
    <w:rsid w:val="00B1324F"/>
    <w:rsid w:val="00B1339E"/>
    <w:rsid w:val="00B13DC1"/>
    <w:rsid w:val="00B13DF6"/>
    <w:rsid w:val="00B1450C"/>
    <w:rsid w:val="00B1564D"/>
    <w:rsid w:val="00B15F53"/>
    <w:rsid w:val="00B16774"/>
    <w:rsid w:val="00B16D19"/>
    <w:rsid w:val="00B17138"/>
    <w:rsid w:val="00B1795A"/>
    <w:rsid w:val="00B17A57"/>
    <w:rsid w:val="00B17BA5"/>
    <w:rsid w:val="00B17C84"/>
    <w:rsid w:val="00B20454"/>
    <w:rsid w:val="00B208EB"/>
    <w:rsid w:val="00B20CDD"/>
    <w:rsid w:val="00B20DF2"/>
    <w:rsid w:val="00B21168"/>
    <w:rsid w:val="00B2205F"/>
    <w:rsid w:val="00B2255A"/>
    <w:rsid w:val="00B225A7"/>
    <w:rsid w:val="00B228D2"/>
    <w:rsid w:val="00B22D09"/>
    <w:rsid w:val="00B22D66"/>
    <w:rsid w:val="00B2366C"/>
    <w:rsid w:val="00B23D4E"/>
    <w:rsid w:val="00B23E66"/>
    <w:rsid w:val="00B2432E"/>
    <w:rsid w:val="00B24337"/>
    <w:rsid w:val="00B247C4"/>
    <w:rsid w:val="00B2525B"/>
    <w:rsid w:val="00B25425"/>
    <w:rsid w:val="00B25A48"/>
    <w:rsid w:val="00B25D05"/>
    <w:rsid w:val="00B26405"/>
    <w:rsid w:val="00B26520"/>
    <w:rsid w:val="00B27066"/>
    <w:rsid w:val="00B2768E"/>
    <w:rsid w:val="00B27C2E"/>
    <w:rsid w:val="00B30224"/>
    <w:rsid w:val="00B3045C"/>
    <w:rsid w:val="00B310D6"/>
    <w:rsid w:val="00B3147D"/>
    <w:rsid w:val="00B32016"/>
    <w:rsid w:val="00B3252F"/>
    <w:rsid w:val="00B32BE4"/>
    <w:rsid w:val="00B3324B"/>
    <w:rsid w:val="00B33A2E"/>
    <w:rsid w:val="00B33A49"/>
    <w:rsid w:val="00B33C6F"/>
    <w:rsid w:val="00B352B5"/>
    <w:rsid w:val="00B3580C"/>
    <w:rsid w:val="00B35871"/>
    <w:rsid w:val="00B35A18"/>
    <w:rsid w:val="00B35B0B"/>
    <w:rsid w:val="00B364CB"/>
    <w:rsid w:val="00B36DE3"/>
    <w:rsid w:val="00B36DF3"/>
    <w:rsid w:val="00B3719F"/>
    <w:rsid w:val="00B3775B"/>
    <w:rsid w:val="00B4009D"/>
    <w:rsid w:val="00B4046F"/>
    <w:rsid w:val="00B41014"/>
    <w:rsid w:val="00B4177D"/>
    <w:rsid w:val="00B41C0D"/>
    <w:rsid w:val="00B41C52"/>
    <w:rsid w:val="00B4274E"/>
    <w:rsid w:val="00B42FF8"/>
    <w:rsid w:val="00B433A1"/>
    <w:rsid w:val="00B433FA"/>
    <w:rsid w:val="00B4357B"/>
    <w:rsid w:val="00B43638"/>
    <w:rsid w:val="00B43FCC"/>
    <w:rsid w:val="00B440DA"/>
    <w:rsid w:val="00B44748"/>
    <w:rsid w:val="00B44B0A"/>
    <w:rsid w:val="00B44B3E"/>
    <w:rsid w:val="00B44BB1"/>
    <w:rsid w:val="00B44E8F"/>
    <w:rsid w:val="00B450BF"/>
    <w:rsid w:val="00B45357"/>
    <w:rsid w:val="00B459F0"/>
    <w:rsid w:val="00B46CD5"/>
    <w:rsid w:val="00B47523"/>
    <w:rsid w:val="00B47BCA"/>
    <w:rsid w:val="00B47D18"/>
    <w:rsid w:val="00B47EE9"/>
    <w:rsid w:val="00B5051A"/>
    <w:rsid w:val="00B507B0"/>
    <w:rsid w:val="00B50A30"/>
    <w:rsid w:val="00B51089"/>
    <w:rsid w:val="00B51711"/>
    <w:rsid w:val="00B519A7"/>
    <w:rsid w:val="00B52104"/>
    <w:rsid w:val="00B53215"/>
    <w:rsid w:val="00B534D2"/>
    <w:rsid w:val="00B537DC"/>
    <w:rsid w:val="00B53B87"/>
    <w:rsid w:val="00B53D36"/>
    <w:rsid w:val="00B53DD5"/>
    <w:rsid w:val="00B544DA"/>
    <w:rsid w:val="00B54B3F"/>
    <w:rsid w:val="00B54C05"/>
    <w:rsid w:val="00B54C66"/>
    <w:rsid w:val="00B55391"/>
    <w:rsid w:val="00B55C39"/>
    <w:rsid w:val="00B55C4D"/>
    <w:rsid w:val="00B55C65"/>
    <w:rsid w:val="00B562A6"/>
    <w:rsid w:val="00B564A7"/>
    <w:rsid w:val="00B56B0D"/>
    <w:rsid w:val="00B57267"/>
    <w:rsid w:val="00B578A6"/>
    <w:rsid w:val="00B5790B"/>
    <w:rsid w:val="00B5795F"/>
    <w:rsid w:val="00B57B90"/>
    <w:rsid w:val="00B57E93"/>
    <w:rsid w:val="00B60155"/>
    <w:rsid w:val="00B618B2"/>
    <w:rsid w:val="00B61B3E"/>
    <w:rsid w:val="00B61E95"/>
    <w:rsid w:val="00B62A83"/>
    <w:rsid w:val="00B62B6D"/>
    <w:rsid w:val="00B62FEA"/>
    <w:rsid w:val="00B63804"/>
    <w:rsid w:val="00B63867"/>
    <w:rsid w:val="00B63A4A"/>
    <w:rsid w:val="00B63C31"/>
    <w:rsid w:val="00B64358"/>
    <w:rsid w:val="00B64804"/>
    <w:rsid w:val="00B64A07"/>
    <w:rsid w:val="00B64A88"/>
    <w:rsid w:val="00B64DDB"/>
    <w:rsid w:val="00B660FA"/>
    <w:rsid w:val="00B66210"/>
    <w:rsid w:val="00B66837"/>
    <w:rsid w:val="00B6694B"/>
    <w:rsid w:val="00B669C9"/>
    <w:rsid w:val="00B66A0D"/>
    <w:rsid w:val="00B67522"/>
    <w:rsid w:val="00B67530"/>
    <w:rsid w:val="00B67E38"/>
    <w:rsid w:val="00B70081"/>
    <w:rsid w:val="00B700E5"/>
    <w:rsid w:val="00B70140"/>
    <w:rsid w:val="00B702F2"/>
    <w:rsid w:val="00B7078D"/>
    <w:rsid w:val="00B70956"/>
    <w:rsid w:val="00B70B43"/>
    <w:rsid w:val="00B71A0F"/>
    <w:rsid w:val="00B71EE7"/>
    <w:rsid w:val="00B72267"/>
    <w:rsid w:val="00B72D33"/>
    <w:rsid w:val="00B73325"/>
    <w:rsid w:val="00B734C0"/>
    <w:rsid w:val="00B73570"/>
    <w:rsid w:val="00B73765"/>
    <w:rsid w:val="00B73A1E"/>
    <w:rsid w:val="00B73B40"/>
    <w:rsid w:val="00B73B42"/>
    <w:rsid w:val="00B74317"/>
    <w:rsid w:val="00B74320"/>
    <w:rsid w:val="00B743F7"/>
    <w:rsid w:val="00B747DC"/>
    <w:rsid w:val="00B74ADB"/>
    <w:rsid w:val="00B74AF3"/>
    <w:rsid w:val="00B7508F"/>
    <w:rsid w:val="00B750E0"/>
    <w:rsid w:val="00B75A7A"/>
    <w:rsid w:val="00B75EE2"/>
    <w:rsid w:val="00B75FE3"/>
    <w:rsid w:val="00B7601B"/>
    <w:rsid w:val="00B763B9"/>
    <w:rsid w:val="00B768C9"/>
    <w:rsid w:val="00B76CEF"/>
    <w:rsid w:val="00B76D50"/>
    <w:rsid w:val="00B76DA0"/>
    <w:rsid w:val="00B77A37"/>
    <w:rsid w:val="00B77DAB"/>
    <w:rsid w:val="00B80519"/>
    <w:rsid w:val="00B809B0"/>
    <w:rsid w:val="00B80BCE"/>
    <w:rsid w:val="00B80E6C"/>
    <w:rsid w:val="00B81034"/>
    <w:rsid w:val="00B810D8"/>
    <w:rsid w:val="00B813A6"/>
    <w:rsid w:val="00B81578"/>
    <w:rsid w:val="00B81D74"/>
    <w:rsid w:val="00B821AC"/>
    <w:rsid w:val="00B8229F"/>
    <w:rsid w:val="00B824B9"/>
    <w:rsid w:val="00B833DB"/>
    <w:rsid w:val="00B83846"/>
    <w:rsid w:val="00B83962"/>
    <w:rsid w:val="00B83A40"/>
    <w:rsid w:val="00B83AD2"/>
    <w:rsid w:val="00B83C80"/>
    <w:rsid w:val="00B853B8"/>
    <w:rsid w:val="00B868B0"/>
    <w:rsid w:val="00B8695A"/>
    <w:rsid w:val="00B87558"/>
    <w:rsid w:val="00B90D7C"/>
    <w:rsid w:val="00B90EDB"/>
    <w:rsid w:val="00B911DB"/>
    <w:rsid w:val="00B913DC"/>
    <w:rsid w:val="00B9198C"/>
    <w:rsid w:val="00B920F4"/>
    <w:rsid w:val="00B922AF"/>
    <w:rsid w:val="00B92485"/>
    <w:rsid w:val="00B927E3"/>
    <w:rsid w:val="00B9288B"/>
    <w:rsid w:val="00B92C42"/>
    <w:rsid w:val="00B93A2E"/>
    <w:rsid w:val="00B950F7"/>
    <w:rsid w:val="00B95952"/>
    <w:rsid w:val="00B95A6A"/>
    <w:rsid w:val="00B95B44"/>
    <w:rsid w:val="00B96120"/>
    <w:rsid w:val="00B9755D"/>
    <w:rsid w:val="00BA0090"/>
    <w:rsid w:val="00BA0676"/>
    <w:rsid w:val="00BA10FF"/>
    <w:rsid w:val="00BA1103"/>
    <w:rsid w:val="00BA1732"/>
    <w:rsid w:val="00BA185A"/>
    <w:rsid w:val="00BA2350"/>
    <w:rsid w:val="00BA270B"/>
    <w:rsid w:val="00BA27FA"/>
    <w:rsid w:val="00BA2A94"/>
    <w:rsid w:val="00BA2C18"/>
    <w:rsid w:val="00BA2E2D"/>
    <w:rsid w:val="00BA2F00"/>
    <w:rsid w:val="00BA310E"/>
    <w:rsid w:val="00BA3863"/>
    <w:rsid w:val="00BA479D"/>
    <w:rsid w:val="00BA4E8A"/>
    <w:rsid w:val="00BA5007"/>
    <w:rsid w:val="00BA5347"/>
    <w:rsid w:val="00BA58FF"/>
    <w:rsid w:val="00BA5A13"/>
    <w:rsid w:val="00BA5A53"/>
    <w:rsid w:val="00BA5D4E"/>
    <w:rsid w:val="00BA6277"/>
    <w:rsid w:val="00BA64F6"/>
    <w:rsid w:val="00BA65B6"/>
    <w:rsid w:val="00BA7707"/>
    <w:rsid w:val="00BA7A1C"/>
    <w:rsid w:val="00BB02A0"/>
    <w:rsid w:val="00BB0349"/>
    <w:rsid w:val="00BB0ADC"/>
    <w:rsid w:val="00BB1394"/>
    <w:rsid w:val="00BB187B"/>
    <w:rsid w:val="00BB1DBA"/>
    <w:rsid w:val="00BB2268"/>
    <w:rsid w:val="00BB23C4"/>
    <w:rsid w:val="00BB2C21"/>
    <w:rsid w:val="00BB2E3A"/>
    <w:rsid w:val="00BB319A"/>
    <w:rsid w:val="00BB3C5F"/>
    <w:rsid w:val="00BB3F37"/>
    <w:rsid w:val="00BB3F69"/>
    <w:rsid w:val="00BB4132"/>
    <w:rsid w:val="00BB413A"/>
    <w:rsid w:val="00BB4590"/>
    <w:rsid w:val="00BB5A8C"/>
    <w:rsid w:val="00BB5C5E"/>
    <w:rsid w:val="00BB60BE"/>
    <w:rsid w:val="00BB656A"/>
    <w:rsid w:val="00BB6DDB"/>
    <w:rsid w:val="00BB7AD7"/>
    <w:rsid w:val="00BB7F5B"/>
    <w:rsid w:val="00BC009D"/>
    <w:rsid w:val="00BC00FE"/>
    <w:rsid w:val="00BC05E4"/>
    <w:rsid w:val="00BC0ACE"/>
    <w:rsid w:val="00BC1C99"/>
    <w:rsid w:val="00BC2766"/>
    <w:rsid w:val="00BC2D31"/>
    <w:rsid w:val="00BC346D"/>
    <w:rsid w:val="00BC4B00"/>
    <w:rsid w:val="00BC4CED"/>
    <w:rsid w:val="00BC5164"/>
    <w:rsid w:val="00BC52A1"/>
    <w:rsid w:val="00BC54A2"/>
    <w:rsid w:val="00BC576E"/>
    <w:rsid w:val="00BC5BB2"/>
    <w:rsid w:val="00BC67F7"/>
    <w:rsid w:val="00BC6ECA"/>
    <w:rsid w:val="00BC72EF"/>
    <w:rsid w:val="00BC7E30"/>
    <w:rsid w:val="00BD0988"/>
    <w:rsid w:val="00BD0B1F"/>
    <w:rsid w:val="00BD10DC"/>
    <w:rsid w:val="00BD10DE"/>
    <w:rsid w:val="00BD1707"/>
    <w:rsid w:val="00BD17EA"/>
    <w:rsid w:val="00BD1E9E"/>
    <w:rsid w:val="00BD1EC7"/>
    <w:rsid w:val="00BD234A"/>
    <w:rsid w:val="00BD2424"/>
    <w:rsid w:val="00BD24FE"/>
    <w:rsid w:val="00BD27DA"/>
    <w:rsid w:val="00BD33BB"/>
    <w:rsid w:val="00BD33C2"/>
    <w:rsid w:val="00BD3812"/>
    <w:rsid w:val="00BD3AB9"/>
    <w:rsid w:val="00BD42EF"/>
    <w:rsid w:val="00BD4517"/>
    <w:rsid w:val="00BD4532"/>
    <w:rsid w:val="00BD5252"/>
    <w:rsid w:val="00BD5E2E"/>
    <w:rsid w:val="00BD5E47"/>
    <w:rsid w:val="00BD630D"/>
    <w:rsid w:val="00BD66C2"/>
    <w:rsid w:val="00BD6919"/>
    <w:rsid w:val="00BD6B18"/>
    <w:rsid w:val="00BD6FCE"/>
    <w:rsid w:val="00BD708C"/>
    <w:rsid w:val="00BD72EF"/>
    <w:rsid w:val="00BD77A0"/>
    <w:rsid w:val="00BE01A5"/>
    <w:rsid w:val="00BE061C"/>
    <w:rsid w:val="00BE0866"/>
    <w:rsid w:val="00BE0AC8"/>
    <w:rsid w:val="00BE25C7"/>
    <w:rsid w:val="00BE2711"/>
    <w:rsid w:val="00BE2D77"/>
    <w:rsid w:val="00BE3040"/>
    <w:rsid w:val="00BE30B2"/>
    <w:rsid w:val="00BE33E7"/>
    <w:rsid w:val="00BE35CC"/>
    <w:rsid w:val="00BE399A"/>
    <w:rsid w:val="00BE3B1C"/>
    <w:rsid w:val="00BE3E6E"/>
    <w:rsid w:val="00BE49E0"/>
    <w:rsid w:val="00BE4A3A"/>
    <w:rsid w:val="00BE5685"/>
    <w:rsid w:val="00BE5774"/>
    <w:rsid w:val="00BE57A6"/>
    <w:rsid w:val="00BE65C6"/>
    <w:rsid w:val="00BE7608"/>
    <w:rsid w:val="00BE7E5E"/>
    <w:rsid w:val="00BE7ED4"/>
    <w:rsid w:val="00BF0197"/>
    <w:rsid w:val="00BF01AC"/>
    <w:rsid w:val="00BF0C42"/>
    <w:rsid w:val="00BF1034"/>
    <w:rsid w:val="00BF1521"/>
    <w:rsid w:val="00BF16EC"/>
    <w:rsid w:val="00BF2467"/>
    <w:rsid w:val="00BF2C55"/>
    <w:rsid w:val="00BF2D11"/>
    <w:rsid w:val="00BF2F99"/>
    <w:rsid w:val="00BF34E0"/>
    <w:rsid w:val="00BF3815"/>
    <w:rsid w:val="00BF38F5"/>
    <w:rsid w:val="00BF43AD"/>
    <w:rsid w:val="00BF43EF"/>
    <w:rsid w:val="00BF49AA"/>
    <w:rsid w:val="00BF5F78"/>
    <w:rsid w:val="00BF615E"/>
    <w:rsid w:val="00BF6D60"/>
    <w:rsid w:val="00BF708F"/>
    <w:rsid w:val="00BF7275"/>
    <w:rsid w:val="00BF7621"/>
    <w:rsid w:val="00C00143"/>
    <w:rsid w:val="00C00585"/>
    <w:rsid w:val="00C007D4"/>
    <w:rsid w:val="00C00833"/>
    <w:rsid w:val="00C008C7"/>
    <w:rsid w:val="00C00F8F"/>
    <w:rsid w:val="00C014B2"/>
    <w:rsid w:val="00C017ED"/>
    <w:rsid w:val="00C01939"/>
    <w:rsid w:val="00C0308C"/>
    <w:rsid w:val="00C0385D"/>
    <w:rsid w:val="00C03C10"/>
    <w:rsid w:val="00C03DB3"/>
    <w:rsid w:val="00C0423C"/>
    <w:rsid w:val="00C0564E"/>
    <w:rsid w:val="00C05731"/>
    <w:rsid w:val="00C05936"/>
    <w:rsid w:val="00C06252"/>
    <w:rsid w:val="00C06335"/>
    <w:rsid w:val="00C0646C"/>
    <w:rsid w:val="00C064FF"/>
    <w:rsid w:val="00C06868"/>
    <w:rsid w:val="00C06887"/>
    <w:rsid w:val="00C068C0"/>
    <w:rsid w:val="00C06C06"/>
    <w:rsid w:val="00C06E2D"/>
    <w:rsid w:val="00C0731E"/>
    <w:rsid w:val="00C07806"/>
    <w:rsid w:val="00C07EB1"/>
    <w:rsid w:val="00C10296"/>
    <w:rsid w:val="00C1082E"/>
    <w:rsid w:val="00C1095F"/>
    <w:rsid w:val="00C10DB0"/>
    <w:rsid w:val="00C10FFE"/>
    <w:rsid w:val="00C1137B"/>
    <w:rsid w:val="00C11A55"/>
    <w:rsid w:val="00C11F21"/>
    <w:rsid w:val="00C127BA"/>
    <w:rsid w:val="00C1284F"/>
    <w:rsid w:val="00C12CE1"/>
    <w:rsid w:val="00C12CFA"/>
    <w:rsid w:val="00C1300A"/>
    <w:rsid w:val="00C132A3"/>
    <w:rsid w:val="00C1347D"/>
    <w:rsid w:val="00C134F8"/>
    <w:rsid w:val="00C139A9"/>
    <w:rsid w:val="00C13F2B"/>
    <w:rsid w:val="00C15783"/>
    <w:rsid w:val="00C159ED"/>
    <w:rsid w:val="00C15C7F"/>
    <w:rsid w:val="00C15E36"/>
    <w:rsid w:val="00C15F06"/>
    <w:rsid w:val="00C160E9"/>
    <w:rsid w:val="00C169FA"/>
    <w:rsid w:val="00C16CE4"/>
    <w:rsid w:val="00C16F94"/>
    <w:rsid w:val="00C17034"/>
    <w:rsid w:val="00C173AC"/>
    <w:rsid w:val="00C17AF5"/>
    <w:rsid w:val="00C17F27"/>
    <w:rsid w:val="00C20A50"/>
    <w:rsid w:val="00C2179E"/>
    <w:rsid w:val="00C21B5E"/>
    <w:rsid w:val="00C21E2B"/>
    <w:rsid w:val="00C21EE9"/>
    <w:rsid w:val="00C21FE9"/>
    <w:rsid w:val="00C22304"/>
    <w:rsid w:val="00C2236B"/>
    <w:rsid w:val="00C22810"/>
    <w:rsid w:val="00C22D29"/>
    <w:rsid w:val="00C22D2C"/>
    <w:rsid w:val="00C23822"/>
    <w:rsid w:val="00C23883"/>
    <w:rsid w:val="00C23A77"/>
    <w:rsid w:val="00C23AD4"/>
    <w:rsid w:val="00C23F37"/>
    <w:rsid w:val="00C2436D"/>
    <w:rsid w:val="00C24509"/>
    <w:rsid w:val="00C2467B"/>
    <w:rsid w:val="00C25959"/>
    <w:rsid w:val="00C26382"/>
    <w:rsid w:val="00C26DBD"/>
    <w:rsid w:val="00C2723E"/>
    <w:rsid w:val="00C27308"/>
    <w:rsid w:val="00C3014B"/>
    <w:rsid w:val="00C304BA"/>
    <w:rsid w:val="00C308E0"/>
    <w:rsid w:val="00C3109F"/>
    <w:rsid w:val="00C31178"/>
    <w:rsid w:val="00C31878"/>
    <w:rsid w:val="00C31892"/>
    <w:rsid w:val="00C319D7"/>
    <w:rsid w:val="00C32CC3"/>
    <w:rsid w:val="00C3317A"/>
    <w:rsid w:val="00C3365A"/>
    <w:rsid w:val="00C339C4"/>
    <w:rsid w:val="00C33B33"/>
    <w:rsid w:val="00C34DCD"/>
    <w:rsid w:val="00C35246"/>
    <w:rsid w:val="00C35391"/>
    <w:rsid w:val="00C35580"/>
    <w:rsid w:val="00C35D58"/>
    <w:rsid w:val="00C36096"/>
    <w:rsid w:val="00C3620B"/>
    <w:rsid w:val="00C365B2"/>
    <w:rsid w:val="00C36C08"/>
    <w:rsid w:val="00C36C24"/>
    <w:rsid w:val="00C36DE1"/>
    <w:rsid w:val="00C37215"/>
    <w:rsid w:val="00C378BC"/>
    <w:rsid w:val="00C37B7D"/>
    <w:rsid w:val="00C37EAE"/>
    <w:rsid w:val="00C40115"/>
    <w:rsid w:val="00C40138"/>
    <w:rsid w:val="00C405FE"/>
    <w:rsid w:val="00C40809"/>
    <w:rsid w:val="00C4087E"/>
    <w:rsid w:val="00C40A72"/>
    <w:rsid w:val="00C40AEA"/>
    <w:rsid w:val="00C41193"/>
    <w:rsid w:val="00C411EB"/>
    <w:rsid w:val="00C412EC"/>
    <w:rsid w:val="00C42449"/>
    <w:rsid w:val="00C43544"/>
    <w:rsid w:val="00C441EB"/>
    <w:rsid w:val="00C442E3"/>
    <w:rsid w:val="00C44547"/>
    <w:rsid w:val="00C44758"/>
    <w:rsid w:val="00C450B9"/>
    <w:rsid w:val="00C4556E"/>
    <w:rsid w:val="00C4557E"/>
    <w:rsid w:val="00C45AAD"/>
    <w:rsid w:val="00C46849"/>
    <w:rsid w:val="00C4696F"/>
    <w:rsid w:val="00C46F95"/>
    <w:rsid w:val="00C47581"/>
    <w:rsid w:val="00C47A93"/>
    <w:rsid w:val="00C47E21"/>
    <w:rsid w:val="00C500B2"/>
    <w:rsid w:val="00C50EF1"/>
    <w:rsid w:val="00C50F7A"/>
    <w:rsid w:val="00C51D96"/>
    <w:rsid w:val="00C51F29"/>
    <w:rsid w:val="00C52141"/>
    <w:rsid w:val="00C52517"/>
    <w:rsid w:val="00C52974"/>
    <w:rsid w:val="00C52A2C"/>
    <w:rsid w:val="00C540A2"/>
    <w:rsid w:val="00C54434"/>
    <w:rsid w:val="00C54799"/>
    <w:rsid w:val="00C547DD"/>
    <w:rsid w:val="00C54C7E"/>
    <w:rsid w:val="00C5536C"/>
    <w:rsid w:val="00C5545D"/>
    <w:rsid w:val="00C5596E"/>
    <w:rsid w:val="00C56051"/>
    <w:rsid w:val="00C56431"/>
    <w:rsid w:val="00C5643A"/>
    <w:rsid w:val="00C56574"/>
    <w:rsid w:val="00C56A94"/>
    <w:rsid w:val="00C56ACE"/>
    <w:rsid w:val="00C574AB"/>
    <w:rsid w:val="00C579DF"/>
    <w:rsid w:val="00C57A30"/>
    <w:rsid w:val="00C6032B"/>
    <w:rsid w:val="00C60595"/>
    <w:rsid w:val="00C60B26"/>
    <w:rsid w:val="00C60FAE"/>
    <w:rsid w:val="00C6138E"/>
    <w:rsid w:val="00C61B23"/>
    <w:rsid w:val="00C6265A"/>
    <w:rsid w:val="00C62781"/>
    <w:rsid w:val="00C632E2"/>
    <w:rsid w:val="00C6332F"/>
    <w:rsid w:val="00C63B67"/>
    <w:rsid w:val="00C641EB"/>
    <w:rsid w:val="00C644C0"/>
    <w:rsid w:val="00C64AB3"/>
    <w:rsid w:val="00C6516A"/>
    <w:rsid w:val="00C6552A"/>
    <w:rsid w:val="00C65A0B"/>
    <w:rsid w:val="00C65D72"/>
    <w:rsid w:val="00C666BC"/>
    <w:rsid w:val="00C67795"/>
    <w:rsid w:val="00C679B5"/>
    <w:rsid w:val="00C70433"/>
    <w:rsid w:val="00C70A03"/>
    <w:rsid w:val="00C71040"/>
    <w:rsid w:val="00C71361"/>
    <w:rsid w:val="00C716AF"/>
    <w:rsid w:val="00C718E7"/>
    <w:rsid w:val="00C71CDA"/>
    <w:rsid w:val="00C71EA5"/>
    <w:rsid w:val="00C7236A"/>
    <w:rsid w:val="00C7353F"/>
    <w:rsid w:val="00C73BAA"/>
    <w:rsid w:val="00C73DD6"/>
    <w:rsid w:val="00C74051"/>
    <w:rsid w:val="00C74B0F"/>
    <w:rsid w:val="00C74B1F"/>
    <w:rsid w:val="00C74DC6"/>
    <w:rsid w:val="00C74E5B"/>
    <w:rsid w:val="00C75165"/>
    <w:rsid w:val="00C753F6"/>
    <w:rsid w:val="00C754E9"/>
    <w:rsid w:val="00C75DF0"/>
    <w:rsid w:val="00C76B4B"/>
    <w:rsid w:val="00C76D33"/>
    <w:rsid w:val="00C7756D"/>
    <w:rsid w:val="00C77B3D"/>
    <w:rsid w:val="00C8000D"/>
    <w:rsid w:val="00C81FAF"/>
    <w:rsid w:val="00C81FEB"/>
    <w:rsid w:val="00C8200E"/>
    <w:rsid w:val="00C826A5"/>
    <w:rsid w:val="00C82A07"/>
    <w:rsid w:val="00C82DE4"/>
    <w:rsid w:val="00C831EA"/>
    <w:rsid w:val="00C83431"/>
    <w:rsid w:val="00C83AAC"/>
    <w:rsid w:val="00C83F5F"/>
    <w:rsid w:val="00C840F7"/>
    <w:rsid w:val="00C84640"/>
    <w:rsid w:val="00C84B5C"/>
    <w:rsid w:val="00C84B72"/>
    <w:rsid w:val="00C84FAD"/>
    <w:rsid w:val="00C8559C"/>
    <w:rsid w:val="00C85C30"/>
    <w:rsid w:val="00C85FAA"/>
    <w:rsid w:val="00C86061"/>
    <w:rsid w:val="00C8693E"/>
    <w:rsid w:val="00C86BD9"/>
    <w:rsid w:val="00C872DE"/>
    <w:rsid w:val="00C87A85"/>
    <w:rsid w:val="00C90DF1"/>
    <w:rsid w:val="00C90EC4"/>
    <w:rsid w:val="00C9136B"/>
    <w:rsid w:val="00C921E8"/>
    <w:rsid w:val="00C923DB"/>
    <w:rsid w:val="00C92500"/>
    <w:rsid w:val="00C92968"/>
    <w:rsid w:val="00C92C56"/>
    <w:rsid w:val="00C92DB2"/>
    <w:rsid w:val="00C93278"/>
    <w:rsid w:val="00C932B5"/>
    <w:rsid w:val="00C934F1"/>
    <w:rsid w:val="00C9389B"/>
    <w:rsid w:val="00C93A00"/>
    <w:rsid w:val="00C93C0A"/>
    <w:rsid w:val="00C941E6"/>
    <w:rsid w:val="00C9426F"/>
    <w:rsid w:val="00C950E9"/>
    <w:rsid w:val="00C9511A"/>
    <w:rsid w:val="00C955D7"/>
    <w:rsid w:val="00C96371"/>
    <w:rsid w:val="00C9711C"/>
    <w:rsid w:val="00C972AC"/>
    <w:rsid w:val="00C97354"/>
    <w:rsid w:val="00C974EB"/>
    <w:rsid w:val="00C9796C"/>
    <w:rsid w:val="00CA0109"/>
    <w:rsid w:val="00CA036C"/>
    <w:rsid w:val="00CA11B6"/>
    <w:rsid w:val="00CA15C6"/>
    <w:rsid w:val="00CA1C45"/>
    <w:rsid w:val="00CA1C7A"/>
    <w:rsid w:val="00CA20FA"/>
    <w:rsid w:val="00CA27DF"/>
    <w:rsid w:val="00CA30D8"/>
    <w:rsid w:val="00CA31EF"/>
    <w:rsid w:val="00CA3255"/>
    <w:rsid w:val="00CA3853"/>
    <w:rsid w:val="00CA3E04"/>
    <w:rsid w:val="00CA496F"/>
    <w:rsid w:val="00CA5886"/>
    <w:rsid w:val="00CA5FFD"/>
    <w:rsid w:val="00CA617E"/>
    <w:rsid w:val="00CA6503"/>
    <w:rsid w:val="00CA65D8"/>
    <w:rsid w:val="00CA690C"/>
    <w:rsid w:val="00CA694E"/>
    <w:rsid w:val="00CA699C"/>
    <w:rsid w:val="00CA6BFF"/>
    <w:rsid w:val="00CA6EAC"/>
    <w:rsid w:val="00CA7A1A"/>
    <w:rsid w:val="00CA7EDC"/>
    <w:rsid w:val="00CB1656"/>
    <w:rsid w:val="00CB1715"/>
    <w:rsid w:val="00CB1C4E"/>
    <w:rsid w:val="00CB1FC2"/>
    <w:rsid w:val="00CB20F8"/>
    <w:rsid w:val="00CB27EA"/>
    <w:rsid w:val="00CB2D02"/>
    <w:rsid w:val="00CB2D68"/>
    <w:rsid w:val="00CB35C3"/>
    <w:rsid w:val="00CB3B71"/>
    <w:rsid w:val="00CB4317"/>
    <w:rsid w:val="00CB4D5B"/>
    <w:rsid w:val="00CB4DC3"/>
    <w:rsid w:val="00CB5E74"/>
    <w:rsid w:val="00CB66CD"/>
    <w:rsid w:val="00CB6FC1"/>
    <w:rsid w:val="00CB7AC6"/>
    <w:rsid w:val="00CB7DF7"/>
    <w:rsid w:val="00CC0687"/>
    <w:rsid w:val="00CC08DC"/>
    <w:rsid w:val="00CC0C5E"/>
    <w:rsid w:val="00CC1629"/>
    <w:rsid w:val="00CC164D"/>
    <w:rsid w:val="00CC2146"/>
    <w:rsid w:val="00CC3ED1"/>
    <w:rsid w:val="00CC3FB8"/>
    <w:rsid w:val="00CC42CB"/>
    <w:rsid w:val="00CC44C0"/>
    <w:rsid w:val="00CC4DE0"/>
    <w:rsid w:val="00CC4F89"/>
    <w:rsid w:val="00CC5C02"/>
    <w:rsid w:val="00CC6D5F"/>
    <w:rsid w:val="00CC6EDE"/>
    <w:rsid w:val="00CC7ADD"/>
    <w:rsid w:val="00CC7F30"/>
    <w:rsid w:val="00CD04AA"/>
    <w:rsid w:val="00CD0A14"/>
    <w:rsid w:val="00CD0A3B"/>
    <w:rsid w:val="00CD0BAA"/>
    <w:rsid w:val="00CD0EE2"/>
    <w:rsid w:val="00CD161F"/>
    <w:rsid w:val="00CD1B18"/>
    <w:rsid w:val="00CD2007"/>
    <w:rsid w:val="00CD218C"/>
    <w:rsid w:val="00CD2D0B"/>
    <w:rsid w:val="00CD30C2"/>
    <w:rsid w:val="00CD30D8"/>
    <w:rsid w:val="00CD3F6C"/>
    <w:rsid w:val="00CD40B0"/>
    <w:rsid w:val="00CD4A03"/>
    <w:rsid w:val="00CD59BD"/>
    <w:rsid w:val="00CD6049"/>
    <w:rsid w:val="00CD6645"/>
    <w:rsid w:val="00CD6B3C"/>
    <w:rsid w:val="00CD6D95"/>
    <w:rsid w:val="00CD70C6"/>
    <w:rsid w:val="00CD7CD0"/>
    <w:rsid w:val="00CD7FE3"/>
    <w:rsid w:val="00CE09FA"/>
    <w:rsid w:val="00CE0A51"/>
    <w:rsid w:val="00CE0D9B"/>
    <w:rsid w:val="00CE127D"/>
    <w:rsid w:val="00CE1397"/>
    <w:rsid w:val="00CE14EF"/>
    <w:rsid w:val="00CE17EA"/>
    <w:rsid w:val="00CE1CE0"/>
    <w:rsid w:val="00CE24B2"/>
    <w:rsid w:val="00CE25CE"/>
    <w:rsid w:val="00CE2926"/>
    <w:rsid w:val="00CE2C67"/>
    <w:rsid w:val="00CE2D53"/>
    <w:rsid w:val="00CE3762"/>
    <w:rsid w:val="00CE3ACA"/>
    <w:rsid w:val="00CE3AF7"/>
    <w:rsid w:val="00CE3B11"/>
    <w:rsid w:val="00CE3B13"/>
    <w:rsid w:val="00CE4365"/>
    <w:rsid w:val="00CE471E"/>
    <w:rsid w:val="00CE4858"/>
    <w:rsid w:val="00CE4864"/>
    <w:rsid w:val="00CE4CBA"/>
    <w:rsid w:val="00CE4DE0"/>
    <w:rsid w:val="00CE4DE2"/>
    <w:rsid w:val="00CE51FE"/>
    <w:rsid w:val="00CE540C"/>
    <w:rsid w:val="00CE554D"/>
    <w:rsid w:val="00CE57D6"/>
    <w:rsid w:val="00CE5BCA"/>
    <w:rsid w:val="00CE5C9A"/>
    <w:rsid w:val="00CE6385"/>
    <w:rsid w:val="00CE6F50"/>
    <w:rsid w:val="00CE7A5C"/>
    <w:rsid w:val="00CE7B17"/>
    <w:rsid w:val="00CE7EC6"/>
    <w:rsid w:val="00CE7FCA"/>
    <w:rsid w:val="00CF0858"/>
    <w:rsid w:val="00CF158B"/>
    <w:rsid w:val="00CF1FA1"/>
    <w:rsid w:val="00CF22E7"/>
    <w:rsid w:val="00CF260B"/>
    <w:rsid w:val="00CF2B5E"/>
    <w:rsid w:val="00CF2D4F"/>
    <w:rsid w:val="00CF321C"/>
    <w:rsid w:val="00CF3944"/>
    <w:rsid w:val="00CF3949"/>
    <w:rsid w:val="00CF3977"/>
    <w:rsid w:val="00CF3B7C"/>
    <w:rsid w:val="00CF3D9B"/>
    <w:rsid w:val="00CF3F32"/>
    <w:rsid w:val="00CF4806"/>
    <w:rsid w:val="00CF4D02"/>
    <w:rsid w:val="00CF51CE"/>
    <w:rsid w:val="00CF537F"/>
    <w:rsid w:val="00CF58DC"/>
    <w:rsid w:val="00CF5CE4"/>
    <w:rsid w:val="00CF6BAD"/>
    <w:rsid w:val="00CF6C09"/>
    <w:rsid w:val="00CF6DD4"/>
    <w:rsid w:val="00CF6FAE"/>
    <w:rsid w:val="00CF7AB2"/>
    <w:rsid w:val="00D001E8"/>
    <w:rsid w:val="00D0058B"/>
    <w:rsid w:val="00D01251"/>
    <w:rsid w:val="00D01645"/>
    <w:rsid w:val="00D0182B"/>
    <w:rsid w:val="00D0195C"/>
    <w:rsid w:val="00D01A84"/>
    <w:rsid w:val="00D01B22"/>
    <w:rsid w:val="00D01E16"/>
    <w:rsid w:val="00D02192"/>
    <w:rsid w:val="00D0263B"/>
    <w:rsid w:val="00D02CFA"/>
    <w:rsid w:val="00D03097"/>
    <w:rsid w:val="00D03310"/>
    <w:rsid w:val="00D0347B"/>
    <w:rsid w:val="00D0354E"/>
    <w:rsid w:val="00D036C0"/>
    <w:rsid w:val="00D03767"/>
    <w:rsid w:val="00D037A5"/>
    <w:rsid w:val="00D04195"/>
    <w:rsid w:val="00D045A3"/>
    <w:rsid w:val="00D04909"/>
    <w:rsid w:val="00D0499E"/>
    <w:rsid w:val="00D05490"/>
    <w:rsid w:val="00D05A67"/>
    <w:rsid w:val="00D06E55"/>
    <w:rsid w:val="00D07547"/>
    <w:rsid w:val="00D07649"/>
    <w:rsid w:val="00D102E0"/>
    <w:rsid w:val="00D10703"/>
    <w:rsid w:val="00D113E2"/>
    <w:rsid w:val="00D11C10"/>
    <w:rsid w:val="00D11C36"/>
    <w:rsid w:val="00D1236B"/>
    <w:rsid w:val="00D124C9"/>
    <w:rsid w:val="00D1313E"/>
    <w:rsid w:val="00D13657"/>
    <w:rsid w:val="00D13664"/>
    <w:rsid w:val="00D13C12"/>
    <w:rsid w:val="00D1435A"/>
    <w:rsid w:val="00D14A8F"/>
    <w:rsid w:val="00D14DF6"/>
    <w:rsid w:val="00D14F4F"/>
    <w:rsid w:val="00D156B4"/>
    <w:rsid w:val="00D15808"/>
    <w:rsid w:val="00D15A7A"/>
    <w:rsid w:val="00D16390"/>
    <w:rsid w:val="00D16640"/>
    <w:rsid w:val="00D16A14"/>
    <w:rsid w:val="00D170FB"/>
    <w:rsid w:val="00D17BB0"/>
    <w:rsid w:val="00D17DDF"/>
    <w:rsid w:val="00D17FCF"/>
    <w:rsid w:val="00D20201"/>
    <w:rsid w:val="00D203B9"/>
    <w:rsid w:val="00D20FBB"/>
    <w:rsid w:val="00D210B1"/>
    <w:rsid w:val="00D212D6"/>
    <w:rsid w:val="00D2132A"/>
    <w:rsid w:val="00D21F9F"/>
    <w:rsid w:val="00D220A9"/>
    <w:rsid w:val="00D2235F"/>
    <w:rsid w:val="00D22B94"/>
    <w:rsid w:val="00D22B9E"/>
    <w:rsid w:val="00D2344F"/>
    <w:rsid w:val="00D234A0"/>
    <w:rsid w:val="00D23A3F"/>
    <w:rsid w:val="00D23AA6"/>
    <w:rsid w:val="00D2460D"/>
    <w:rsid w:val="00D246B1"/>
    <w:rsid w:val="00D246E4"/>
    <w:rsid w:val="00D24BF6"/>
    <w:rsid w:val="00D258D7"/>
    <w:rsid w:val="00D25FD1"/>
    <w:rsid w:val="00D2651D"/>
    <w:rsid w:val="00D26B7F"/>
    <w:rsid w:val="00D30687"/>
    <w:rsid w:val="00D30B7B"/>
    <w:rsid w:val="00D30F32"/>
    <w:rsid w:val="00D31106"/>
    <w:rsid w:val="00D31115"/>
    <w:rsid w:val="00D31384"/>
    <w:rsid w:val="00D31992"/>
    <w:rsid w:val="00D327E1"/>
    <w:rsid w:val="00D3283A"/>
    <w:rsid w:val="00D32ACA"/>
    <w:rsid w:val="00D32FCE"/>
    <w:rsid w:val="00D33481"/>
    <w:rsid w:val="00D336B1"/>
    <w:rsid w:val="00D33A10"/>
    <w:rsid w:val="00D3404D"/>
    <w:rsid w:val="00D34429"/>
    <w:rsid w:val="00D34C5A"/>
    <w:rsid w:val="00D3540E"/>
    <w:rsid w:val="00D3559D"/>
    <w:rsid w:val="00D3601A"/>
    <w:rsid w:val="00D36098"/>
    <w:rsid w:val="00D36293"/>
    <w:rsid w:val="00D36AF3"/>
    <w:rsid w:val="00D370C8"/>
    <w:rsid w:val="00D3710F"/>
    <w:rsid w:val="00D3793B"/>
    <w:rsid w:val="00D37A6D"/>
    <w:rsid w:val="00D37EBB"/>
    <w:rsid w:val="00D402FE"/>
    <w:rsid w:val="00D4055E"/>
    <w:rsid w:val="00D40764"/>
    <w:rsid w:val="00D40C99"/>
    <w:rsid w:val="00D40CAE"/>
    <w:rsid w:val="00D419B9"/>
    <w:rsid w:val="00D41F52"/>
    <w:rsid w:val="00D42439"/>
    <w:rsid w:val="00D42496"/>
    <w:rsid w:val="00D42716"/>
    <w:rsid w:val="00D42815"/>
    <w:rsid w:val="00D432C4"/>
    <w:rsid w:val="00D437C6"/>
    <w:rsid w:val="00D43E81"/>
    <w:rsid w:val="00D4450E"/>
    <w:rsid w:val="00D4498B"/>
    <w:rsid w:val="00D44A70"/>
    <w:rsid w:val="00D44BDC"/>
    <w:rsid w:val="00D45045"/>
    <w:rsid w:val="00D45531"/>
    <w:rsid w:val="00D45542"/>
    <w:rsid w:val="00D459F0"/>
    <w:rsid w:val="00D465B5"/>
    <w:rsid w:val="00D471E5"/>
    <w:rsid w:val="00D4739E"/>
    <w:rsid w:val="00D47484"/>
    <w:rsid w:val="00D475D3"/>
    <w:rsid w:val="00D47B40"/>
    <w:rsid w:val="00D50523"/>
    <w:rsid w:val="00D5145E"/>
    <w:rsid w:val="00D51465"/>
    <w:rsid w:val="00D5162C"/>
    <w:rsid w:val="00D51A38"/>
    <w:rsid w:val="00D51BED"/>
    <w:rsid w:val="00D5229B"/>
    <w:rsid w:val="00D5387A"/>
    <w:rsid w:val="00D53D17"/>
    <w:rsid w:val="00D547C6"/>
    <w:rsid w:val="00D54B39"/>
    <w:rsid w:val="00D55953"/>
    <w:rsid w:val="00D55DD6"/>
    <w:rsid w:val="00D56576"/>
    <w:rsid w:val="00D56C82"/>
    <w:rsid w:val="00D57592"/>
    <w:rsid w:val="00D5771F"/>
    <w:rsid w:val="00D577A8"/>
    <w:rsid w:val="00D60506"/>
    <w:rsid w:val="00D60780"/>
    <w:rsid w:val="00D60C7F"/>
    <w:rsid w:val="00D613BC"/>
    <w:rsid w:val="00D615BC"/>
    <w:rsid w:val="00D61964"/>
    <w:rsid w:val="00D61987"/>
    <w:rsid w:val="00D61E3A"/>
    <w:rsid w:val="00D62183"/>
    <w:rsid w:val="00D62765"/>
    <w:rsid w:val="00D6279B"/>
    <w:rsid w:val="00D62D0F"/>
    <w:rsid w:val="00D62DE2"/>
    <w:rsid w:val="00D631B6"/>
    <w:rsid w:val="00D63A29"/>
    <w:rsid w:val="00D643E5"/>
    <w:rsid w:val="00D645A5"/>
    <w:rsid w:val="00D6577C"/>
    <w:rsid w:val="00D659A1"/>
    <w:rsid w:val="00D65B3C"/>
    <w:rsid w:val="00D65B8D"/>
    <w:rsid w:val="00D660EC"/>
    <w:rsid w:val="00D663D7"/>
    <w:rsid w:val="00D66CD2"/>
    <w:rsid w:val="00D66F97"/>
    <w:rsid w:val="00D6780A"/>
    <w:rsid w:val="00D67D9D"/>
    <w:rsid w:val="00D70612"/>
    <w:rsid w:val="00D7086F"/>
    <w:rsid w:val="00D71090"/>
    <w:rsid w:val="00D710A0"/>
    <w:rsid w:val="00D71404"/>
    <w:rsid w:val="00D72118"/>
    <w:rsid w:val="00D7244D"/>
    <w:rsid w:val="00D72624"/>
    <w:rsid w:val="00D727B8"/>
    <w:rsid w:val="00D72BF9"/>
    <w:rsid w:val="00D72E9E"/>
    <w:rsid w:val="00D7349E"/>
    <w:rsid w:val="00D73E1C"/>
    <w:rsid w:val="00D73E33"/>
    <w:rsid w:val="00D743F7"/>
    <w:rsid w:val="00D74846"/>
    <w:rsid w:val="00D74A12"/>
    <w:rsid w:val="00D75A10"/>
    <w:rsid w:val="00D762EF"/>
    <w:rsid w:val="00D7633D"/>
    <w:rsid w:val="00D7635F"/>
    <w:rsid w:val="00D76A62"/>
    <w:rsid w:val="00D76F7D"/>
    <w:rsid w:val="00D77728"/>
    <w:rsid w:val="00D77B62"/>
    <w:rsid w:val="00D8117F"/>
    <w:rsid w:val="00D811C5"/>
    <w:rsid w:val="00D8167D"/>
    <w:rsid w:val="00D81759"/>
    <w:rsid w:val="00D817B4"/>
    <w:rsid w:val="00D81C1D"/>
    <w:rsid w:val="00D81C95"/>
    <w:rsid w:val="00D81D01"/>
    <w:rsid w:val="00D822E4"/>
    <w:rsid w:val="00D8354C"/>
    <w:rsid w:val="00D83B63"/>
    <w:rsid w:val="00D83B77"/>
    <w:rsid w:val="00D83ECF"/>
    <w:rsid w:val="00D84060"/>
    <w:rsid w:val="00D843D4"/>
    <w:rsid w:val="00D84926"/>
    <w:rsid w:val="00D84DFA"/>
    <w:rsid w:val="00D84F39"/>
    <w:rsid w:val="00D853D1"/>
    <w:rsid w:val="00D853F1"/>
    <w:rsid w:val="00D858CD"/>
    <w:rsid w:val="00D86224"/>
    <w:rsid w:val="00D8628D"/>
    <w:rsid w:val="00D862BB"/>
    <w:rsid w:val="00D86999"/>
    <w:rsid w:val="00D86BE2"/>
    <w:rsid w:val="00D871F8"/>
    <w:rsid w:val="00D872D3"/>
    <w:rsid w:val="00D909DA"/>
    <w:rsid w:val="00D910AA"/>
    <w:rsid w:val="00D91D96"/>
    <w:rsid w:val="00D91E7F"/>
    <w:rsid w:val="00D922C6"/>
    <w:rsid w:val="00D9247B"/>
    <w:rsid w:val="00D92F0A"/>
    <w:rsid w:val="00D93660"/>
    <w:rsid w:val="00D9371C"/>
    <w:rsid w:val="00D939C9"/>
    <w:rsid w:val="00D93B7D"/>
    <w:rsid w:val="00D93DC7"/>
    <w:rsid w:val="00D93F10"/>
    <w:rsid w:val="00D94B80"/>
    <w:rsid w:val="00D94CD2"/>
    <w:rsid w:val="00D95472"/>
    <w:rsid w:val="00D955FE"/>
    <w:rsid w:val="00D961D4"/>
    <w:rsid w:val="00D96A5E"/>
    <w:rsid w:val="00D96BC7"/>
    <w:rsid w:val="00D96D55"/>
    <w:rsid w:val="00D97052"/>
    <w:rsid w:val="00D9752D"/>
    <w:rsid w:val="00D97651"/>
    <w:rsid w:val="00DA096A"/>
    <w:rsid w:val="00DA0D81"/>
    <w:rsid w:val="00DA0D92"/>
    <w:rsid w:val="00DA110D"/>
    <w:rsid w:val="00DA1483"/>
    <w:rsid w:val="00DA1824"/>
    <w:rsid w:val="00DA1865"/>
    <w:rsid w:val="00DA189C"/>
    <w:rsid w:val="00DA19F7"/>
    <w:rsid w:val="00DA2035"/>
    <w:rsid w:val="00DA231F"/>
    <w:rsid w:val="00DA2A09"/>
    <w:rsid w:val="00DA32E4"/>
    <w:rsid w:val="00DA37A4"/>
    <w:rsid w:val="00DA3C57"/>
    <w:rsid w:val="00DA3D43"/>
    <w:rsid w:val="00DA3F39"/>
    <w:rsid w:val="00DA434A"/>
    <w:rsid w:val="00DA44BA"/>
    <w:rsid w:val="00DA55FB"/>
    <w:rsid w:val="00DA5E02"/>
    <w:rsid w:val="00DA6AB0"/>
    <w:rsid w:val="00DA6ECD"/>
    <w:rsid w:val="00DA72CC"/>
    <w:rsid w:val="00DA739B"/>
    <w:rsid w:val="00DA748E"/>
    <w:rsid w:val="00DA7B5B"/>
    <w:rsid w:val="00DA7CAB"/>
    <w:rsid w:val="00DB1CD3"/>
    <w:rsid w:val="00DB245E"/>
    <w:rsid w:val="00DB26EC"/>
    <w:rsid w:val="00DB2906"/>
    <w:rsid w:val="00DB2FDB"/>
    <w:rsid w:val="00DB347B"/>
    <w:rsid w:val="00DB3757"/>
    <w:rsid w:val="00DB3FBB"/>
    <w:rsid w:val="00DB4591"/>
    <w:rsid w:val="00DB493F"/>
    <w:rsid w:val="00DB4A2F"/>
    <w:rsid w:val="00DB4D72"/>
    <w:rsid w:val="00DB502E"/>
    <w:rsid w:val="00DB5A31"/>
    <w:rsid w:val="00DB5C09"/>
    <w:rsid w:val="00DB5C6A"/>
    <w:rsid w:val="00DB6049"/>
    <w:rsid w:val="00DB694F"/>
    <w:rsid w:val="00DB6C01"/>
    <w:rsid w:val="00DB753D"/>
    <w:rsid w:val="00DB754C"/>
    <w:rsid w:val="00DB7E31"/>
    <w:rsid w:val="00DC04F6"/>
    <w:rsid w:val="00DC11B7"/>
    <w:rsid w:val="00DC19BB"/>
    <w:rsid w:val="00DC1CD6"/>
    <w:rsid w:val="00DC1ED2"/>
    <w:rsid w:val="00DC20B4"/>
    <w:rsid w:val="00DC274E"/>
    <w:rsid w:val="00DC2FE3"/>
    <w:rsid w:val="00DC306B"/>
    <w:rsid w:val="00DC36E8"/>
    <w:rsid w:val="00DC43BB"/>
    <w:rsid w:val="00DC4537"/>
    <w:rsid w:val="00DC486C"/>
    <w:rsid w:val="00DC4A2E"/>
    <w:rsid w:val="00DC4C85"/>
    <w:rsid w:val="00DC4D13"/>
    <w:rsid w:val="00DC539D"/>
    <w:rsid w:val="00DC5A15"/>
    <w:rsid w:val="00DC60A1"/>
    <w:rsid w:val="00DC63E8"/>
    <w:rsid w:val="00DC68AB"/>
    <w:rsid w:val="00DC6995"/>
    <w:rsid w:val="00DC6EA2"/>
    <w:rsid w:val="00DC70A3"/>
    <w:rsid w:val="00DC75FF"/>
    <w:rsid w:val="00DC7737"/>
    <w:rsid w:val="00DC7C1A"/>
    <w:rsid w:val="00DD00EA"/>
    <w:rsid w:val="00DD07E6"/>
    <w:rsid w:val="00DD096D"/>
    <w:rsid w:val="00DD0B7A"/>
    <w:rsid w:val="00DD0CD1"/>
    <w:rsid w:val="00DD151F"/>
    <w:rsid w:val="00DD19E2"/>
    <w:rsid w:val="00DD2082"/>
    <w:rsid w:val="00DD2224"/>
    <w:rsid w:val="00DD244C"/>
    <w:rsid w:val="00DD24A9"/>
    <w:rsid w:val="00DD261E"/>
    <w:rsid w:val="00DD278B"/>
    <w:rsid w:val="00DD2EEC"/>
    <w:rsid w:val="00DD302C"/>
    <w:rsid w:val="00DD305B"/>
    <w:rsid w:val="00DD3281"/>
    <w:rsid w:val="00DD3645"/>
    <w:rsid w:val="00DD3C08"/>
    <w:rsid w:val="00DD3D53"/>
    <w:rsid w:val="00DD4247"/>
    <w:rsid w:val="00DD4B67"/>
    <w:rsid w:val="00DD507B"/>
    <w:rsid w:val="00DD53AD"/>
    <w:rsid w:val="00DD5506"/>
    <w:rsid w:val="00DD5A73"/>
    <w:rsid w:val="00DD6360"/>
    <w:rsid w:val="00DD68B6"/>
    <w:rsid w:val="00DD69E4"/>
    <w:rsid w:val="00DD714A"/>
    <w:rsid w:val="00DD7407"/>
    <w:rsid w:val="00DD752F"/>
    <w:rsid w:val="00DD763B"/>
    <w:rsid w:val="00DE0176"/>
    <w:rsid w:val="00DE0BFE"/>
    <w:rsid w:val="00DE0F36"/>
    <w:rsid w:val="00DE18A2"/>
    <w:rsid w:val="00DE1A45"/>
    <w:rsid w:val="00DE1E93"/>
    <w:rsid w:val="00DE21E0"/>
    <w:rsid w:val="00DE2240"/>
    <w:rsid w:val="00DE26B6"/>
    <w:rsid w:val="00DE2A5E"/>
    <w:rsid w:val="00DE2A72"/>
    <w:rsid w:val="00DE2CBC"/>
    <w:rsid w:val="00DE3AF7"/>
    <w:rsid w:val="00DE3FC3"/>
    <w:rsid w:val="00DE49FC"/>
    <w:rsid w:val="00DE4A43"/>
    <w:rsid w:val="00DE5088"/>
    <w:rsid w:val="00DE50B8"/>
    <w:rsid w:val="00DE5B8B"/>
    <w:rsid w:val="00DE5D5E"/>
    <w:rsid w:val="00DE6309"/>
    <w:rsid w:val="00DE67AE"/>
    <w:rsid w:val="00DE6937"/>
    <w:rsid w:val="00DE6D52"/>
    <w:rsid w:val="00DE6DE2"/>
    <w:rsid w:val="00DE6EB4"/>
    <w:rsid w:val="00DE73CB"/>
    <w:rsid w:val="00DE745E"/>
    <w:rsid w:val="00DE766E"/>
    <w:rsid w:val="00DE7751"/>
    <w:rsid w:val="00DE7B94"/>
    <w:rsid w:val="00DE7FB0"/>
    <w:rsid w:val="00DF02CF"/>
    <w:rsid w:val="00DF051F"/>
    <w:rsid w:val="00DF05D0"/>
    <w:rsid w:val="00DF06D9"/>
    <w:rsid w:val="00DF0745"/>
    <w:rsid w:val="00DF0AC3"/>
    <w:rsid w:val="00DF0C50"/>
    <w:rsid w:val="00DF0C80"/>
    <w:rsid w:val="00DF136B"/>
    <w:rsid w:val="00DF179C"/>
    <w:rsid w:val="00DF285B"/>
    <w:rsid w:val="00DF3278"/>
    <w:rsid w:val="00DF3688"/>
    <w:rsid w:val="00DF3936"/>
    <w:rsid w:val="00DF3986"/>
    <w:rsid w:val="00DF3D46"/>
    <w:rsid w:val="00DF3E4C"/>
    <w:rsid w:val="00DF45F1"/>
    <w:rsid w:val="00DF47C1"/>
    <w:rsid w:val="00DF4AE0"/>
    <w:rsid w:val="00DF4B87"/>
    <w:rsid w:val="00DF4CA8"/>
    <w:rsid w:val="00DF4D20"/>
    <w:rsid w:val="00DF4DBD"/>
    <w:rsid w:val="00DF4E18"/>
    <w:rsid w:val="00DF5A93"/>
    <w:rsid w:val="00DF5F36"/>
    <w:rsid w:val="00DF61FC"/>
    <w:rsid w:val="00DF6220"/>
    <w:rsid w:val="00DF654E"/>
    <w:rsid w:val="00DF68CF"/>
    <w:rsid w:val="00DF6B39"/>
    <w:rsid w:val="00DF717D"/>
    <w:rsid w:val="00DF77BC"/>
    <w:rsid w:val="00DF7905"/>
    <w:rsid w:val="00E0001A"/>
    <w:rsid w:val="00E00142"/>
    <w:rsid w:val="00E0055F"/>
    <w:rsid w:val="00E00718"/>
    <w:rsid w:val="00E0097E"/>
    <w:rsid w:val="00E00FEA"/>
    <w:rsid w:val="00E015A8"/>
    <w:rsid w:val="00E01A64"/>
    <w:rsid w:val="00E0251B"/>
    <w:rsid w:val="00E0277B"/>
    <w:rsid w:val="00E02C5A"/>
    <w:rsid w:val="00E03083"/>
    <w:rsid w:val="00E03C18"/>
    <w:rsid w:val="00E0445F"/>
    <w:rsid w:val="00E0448E"/>
    <w:rsid w:val="00E044A7"/>
    <w:rsid w:val="00E044F5"/>
    <w:rsid w:val="00E04A24"/>
    <w:rsid w:val="00E056CF"/>
    <w:rsid w:val="00E058B3"/>
    <w:rsid w:val="00E06686"/>
    <w:rsid w:val="00E06A88"/>
    <w:rsid w:val="00E0709B"/>
    <w:rsid w:val="00E07103"/>
    <w:rsid w:val="00E073FD"/>
    <w:rsid w:val="00E1022B"/>
    <w:rsid w:val="00E102EB"/>
    <w:rsid w:val="00E10957"/>
    <w:rsid w:val="00E10D49"/>
    <w:rsid w:val="00E10E2C"/>
    <w:rsid w:val="00E10EF9"/>
    <w:rsid w:val="00E111ED"/>
    <w:rsid w:val="00E114C0"/>
    <w:rsid w:val="00E11997"/>
    <w:rsid w:val="00E11D60"/>
    <w:rsid w:val="00E11DBB"/>
    <w:rsid w:val="00E11F74"/>
    <w:rsid w:val="00E12BAB"/>
    <w:rsid w:val="00E12F2C"/>
    <w:rsid w:val="00E13D09"/>
    <w:rsid w:val="00E13D28"/>
    <w:rsid w:val="00E14392"/>
    <w:rsid w:val="00E14432"/>
    <w:rsid w:val="00E14A9F"/>
    <w:rsid w:val="00E14D12"/>
    <w:rsid w:val="00E156D5"/>
    <w:rsid w:val="00E15762"/>
    <w:rsid w:val="00E15C91"/>
    <w:rsid w:val="00E1602D"/>
    <w:rsid w:val="00E1622B"/>
    <w:rsid w:val="00E1625F"/>
    <w:rsid w:val="00E16A21"/>
    <w:rsid w:val="00E16B7B"/>
    <w:rsid w:val="00E17102"/>
    <w:rsid w:val="00E17E13"/>
    <w:rsid w:val="00E2044D"/>
    <w:rsid w:val="00E20A87"/>
    <w:rsid w:val="00E20C26"/>
    <w:rsid w:val="00E20C48"/>
    <w:rsid w:val="00E20EBA"/>
    <w:rsid w:val="00E20F75"/>
    <w:rsid w:val="00E21D4A"/>
    <w:rsid w:val="00E21D7D"/>
    <w:rsid w:val="00E21D9E"/>
    <w:rsid w:val="00E21E07"/>
    <w:rsid w:val="00E225DF"/>
    <w:rsid w:val="00E22903"/>
    <w:rsid w:val="00E236BA"/>
    <w:rsid w:val="00E23A0F"/>
    <w:rsid w:val="00E244E8"/>
    <w:rsid w:val="00E248B0"/>
    <w:rsid w:val="00E24EDA"/>
    <w:rsid w:val="00E2511F"/>
    <w:rsid w:val="00E25324"/>
    <w:rsid w:val="00E25416"/>
    <w:rsid w:val="00E25531"/>
    <w:rsid w:val="00E2557F"/>
    <w:rsid w:val="00E25C90"/>
    <w:rsid w:val="00E275B4"/>
    <w:rsid w:val="00E27A22"/>
    <w:rsid w:val="00E3029A"/>
    <w:rsid w:val="00E3079F"/>
    <w:rsid w:val="00E30B2D"/>
    <w:rsid w:val="00E30EDA"/>
    <w:rsid w:val="00E30F50"/>
    <w:rsid w:val="00E30F5C"/>
    <w:rsid w:val="00E31324"/>
    <w:rsid w:val="00E31431"/>
    <w:rsid w:val="00E3164C"/>
    <w:rsid w:val="00E31818"/>
    <w:rsid w:val="00E31865"/>
    <w:rsid w:val="00E31CF5"/>
    <w:rsid w:val="00E31DA3"/>
    <w:rsid w:val="00E32337"/>
    <w:rsid w:val="00E3262B"/>
    <w:rsid w:val="00E32829"/>
    <w:rsid w:val="00E331DA"/>
    <w:rsid w:val="00E33970"/>
    <w:rsid w:val="00E33DA9"/>
    <w:rsid w:val="00E34143"/>
    <w:rsid w:val="00E3420D"/>
    <w:rsid w:val="00E34644"/>
    <w:rsid w:val="00E34715"/>
    <w:rsid w:val="00E34CBC"/>
    <w:rsid w:val="00E351C8"/>
    <w:rsid w:val="00E35508"/>
    <w:rsid w:val="00E35685"/>
    <w:rsid w:val="00E35FFB"/>
    <w:rsid w:val="00E3614A"/>
    <w:rsid w:val="00E36BE8"/>
    <w:rsid w:val="00E36F1D"/>
    <w:rsid w:val="00E37241"/>
    <w:rsid w:val="00E37466"/>
    <w:rsid w:val="00E37641"/>
    <w:rsid w:val="00E40002"/>
    <w:rsid w:val="00E4029D"/>
    <w:rsid w:val="00E40A83"/>
    <w:rsid w:val="00E40C2C"/>
    <w:rsid w:val="00E412E3"/>
    <w:rsid w:val="00E415C7"/>
    <w:rsid w:val="00E4216B"/>
    <w:rsid w:val="00E42AC8"/>
    <w:rsid w:val="00E42C50"/>
    <w:rsid w:val="00E43A25"/>
    <w:rsid w:val="00E43D6D"/>
    <w:rsid w:val="00E454F1"/>
    <w:rsid w:val="00E45699"/>
    <w:rsid w:val="00E45776"/>
    <w:rsid w:val="00E457C0"/>
    <w:rsid w:val="00E45969"/>
    <w:rsid w:val="00E45C00"/>
    <w:rsid w:val="00E463F3"/>
    <w:rsid w:val="00E4694E"/>
    <w:rsid w:val="00E4757D"/>
    <w:rsid w:val="00E47A49"/>
    <w:rsid w:val="00E47E22"/>
    <w:rsid w:val="00E5018D"/>
    <w:rsid w:val="00E503B8"/>
    <w:rsid w:val="00E50491"/>
    <w:rsid w:val="00E505DC"/>
    <w:rsid w:val="00E50C5B"/>
    <w:rsid w:val="00E50F88"/>
    <w:rsid w:val="00E510B7"/>
    <w:rsid w:val="00E512FE"/>
    <w:rsid w:val="00E515D7"/>
    <w:rsid w:val="00E51A96"/>
    <w:rsid w:val="00E51D47"/>
    <w:rsid w:val="00E51DEF"/>
    <w:rsid w:val="00E526C2"/>
    <w:rsid w:val="00E5275A"/>
    <w:rsid w:val="00E52838"/>
    <w:rsid w:val="00E52EC4"/>
    <w:rsid w:val="00E52F65"/>
    <w:rsid w:val="00E53210"/>
    <w:rsid w:val="00E53923"/>
    <w:rsid w:val="00E54823"/>
    <w:rsid w:val="00E54956"/>
    <w:rsid w:val="00E54AF8"/>
    <w:rsid w:val="00E54B06"/>
    <w:rsid w:val="00E54B46"/>
    <w:rsid w:val="00E54C3B"/>
    <w:rsid w:val="00E55AA5"/>
    <w:rsid w:val="00E55BAA"/>
    <w:rsid w:val="00E56040"/>
    <w:rsid w:val="00E56195"/>
    <w:rsid w:val="00E56359"/>
    <w:rsid w:val="00E568D8"/>
    <w:rsid w:val="00E56D2D"/>
    <w:rsid w:val="00E57000"/>
    <w:rsid w:val="00E57141"/>
    <w:rsid w:val="00E573E1"/>
    <w:rsid w:val="00E57D62"/>
    <w:rsid w:val="00E57EE7"/>
    <w:rsid w:val="00E60269"/>
    <w:rsid w:val="00E60BB6"/>
    <w:rsid w:val="00E61510"/>
    <w:rsid w:val="00E617DA"/>
    <w:rsid w:val="00E61E60"/>
    <w:rsid w:val="00E6204B"/>
    <w:rsid w:val="00E620C2"/>
    <w:rsid w:val="00E62265"/>
    <w:rsid w:val="00E626A3"/>
    <w:rsid w:val="00E62C5D"/>
    <w:rsid w:val="00E62FC5"/>
    <w:rsid w:val="00E63204"/>
    <w:rsid w:val="00E6359D"/>
    <w:rsid w:val="00E6397C"/>
    <w:rsid w:val="00E6398B"/>
    <w:rsid w:val="00E644E6"/>
    <w:rsid w:val="00E649B9"/>
    <w:rsid w:val="00E64C72"/>
    <w:rsid w:val="00E65174"/>
    <w:rsid w:val="00E65565"/>
    <w:rsid w:val="00E6645E"/>
    <w:rsid w:val="00E66614"/>
    <w:rsid w:val="00E66635"/>
    <w:rsid w:val="00E66AFB"/>
    <w:rsid w:val="00E66B2D"/>
    <w:rsid w:val="00E66CC1"/>
    <w:rsid w:val="00E66CD5"/>
    <w:rsid w:val="00E66F97"/>
    <w:rsid w:val="00E672AA"/>
    <w:rsid w:val="00E674CF"/>
    <w:rsid w:val="00E675C9"/>
    <w:rsid w:val="00E67A71"/>
    <w:rsid w:val="00E67BC2"/>
    <w:rsid w:val="00E703FA"/>
    <w:rsid w:val="00E7050E"/>
    <w:rsid w:val="00E70926"/>
    <w:rsid w:val="00E71213"/>
    <w:rsid w:val="00E71225"/>
    <w:rsid w:val="00E715B4"/>
    <w:rsid w:val="00E71A63"/>
    <w:rsid w:val="00E71BD8"/>
    <w:rsid w:val="00E71C1B"/>
    <w:rsid w:val="00E725FC"/>
    <w:rsid w:val="00E72A18"/>
    <w:rsid w:val="00E73419"/>
    <w:rsid w:val="00E7341B"/>
    <w:rsid w:val="00E73C16"/>
    <w:rsid w:val="00E73CDE"/>
    <w:rsid w:val="00E73EA9"/>
    <w:rsid w:val="00E7403F"/>
    <w:rsid w:val="00E74420"/>
    <w:rsid w:val="00E7491D"/>
    <w:rsid w:val="00E74985"/>
    <w:rsid w:val="00E74E97"/>
    <w:rsid w:val="00E7585D"/>
    <w:rsid w:val="00E75D51"/>
    <w:rsid w:val="00E75D7C"/>
    <w:rsid w:val="00E75EF6"/>
    <w:rsid w:val="00E760F0"/>
    <w:rsid w:val="00E76139"/>
    <w:rsid w:val="00E764D6"/>
    <w:rsid w:val="00E76D32"/>
    <w:rsid w:val="00E76E5E"/>
    <w:rsid w:val="00E77820"/>
    <w:rsid w:val="00E779AB"/>
    <w:rsid w:val="00E806C1"/>
    <w:rsid w:val="00E80CF8"/>
    <w:rsid w:val="00E80D21"/>
    <w:rsid w:val="00E8162A"/>
    <w:rsid w:val="00E81A19"/>
    <w:rsid w:val="00E81A68"/>
    <w:rsid w:val="00E81D5E"/>
    <w:rsid w:val="00E820FE"/>
    <w:rsid w:val="00E822D8"/>
    <w:rsid w:val="00E8239C"/>
    <w:rsid w:val="00E82768"/>
    <w:rsid w:val="00E82CA1"/>
    <w:rsid w:val="00E82CE9"/>
    <w:rsid w:val="00E8348B"/>
    <w:rsid w:val="00E8378C"/>
    <w:rsid w:val="00E83C70"/>
    <w:rsid w:val="00E8404C"/>
    <w:rsid w:val="00E8406B"/>
    <w:rsid w:val="00E8421A"/>
    <w:rsid w:val="00E8492E"/>
    <w:rsid w:val="00E84FB6"/>
    <w:rsid w:val="00E84FE3"/>
    <w:rsid w:val="00E850BD"/>
    <w:rsid w:val="00E859E4"/>
    <w:rsid w:val="00E85A74"/>
    <w:rsid w:val="00E85FB8"/>
    <w:rsid w:val="00E862DD"/>
    <w:rsid w:val="00E86C86"/>
    <w:rsid w:val="00E86E15"/>
    <w:rsid w:val="00E87843"/>
    <w:rsid w:val="00E9042A"/>
    <w:rsid w:val="00E907EA"/>
    <w:rsid w:val="00E90D8D"/>
    <w:rsid w:val="00E91299"/>
    <w:rsid w:val="00E9163A"/>
    <w:rsid w:val="00E91F72"/>
    <w:rsid w:val="00E92208"/>
    <w:rsid w:val="00E922B5"/>
    <w:rsid w:val="00E93648"/>
    <w:rsid w:val="00E94D26"/>
    <w:rsid w:val="00E95223"/>
    <w:rsid w:val="00E952F3"/>
    <w:rsid w:val="00E95456"/>
    <w:rsid w:val="00E95B9B"/>
    <w:rsid w:val="00E968F7"/>
    <w:rsid w:val="00E97598"/>
    <w:rsid w:val="00E976DC"/>
    <w:rsid w:val="00E97D92"/>
    <w:rsid w:val="00E97F67"/>
    <w:rsid w:val="00EA0377"/>
    <w:rsid w:val="00EA0E86"/>
    <w:rsid w:val="00EA0E9D"/>
    <w:rsid w:val="00EA0FF8"/>
    <w:rsid w:val="00EA1E1D"/>
    <w:rsid w:val="00EA1E60"/>
    <w:rsid w:val="00EA27F9"/>
    <w:rsid w:val="00EA299B"/>
    <w:rsid w:val="00EA2B6E"/>
    <w:rsid w:val="00EA33FD"/>
    <w:rsid w:val="00EA3511"/>
    <w:rsid w:val="00EA35FB"/>
    <w:rsid w:val="00EA3A62"/>
    <w:rsid w:val="00EA3ED5"/>
    <w:rsid w:val="00EA4430"/>
    <w:rsid w:val="00EA465C"/>
    <w:rsid w:val="00EA477C"/>
    <w:rsid w:val="00EA4805"/>
    <w:rsid w:val="00EA4C82"/>
    <w:rsid w:val="00EA5519"/>
    <w:rsid w:val="00EA5995"/>
    <w:rsid w:val="00EA5A3D"/>
    <w:rsid w:val="00EA5DD2"/>
    <w:rsid w:val="00EA64AB"/>
    <w:rsid w:val="00EA672B"/>
    <w:rsid w:val="00EA68A9"/>
    <w:rsid w:val="00EA6A39"/>
    <w:rsid w:val="00EA6A5D"/>
    <w:rsid w:val="00EA6A9C"/>
    <w:rsid w:val="00EA6AFE"/>
    <w:rsid w:val="00EA6DAC"/>
    <w:rsid w:val="00EA7323"/>
    <w:rsid w:val="00EA7532"/>
    <w:rsid w:val="00EB026B"/>
    <w:rsid w:val="00EB07AB"/>
    <w:rsid w:val="00EB0D4F"/>
    <w:rsid w:val="00EB0FDF"/>
    <w:rsid w:val="00EB1391"/>
    <w:rsid w:val="00EB146C"/>
    <w:rsid w:val="00EB22A0"/>
    <w:rsid w:val="00EB2611"/>
    <w:rsid w:val="00EB272B"/>
    <w:rsid w:val="00EB2D9F"/>
    <w:rsid w:val="00EB3511"/>
    <w:rsid w:val="00EB3530"/>
    <w:rsid w:val="00EB3776"/>
    <w:rsid w:val="00EB41AF"/>
    <w:rsid w:val="00EB4338"/>
    <w:rsid w:val="00EB4644"/>
    <w:rsid w:val="00EB4B53"/>
    <w:rsid w:val="00EB4F84"/>
    <w:rsid w:val="00EB53CF"/>
    <w:rsid w:val="00EB57BF"/>
    <w:rsid w:val="00EB5864"/>
    <w:rsid w:val="00EB5A87"/>
    <w:rsid w:val="00EB5A8E"/>
    <w:rsid w:val="00EB657E"/>
    <w:rsid w:val="00EB65FB"/>
    <w:rsid w:val="00EB682D"/>
    <w:rsid w:val="00EB6C62"/>
    <w:rsid w:val="00EB6CDA"/>
    <w:rsid w:val="00EB6FD2"/>
    <w:rsid w:val="00EB7377"/>
    <w:rsid w:val="00EB73F0"/>
    <w:rsid w:val="00EB7525"/>
    <w:rsid w:val="00EC0322"/>
    <w:rsid w:val="00EC0452"/>
    <w:rsid w:val="00EC087F"/>
    <w:rsid w:val="00EC0BAA"/>
    <w:rsid w:val="00EC1C40"/>
    <w:rsid w:val="00EC1EEC"/>
    <w:rsid w:val="00EC2DC5"/>
    <w:rsid w:val="00EC3162"/>
    <w:rsid w:val="00EC33CD"/>
    <w:rsid w:val="00EC36BF"/>
    <w:rsid w:val="00EC3767"/>
    <w:rsid w:val="00EC3975"/>
    <w:rsid w:val="00EC4380"/>
    <w:rsid w:val="00EC4819"/>
    <w:rsid w:val="00EC5196"/>
    <w:rsid w:val="00EC51D8"/>
    <w:rsid w:val="00EC5AB1"/>
    <w:rsid w:val="00EC5BCA"/>
    <w:rsid w:val="00EC5F9A"/>
    <w:rsid w:val="00EC6329"/>
    <w:rsid w:val="00EC6336"/>
    <w:rsid w:val="00EC7115"/>
    <w:rsid w:val="00EC7131"/>
    <w:rsid w:val="00EC747A"/>
    <w:rsid w:val="00EC76DA"/>
    <w:rsid w:val="00ED04BF"/>
    <w:rsid w:val="00ED06F1"/>
    <w:rsid w:val="00ED08CB"/>
    <w:rsid w:val="00ED1109"/>
    <w:rsid w:val="00ED112B"/>
    <w:rsid w:val="00ED22C2"/>
    <w:rsid w:val="00ED3103"/>
    <w:rsid w:val="00ED3129"/>
    <w:rsid w:val="00ED3234"/>
    <w:rsid w:val="00ED32BD"/>
    <w:rsid w:val="00ED36B3"/>
    <w:rsid w:val="00ED37FB"/>
    <w:rsid w:val="00ED3A9B"/>
    <w:rsid w:val="00ED3DB9"/>
    <w:rsid w:val="00ED3FC5"/>
    <w:rsid w:val="00ED40CF"/>
    <w:rsid w:val="00ED40E1"/>
    <w:rsid w:val="00ED41B2"/>
    <w:rsid w:val="00ED4352"/>
    <w:rsid w:val="00ED43F5"/>
    <w:rsid w:val="00ED471A"/>
    <w:rsid w:val="00ED4748"/>
    <w:rsid w:val="00ED4CC9"/>
    <w:rsid w:val="00ED4CEF"/>
    <w:rsid w:val="00ED52BB"/>
    <w:rsid w:val="00ED5350"/>
    <w:rsid w:val="00ED572C"/>
    <w:rsid w:val="00ED5FEB"/>
    <w:rsid w:val="00ED608C"/>
    <w:rsid w:val="00ED652B"/>
    <w:rsid w:val="00ED7019"/>
    <w:rsid w:val="00ED75AC"/>
    <w:rsid w:val="00ED77AE"/>
    <w:rsid w:val="00ED7DC3"/>
    <w:rsid w:val="00EE05C0"/>
    <w:rsid w:val="00EE099C"/>
    <w:rsid w:val="00EE0A21"/>
    <w:rsid w:val="00EE0F53"/>
    <w:rsid w:val="00EE1268"/>
    <w:rsid w:val="00EE1436"/>
    <w:rsid w:val="00EE153E"/>
    <w:rsid w:val="00EE17C7"/>
    <w:rsid w:val="00EE1864"/>
    <w:rsid w:val="00EE1B1A"/>
    <w:rsid w:val="00EE1E02"/>
    <w:rsid w:val="00EE1F2A"/>
    <w:rsid w:val="00EE21AE"/>
    <w:rsid w:val="00EE2328"/>
    <w:rsid w:val="00EE2983"/>
    <w:rsid w:val="00EE2B32"/>
    <w:rsid w:val="00EE30F4"/>
    <w:rsid w:val="00EE3129"/>
    <w:rsid w:val="00EE3387"/>
    <w:rsid w:val="00EE35D1"/>
    <w:rsid w:val="00EE3A8F"/>
    <w:rsid w:val="00EE3F5D"/>
    <w:rsid w:val="00EE4974"/>
    <w:rsid w:val="00EE4C70"/>
    <w:rsid w:val="00EE4D8F"/>
    <w:rsid w:val="00EE50A5"/>
    <w:rsid w:val="00EE55BD"/>
    <w:rsid w:val="00EE5687"/>
    <w:rsid w:val="00EE5A6D"/>
    <w:rsid w:val="00EE604C"/>
    <w:rsid w:val="00EE7003"/>
    <w:rsid w:val="00EE7424"/>
    <w:rsid w:val="00EE7B91"/>
    <w:rsid w:val="00EF0118"/>
    <w:rsid w:val="00EF0328"/>
    <w:rsid w:val="00EF059F"/>
    <w:rsid w:val="00EF085D"/>
    <w:rsid w:val="00EF08CF"/>
    <w:rsid w:val="00EF08E7"/>
    <w:rsid w:val="00EF0C8A"/>
    <w:rsid w:val="00EF106A"/>
    <w:rsid w:val="00EF1274"/>
    <w:rsid w:val="00EF13B1"/>
    <w:rsid w:val="00EF15A8"/>
    <w:rsid w:val="00EF1E8F"/>
    <w:rsid w:val="00EF2583"/>
    <w:rsid w:val="00EF29C5"/>
    <w:rsid w:val="00EF36AA"/>
    <w:rsid w:val="00EF3ED2"/>
    <w:rsid w:val="00EF3F5F"/>
    <w:rsid w:val="00EF54F6"/>
    <w:rsid w:val="00EF5C51"/>
    <w:rsid w:val="00EF74E5"/>
    <w:rsid w:val="00EF7AAB"/>
    <w:rsid w:val="00EF7BB5"/>
    <w:rsid w:val="00EF7C7E"/>
    <w:rsid w:val="00F006E4"/>
    <w:rsid w:val="00F0183B"/>
    <w:rsid w:val="00F01F6E"/>
    <w:rsid w:val="00F0254A"/>
    <w:rsid w:val="00F02648"/>
    <w:rsid w:val="00F03282"/>
    <w:rsid w:val="00F032AD"/>
    <w:rsid w:val="00F036F0"/>
    <w:rsid w:val="00F0458E"/>
    <w:rsid w:val="00F04753"/>
    <w:rsid w:val="00F0581E"/>
    <w:rsid w:val="00F05D87"/>
    <w:rsid w:val="00F06844"/>
    <w:rsid w:val="00F07660"/>
    <w:rsid w:val="00F07734"/>
    <w:rsid w:val="00F077D7"/>
    <w:rsid w:val="00F07A21"/>
    <w:rsid w:val="00F07A4E"/>
    <w:rsid w:val="00F07C67"/>
    <w:rsid w:val="00F07E79"/>
    <w:rsid w:val="00F1004A"/>
    <w:rsid w:val="00F103CC"/>
    <w:rsid w:val="00F107C8"/>
    <w:rsid w:val="00F10B08"/>
    <w:rsid w:val="00F10C94"/>
    <w:rsid w:val="00F10CE9"/>
    <w:rsid w:val="00F114FD"/>
    <w:rsid w:val="00F11BAD"/>
    <w:rsid w:val="00F11D59"/>
    <w:rsid w:val="00F12B64"/>
    <w:rsid w:val="00F12DBB"/>
    <w:rsid w:val="00F13093"/>
    <w:rsid w:val="00F135DB"/>
    <w:rsid w:val="00F13CC2"/>
    <w:rsid w:val="00F14465"/>
    <w:rsid w:val="00F14894"/>
    <w:rsid w:val="00F1490A"/>
    <w:rsid w:val="00F14977"/>
    <w:rsid w:val="00F14984"/>
    <w:rsid w:val="00F149B0"/>
    <w:rsid w:val="00F14A75"/>
    <w:rsid w:val="00F15432"/>
    <w:rsid w:val="00F1595E"/>
    <w:rsid w:val="00F15A0F"/>
    <w:rsid w:val="00F15A41"/>
    <w:rsid w:val="00F1620D"/>
    <w:rsid w:val="00F16593"/>
    <w:rsid w:val="00F1682D"/>
    <w:rsid w:val="00F16CDE"/>
    <w:rsid w:val="00F17E1B"/>
    <w:rsid w:val="00F17F08"/>
    <w:rsid w:val="00F20A56"/>
    <w:rsid w:val="00F20FD4"/>
    <w:rsid w:val="00F212C9"/>
    <w:rsid w:val="00F21766"/>
    <w:rsid w:val="00F21AEF"/>
    <w:rsid w:val="00F2268D"/>
    <w:rsid w:val="00F22FD5"/>
    <w:rsid w:val="00F237B6"/>
    <w:rsid w:val="00F238E6"/>
    <w:rsid w:val="00F24DB1"/>
    <w:rsid w:val="00F2517F"/>
    <w:rsid w:val="00F25344"/>
    <w:rsid w:val="00F25F6D"/>
    <w:rsid w:val="00F26563"/>
    <w:rsid w:val="00F26589"/>
    <w:rsid w:val="00F2681D"/>
    <w:rsid w:val="00F2689F"/>
    <w:rsid w:val="00F2692A"/>
    <w:rsid w:val="00F26B61"/>
    <w:rsid w:val="00F2712C"/>
    <w:rsid w:val="00F272E7"/>
    <w:rsid w:val="00F273B6"/>
    <w:rsid w:val="00F3029B"/>
    <w:rsid w:val="00F30B3A"/>
    <w:rsid w:val="00F30BAE"/>
    <w:rsid w:val="00F30D9B"/>
    <w:rsid w:val="00F30E66"/>
    <w:rsid w:val="00F314E3"/>
    <w:rsid w:val="00F31C39"/>
    <w:rsid w:val="00F31C5F"/>
    <w:rsid w:val="00F31E9C"/>
    <w:rsid w:val="00F32260"/>
    <w:rsid w:val="00F3392A"/>
    <w:rsid w:val="00F33B54"/>
    <w:rsid w:val="00F33EA6"/>
    <w:rsid w:val="00F340A1"/>
    <w:rsid w:val="00F342DD"/>
    <w:rsid w:val="00F34B0C"/>
    <w:rsid w:val="00F34C04"/>
    <w:rsid w:val="00F35477"/>
    <w:rsid w:val="00F363C0"/>
    <w:rsid w:val="00F3668F"/>
    <w:rsid w:val="00F369B1"/>
    <w:rsid w:val="00F369F6"/>
    <w:rsid w:val="00F36AAD"/>
    <w:rsid w:val="00F36AFD"/>
    <w:rsid w:val="00F3753D"/>
    <w:rsid w:val="00F3779B"/>
    <w:rsid w:val="00F37CA8"/>
    <w:rsid w:val="00F37F49"/>
    <w:rsid w:val="00F403B7"/>
    <w:rsid w:val="00F404BB"/>
    <w:rsid w:val="00F40523"/>
    <w:rsid w:val="00F40608"/>
    <w:rsid w:val="00F40AC4"/>
    <w:rsid w:val="00F40D1C"/>
    <w:rsid w:val="00F41E80"/>
    <w:rsid w:val="00F41F7B"/>
    <w:rsid w:val="00F428B7"/>
    <w:rsid w:val="00F4291D"/>
    <w:rsid w:val="00F42EA7"/>
    <w:rsid w:val="00F4303D"/>
    <w:rsid w:val="00F43061"/>
    <w:rsid w:val="00F435B0"/>
    <w:rsid w:val="00F43ABC"/>
    <w:rsid w:val="00F44A2A"/>
    <w:rsid w:val="00F451E0"/>
    <w:rsid w:val="00F457B5"/>
    <w:rsid w:val="00F457F0"/>
    <w:rsid w:val="00F45DCF"/>
    <w:rsid w:val="00F4642C"/>
    <w:rsid w:val="00F46455"/>
    <w:rsid w:val="00F464E5"/>
    <w:rsid w:val="00F474D2"/>
    <w:rsid w:val="00F47580"/>
    <w:rsid w:val="00F47EFE"/>
    <w:rsid w:val="00F50DF9"/>
    <w:rsid w:val="00F50E55"/>
    <w:rsid w:val="00F519B0"/>
    <w:rsid w:val="00F51A27"/>
    <w:rsid w:val="00F51FA3"/>
    <w:rsid w:val="00F52824"/>
    <w:rsid w:val="00F52A81"/>
    <w:rsid w:val="00F532C4"/>
    <w:rsid w:val="00F53949"/>
    <w:rsid w:val="00F54569"/>
    <w:rsid w:val="00F54632"/>
    <w:rsid w:val="00F54AD2"/>
    <w:rsid w:val="00F54CF6"/>
    <w:rsid w:val="00F54D4A"/>
    <w:rsid w:val="00F550D8"/>
    <w:rsid w:val="00F5540D"/>
    <w:rsid w:val="00F55557"/>
    <w:rsid w:val="00F55BA1"/>
    <w:rsid w:val="00F55DE8"/>
    <w:rsid w:val="00F565FC"/>
    <w:rsid w:val="00F56889"/>
    <w:rsid w:val="00F57700"/>
    <w:rsid w:val="00F57C48"/>
    <w:rsid w:val="00F603D2"/>
    <w:rsid w:val="00F60457"/>
    <w:rsid w:val="00F608F7"/>
    <w:rsid w:val="00F60C0D"/>
    <w:rsid w:val="00F6126E"/>
    <w:rsid w:val="00F6149E"/>
    <w:rsid w:val="00F61583"/>
    <w:rsid w:val="00F6163C"/>
    <w:rsid w:val="00F61884"/>
    <w:rsid w:val="00F61AD0"/>
    <w:rsid w:val="00F61EC4"/>
    <w:rsid w:val="00F621DF"/>
    <w:rsid w:val="00F625B1"/>
    <w:rsid w:val="00F62C7F"/>
    <w:rsid w:val="00F638BC"/>
    <w:rsid w:val="00F638CC"/>
    <w:rsid w:val="00F63A2B"/>
    <w:rsid w:val="00F63E73"/>
    <w:rsid w:val="00F647CE"/>
    <w:rsid w:val="00F64CAD"/>
    <w:rsid w:val="00F65825"/>
    <w:rsid w:val="00F66717"/>
    <w:rsid w:val="00F67625"/>
    <w:rsid w:val="00F6794B"/>
    <w:rsid w:val="00F67BFA"/>
    <w:rsid w:val="00F70472"/>
    <w:rsid w:val="00F70C66"/>
    <w:rsid w:val="00F713FD"/>
    <w:rsid w:val="00F7152E"/>
    <w:rsid w:val="00F7164D"/>
    <w:rsid w:val="00F71D80"/>
    <w:rsid w:val="00F7254D"/>
    <w:rsid w:val="00F726F6"/>
    <w:rsid w:val="00F72C62"/>
    <w:rsid w:val="00F72D97"/>
    <w:rsid w:val="00F73611"/>
    <w:rsid w:val="00F739EC"/>
    <w:rsid w:val="00F73BC8"/>
    <w:rsid w:val="00F73CF8"/>
    <w:rsid w:val="00F73DA8"/>
    <w:rsid w:val="00F73F99"/>
    <w:rsid w:val="00F74014"/>
    <w:rsid w:val="00F740CB"/>
    <w:rsid w:val="00F741CC"/>
    <w:rsid w:val="00F74468"/>
    <w:rsid w:val="00F744DA"/>
    <w:rsid w:val="00F751F4"/>
    <w:rsid w:val="00F7525E"/>
    <w:rsid w:val="00F75EA2"/>
    <w:rsid w:val="00F75FE2"/>
    <w:rsid w:val="00F76019"/>
    <w:rsid w:val="00F762BE"/>
    <w:rsid w:val="00F76D8E"/>
    <w:rsid w:val="00F76E50"/>
    <w:rsid w:val="00F773D0"/>
    <w:rsid w:val="00F80409"/>
    <w:rsid w:val="00F80CFE"/>
    <w:rsid w:val="00F8153D"/>
    <w:rsid w:val="00F81E82"/>
    <w:rsid w:val="00F81F97"/>
    <w:rsid w:val="00F8207E"/>
    <w:rsid w:val="00F8253E"/>
    <w:rsid w:val="00F82E17"/>
    <w:rsid w:val="00F83C79"/>
    <w:rsid w:val="00F83FEB"/>
    <w:rsid w:val="00F846FC"/>
    <w:rsid w:val="00F856CE"/>
    <w:rsid w:val="00F8570A"/>
    <w:rsid w:val="00F85824"/>
    <w:rsid w:val="00F85FD8"/>
    <w:rsid w:val="00F86155"/>
    <w:rsid w:val="00F86460"/>
    <w:rsid w:val="00F86AFF"/>
    <w:rsid w:val="00F878A0"/>
    <w:rsid w:val="00F87ED4"/>
    <w:rsid w:val="00F87EE1"/>
    <w:rsid w:val="00F903F3"/>
    <w:rsid w:val="00F908FF"/>
    <w:rsid w:val="00F90B5F"/>
    <w:rsid w:val="00F90C32"/>
    <w:rsid w:val="00F910EC"/>
    <w:rsid w:val="00F912BF"/>
    <w:rsid w:val="00F91360"/>
    <w:rsid w:val="00F913BC"/>
    <w:rsid w:val="00F91994"/>
    <w:rsid w:val="00F91B3E"/>
    <w:rsid w:val="00F92746"/>
    <w:rsid w:val="00F93076"/>
    <w:rsid w:val="00F931E8"/>
    <w:rsid w:val="00F93AF0"/>
    <w:rsid w:val="00F94F13"/>
    <w:rsid w:val="00F950CE"/>
    <w:rsid w:val="00F95226"/>
    <w:rsid w:val="00F9553E"/>
    <w:rsid w:val="00F959C1"/>
    <w:rsid w:val="00F959DC"/>
    <w:rsid w:val="00F95E08"/>
    <w:rsid w:val="00F9631C"/>
    <w:rsid w:val="00F96A14"/>
    <w:rsid w:val="00F96BE0"/>
    <w:rsid w:val="00F96F21"/>
    <w:rsid w:val="00F9782C"/>
    <w:rsid w:val="00F97C80"/>
    <w:rsid w:val="00FA0935"/>
    <w:rsid w:val="00FA1121"/>
    <w:rsid w:val="00FA12A3"/>
    <w:rsid w:val="00FA188A"/>
    <w:rsid w:val="00FA1B26"/>
    <w:rsid w:val="00FA2414"/>
    <w:rsid w:val="00FA2516"/>
    <w:rsid w:val="00FA291A"/>
    <w:rsid w:val="00FA2BFB"/>
    <w:rsid w:val="00FA2D44"/>
    <w:rsid w:val="00FA3238"/>
    <w:rsid w:val="00FA354D"/>
    <w:rsid w:val="00FA3598"/>
    <w:rsid w:val="00FA37DF"/>
    <w:rsid w:val="00FA46E9"/>
    <w:rsid w:val="00FA54D0"/>
    <w:rsid w:val="00FA55B7"/>
    <w:rsid w:val="00FA5895"/>
    <w:rsid w:val="00FA5E5C"/>
    <w:rsid w:val="00FA636A"/>
    <w:rsid w:val="00FA68B9"/>
    <w:rsid w:val="00FA69AB"/>
    <w:rsid w:val="00FA7376"/>
    <w:rsid w:val="00FA79E7"/>
    <w:rsid w:val="00FA7AEE"/>
    <w:rsid w:val="00FA7B11"/>
    <w:rsid w:val="00FA7BC6"/>
    <w:rsid w:val="00FB156A"/>
    <w:rsid w:val="00FB15F5"/>
    <w:rsid w:val="00FB1B90"/>
    <w:rsid w:val="00FB244B"/>
    <w:rsid w:val="00FB2C08"/>
    <w:rsid w:val="00FB330B"/>
    <w:rsid w:val="00FB3924"/>
    <w:rsid w:val="00FB4E3B"/>
    <w:rsid w:val="00FB5FBA"/>
    <w:rsid w:val="00FB5FC8"/>
    <w:rsid w:val="00FB6184"/>
    <w:rsid w:val="00FB6DE1"/>
    <w:rsid w:val="00FB7142"/>
    <w:rsid w:val="00FC0754"/>
    <w:rsid w:val="00FC1666"/>
    <w:rsid w:val="00FC1A9D"/>
    <w:rsid w:val="00FC2B38"/>
    <w:rsid w:val="00FC2DD0"/>
    <w:rsid w:val="00FC3164"/>
    <w:rsid w:val="00FC3E09"/>
    <w:rsid w:val="00FC3F1E"/>
    <w:rsid w:val="00FC406C"/>
    <w:rsid w:val="00FC4183"/>
    <w:rsid w:val="00FC4247"/>
    <w:rsid w:val="00FC4A72"/>
    <w:rsid w:val="00FC4CD8"/>
    <w:rsid w:val="00FC4F1A"/>
    <w:rsid w:val="00FC6725"/>
    <w:rsid w:val="00FC74C6"/>
    <w:rsid w:val="00FC767C"/>
    <w:rsid w:val="00FC79A9"/>
    <w:rsid w:val="00FD0758"/>
    <w:rsid w:val="00FD075E"/>
    <w:rsid w:val="00FD097F"/>
    <w:rsid w:val="00FD0ACB"/>
    <w:rsid w:val="00FD0B7A"/>
    <w:rsid w:val="00FD0C1B"/>
    <w:rsid w:val="00FD14F2"/>
    <w:rsid w:val="00FD1BFC"/>
    <w:rsid w:val="00FD2130"/>
    <w:rsid w:val="00FD24A4"/>
    <w:rsid w:val="00FD2A6A"/>
    <w:rsid w:val="00FD2DC7"/>
    <w:rsid w:val="00FD303B"/>
    <w:rsid w:val="00FD30BD"/>
    <w:rsid w:val="00FD37E5"/>
    <w:rsid w:val="00FD46A5"/>
    <w:rsid w:val="00FD566C"/>
    <w:rsid w:val="00FD5984"/>
    <w:rsid w:val="00FD5D2A"/>
    <w:rsid w:val="00FD6470"/>
    <w:rsid w:val="00FD66D1"/>
    <w:rsid w:val="00FD68C1"/>
    <w:rsid w:val="00FD68DA"/>
    <w:rsid w:val="00FD6CE2"/>
    <w:rsid w:val="00FD6E80"/>
    <w:rsid w:val="00FD738D"/>
    <w:rsid w:val="00FD7AF7"/>
    <w:rsid w:val="00FE0596"/>
    <w:rsid w:val="00FE0598"/>
    <w:rsid w:val="00FE0786"/>
    <w:rsid w:val="00FE0B36"/>
    <w:rsid w:val="00FE0E9B"/>
    <w:rsid w:val="00FE1BFB"/>
    <w:rsid w:val="00FE2163"/>
    <w:rsid w:val="00FE2815"/>
    <w:rsid w:val="00FE28DE"/>
    <w:rsid w:val="00FE2984"/>
    <w:rsid w:val="00FE29BF"/>
    <w:rsid w:val="00FE2B08"/>
    <w:rsid w:val="00FE30BA"/>
    <w:rsid w:val="00FE38FD"/>
    <w:rsid w:val="00FE3987"/>
    <w:rsid w:val="00FE4451"/>
    <w:rsid w:val="00FE4DF5"/>
    <w:rsid w:val="00FE506F"/>
    <w:rsid w:val="00FE55D9"/>
    <w:rsid w:val="00FE5FCC"/>
    <w:rsid w:val="00FE6508"/>
    <w:rsid w:val="00FE6802"/>
    <w:rsid w:val="00FE70E2"/>
    <w:rsid w:val="00FE7233"/>
    <w:rsid w:val="00FF10BD"/>
    <w:rsid w:val="00FF127F"/>
    <w:rsid w:val="00FF1483"/>
    <w:rsid w:val="00FF20D3"/>
    <w:rsid w:val="00FF290F"/>
    <w:rsid w:val="00FF2E2E"/>
    <w:rsid w:val="00FF3C65"/>
    <w:rsid w:val="00FF3CEA"/>
    <w:rsid w:val="00FF419A"/>
    <w:rsid w:val="00FF41DF"/>
    <w:rsid w:val="00FF4380"/>
    <w:rsid w:val="00FF4BB3"/>
    <w:rsid w:val="00FF51D1"/>
    <w:rsid w:val="00FF57E6"/>
    <w:rsid w:val="00FF5D3E"/>
    <w:rsid w:val="00FF5E88"/>
    <w:rsid w:val="00FF6A8A"/>
    <w:rsid w:val="00FF6BF5"/>
    <w:rsid w:val="00FF6D16"/>
    <w:rsid w:val="00FF6D57"/>
    <w:rsid w:val="00FF6E09"/>
    <w:rsid w:val="00FF6F71"/>
    <w:rsid w:val="00FF79B4"/>
    <w:rsid w:val="00FF7B34"/>
    <w:rsid w:val="00FF7CFB"/>
    <w:rsid w:val="00FF7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43B62A"/>
  <w15:docId w15:val="{D10610EE-C9CF-4957-B126-0CCE4F6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he-IL"/>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04"/>
  </w:style>
  <w:style w:type="paragraph" w:styleId="Heading1">
    <w:name w:val="heading 1"/>
    <w:basedOn w:val="Normal"/>
    <w:next w:val="Normal"/>
    <w:link w:val="Heading1Char"/>
    <w:uiPriority w:val="9"/>
    <w:qFormat/>
    <w:rsid w:val="0070170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0170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0170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0170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0170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0170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0170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0170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0170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qFormat/>
    <w:rsid w:val="001B3C67"/>
    <w:rPr>
      <w:rFonts w:ascii="Palatino Linotype" w:eastAsia="Calibri" w:hAnsi="Palatino Linotype" w:cs="Arial"/>
      <w:b/>
      <w:sz w:val="24"/>
    </w:rPr>
  </w:style>
  <w:style w:type="paragraph" w:styleId="NoSpacing">
    <w:name w:val="No Spacing"/>
    <w:link w:val="NoSpacingChar"/>
    <w:uiPriority w:val="1"/>
    <w:qFormat/>
    <w:rsid w:val="00701704"/>
    <w:pPr>
      <w:spacing w:after="0" w:line="240" w:lineRule="auto"/>
    </w:pPr>
  </w:style>
  <w:style w:type="table" w:styleId="TableGrid">
    <w:name w:val="Table Grid"/>
    <w:basedOn w:val="TableNormal"/>
    <w:uiPriority w:val="39"/>
    <w:rsid w:val="0038299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913"/>
  </w:style>
  <w:style w:type="paragraph" w:styleId="Footer">
    <w:name w:val="footer"/>
    <w:basedOn w:val="Normal"/>
    <w:link w:val="FooterChar"/>
    <w:uiPriority w:val="99"/>
    <w:unhideWhenUsed/>
    <w:rsid w:val="005C3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913"/>
  </w:style>
  <w:style w:type="character" w:styleId="Hyperlink">
    <w:name w:val="Hyperlink"/>
    <w:basedOn w:val="DefaultParagraphFont"/>
    <w:uiPriority w:val="99"/>
    <w:unhideWhenUsed/>
    <w:rsid w:val="00DB493F"/>
    <w:rPr>
      <w:color w:val="0563C1" w:themeColor="hyperlink"/>
      <w:u w:val="single"/>
    </w:rPr>
  </w:style>
  <w:style w:type="paragraph" w:styleId="NormalWeb">
    <w:name w:val="Normal (Web)"/>
    <w:basedOn w:val="Normal"/>
    <w:uiPriority w:val="99"/>
    <w:unhideWhenUsed/>
    <w:rsid w:val="00D660E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egment5">
    <w:name w:val="segment5"/>
    <w:basedOn w:val="DefaultParagraphFont"/>
    <w:rsid w:val="005A4485"/>
  </w:style>
  <w:style w:type="character" w:customStyle="1" w:styleId="he46">
    <w:name w:val="he46"/>
    <w:basedOn w:val="DefaultParagraphFont"/>
    <w:rsid w:val="005A4485"/>
    <w:rPr>
      <w:sz w:val="29"/>
      <w:szCs w:val="29"/>
    </w:rPr>
  </w:style>
  <w:style w:type="character" w:customStyle="1" w:styleId="coversetext4">
    <w:name w:val="co_versetext4"/>
    <w:basedOn w:val="DefaultParagraphFont"/>
    <w:rsid w:val="00EA27F9"/>
  </w:style>
  <w:style w:type="character" w:customStyle="1" w:styleId="coversenum7">
    <w:name w:val="co_versenum7"/>
    <w:basedOn w:val="DefaultParagraphFont"/>
    <w:rsid w:val="00EA27F9"/>
  </w:style>
  <w:style w:type="character" w:customStyle="1" w:styleId="instructional2">
    <w:name w:val="instructional2"/>
    <w:basedOn w:val="DefaultParagraphFont"/>
    <w:rsid w:val="00EA27F9"/>
  </w:style>
  <w:style w:type="character" w:customStyle="1" w:styleId="corashititle3">
    <w:name w:val="co_rashititle3"/>
    <w:basedOn w:val="DefaultParagraphFont"/>
    <w:rsid w:val="00EA27F9"/>
  </w:style>
  <w:style w:type="character" w:customStyle="1" w:styleId="corashitext">
    <w:name w:val="co_rashitext"/>
    <w:basedOn w:val="DefaultParagraphFont"/>
    <w:rsid w:val="00EA27F9"/>
  </w:style>
  <w:style w:type="character" w:customStyle="1" w:styleId="five1">
    <w:name w:val="five1"/>
    <w:basedOn w:val="DefaultParagraphFont"/>
    <w:rsid w:val="00104080"/>
    <w:rPr>
      <w:b/>
      <w:bCs/>
    </w:rPr>
  </w:style>
  <w:style w:type="character" w:customStyle="1" w:styleId="shastitle41">
    <w:name w:val="shastitle41"/>
    <w:basedOn w:val="DefaultParagraphFont"/>
    <w:rsid w:val="008A7709"/>
    <w:rPr>
      <w:b/>
      <w:bCs/>
      <w:sz w:val="28"/>
      <w:szCs w:val="28"/>
    </w:rPr>
  </w:style>
  <w:style w:type="character" w:styleId="CommentReference">
    <w:name w:val="annotation reference"/>
    <w:basedOn w:val="DefaultParagraphFont"/>
    <w:uiPriority w:val="99"/>
    <w:semiHidden/>
    <w:unhideWhenUsed/>
    <w:rsid w:val="000443D5"/>
    <w:rPr>
      <w:sz w:val="16"/>
      <w:szCs w:val="16"/>
    </w:rPr>
  </w:style>
  <w:style w:type="paragraph" w:styleId="CommentText">
    <w:name w:val="annotation text"/>
    <w:basedOn w:val="Normal"/>
    <w:link w:val="CommentTextChar"/>
    <w:uiPriority w:val="99"/>
    <w:semiHidden/>
    <w:unhideWhenUsed/>
    <w:rsid w:val="000443D5"/>
    <w:pPr>
      <w:spacing w:line="240" w:lineRule="auto"/>
    </w:pPr>
    <w:rPr>
      <w:sz w:val="20"/>
      <w:szCs w:val="20"/>
    </w:rPr>
  </w:style>
  <w:style w:type="character" w:customStyle="1" w:styleId="CommentTextChar">
    <w:name w:val="Comment Text Char"/>
    <w:basedOn w:val="DefaultParagraphFont"/>
    <w:link w:val="CommentText"/>
    <w:uiPriority w:val="99"/>
    <w:semiHidden/>
    <w:rsid w:val="000443D5"/>
    <w:rPr>
      <w:sz w:val="20"/>
      <w:szCs w:val="20"/>
    </w:rPr>
  </w:style>
  <w:style w:type="paragraph" w:styleId="CommentSubject">
    <w:name w:val="annotation subject"/>
    <w:basedOn w:val="CommentText"/>
    <w:next w:val="CommentText"/>
    <w:link w:val="CommentSubjectChar"/>
    <w:uiPriority w:val="99"/>
    <w:semiHidden/>
    <w:unhideWhenUsed/>
    <w:rsid w:val="000443D5"/>
    <w:rPr>
      <w:b/>
      <w:bCs/>
    </w:rPr>
  </w:style>
  <w:style w:type="character" w:customStyle="1" w:styleId="CommentSubjectChar">
    <w:name w:val="Comment Subject Char"/>
    <w:basedOn w:val="CommentTextChar"/>
    <w:link w:val="CommentSubject"/>
    <w:uiPriority w:val="99"/>
    <w:semiHidden/>
    <w:rsid w:val="000443D5"/>
    <w:rPr>
      <w:b/>
      <w:bCs/>
      <w:sz w:val="20"/>
      <w:szCs w:val="20"/>
    </w:rPr>
  </w:style>
  <w:style w:type="paragraph" w:styleId="BalloonText">
    <w:name w:val="Balloon Text"/>
    <w:basedOn w:val="Normal"/>
    <w:link w:val="BalloonTextChar"/>
    <w:uiPriority w:val="99"/>
    <w:semiHidden/>
    <w:unhideWhenUsed/>
    <w:rsid w:val="0004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D5"/>
    <w:rPr>
      <w:rFonts w:ascii="Segoe UI" w:hAnsi="Segoe UI" w:cs="Segoe UI"/>
      <w:sz w:val="18"/>
      <w:szCs w:val="18"/>
    </w:rPr>
  </w:style>
  <w:style w:type="character" w:customStyle="1" w:styleId="Heading1Char">
    <w:name w:val="Heading 1 Char"/>
    <w:basedOn w:val="DefaultParagraphFont"/>
    <w:link w:val="Heading1"/>
    <w:uiPriority w:val="9"/>
    <w:rsid w:val="00701704"/>
    <w:rPr>
      <w:rFonts w:asciiTheme="majorHAnsi" w:eastAsiaTheme="majorEastAsia" w:hAnsiTheme="majorHAnsi" w:cstheme="majorBidi"/>
      <w:color w:val="538135" w:themeColor="accent6" w:themeShade="BF"/>
      <w:sz w:val="40"/>
      <w:szCs w:val="40"/>
    </w:rPr>
  </w:style>
  <w:style w:type="character" w:customStyle="1" w:styleId="apple-converted-space">
    <w:name w:val="apple-converted-space"/>
    <w:basedOn w:val="DefaultParagraphFont"/>
    <w:rsid w:val="005A519F"/>
  </w:style>
  <w:style w:type="character" w:customStyle="1" w:styleId="five">
    <w:name w:val="five"/>
    <w:basedOn w:val="DefaultParagraphFont"/>
    <w:rsid w:val="00BB413A"/>
  </w:style>
  <w:style w:type="character" w:customStyle="1" w:styleId="mareimakom">
    <w:name w:val="mareimakom"/>
    <w:basedOn w:val="DefaultParagraphFont"/>
    <w:rsid w:val="00BB413A"/>
  </w:style>
  <w:style w:type="paragraph" w:styleId="ListParagraph">
    <w:name w:val="List Paragraph"/>
    <w:basedOn w:val="Normal"/>
    <w:link w:val="ListParagraphChar"/>
    <w:uiPriority w:val="34"/>
    <w:qFormat/>
    <w:rsid w:val="002C2472"/>
    <w:pPr>
      <w:ind w:left="720"/>
      <w:contextualSpacing/>
    </w:pPr>
  </w:style>
  <w:style w:type="paragraph" w:customStyle="1" w:styleId="Style3">
    <w:name w:val="Style3"/>
    <w:basedOn w:val="Normal"/>
    <w:link w:val="Style3Char"/>
    <w:qFormat/>
    <w:rsid w:val="00365AB3"/>
    <w:pPr>
      <w:spacing w:after="240" w:line="312" w:lineRule="auto"/>
      <w:ind w:left="1296"/>
    </w:pPr>
    <w:rPr>
      <w:rFonts w:ascii="Calibri" w:hAnsi="Calibri" w:cs="Calibri"/>
    </w:rPr>
  </w:style>
  <w:style w:type="character" w:customStyle="1" w:styleId="Style3Char">
    <w:name w:val="Style3 Char"/>
    <w:basedOn w:val="DefaultParagraphFont"/>
    <w:link w:val="Style3"/>
    <w:rsid w:val="00365AB3"/>
    <w:rPr>
      <w:rFonts w:ascii="Calibri" w:hAnsi="Calibri" w:cs="Calibri"/>
    </w:rPr>
  </w:style>
  <w:style w:type="character" w:customStyle="1" w:styleId="m6782706964598421843gmail-shastitle7">
    <w:name w:val="m_6782706964598421843gmail-shastitle7"/>
    <w:basedOn w:val="DefaultParagraphFont"/>
    <w:rsid w:val="007A53FD"/>
  </w:style>
  <w:style w:type="character" w:customStyle="1" w:styleId="m6782706964598421843gmail-five">
    <w:name w:val="m_6782706964598421843gmail-five"/>
    <w:basedOn w:val="DefaultParagraphFont"/>
    <w:rsid w:val="007A53FD"/>
  </w:style>
  <w:style w:type="paragraph" w:customStyle="1" w:styleId="Style1">
    <w:name w:val="Style1"/>
    <w:basedOn w:val="ListParagraph"/>
    <w:autoRedefine/>
    <w:qFormat/>
    <w:rsid w:val="00FB5FC8"/>
    <w:pPr>
      <w:numPr>
        <w:numId w:val="28"/>
      </w:numPr>
      <w:tabs>
        <w:tab w:val="left" w:pos="450"/>
        <w:tab w:val="left" w:pos="9720"/>
        <w:tab w:val="left" w:pos="9810"/>
      </w:tabs>
      <w:spacing w:before="120" w:after="120" w:line="312" w:lineRule="auto"/>
      <w:ind w:left="270" w:right="50" w:hanging="450"/>
      <w:contextualSpacing w:val="0"/>
    </w:pPr>
    <w:rPr>
      <w:rFonts w:cstheme="minorHAnsi"/>
      <w:color w:val="000000"/>
    </w:rPr>
  </w:style>
  <w:style w:type="paragraph" w:customStyle="1" w:styleId="Style2">
    <w:name w:val="Style2"/>
    <w:basedOn w:val="ListParagraph"/>
    <w:rsid w:val="007D2C05"/>
    <w:pPr>
      <w:numPr>
        <w:numId w:val="2"/>
      </w:numPr>
      <w:spacing w:after="360" w:line="312" w:lineRule="auto"/>
      <w:ind w:right="180"/>
    </w:pPr>
    <w:rPr>
      <w:rFonts w:cstheme="minorHAnsi"/>
      <w:iCs/>
      <w:color w:val="000000"/>
    </w:rPr>
  </w:style>
  <w:style w:type="paragraph" w:customStyle="1" w:styleId="Style2B">
    <w:name w:val="Style 2B"/>
    <w:basedOn w:val="Style2"/>
    <w:qFormat/>
    <w:rsid w:val="00C017ED"/>
    <w:pPr>
      <w:numPr>
        <w:numId w:val="0"/>
      </w:numPr>
      <w:tabs>
        <w:tab w:val="left" w:pos="1584"/>
      </w:tabs>
      <w:spacing w:after="240"/>
      <w:ind w:left="864" w:right="0"/>
      <w:contextualSpacing w:val="0"/>
    </w:pPr>
    <w:rPr>
      <w:rFonts w:ascii="Calibri" w:hAnsi="Calibri" w:cs="Calibri"/>
      <w:iCs w:val="0"/>
      <w:color w:val="auto"/>
    </w:rPr>
  </w:style>
  <w:style w:type="character" w:customStyle="1" w:styleId="ListParagraphChar">
    <w:name w:val="List Paragraph Char"/>
    <w:basedOn w:val="DefaultParagraphFont"/>
    <w:link w:val="ListParagraph"/>
    <w:uiPriority w:val="34"/>
    <w:rsid w:val="009144F5"/>
  </w:style>
  <w:style w:type="paragraph" w:styleId="Bibliography">
    <w:name w:val="Bibliography"/>
    <w:basedOn w:val="Normal"/>
    <w:next w:val="Normal"/>
    <w:uiPriority w:val="37"/>
    <w:semiHidden/>
    <w:unhideWhenUsed/>
    <w:rsid w:val="0083502D"/>
  </w:style>
  <w:style w:type="paragraph" w:styleId="BlockText">
    <w:name w:val="Block Text"/>
    <w:basedOn w:val="Normal"/>
    <w:uiPriority w:val="99"/>
    <w:semiHidden/>
    <w:unhideWhenUsed/>
    <w:rsid w:val="0083502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
    <w:name w:val="Body Text"/>
    <w:basedOn w:val="Normal"/>
    <w:link w:val="BodyTextChar"/>
    <w:uiPriority w:val="99"/>
    <w:semiHidden/>
    <w:unhideWhenUsed/>
    <w:rsid w:val="0083502D"/>
    <w:pPr>
      <w:spacing w:after="120"/>
    </w:pPr>
  </w:style>
  <w:style w:type="character" w:customStyle="1" w:styleId="BodyTextChar">
    <w:name w:val="Body Text Char"/>
    <w:basedOn w:val="DefaultParagraphFont"/>
    <w:link w:val="BodyText"/>
    <w:uiPriority w:val="99"/>
    <w:semiHidden/>
    <w:rsid w:val="0083502D"/>
  </w:style>
  <w:style w:type="paragraph" w:styleId="BodyText2">
    <w:name w:val="Body Text 2"/>
    <w:basedOn w:val="Normal"/>
    <w:link w:val="BodyText2Char"/>
    <w:uiPriority w:val="99"/>
    <w:semiHidden/>
    <w:unhideWhenUsed/>
    <w:rsid w:val="0083502D"/>
    <w:pPr>
      <w:spacing w:after="120" w:line="480" w:lineRule="auto"/>
    </w:pPr>
  </w:style>
  <w:style w:type="character" w:customStyle="1" w:styleId="BodyText2Char">
    <w:name w:val="Body Text 2 Char"/>
    <w:basedOn w:val="DefaultParagraphFont"/>
    <w:link w:val="BodyText2"/>
    <w:uiPriority w:val="99"/>
    <w:semiHidden/>
    <w:rsid w:val="0083502D"/>
  </w:style>
  <w:style w:type="paragraph" w:styleId="BodyText3">
    <w:name w:val="Body Text 3"/>
    <w:basedOn w:val="Normal"/>
    <w:link w:val="BodyText3Char"/>
    <w:uiPriority w:val="99"/>
    <w:semiHidden/>
    <w:unhideWhenUsed/>
    <w:rsid w:val="0083502D"/>
    <w:pPr>
      <w:spacing w:after="120"/>
    </w:pPr>
    <w:rPr>
      <w:sz w:val="16"/>
      <w:szCs w:val="16"/>
    </w:rPr>
  </w:style>
  <w:style w:type="character" w:customStyle="1" w:styleId="BodyText3Char">
    <w:name w:val="Body Text 3 Char"/>
    <w:basedOn w:val="DefaultParagraphFont"/>
    <w:link w:val="BodyText3"/>
    <w:uiPriority w:val="99"/>
    <w:semiHidden/>
    <w:rsid w:val="0083502D"/>
    <w:rPr>
      <w:sz w:val="16"/>
      <w:szCs w:val="16"/>
    </w:rPr>
  </w:style>
  <w:style w:type="paragraph" w:styleId="BodyTextFirstIndent">
    <w:name w:val="Body Text First Indent"/>
    <w:basedOn w:val="BodyText"/>
    <w:link w:val="BodyTextFirstIndentChar"/>
    <w:uiPriority w:val="99"/>
    <w:semiHidden/>
    <w:unhideWhenUsed/>
    <w:rsid w:val="0083502D"/>
    <w:pPr>
      <w:spacing w:after="160"/>
      <w:ind w:firstLine="360"/>
    </w:pPr>
  </w:style>
  <w:style w:type="character" w:customStyle="1" w:styleId="BodyTextFirstIndentChar">
    <w:name w:val="Body Text First Indent Char"/>
    <w:basedOn w:val="BodyTextChar"/>
    <w:link w:val="BodyTextFirstIndent"/>
    <w:uiPriority w:val="99"/>
    <w:semiHidden/>
    <w:rsid w:val="0083502D"/>
  </w:style>
  <w:style w:type="paragraph" w:styleId="BodyTextIndent">
    <w:name w:val="Body Text Indent"/>
    <w:basedOn w:val="Normal"/>
    <w:link w:val="BodyTextIndentChar"/>
    <w:uiPriority w:val="99"/>
    <w:semiHidden/>
    <w:unhideWhenUsed/>
    <w:rsid w:val="0083502D"/>
    <w:pPr>
      <w:spacing w:after="120"/>
      <w:ind w:left="360"/>
    </w:pPr>
  </w:style>
  <w:style w:type="character" w:customStyle="1" w:styleId="BodyTextIndentChar">
    <w:name w:val="Body Text Indent Char"/>
    <w:basedOn w:val="DefaultParagraphFont"/>
    <w:link w:val="BodyTextIndent"/>
    <w:uiPriority w:val="99"/>
    <w:semiHidden/>
    <w:rsid w:val="0083502D"/>
  </w:style>
  <w:style w:type="paragraph" w:styleId="BodyTextFirstIndent2">
    <w:name w:val="Body Text First Indent 2"/>
    <w:basedOn w:val="BodyTextIndent"/>
    <w:link w:val="BodyTextFirstIndent2Char"/>
    <w:uiPriority w:val="99"/>
    <w:semiHidden/>
    <w:unhideWhenUsed/>
    <w:rsid w:val="0083502D"/>
    <w:pPr>
      <w:spacing w:after="160"/>
      <w:ind w:firstLine="360"/>
    </w:pPr>
  </w:style>
  <w:style w:type="character" w:customStyle="1" w:styleId="BodyTextFirstIndent2Char">
    <w:name w:val="Body Text First Indent 2 Char"/>
    <w:basedOn w:val="BodyTextIndentChar"/>
    <w:link w:val="BodyTextFirstIndent2"/>
    <w:uiPriority w:val="99"/>
    <w:semiHidden/>
    <w:rsid w:val="0083502D"/>
  </w:style>
  <w:style w:type="paragraph" w:styleId="BodyTextIndent2">
    <w:name w:val="Body Text Indent 2"/>
    <w:basedOn w:val="Normal"/>
    <w:link w:val="BodyTextIndent2Char"/>
    <w:uiPriority w:val="99"/>
    <w:semiHidden/>
    <w:unhideWhenUsed/>
    <w:rsid w:val="0083502D"/>
    <w:pPr>
      <w:spacing w:after="120" w:line="480" w:lineRule="auto"/>
      <w:ind w:left="360"/>
    </w:pPr>
  </w:style>
  <w:style w:type="character" w:customStyle="1" w:styleId="BodyTextIndent2Char">
    <w:name w:val="Body Text Indent 2 Char"/>
    <w:basedOn w:val="DefaultParagraphFont"/>
    <w:link w:val="BodyTextIndent2"/>
    <w:uiPriority w:val="99"/>
    <w:semiHidden/>
    <w:rsid w:val="0083502D"/>
  </w:style>
  <w:style w:type="paragraph" w:styleId="BodyTextIndent3">
    <w:name w:val="Body Text Indent 3"/>
    <w:basedOn w:val="Normal"/>
    <w:link w:val="BodyTextIndent3Char"/>
    <w:uiPriority w:val="99"/>
    <w:semiHidden/>
    <w:unhideWhenUsed/>
    <w:rsid w:val="0083502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502D"/>
    <w:rPr>
      <w:sz w:val="16"/>
      <w:szCs w:val="16"/>
    </w:rPr>
  </w:style>
  <w:style w:type="paragraph" w:styleId="Caption">
    <w:name w:val="caption"/>
    <w:basedOn w:val="Normal"/>
    <w:next w:val="Normal"/>
    <w:uiPriority w:val="35"/>
    <w:semiHidden/>
    <w:unhideWhenUsed/>
    <w:qFormat/>
    <w:rsid w:val="00701704"/>
    <w:pPr>
      <w:spacing w:line="240" w:lineRule="auto"/>
    </w:pPr>
    <w:rPr>
      <w:b/>
      <w:bCs/>
      <w:smallCaps/>
      <w:color w:val="595959" w:themeColor="text1" w:themeTint="A6"/>
    </w:rPr>
  </w:style>
  <w:style w:type="paragraph" w:styleId="Closing">
    <w:name w:val="Closing"/>
    <w:basedOn w:val="Normal"/>
    <w:link w:val="ClosingChar"/>
    <w:uiPriority w:val="99"/>
    <w:semiHidden/>
    <w:unhideWhenUsed/>
    <w:rsid w:val="0083502D"/>
    <w:pPr>
      <w:spacing w:after="0" w:line="240" w:lineRule="auto"/>
      <w:ind w:left="4320"/>
    </w:pPr>
  </w:style>
  <w:style w:type="character" w:customStyle="1" w:styleId="ClosingChar">
    <w:name w:val="Closing Char"/>
    <w:basedOn w:val="DefaultParagraphFont"/>
    <w:link w:val="Closing"/>
    <w:uiPriority w:val="99"/>
    <w:semiHidden/>
    <w:rsid w:val="0083502D"/>
  </w:style>
  <w:style w:type="paragraph" w:styleId="Date">
    <w:name w:val="Date"/>
    <w:basedOn w:val="Normal"/>
    <w:next w:val="Normal"/>
    <w:link w:val="DateChar"/>
    <w:uiPriority w:val="99"/>
    <w:semiHidden/>
    <w:unhideWhenUsed/>
    <w:rsid w:val="0083502D"/>
  </w:style>
  <w:style w:type="character" w:customStyle="1" w:styleId="DateChar">
    <w:name w:val="Date Char"/>
    <w:basedOn w:val="DefaultParagraphFont"/>
    <w:link w:val="Date"/>
    <w:uiPriority w:val="99"/>
    <w:semiHidden/>
    <w:rsid w:val="0083502D"/>
  </w:style>
  <w:style w:type="paragraph" w:styleId="DocumentMap">
    <w:name w:val="Document Map"/>
    <w:basedOn w:val="Normal"/>
    <w:link w:val="DocumentMapChar"/>
    <w:uiPriority w:val="99"/>
    <w:semiHidden/>
    <w:unhideWhenUsed/>
    <w:rsid w:val="0083502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3502D"/>
    <w:rPr>
      <w:rFonts w:ascii="Segoe UI" w:hAnsi="Segoe UI" w:cs="Segoe UI"/>
      <w:sz w:val="16"/>
      <w:szCs w:val="16"/>
    </w:rPr>
  </w:style>
  <w:style w:type="paragraph" w:styleId="E-mailSignature">
    <w:name w:val="E-mail Signature"/>
    <w:basedOn w:val="Normal"/>
    <w:link w:val="E-mailSignatureChar"/>
    <w:uiPriority w:val="99"/>
    <w:semiHidden/>
    <w:unhideWhenUsed/>
    <w:rsid w:val="0083502D"/>
    <w:pPr>
      <w:spacing w:after="0" w:line="240" w:lineRule="auto"/>
    </w:pPr>
  </w:style>
  <w:style w:type="character" w:customStyle="1" w:styleId="E-mailSignatureChar">
    <w:name w:val="E-mail Signature Char"/>
    <w:basedOn w:val="DefaultParagraphFont"/>
    <w:link w:val="E-mailSignature"/>
    <w:uiPriority w:val="99"/>
    <w:semiHidden/>
    <w:rsid w:val="0083502D"/>
  </w:style>
  <w:style w:type="paragraph" w:styleId="EndnoteText">
    <w:name w:val="endnote text"/>
    <w:basedOn w:val="Normal"/>
    <w:link w:val="EndnoteTextChar"/>
    <w:uiPriority w:val="99"/>
    <w:semiHidden/>
    <w:unhideWhenUsed/>
    <w:rsid w:val="00835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02D"/>
    <w:rPr>
      <w:sz w:val="20"/>
      <w:szCs w:val="20"/>
    </w:rPr>
  </w:style>
  <w:style w:type="paragraph" w:styleId="EnvelopeAddress">
    <w:name w:val="envelope address"/>
    <w:basedOn w:val="Normal"/>
    <w:uiPriority w:val="99"/>
    <w:semiHidden/>
    <w:unhideWhenUsed/>
    <w:rsid w:val="0083502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3502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35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02D"/>
    <w:rPr>
      <w:sz w:val="20"/>
      <w:szCs w:val="20"/>
    </w:rPr>
  </w:style>
  <w:style w:type="character" w:customStyle="1" w:styleId="Heading2Char">
    <w:name w:val="Heading 2 Char"/>
    <w:basedOn w:val="DefaultParagraphFont"/>
    <w:link w:val="Heading2"/>
    <w:uiPriority w:val="9"/>
    <w:semiHidden/>
    <w:rsid w:val="0070170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0170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0170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0170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0170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0170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0170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01704"/>
    <w:rPr>
      <w:rFonts w:asciiTheme="majorHAnsi" w:eastAsiaTheme="majorEastAsia" w:hAnsiTheme="majorHAnsi" w:cstheme="majorBidi"/>
      <w:i/>
      <w:iCs/>
      <w:color w:val="70AD47" w:themeColor="accent6"/>
      <w:sz w:val="20"/>
      <w:szCs w:val="20"/>
    </w:rPr>
  </w:style>
  <w:style w:type="paragraph" w:styleId="HTMLAddress">
    <w:name w:val="HTML Address"/>
    <w:basedOn w:val="Normal"/>
    <w:link w:val="HTMLAddressChar"/>
    <w:uiPriority w:val="99"/>
    <w:semiHidden/>
    <w:unhideWhenUsed/>
    <w:rsid w:val="0083502D"/>
    <w:pPr>
      <w:spacing w:after="0" w:line="240" w:lineRule="auto"/>
    </w:pPr>
    <w:rPr>
      <w:i/>
      <w:iCs/>
    </w:rPr>
  </w:style>
  <w:style w:type="character" w:customStyle="1" w:styleId="HTMLAddressChar">
    <w:name w:val="HTML Address Char"/>
    <w:basedOn w:val="DefaultParagraphFont"/>
    <w:link w:val="HTMLAddress"/>
    <w:uiPriority w:val="99"/>
    <w:semiHidden/>
    <w:rsid w:val="0083502D"/>
    <w:rPr>
      <w:i/>
      <w:iCs/>
    </w:rPr>
  </w:style>
  <w:style w:type="paragraph" w:styleId="HTMLPreformatted">
    <w:name w:val="HTML Preformatted"/>
    <w:basedOn w:val="Normal"/>
    <w:link w:val="HTMLPreformattedChar"/>
    <w:uiPriority w:val="99"/>
    <w:semiHidden/>
    <w:unhideWhenUsed/>
    <w:rsid w:val="0083502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502D"/>
    <w:rPr>
      <w:rFonts w:ascii="Consolas" w:hAnsi="Consolas"/>
      <w:sz w:val="20"/>
      <w:szCs w:val="20"/>
    </w:rPr>
  </w:style>
  <w:style w:type="paragraph" w:styleId="Index1">
    <w:name w:val="index 1"/>
    <w:basedOn w:val="Normal"/>
    <w:next w:val="Normal"/>
    <w:autoRedefine/>
    <w:uiPriority w:val="99"/>
    <w:semiHidden/>
    <w:unhideWhenUsed/>
    <w:rsid w:val="0083502D"/>
    <w:pPr>
      <w:spacing w:after="0" w:line="240" w:lineRule="auto"/>
      <w:ind w:left="220" w:hanging="220"/>
    </w:pPr>
  </w:style>
  <w:style w:type="paragraph" w:styleId="Index2">
    <w:name w:val="index 2"/>
    <w:basedOn w:val="Normal"/>
    <w:next w:val="Normal"/>
    <w:autoRedefine/>
    <w:uiPriority w:val="99"/>
    <w:semiHidden/>
    <w:unhideWhenUsed/>
    <w:rsid w:val="0083502D"/>
    <w:pPr>
      <w:spacing w:after="0" w:line="240" w:lineRule="auto"/>
      <w:ind w:left="440" w:hanging="220"/>
    </w:pPr>
  </w:style>
  <w:style w:type="paragraph" w:styleId="Index3">
    <w:name w:val="index 3"/>
    <w:basedOn w:val="Normal"/>
    <w:next w:val="Normal"/>
    <w:autoRedefine/>
    <w:uiPriority w:val="99"/>
    <w:semiHidden/>
    <w:unhideWhenUsed/>
    <w:rsid w:val="0083502D"/>
    <w:pPr>
      <w:spacing w:after="0" w:line="240" w:lineRule="auto"/>
      <w:ind w:left="660" w:hanging="220"/>
    </w:pPr>
  </w:style>
  <w:style w:type="paragraph" w:styleId="Index4">
    <w:name w:val="index 4"/>
    <w:basedOn w:val="Normal"/>
    <w:next w:val="Normal"/>
    <w:autoRedefine/>
    <w:uiPriority w:val="99"/>
    <w:semiHidden/>
    <w:unhideWhenUsed/>
    <w:rsid w:val="0083502D"/>
    <w:pPr>
      <w:spacing w:after="0" w:line="240" w:lineRule="auto"/>
      <w:ind w:left="880" w:hanging="220"/>
    </w:pPr>
  </w:style>
  <w:style w:type="paragraph" w:styleId="Index5">
    <w:name w:val="index 5"/>
    <w:basedOn w:val="Normal"/>
    <w:next w:val="Normal"/>
    <w:autoRedefine/>
    <w:uiPriority w:val="99"/>
    <w:semiHidden/>
    <w:unhideWhenUsed/>
    <w:rsid w:val="0083502D"/>
    <w:pPr>
      <w:spacing w:after="0" w:line="240" w:lineRule="auto"/>
      <w:ind w:left="1100" w:hanging="220"/>
    </w:pPr>
  </w:style>
  <w:style w:type="paragraph" w:styleId="Index6">
    <w:name w:val="index 6"/>
    <w:basedOn w:val="Normal"/>
    <w:next w:val="Normal"/>
    <w:autoRedefine/>
    <w:uiPriority w:val="99"/>
    <w:semiHidden/>
    <w:unhideWhenUsed/>
    <w:rsid w:val="0083502D"/>
    <w:pPr>
      <w:spacing w:after="0" w:line="240" w:lineRule="auto"/>
      <w:ind w:left="1320" w:hanging="220"/>
    </w:pPr>
  </w:style>
  <w:style w:type="paragraph" w:styleId="Index7">
    <w:name w:val="index 7"/>
    <w:basedOn w:val="Normal"/>
    <w:next w:val="Normal"/>
    <w:autoRedefine/>
    <w:uiPriority w:val="99"/>
    <w:semiHidden/>
    <w:unhideWhenUsed/>
    <w:rsid w:val="0083502D"/>
    <w:pPr>
      <w:spacing w:after="0" w:line="240" w:lineRule="auto"/>
      <w:ind w:left="1540" w:hanging="220"/>
    </w:pPr>
  </w:style>
  <w:style w:type="paragraph" w:styleId="Index8">
    <w:name w:val="index 8"/>
    <w:basedOn w:val="Normal"/>
    <w:next w:val="Normal"/>
    <w:autoRedefine/>
    <w:uiPriority w:val="99"/>
    <w:semiHidden/>
    <w:unhideWhenUsed/>
    <w:rsid w:val="0083502D"/>
    <w:pPr>
      <w:spacing w:after="0" w:line="240" w:lineRule="auto"/>
      <w:ind w:left="1760" w:hanging="220"/>
    </w:pPr>
  </w:style>
  <w:style w:type="paragraph" w:styleId="Index9">
    <w:name w:val="index 9"/>
    <w:basedOn w:val="Normal"/>
    <w:next w:val="Normal"/>
    <w:autoRedefine/>
    <w:uiPriority w:val="99"/>
    <w:semiHidden/>
    <w:unhideWhenUsed/>
    <w:rsid w:val="0083502D"/>
    <w:pPr>
      <w:spacing w:after="0" w:line="240" w:lineRule="auto"/>
      <w:ind w:left="1980" w:hanging="220"/>
    </w:pPr>
  </w:style>
  <w:style w:type="paragraph" w:styleId="IndexHeading">
    <w:name w:val="index heading"/>
    <w:basedOn w:val="Normal"/>
    <w:next w:val="Index1"/>
    <w:uiPriority w:val="99"/>
    <w:semiHidden/>
    <w:unhideWhenUsed/>
    <w:rsid w:val="008350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0170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01704"/>
    <w:rPr>
      <w:rFonts w:asciiTheme="majorHAnsi" w:eastAsiaTheme="majorEastAsia" w:hAnsiTheme="majorHAnsi" w:cstheme="majorBidi"/>
      <w:i/>
      <w:iCs/>
      <w:color w:val="70AD47" w:themeColor="accent6"/>
      <w:sz w:val="32"/>
      <w:szCs w:val="32"/>
    </w:rPr>
  </w:style>
  <w:style w:type="paragraph" w:styleId="List">
    <w:name w:val="List"/>
    <w:basedOn w:val="Normal"/>
    <w:uiPriority w:val="99"/>
    <w:semiHidden/>
    <w:unhideWhenUsed/>
    <w:rsid w:val="0083502D"/>
    <w:pPr>
      <w:ind w:left="360" w:hanging="360"/>
      <w:contextualSpacing/>
    </w:pPr>
  </w:style>
  <w:style w:type="paragraph" w:styleId="List2">
    <w:name w:val="List 2"/>
    <w:basedOn w:val="Normal"/>
    <w:uiPriority w:val="99"/>
    <w:semiHidden/>
    <w:unhideWhenUsed/>
    <w:rsid w:val="0083502D"/>
    <w:pPr>
      <w:ind w:left="720" w:hanging="360"/>
      <w:contextualSpacing/>
    </w:pPr>
  </w:style>
  <w:style w:type="paragraph" w:styleId="List3">
    <w:name w:val="List 3"/>
    <w:basedOn w:val="Normal"/>
    <w:uiPriority w:val="99"/>
    <w:semiHidden/>
    <w:unhideWhenUsed/>
    <w:rsid w:val="0083502D"/>
    <w:pPr>
      <w:ind w:left="1080" w:hanging="360"/>
      <w:contextualSpacing/>
    </w:pPr>
  </w:style>
  <w:style w:type="paragraph" w:styleId="List4">
    <w:name w:val="List 4"/>
    <w:basedOn w:val="Normal"/>
    <w:uiPriority w:val="99"/>
    <w:semiHidden/>
    <w:unhideWhenUsed/>
    <w:rsid w:val="0083502D"/>
    <w:pPr>
      <w:ind w:left="1440" w:hanging="360"/>
      <w:contextualSpacing/>
    </w:pPr>
  </w:style>
  <w:style w:type="paragraph" w:styleId="List5">
    <w:name w:val="List 5"/>
    <w:basedOn w:val="Normal"/>
    <w:uiPriority w:val="99"/>
    <w:semiHidden/>
    <w:unhideWhenUsed/>
    <w:rsid w:val="0083502D"/>
    <w:pPr>
      <w:ind w:left="1800" w:hanging="360"/>
      <w:contextualSpacing/>
    </w:pPr>
  </w:style>
  <w:style w:type="paragraph" w:styleId="ListBullet">
    <w:name w:val="List Bullet"/>
    <w:basedOn w:val="Normal"/>
    <w:uiPriority w:val="99"/>
    <w:semiHidden/>
    <w:unhideWhenUsed/>
    <w:rsid w:val="0083502D"/>
    <w:pPr>
      <w:numPr>
        <w:numId w:val="14"/>
      </w:numPr>
      <w:contextualSpacing/>
    </w:pPr>
  </w:style>
  <w:style w:type="paragraph" w:styleId="ListBullet2">
    <w:name w:val="List Bullet 2"/>
    <w:basedOn w:val="Normal"/>
    <w:uiPriority w:val="99"/>
    <w:semiHidden/>
    <w:unhideWhenUsed/>
    <w:rsid w:val="0083502D"/>
    <w:pPr>
      <w:numPr>
        <w:numId w:val="15"/>
      </w:numPr>
      <w:contextualSpacing/>
    </w:pPr>
  </w:style>
  <w:style w:type="paragraph" w:styleId="ListBullet3">
    <w:name w:val="List Bullet 3"/>
    <w:basedOn w:val="Normal"/>
    <w:uiPriority w:val="99"/>
    <w:semiHidden/>
    <w:unhideWhenUsed/>
    <w:rsid w:val="0083502D"/>
    <w:pPr>
      <w:numPr>
        <w:numId w:val="16"/>
      </w:numPr>
      <w:contextualSpacing/>
    </w:pPr>
  </w:style>
  <w:style w:type="paragraph" w:styleId="ListBullet4">
    <w:name w:val="List Bullet 4"/>
    <w:basedOn w:val="Normal"/>
    <w:uiPriority w:val="99"/>
    <w:semiHidden/>
    <w:unhideWhenUsed/>
    <w:rsid w:val="0083502D"/>
    <w:pPr>
      <w:numPr>
        <w:numId w:val="17"/>
      </w:numPr>
      <w:contextualSpacing/>
    </w:pPr>
  </w:style>
  <w:style w:type="paragraph" w:styleId="ListBullet5">
    <w:name w:val="List Bullet 5"/>
    <w:basedOn w:val="Normal"/>
    <w:uiPriority w:val="99"/>
    <w:semiHidden/>
    <w:unhideWhenUsed/>
    <w:rsid w:val="0083502D"/>
    <w:pPr>
      <w:numPr>
        <w:numId w:val="18"/>
      </w:numPr>
      <w:contextualSpacing/>
    </w:pPr>
  </w:style>
  <w:style w:type="paragraph" w:styleId="ListContinue">
    <w:name w:val="List Continue"/>
    <w:basedOn w:val="Normal"/>
    <w:uiPriority w:val="99"/>
    <w:semiHidden/>
    <w:unhideWhenUsed/>
    <w:rsid w:val="0083502D"/>
    <w:pPr>
      <w:spacing w:after="120"/>
      <w:ind w:left="360"/>
      <w:contextualSpacing/>
    </w:pPr>
  </w:style>
  <w:style w:type="paragraph" w:styleId="ListContinue2">
    <w:name w:val="List Continue 2"/>
    <w:basedOn w:val="Normal"/>
    <w:uiPriority w:val="99"/>
    <w:semiHidden/>
    <w:unhideWhenUsed/>
    <w:rsid w:val="0083502D"/>
    <w:pPr>
      <w:spacing w:after="120"/>
      <w:ind w:left="720"/>
      <w:contextualSpacing/>
    </w:pPr>
  </w:style>
  <w:style w:type="paragraph" w:styleId="ListContinue3">
    <w:name w:val="List Continue 3"/>
    <w:basedOn w:val="Normal"/>
    <w:uiPriority w:val="99"/>
    <w:semiHidden/>
    <w:unhideWhenUsed/>
    <w:rsid w:val="0083502D"/>
    <w:pPr>
      <w:spacing w:after="120"/>
      <w:ind w:left="1080"/>
      <w:contextualSpacing/>
    </w:pPr>
  </w:style>
  <w:style w:type="paragraph" w:styleId="ListContinue4">
    <w:name w:val="List Continue 4"/>
    <w:basedOn w:val="Normal"/>
    <w:uiPriority w:val="99"/>
    <w:semiHidden/>
    <w:unhideWhenUsed/>
    <w:rsid w:val="0083502D"/>
    <w:pPr>
      <w:spacing w:after="120"/>
      <w:ind w:left="1440"/>
      <w:contextualSpacing/>
    </w:pPr>
  </w:style>
  <w:style w:type="paragraph" w:styleId="ListContinue5">
    <w:name w:val="List Continue 5"/>
    <w:basedOn w:val="Normal"/>
    <w:uiPriority w:val="99"/>
    <w:semiHidden/>
    <w:unhideWhenUsed/>
    <w:rsid w:val="0083502D"/>
    <w:pPr>
      <w:spacing w:after="120"/>
      <w:ind w:left="1800"/>
      <w:contextualSpacing/>
    </w:pPr>
  </w:style>
  <w:style w:type="paragraph" w:styleId="ListNumber">
    <w:name w:val="List Number"/>
    <w:basedOn w:val="Normal"/>
    <w:uiPriority w:val="99"/>
    <w:semiHidden/>
    <w:unhideWhenUsed/>
    <w:rsid w:val="0083502D"/>
    <w:pPr>
      <w:numPr>
        <w:numId w:val="19"/>
      </w:numPr>
      <w:contextualSpacing/>
    </w:pPr>
  </w:style>
  <w:style w:type="paragraph" w:styleId="ListNumber2">
    <w:name w:val="List Number 2"/>
    <w:basedOn w:val="Normal"/>
    <w:uiPriority w:val="99"/>
    <w:semiHidden/>
    <w:unhideWhenUsed/>
    <w:rsid w:val="0083502D"/>
    <w:pPr>
      <w:numPr>
        <w:numId w:val="20"/>
      </w:numPr>
      <w:contextualSpacing/>
    </w:pPr>
  </w:style>
  <w:style w:type="paragraph" w:styleId="ListNumber3">
    <w:name w:val="List Number 3"/>
    <w:basedOn w:val="Normal"/>
    <w:uiPriority w:val="99"/>
    <w:semiHidden/>
    <w:unhideWhenUsed/>
    <w:rsid w:val="0083502D"/>
    <w:pPr>
      <w:numPr>
        <w:numId w:val="21"/>
      </w:numPr>
      <w:contextualSpacing/>
    </w:pPr>
  </w:style>
  <w:style w:type="paragraph" w:styleId="ListNumber4">
    <w:name w:val="List Number 4"/>
    <w:basedOn w:val="Normal"/>
    <w:uiPriority w:val="99"/>
    <w:semiHidden/>
    <w:unhideWhenUsed/>
    <w:rsid w:val="0083502D"/>
    <w:pPr>
      <w:numPr>
        <w:numId w:val="22"/>
      </w:numPr>
      <w:contextualSpacing/>
    </w:pPr>
  </w:style>
  <w:style w:type="paragraph" w:styleId="ListNumber5">
    <w:name w:val="List Number 5"/>
    <w:basedOn w:val="Normal"/>
    <w:uiPriority w:val="99"/>
    <w:semiHidden/>
    <w:unhideWhenUsed/>
    <w:rsid w:val="0083502D"/>
    <w:pPr>
      <w:numPr>
        <w:numId w:val="23"/>
      </w:numPr>
      <w:contextualSpacing/>
    </w:pPr>
  </w:style>
  <w:style w:type="paragraph" w:styleId="MacroText">
    <w:name w:val="macro"/>
    <w:link w:val="MacroTextChar"/>
    <w:uiPriority w:val="99"/>
    <w:semiHidden/>
    <w:unhideWhenUsed/>
    <w:rsid w:val="008350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3502D"/>
    <w:rPr>
      <w:rFonts w:ascii="Consolas" w:hAnsi="Consolas"/>
      <w:sz w:val="20"/>
      <w:szCs w:val="20"/>
    </w:rPr>
  </w:style>
  <w:style w:type="paragraph" w:styleId="MessageHeader">
    <w:name w:val="Message Header"/>
    <w:basedOn w:val="Normal"/>
    <w:link w:val="MessageHeaderChar"/>
    <w:uiPriority w:val="99"/>
    <w:semiHidden/>
    <w:unhideWhenUsed/>
    <w:rsid w:val="0083502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3502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3502D"/>
    <w:pPr>
      <w:ind w:left="720"/>
    </w:pPr>
  </w:style>
  <w:style w:type="paragraph" w:styleId="NoteHeading">
    <w:name w:val="Note Heading"/>
    <w:basedOn w:val="Normal"/>
    <w:next w:val="Normal"/>
    <w:link w:val="NoteHeadingChar"/>
    <w:uiPriority w:val="99"/>
    <w:semiHidden/>
    <w:unhideWhenUsed/>
    <w:rsid w:val="0083502D"/>
    <w:pPr>
      <w:spacing w:after="0" w:line="240" w:lineRule="auto"/>
    </w:pPr>
  </w:style>
  <w:style w:type="character" w:customStyle="1" w:styleId="NoteHeadingChar">
    <w:name w:val="Note Heading Char"/>
    <w:basedOn w:val="DefaultParagraphFont"/>
    <w:link w:val="NoteHeading"/>
    <w:uiPriority w:val="99"/>
    <w:semiHidden/>
    <w:rsid w:val="0083502D"/>
  </w:style>
  <w:style w:type="paragraph" w:styleId="PlainText">
    <w:name w:val="Plain Text"/>
    <w:basedOn w:val="Normal"/>
    <w:link w:val="PlainTextChar"/>
    <w:uiPriority w:val="99"/>
    <w:semiHidden/>
    <w:unhideWhenUsed/>
    <w:rsid w:val="0083502D"/>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83502D"/>
    <w:rPr>
      <w:rFonts w:ascii="Consolas" w:hAnsi="Consolas"/>
      <w:sz w:val="21"/>
      <w:szCs w:val="21"/>
    </w:rPr>
  </w:style>
  <w:style w:type="paragraph" w:styleId="Quote">
    <w:name w:val="Quote"/>
    <w:basedOn w:val="Normal"/>
    <w:next w:val="Normal"/>
    <w:link w:val="QuoteChar"/>
    <w:uiPriority w:val="29"/>
    <w:qFormat/>
    <w:rsid w:val="0070170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01704"/>
    <w:rPr>
      <w:i/>
      <w:iCs/>
      <w:color w:val="262626" w:themeColor="text1" w:themeTint="D9"/>
    </w:rPr>
  </w:style>
  <w:style w:type="paragraph" w:styleId="Salutation">
    <w:name w:val="Salutation"/>
    <w:basedOn w:val="Normal"/>
    <w:next w:val="Normal"/>
    <w:link w:val="SalutationChar"/>
    <w:uiPriority w:val="99"/>
    <w:semiHidden/>
    <w:unhideWhenUsed/>
    <w:rsid w:val="0083502D"/>
  </w:style>
  <w:style w:type="character" w:customStyle="1" w:styleId="SalutationChar">
    <w:name w:val="Salutation Char"/>
    <w:basedOn w:val="DefaultParagraphFont"/>
    <w:link w:val="Salutation"/>
    <w:uiPriority w:val="99"/>
    <w:semiHidden/>
    <w:rsid w:val="0083502D"/>
  </w:style>
  <w:style w:type="paragraph" w:styleId="Signature">
    <w:name w:val="Signature"/>
    <w:basedOn w:val="Normal"/>
    <w:link w:val="SignatureChar"/>
    <w:uiPriority w:val="99"/>
    <w:semiHidden/>
    <w:unhideWhenUsed/>
    <w:rsid w:val="0083502D"/>
    <w:pPr>
      <w:spacing w:after="0" w:line="240" w:lineRule="auto"/>
      <w:ind w:left="4320"/>
    </w:pPr>
  </w:style>
  <w:style w:type="character" w:customStyle="1" w:styleId="SignatureChar">
    <w:name w:val="Signature Char"/>
    <w:basedOn w:val="DefaultParagraphFont"/>
    <w:link w:val="Signature"/>
    <w:uiPriority w:val="99"/>
    <w:semiHidden/>
    <w:rsid w:val="0083502D"/>
  </w:style>
  <w:style w:type="paragraph" w:styleId="Subtitle">
    <w:name w:val="Subtitle"/>
    <w:basedOn w:val="Normal"/>
    <w:next w:val="Normal"/>
    <w:link w:val="SubtitleChar"/>
    <w:uiPriority w:val="11"/>
    <w:qFormat/>
    <w:rsid w:val="0070170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01704"/>
    <w:rPr>
      <w:rFonts w:asciiTheme="majorHAnsi" w:eastAsiaTheme="majorEastAsia" w:hAnsiTheme="majorHAnsi" w:cstheme="majorBidi"/>
      <w:sz w:val="30"/>
      <w:szCs w:val="30"/>
    </w:rPr>
  </w:style>
  <w:style w:type="paragraph" w:styleId="TableofAuthorities">
    <w:name w:val="table of authorities"/>
    <w:basedOn w:val="Normal"/>
    <w:next w:val="Normal"/>
    <w:uiPriority w:val="99"/>
    <w:semiHidden/>
    <w:unhideWhenUsed/>
    <w:rsid w:val="0083502D"/>
    <w:pPr>
      <w:spacing w:after="0"/>
      <w:ind w:left="220" w:hanging="220"/>
    </w:pPr>
  </w:style>
  <w:style w:type="paragraph" w:styleId="TableofFigures">
    <w:name w:val="table of figures"/>
    <w:basedOn w:val="Normal"/>
    <w:next w:val="Normal"/>
    <w:uiPriority w:val="99"/>
    <w:semiHidden/>
    <w:unhideWhenUsed/>
    <w:rsid w:val="0083502D"/>
    <w:pPr>
      <w:spacing w:after="0"/>
    </w:pPr>
  </w:style>
  <w:style w:type="paragraph" w:styleId="Title">
    <w:name w:val="Title"/>
    <w:basedOn w:val="Normal"/>
    <w:next w:val="Normal"/>
    <w:link w:val="TitleChar"/>
    <w:uiPriority w:val="10"/>
    <w:qFormat/>
    <w:rsid w:val="0070170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01704"/>
    <w:rPr>
      <w:rFonts w:asciiTheme="majorHAnsi" w:eastAsiaTheme="majorEastAsia" w:hAnsiTheme="majorHAnsi" w:cstheme="majorBidi"/>
      <w:color w:val="262626" w:themeColor="text1" w:themeTint="D9"/>
      <w:spacing w:val="-15"/>
      <w:sz w:val="96"/>
      <w:szCs w:val="96"/>
    </w:rPr>
  </w:style>
  <w:style w:type="paragraph" w:styleId="TOAHeading">
    <w:name w:val="toa heading"/>
    <w:basedOn w:val="Normal"/>
    <w:next w:val="Normal"/>
    <w:uiPriority w:val="99"/>
    <w:semiHidden/>
    <w:unhideWhenUsed/>
    <w:rsid w:val="008350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3502D"/>
    <w:pPr>
      <w:spacing w:after="100"/>
    </w:pPr>
  </w:style>
  <w:style w:type="paragraph" w:styleId="TOC2">
    <w:name w:val="toc 2"/>
    <w:basedOn w:val="Normal"/>
    <w:next w:val="Normal"/>
    <w:autoRedefine/>
    <w:uiPriority w:val="39"/>
    <w:semiHidden/>
    <w:unhideWhenUsed/>
    <w:rsid w:val="0083502D"/>
    <w:pPr>
      <w:spacing w:after="100"/>
      <w:ind w:left="220"/>
    </w:pPr>
  </w:style>
  <w:style w:type="paragraph" w:styleId="TOC3">
    <w:name w:val="toc 3"/>
    <w:basedOn w:val="Normal"/>
    <w:next w:val="Normal"/>
    <w:autoRedefine/>
    <w:uiPriority w:val="39"/>
    <w:semiHidden/>
    <w:unhideWhenUsed/>
    <w:rsid w:val="0083502D"/>
    <w:pPr>
      <w:spacing w:after="100"/>
      <w:ind w:left="440"/>
    </w:pPr>
  </w:style>
  <w:style w:type="paragraph" w:styleId="TOC4">
    <w:name w:val="toc 4"/>
    <w:basedOn w:val="Normal"/>
    <w:next w:val="Normal"/>
    <w:autoRedefine/>
    <w:uiPriority w:val="39"/>
    <w:semiHidden/>
    <w:unhideWhenUsed/>
    <w:rsid w:val="0083502D"/>
    <w:pPr>
      <w:spacing w:after="100"/>
      <w:ind w:left="660"/>
    </w:pPr>
  </w:style>
  <w:style w:type="paragraph" w:styleId="TOC5">
    <w:name w:val="toc 5"/>
    <w:basedOn w:val="Normal"/>
    <w:next w:val="Normal"/>
    <w:autoRedefine/>
    <w:uiPriority w:val="39"/>
    <w:semiHidden/>
    <w:unhideWhenUsed/>
    <w:rsid w:val="0083502D"/>
    <w:pPr>
      <w:spacing w:after="100"/>
      <w:ind w:left="880"/>
    </w:pPr>
  </w:style>
  <w:style w:type="paragraph" w:styleId="TOC6">
    <w:name w:val="toc 6"/>
    <w:basedOn w:val="Normal"/>
    <w:next w:val="Normal"/>
    <w:autoRedefine/>
    <w:uiPriority w:val="39"/>
    <w:semiHidden/>
    <w:unhideWhenUsed/>
    <w:rsid w:val="0083502D"/>
    <w:pPr>
      <w:spacing w:after="100"/>
      <w:ind w:left="1100"/>
    </w:pPr>
  </w:style>
  <w:style w:type="paragraph" w:styleId="TOC7">
    <w:name w:val="toc 7"/>
    <w:basedOn w:val="Normal"/>
    <w:next w:val="Normal"/>
    <w:autoRedefine/>
    <w:uiPriority w:val="39"/>
    <w:semiHidden/>
    <w:unhideWhenUsed/>
    <w:rsid w:val="0083502D"/>
    <w:pPr>
      <w:spacing w:after="100"/>
      <w:ind w:left="1320"/>
    </w:pPr>
  </w:style>
  <w:style w:type="paragraph" w:styleId="TOC8">
    <w:name w:val="toc 8"/>
    <w:basedOn w:val="Normal"/>
    <w:next w:val="Normal"/>
    <w:autoRedefine/>
    <w:uiPriority w:val="39"/>
    <w:semiHidden/>
    <w:unhideWhenUsed/>
    <w:rsid w:val="0083502D"/>
    <w:pPr>
      <w:spacing w:after="100"/>
      <w:ind w:left="1540"/>
    </w:pPr>
  </w:style>
  <w:style w:type="paragraph" w:styleId="TOC9">
    <w:name w:val="toc 9"/>
    <w:basedOn w:val="Normal"/>
    <w:next w:val="Normal"/>
    <w:autoRedefine/>
    <w:uiPriority w:val="39"/>
    <w:semiHidden/>
    <w:unhideWhenUsed/>
    <w:rsid w:val="0083502D"/>
    <w:pPr>
      <w:spacing w:after="100"/>
      <w:ind w:left="1760"/>
    </w:pPr>
  </w:style>
  <w:style w:type="paragraph" w:styleId="TOCHeading">
    <w:name w:val="TOC Heading"/>
    <w:basedOn w:val="Heading1"/>
    <w:next w:val="Normal"/>
    <w:uiPriority w:val="39"/>
    <w:semiHidden/>
    <w:unhideWhenUsed/>
    <w:qFormat/>
    <w:rsid w:val="00701704"/>
    <w:pPr>
      <w:outlineLvl w:val="9"/>
    </w:pPr>
  </w:style>
  <w:style w:type="character" w:customStyle="1" w:styleId="NoSpacingChar">
    <w:name w:val="No Spacing Char"/>
    <w:basedOn w:val="DefaultParagraphFont"/>
    <w:link w:val="NoSpacing"/>
    <w:uiPriority w:val="1"/>
    <w:rsid w:val="0015564C"/>
  </w:style>
  <w:style w:type="character" w:customStyle="1" w:styleId="coversetext">
    <w:name w:val="co_versetext"/>
    <w:basedOn w:val="DefaultParagraphFont"/>
    <w:rsid w:val="009477E9"/>
  </w:style>
  <w:style w:type="character" w:styleId="UnresolvedMention">
    <w:name w:val="Unresolved Mention"/>
    <w:basedOn w:val="DefaultParagraphFont"/>
    <w:uiPriority w:val="99"/>
    <w:semiHidden/>
    <w:unhideWhenUsed/>
    <w:rsid w:val="00246E06"/>
    <w:rPr>
      <w:color w:val="605E5C"/>
      <w:shd w:val="clear" w:color="auto" w:fill="E1DFDD"/>
    </w:rPr>
  </w:style>
  <w:style w:type="character" w:styleId="Strong">
    <w:name w:val="Strong"/>
    <w:basedOn w:val="DefaultParagraphFont"/>
    <w:uiPriority w:val="22"/>
    <w:qFormat/>
    <w:rsid w:val="00701704"/>
    <w:rPr>
      <w:b/>
      <w:bCs/>
    </w:rPr>
  </w:style>
  <w:style w:type="character" w:styleId="Emphasis">
    <w:name w:val="Emphasis"/>
    <w:basedOn w:val="DefaultParagraphFont"/>
    <w:uiPriority w:val="20"/>
    <w:qFormat/>
    <w:rsid w:val="00701704"/>
    <w:rPr>
      <w:i/>
      <w:iCs/>
      <w:color w:val="70AD47" w:themeColor="accent6"/>
    </w:rPr>
  </w:style>
  <w:style w:type="character" w:styleId="SubtleEmphasis">
    <w:name w:val="Subtle Emphasis"/>
    <w:basedOn w:val="DefaultParagraphFont"/>
    <w:uiPriority w:val="19"/>
    <w:qFormat/>
    <w:rsid w:val="00701704"/>
    <w:rPr>
      <w:i/>
      <w:iCs/>
    </w:rPr>
  </w:style>
  <w:style w:type="character" w:styleId="IntenseEmphasis">
    <w:name w:val="Intense Emphasis"/>
    <w:basedOn w:val="DefaultParagraphFont"/>
    <w:uiPriority w:val="21"/>
    <w:qFormat/>
    <w:rsid w:val="00701704"/>
    <w:rPr>
      <w:b/>
      <w:bCs/>
      <w:i/>
      <w:iCs/>
    </w:rPr>
  </w:style>
  <w:style w:type="character" w:styleId="SubtleReference">
    <w:name w:val="Subtle Reference"/>
    <w:basedOn w:val="DefaultParagraphFont"/>
    <w:uiPriority w:val="31"/>
    <w:qFormat/>
    <w:rsid w:val="00701704"/>
    <w:rPr>
      <w:smallCaps/>
      <w:color w:val="595959" w:themeColor="text1" w:themeTint="A6"/>
    </w:rPr>
  </w:style>
  <w:style w:type="character" w:styleId="IntenseReference">
    <w:name w:val="Intense Reference"/>
    <w:basedOn w:val="DefaultParagraphFont"/>
    <w:uiPriority w:val="32"/>
    <w:qFormat/>
    <w:rsid w:val="00701704"/>
    <w:rPr>
      <w:b/>
      <w:bCs/>
      <w:smallCaps/>
      <w:color w:val="70AD47" w:themeColor="accent6"/>
    </w:rPr>
  </w:style>
  <w:style w:type="character" w:styleId="BookTitle">
    <w:name w:val="Book Title"/>
    <w:basedOn w:val="DefaultParagraphFont"/>
    <w:uiPriority w:val="33"/>
    <w:qFormat/>
    <w:rsid w:val="00701704"/>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715">
      <w:bodyDiv w:val="1"/>
      <w:marLeft w:val="0"/>
      <w:marRight w:val="0"/>
      <w:marTop w:val="0"/>
      <w:marBottom w:val="0"/>
      <w:divBdr>
        <w:top w:val="none" w:sz="0" w:space="0" w:color="auto"/>
        <w:left w:val="none" w:sz="0" w:space="0" w:color="auto"/>
        <w:bottom w:val="none" w:sz="0" w:space="0" w:color="auto"/>
        <w:right w:val="none" w:sz="0" w:space="0" w:color="auto"/>
      </w:divBdr>
      <w:divsChild>
        <w:div w:id="395669720">
          <w:marLeft w:val="0"/>
          <w:marRight w:val="0"/>
          <w:marTop w:val="0"/>
          <w:marBottom w:val="0"/>
          <w:divBdr>
            <w:top w:val="none" w:sz="0" w:space="0" w:color="auto"/>
            <w:left w:val="none" w:sz="0" w:space="0" w:color="auto"/>
            <w:bottom w:val="none" w:sz="0" w:space="0" w:color="auto"/>
            <w:right w:val="none" w:sz="0" w:space="0" w:color="auto"/>
          </w:divBdr>
          <w:divsChild>
            <w:div w:id="1605922471">
              <w:marLeft w:val="0"/>
              <w:marRight w:val="0"/>
              <w:marTop w:val="0"/>
              <w:marBottom w:val="0"/>
              <w:divBdr>
                <w:top w:val="none" w:sz="0" w:space="0" w:color="auto"/>
                <w:left w:val="none" w:sz="0" w:space="0" w:color="auto"/>
                <w:bottom w:val="none" w:sz="0" w:space="0" w:color="auto"/>
                <w:right w:val="none" w:sz="0" w:space="0" w:color="auto"/>
              </w:divBdr>
              <w:divsChild>
                <w:div w:id="884559366">
                  <w:marLeft w:val="0"/>
                  <w:marRight w:val="0"/>
                  <w:marTop w:val="0"/>
                  <w:marBottom w:val="0"/>
                  <w:divBdr>
                    <w:top w:val="none" w:sz="0" w:space="0" w:color="auto"/>
                    <w:left w:val="none" w:sz="0" w:space="0" w:color="auto"/>
                    <w:bottom w:val="none" w:sz="0" w:space="0" w:color="auto"/>
                    <w:right w:val="none" w:sz="0" w:space="0" w:color="auto"/>
                  </w:divBdr>
                  <w:divsChild>
                    <w:div w:id="2133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0843">
          <w:marLeft w:val="0"/>
          <w:marRight w:val="0"/>
          <w:marTop w:val="0"/>
          <w:marBottom w:val="0"/>
          <w:divBdr>
            <w:top w:val="none" w:sz="0" w:space="0" w:color="auto"/>
            <w:left w:val="none" w:sz="0" w:space="0" w:color="auto"/>
            <w:bottom w:val="none" w:sz="0" w:space="0" w:color="auto"/>
            <w:right w:val="none" w:sz="0" w:space="0" w:color="auto"/>
          </w:divBdr>
          <w:divsChild>
            <w:div w:id="2017924167">
              <w:marLeft w:val="0"/>
              <w:marRight w:val="0"/>
              <w:marTop w:val="0"/>
              <w:marBottom w:val="0"/>
              <w:divBdr>
                <w:top w:val="none" w:sz="0" w:space="0" w:color="auto"/>
                <w:left w:val="none" w:sz="0" w:space="0" w:color="auto"/>
                <w:bottom w:val="none" w:sz="0" w:space="0" w:color="auto"/>
                <w:right w:val="none" w:sz="0" w:space="0" w:color="auto"/>
              </w:divBdr>
              <w:divsChild>
                <w:div w:id="12007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1805">
      <w:bodyDiv w:val="1"/>
      <w:marLeft w:val="0"/>
      <w:marRight w:val="0"/>
      <w:marTop w:val="0"/>
      <w:marBottom w:val="0"/>
      <w:divBdr>
        <w:top w:val="none" w:sz="0" w:space="0" w:color="auto"/>
        <w:left w:val="none" w:sz="0" w:space="0" w:color="auto"/>
        <w:bottom w:val="none" w:sz="0" w:space="0" w:color="auto"/>
        <w:right w:val="none" w:sz="0" w:space="0" w:color="auto"/>
      </w:divBdr>
    </w:div>
    <w:div w:id="426534968">
      <w:bodyDiv w:val="1"/>
      <w:marLeft w:val="0"/>
      <w:marRight w:val="0"/>
      <w:marTop w:val="0"/>
      <w:marBottom w:val="0"/>
      <w:divBdr>
        <w:top w:val="none" w:sz="0" w:space="0" w:color="auto"/>
        <w:left w:val="none" w:sz="0" w:space="0" w:color="auto"/>
        <w:bottom w:val="none" w:sz="0" w:space="0" w:color="auto"/>
        <w:right w:val="none" w:sz="0" w:space="0" w:color="auto"/>
      </w:divBdr>
    </w:div>
    <w:div w:id="466971211">
      <w:bodyDiv w:val="1"/>
      <w:marLeft w:val="0"/>
      <w:marRight w:val="0"/>
      <w:marTop w:val="0"/>
      <w:marBottom w:val="0"/>
      <w:divBdr>
        <w:top w:val="none" w:sz="0" w:space="0" w:color="auto"/>
        <w:left w:val="none" w:sz="0" w:space="0" w:color="auto"/>
        <w:bottom w:val="none" w:sz="0" w:space="0" w:color="auto"/>
        <w:right w:val="none" w:sz="0" w:space="0" w:color="auto"/>
      </w:divBdr>
    </w:div>
    <w:div w:id="55385943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32">
          <w:marLeft w:val="0"/>
          <w:marRight w:val="225"/>
          <w:marTop w:val="75"/>
          <w:marBottom w:val="0"/>
          <w:divBdr>
            <w:top w:val="none" w:sz="0" w:space="0" w:color="auto"/>
            <w:left w:val="none" w:sz="0" w:space="0" w:color="auto"/>
            <w:bottom w:val="none" w:sz="0" w:space="0" w:color="auto"/>
            <w:right w:val="none" w:sz="0" w:space="0" w:color="auto"/>
          </w:divBdr>
          <w:divsChild>
            <w:div w:id="1669017606">
              <w:marLeft w:val="0"/>
              <w:marRight w:val="0"/>
              <w:marTop w:val="0"/>
              <w:marBottom w:val="0"/>
              <w:divBdr>
                <w:top w:val="none" w:sz="0" w:space="0" w:color="auto"/>
                <w:left w:val="none" w:sz="0" w:space="0" w:color="auto"/>
                <w:bottom w:val="none" w:sz="0" w:space="0" w:color="auto"/>
                <w:right w:val="none" w:sz="0" w:space="0" w:color="auto"/>
              </w:divBdr>
              <w:divsChild>
                <w:div w:id="1242716999">
                  <w:marLeft w:val="0"/>
                  <w:marRight w:val="0"/>
                  <w:marTop w:val="0"/>
                  <w:marBottom w:val="0"/>
                  <w:divBdr>
                    <w:top w:val="none" w:sz="0" w:space="0" w:color="auto"/>
                    <w:left w:val="none" w:sz="0" w:space="0" w:color="auto"/>
                    <w:bottom w:val="none" w:sz="0" w:space="0" w:color="auto"/>
                    <w:right w:val="none" w:sz="0" w:space="0" w:color="auto"/>
                  </w:divBdr>
                  <w:divsChild>
                    <w:div w:id="1790510569">
                      <w:marLeft w:val="0"/>
                      <w:marRight w:val="0"/>
                      <w:marTop w:val="0"/>
                      <w:marBottom w:val="0"/>
                      <w:divBdr>
                        <w:top w:val="none" w:sz="0" w:space="0" w:color="auto"/>
                        <w:left w:val="none" w:sz="0" w:space="0" w:color="auto"/>
                        <w:bottom w:val="none" w:sz="0" w:space="0" w:color="auto"/>
                        <w:right w:val="none" w:sz="0" w:space="0" w:color="auto"/>
                      </w:divBdr>
                      <w:divsChild>
                        <w:div w:id="1390881180">
                          <w:marLeft w:val="0"/>
                          <w:marRight w:val="0"/>
                          <w:marTop w:val="0"/>
                          <w:marBottom w:val="0"/>
                          <w:divBdr>
                            <w:top w:val="none" w:sz="0" w:space="0" w:color="auto"/>
                            <w:left w:val="none" w:sz="0" w:space="0" w:color="auto"/>
                            <w:bottom w:val="none" w:sz="0" w:space="0" w:color="auto"/>
                            <w:right w:val="none" w:sz="0" w:space="0" w:color="auto"/>
                          </w:divBdr>
                          <w:divsChild>
                            <w:div w:id="129832777">
                              <w:marLeft w:val="0"/>
                              <w:marRight w:val="0"/>
                              <w:marTop w:val="0"/>
                              <w:marBottom w:val="0"/>
                              <w:divBdr>
                                <w:top w:val="none" w:sz="0" w:space="0" w:color="auto"/>
                                <w:left w:val="none" w:sz="0" w:space="0" w:color="auto"/>
                                <w:bottom w:val="none" w:sz="0" w:space="0" w:color="auto"/>
                                <w:right w:val="none" w:sz="0" w:space="0" w:color="auto"/>
                              </w:divBdr>
                              <w:divsChild>
                                <w:div w:id="1062486618">
                                  <w:marLeft w:val="0"/>
                                  <w:marRight w:val="0"/>
                                  <w:marTop w:val="0"/>
                                  <w:marBottom w:val="0"/>
                                  <w:divBdr>
                                    <w:top w:val="none" w:sz="0" w:space="0" w:color="auto"/>
                                    <w:left w:val="none" w:sz="0" w:space="0" w:color="auto"/>
                                    <w:bottom w:val="none" w:sz="0" w:space="0" w:color="auto"/>
                                    <w:right w:val="none" w:sz="0" w:space="0" w:color="auto"/>
                                  </w:divBdr>
                                  <w:divsChild>
                                    <w:div w:id="766123101">
                                      <w:marLeft w:val="0"/>
                                      <w:marRight w:val="0"/>
                                      <w:marTop w:val="0"/>
                                      <w:marBottom w:val="0"/>
                                      <w:divBdr>
                                        <w:top w:val="none" w:sz="0" w:space="0" w:color="auto"/>
                                        <w:left w:val="none" w:sz="0" w:space="0" w:color="auto"/>
                                        <w:bottom w:val="none" w:sz="0" w:space="0" w:color="auto"/>
                                        <w:right w:val="none" w:sz="0" w:space="0" w:color="auto"/>
                                      </w:divBdr>
                                      <w:divsChild>
                                        <w:div w:id="606814612">
                                          <w:marLeft w:val="0"/>
                                          <w:marRight w:val="0"/>
                                          <w:marTop w:val="0"/>
                                          <w:marBottom w:val="0"/>
                                          <w:divBdr>
                                            <w:top w:val="none" w:sz="0" w:space="0" w:color="auto"/>
                                            <w:left w:val="none" w:sz="0" w:space="0" w:color="auto"/>
                                            <w:bottom w:val="none" w:sz="0" w:space="0" w:color="auto"/>
                                            <w:right w:val="none" w:sz="0" w:space="0" w:color="auto"/>
                                          </w:divBdr>
                                        </w:div>
                                        <w:div w:id="1574848462">
                                          <w:marLeft w:val="0"/>
                                          <w:marRight w:val="0"/>
                                          <w:marTop w:val="0"/>
                                          <w:marBottom w:val="0"/>
                                          <w:divBdr>
                                            <w:top w:val="none" w:sz="0" w:space="0" w:color="auto"/>
                                            <w:left w:val="none" w:sz="0" w:space="0" w:color="auto"/>
                                            <w:bottom w:val="none" w:sz="0" w:space="0" w:color="auto"/>
                                            <w:right w:val="none" w:sz="0" w:space="0" w:color="auto"/>
                                          </w:divBdr>
                                        </w:div>
                                        <w:div w:id="1389841783">
                                          <w:marLeft w:val="0"/>
                                          <w:marRight w:val="0"/>
                                          <w:marTop w:val="0"/>
                                          <w:marBottom w:val="0"/>
                                          <w:divBdr>
                                            <w:top w:val="none" w:sz="0" w:space="0" w:color="auto"/>
                                            <w:left w:val="none" w:sz="0" w:space="0" w:color="auto"/>
                                            <w:bottom w:val="none" w:sz="0" w:space="0" w:color="auto"/>
                                            <w:right w:val="none" w:sz="0" w:space="0" w:color="auto"/>
                                          </w:divBdr>
                                        </w:div>
                                        <w:div w:id="1563054538">
                                          <w:marLeft w:val="0"/>
                                          <w:marRight w:val="0"/>
                                          <w:marTop w:val="0"/>
                                          <w:marBottom w:val="0"/>
                                          <w:divBdr>
                                            <w:top w:val="none" w:sz="0" w:space="0" w:color="auto"/>
                                            <w:left w:val="none" w:sz="0" w:space="0" w:color="auto"/>
                                            <w:bottom w:val="none" w:sz="0" w:space="0" w:color="auto"/>
                                            <w:right w:val="none" w:sz="0" w:space="0" w:color="auto"/>
                                          </w:divBdr>
                                        </w:div>
                                        <w:div w:id="1523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744803">
      <w:bodyDiv w:val="1"/>
      <w:marLeft w:val="0"/>
      <w:marRight w:val="0"/>
      <w:marTop w:val="0"/>
      <w:marBottom w:val="0"/>
      <w:divBdr>
        <w:top w:val="none" w:sz="0" w:space="0" w:color="auto"/>
        <w:left w:val="none" w:sz="0" w:space="0" w:color="auto"/>
        <w:bottom w:val="none" w:sz="0" w:space="0" w:color="auto"/>
        <w:right w:val="none" w:sz="0" w:space="0" w:color="auto"/>
      </w:divBdr>
      <w:divsChild>
        <w:div w:id="2066833546">
          <w:marLeft w:val="0"/>
          <w:marRight w:val="0"/>
          <w:marTop w:val="0"/>
          <w:marBottom w:val="0"/>
          <w:divBdr>
            <w:top w:val="none" w:sz="0" w:space="0" w:color="auto"/>
            <w:left w:val="none" w:sz="0" w:space="0" w:color="auto"/>
            <w:bottom w:val="none" w:sz="0" w:space="0" w:color="auto"/>
            <w:right w:val="none" w:sz="0" w:space="0" w:color="auto"/>
          </w:divBdr>
          <w:divsChild>
            <w:div w:id="12919183">
              <w:marLeft w:val="0"/>
              <w:marRight w:val="0"/>
              <w:marTop w:val="0"/>
              <w:marBottom w:val="0"/>
              <w:divBdr>
                <w:top w:val="none" w:sz="0" w:space="0" w:color="auto"/>
                <w:left w:val="none" w:sz="0" w:space="0" w:color="auto"/>
                <w:bottom w:val="none" w:sz="0" w:space="0" w:color="auto"/>
                <w:right w:val="none" w:sz="0" w:space="0" w:color="auto"/>
              </w:divBdr>
              <w:divsChild>
                <w:div w:id="13658980">
                  <w:marLeft w:val="0"/>
                  <w:marRight w:val="0"/>
                  <w:marTop w:val="0"/>
                  <w:marBottom w:val="0"/>
                  <w:divBdr>
                    <w:top w:val="none" w:sz="0" w:space="0" w:color="auto"/>
                    <w:left w:val="none" w:sz="0" w:space="0" w:color="auto"/>
                    <w:bottom w:val="none" w:sz="0" w:space="0" w:color="auto"/>
                    <w:right w:val="none" w:sz="0" w:space="0" w:color="auto"/>
                  </w:divBdr>
                  <w:divsChild>
                    <w:div w:id="1889295590">
                      <w:marLeft w:val="0"/>
                      <w:marRight w:val="0"/>
                      <w:marTop w:val="0"/>
                      <w:marBottom w:val="0"/>
                      <w:divBdr>
                        <w:top w:val="none" w:sz="0" w:space="0" w:color="auto"/>
                        <w:left w:val="none" w:sz="0" w:space="0" w:color="auto"/>
                        <w:bottom w:val="none" w:sz="0" w:space="0" w:color="auto"/>
                        <w:right w:val="none" w:sz="0" w:space="0" w:color="auto"/>
                      </w:divBdr>
                      <w:divsChild>
                        <w:div w:id="1103569655">
                          <w:marLeft w:val="0"/>
                          <w:marRight w:val="0"/>
                          <w:marTop w:val="0"/>
                          <w:marBottom w:val="0"/>
                          <w:divBdr>
                            <w:top w:val="none" w:sz="0" w:space="0" w:color="auto"/>
                            <w:left w:val="none" w:sz="0" w:space="0" w:color="auto"/>
                            <w:bottom w:val="none" w:sz="0" w:space="0" w:color="auto"/>
                            <w:right w:val="none" w:sz="0" w:space="0" w:color="auto"/>
                          </w:divBdr>
                          <w:divsChild>
                            <w:div w:id="528685790">
                              <w:marLeft w:val="0"/>
                              <w:marRight w:val="0"/>
                              <w:marTop w:val="0"/>
                              <w:marBottom w:val="0"/>
                              <w:divBdr>
                                <w:top w:val="none" w:sz="0" w:space="0" w:color="auto"/>
                                <w:left w:val="none" w:sz="0" w:space="0" w:color="auto"/>
                                <w:bottom w:val="none" w:sz="0" w:space="0" w:color="auto"/>
                                <w:right w:val="none" w:sz="0" w:space="0" w:color="auto"/>
                              </w:divBdr>
                              <w:divsChild>
                                <w:div w:id="1238663154">
                                  <w:marLeft w:val="0"/>
                                  <w:marRight w:val="0"/>
                                  <w:marTop w:val="0"/>
                                  <w:marBottom w:val="0"/>
                                  <w:divBdr>
                                    <w:top w:val="none" w:sz="0" w:space="0" w:color="auto"/>
                                    <w:left w:val="none" w:sz="0" w:space="0" w:color="auto"/>
                                    <w:bottom w:val="none" w:sz="0" w:space="0" w:color="auto"/>
                                    <w:right w:val="none" w:sz="0" w:space="0" w:color="auto"/>
                                  </w:divBdr>
                                  <w:divsChild>
                                    <w:div w:id="336229913">
                                      <w:marLeft w:val="0"/>
                                      <w:marRight w:val="0"/>
                                      <w:marTop w:val="0"/>
                                      <w:marBottom w:val="0"/>
                                      <w:divBdr>
                                        <w:top w:val="none" w:sz="0" w:space="0" w:color="auto"/>
                                        <w:left w:val="none" w:sz="0" w:space="0" w:color="auto"/>
                                        <w:bottom w:val="none" w:sz="0" w:space="0" w:color="auto"/>
                                        <w:right w:val="none" w:sz="0" w:space="0" w:color="auto"/>
                                      </w:divBdr>
                                      <w:divsChild>
                                        <w:div w:id="16061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54767">
      <w:bodyDiv w:val="1"/>
      <w:marLeft w:val="0"/>
      <w:marRight w:val="0"/>
      <w:marTop w:val="0"/>
      <w:marBottom w:val="0"/>
      <w:divBdr>
        <w:top w:val="none" w:sz="0" w:space="0" w:color="auto"/>
        <w:left w:val="none" w:sz="0" w:space="0" w:color="auto"/>
        <w:bottom w:val="none" w:sz="0" w:space="0" w:color="auto"/>
        <w:right w:val="none" w:sz="0" w:space="0" w:color="auto"/>
      </w:divBdr>
      <w:divsChild>
        <w:div w:id="1501190812">
          <w:marLeft w:val="0"/>
          <w:marRight w:val="0"/>
          <w:marTop w:val="0"/>
          <w:marBottom w:val="0"/>
          <w:divBdr>
            <w:top w:val="none" w:sz="0" w:space="0" w:color="auto"/>
            <w:left w:val="none" w:sz="0" w:space="0" w:color="auto"/>
            <w:bottom w:val="none" w:sz="0" w:space="0" w:color="auto"/>
            <w:right w:val="none" w:sz="0" w:space="0" w:color="auto"/>
          </w:divBdr>
          <w:divsChild>
            <w:div w:id="1743329788">
              <w:marLeft w:val="0"/>
              <w:marRight w:val="0"/>
              <w:marTop w:val="0"/>
              <w:marBottom w:val="0"/>
              <w:divBdr>
                <w:top w:val="none" w:sz="0" w:space="0" w:color="auto"/>
                <w:left w:val="none" w:sz="0" w:space="0" w:color="auto"/>
                <w:bottom w:val="none" w:sz="0" w:space="0" w:color="auto"/>
                <w:right w:val="none" w:sz="0" w:space="0" w:color="auto"/>
              </w:divBdr>
              <w:divsChild>
                <w:div w:id="1264997888">
                  <w:marLeft w:val="0"/>
                  <w:marRight w:val="0"/>
                  <w:marTop w:val="0"/>
                  <w:marBottom w:val="0"/>
                  <w:divBdr>
                    <w:top w:val="none" w:sz="0" w:space="0" w:color="auto"/>
                    <w:left w:val="none" w:sz="0" w:space="0" w:color="auto"/>
                    <w:bottom w:val="none" w:sz="0" w:space="0" w:color="auto"/>
                    <w:right w:val="none" w:sz="0" w:space="0" w:color="auto"/>
                  </w:divBdr>
                  <w:divsChild>
                    <w:div w:id="1998725154">
                      <w:marLeft w:val="0"/>
                      <w:marRight w:val="0"/>
                      <w:marTop w:val="0"/>
                      <w:marBottom w:val="0"/>
                      <w:divBdr>
                        <w:top w:val="none" w:sz="0" w:space="0" w:color="auto"/>
                        <w:left w:val="none" w:sz="0" w:space="0" w:color="auto"/>
                        <w:bottom w:val="none" w:sz="0" w:space="0" w:color="auto"/>
                        <w:right w:val="none" w:sz="0" w:space="0" w:color="auto"/>
                      </w:divBdr>
                      <w:divsChild>
                        <w:div w:id="123893885">
                          <w:marLeft w:val="0"/>
                          <w:marRight w:val="0"/>
                          <w:marTop w:val="0"/>
                          <w:marBottom w:val="0"/>
                          <w:divBdr>
                            <w:top w:val="none" w:sz="0" w:space="0" w:color="auto"/>
                            <w:left w:val="none" w:sz="0" w:space="0" w:color="auto"/>
                            <w:bottom w:val="none" w:sz="0" w:space="0" w:color="auto"/>
                            <w:right w:val="none" w:sz="0" w:space="0" w:color="auto"/>
                          </w:divBdr>
                          <w:divsChild>
                            <w:div w:id="372585115">
                              <w:marLeft w:val="0"/>
                              <w:marRight w:val="0"/>
                              <w:marTop w:val="0"/>
                              <w:marBottom w:val="0"/>
                              <w:divBdr>
                                <w:top w:val="none" w:sz="0" w:space="0" w:color="auto"/>
                                <w:left w:val="none" w:sz="0" w:space="0" w:color="auto"/>
                                <w:bottom w:val="none" w:sz="0" w:space="0" w:color="auto"/>
                                <w:right w:val="none" w:sz="0" w:space="0" w:color="auto"/>
                              </w:divBdr>
                              <w:divsChild>
                                <w:div w:id="1241215458">
                                  <w:marLeft w:val="0"/>
                                  <w:marRight w:val="0"/>
                                  <w:marTop w:val="0"/>
                                  <w:marBottom w:val="0"/>
                                  <w:divBdr>
                                    <w:top w:val="none" w:sz="0" w:space="0" w:color="auto"/>
                                    <w:left w:val="none" w:sz="0" w:space="0" w:color="auto"/>
                                    <w:bottom w:val="none" w:sz="0" w:space="0" w:color="auto"/>
                                    <w:right w:val="none" w:sz="0" w:space="0" w:color="auto"/>
                                  </w:divBdr>
                                  <w:divsChild>
                                    <w:div w:id="2039889979">
                                      <w:marLeft w:val="0"/>
                                      <w:marRight w:val="0"/>
                                      <w:marTop w:val="0"/>
                                      <w:marBottom w:val="0"/>
                                      <w:divBdr>
                                        <w:top w:val="none" w:sz="0" w:space="0" w:color="auto"/>
                                        <w:left w:val="none" w:sz="0" w:space="0" w:color="auto"/>
                                        <w:bottom w:val="none" w:sz="0" w:space="0" w:color="auto"/>
                                        <w:right w:val="none" w:sz="0" w:space="0" w:color="auto"/>
                                      </w:divBdr>
                                      <w:divsChild>
                                        <w:div w:id="1800949447">
                                          <w:marLeft w:val="0"/>
                                          <w:marRight w:val="0"/>
                                          <w:marTop w:val="0"/>
                                          <w:marBottom w:val="0"/>
                                          <w:divBdr>
                                            <w:top w:val="none" w:sz="0" w:space="0" w:color="auto"/>
                                            <w:left w:val="none" w:sz="0" w:space="0" w:color="auto"/>
                                            <w:bottom w:val="none" w:sz="0" w:space="0" w:color="auto"/>
                                            <w:right w:val="none" w:sz="0" w:space="0" w:color="auto"/>
                                          </w:divBdr>
                                          <w:divsChild>
                                            <w:div w:id="546114360">
                                              <w:marLeft w:val="0"/>
                                              <w:marRight w:val="0"/>
                                              <w:marTop w:val="0"/>
                                              <w:marBottom w:val="0"/>
                                              <w:divBdr>
                                                <w:top w:val="none" w:sz="0" w:space="0" w:color="auto"/>
                                                <w:left w:val="none" w:sz="0" w:space="0" w:color="auto"/>
                                                <w:bottom w:val="none" w:sz="0" w:space="0" w:color="auto"/>
                                                <w:right w:val="none" w:sz="0" w:space="0" w:color="auto"/>
                                              </w:divBdr>
                                            </w:div>
                                          </w:divsChild>
                                        </w:div>
                                        <w:div w:id="1770924819">
                                          <w:marLeft w:val="0"/>
                                          <w:marRight w:val="0"/>
                                          <w:marTop w:val="0"/>
                                          <w:marBottom w:val="0"/>
                                          <w:divBdr>
                                            <w:top w:val="none" w:sz="0" w:space="0" w:color="auto"/>
                                            <w:left w:val="none" w:sz="0" w:space="0" w:color="auto"/>
                                            <w:bottom w:val="none" w:sz="0" w:space="0" w:color="auto"/>
                                            <w:right w:val="none" w:sz="0" w:space="0" w:color="auto"/>
                                          </w:divBdr>
                                          <w:divsChild>
                                            <w:div w:id="7454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2344">
                                      <w:marLeft w:val="0"/>
                                      <w:marRight w:val="0"/>
                                      <w:marTop w:val="0"/>
                                      <w:marBottom w:val="0"/>
                                      <w:divBdr>
                                        <w:top w:val="none" w:sz="0" w:space="0" w:color="auto"/>
                                        <w:left w:val="none" w:sz="0" w:space="0" w:color="auto"/>
                                        <w:bottom w:val="none" w:sz="0" w:space="0" w:color="auto"/>
                                        <w:right w:val="none" w:sz="0" w:space="0" w:color="auto"/>
                                      </w:divBdr>
                                      <w:divsChild>
                                        <w:div w:id="338050223">
                                          <w:marLeft w:val="0"/>
                                          <w:marRight w:val="0"/>
                                          <w:marTop w:val="0"/>
                                          <w:marBottom w:val="0"/>
                                          <w:divBdr>
                                            <w:top w:val="none" w:sz="0" w:space="0" w:color="auto"/>
                                            <w:left w:val="none" w:sz="0" w:space="0" w:color="auto"/>
                                            <w:bottom w:val="none" w:sz="0" w:space="0" w:color="auto"/>
                                            <w:right w:val="none" w:sz="0" w:space="0" w:color="auto"/>
                                          </w:divBdr>
                                          <w:divsChild>
                                            <w:div w:id="725371508">
                                              <w:marLeft w:val="0"/>
                                              <w:marRight w:val="0"/>
                                              <w:marTop w:val="0"/>
                                              <w:marBottom w:val="0"/>
                                              <w:divBdr>
                                                <w:top w:val="none" w:sz="0" w:space="0" w:color="auto"/>
                                                <w:left w:val="none" w:sz="0" w:space="0" w:color="auto"/>
                                                <w:bottom w:val="none" w:sz="0" w:space="0" w:color="auto"/>
                                                <w:right w:val="none" w:sz="0" w:space="0" w:color="auto"/>
                                              </w:divBdr>
                                            </w:div>
                                            <w:div w:id="1418791834">
                                              <w:marLeft w:val="0"/>
                                              <w:marRight w:val="0"/>
                                              <w:marTop w:val="0"/>
                                              <w:marBottom w:val="0"/>
                                              <w:divBdr>
                                                <w:top w:val="none" w:sz="0" w:space="0" w:color="auto"/>
                                                <w:left w:val="none" w:sz="0" w:space="0" w:color="auto"/>
                                                <w:bottom w:val="none" w:sz="0" w:space="0" w:color="auto"/>
                                                <w:right w:val="none" w:sz="0" w:space="0" w:color="auto"/>
                                              </w:divBdr>
                                            </w:div>
                                          </w:divsChild>
                                        </w:div>
                                        <w:div w:id="1327322677">
                                          <w:marLeft w:val="0"/>
                                          <w:marRight w:val="0"/>
                                          <w:marTop w:val="0"/>
                                          <w:marBottom w:val="0"/>
                                          <w:divBdr>
                                            <w:top w:val="none" w:sz="0" w:space="0" w:color="auto"/>
                                            <w:left w:val="none" w:sz="0" w:space="0" w:color="auto"/>
                                            <w:bottom w:val="none" w:sz="0" w:space="0" w:color="auto"/>
                                            <w:right w:val="none" w:sz="0" w:space="0" w:color="auto"/>
                                          </w:divBdr>
                                          <w:divsChild>
                                            <w:div w:id="1144589989">
                                              <w:marLeft w:val="0"/>
                                              <w:marRight w:val="0"/>
                                              <w:marTop w:val="0"/>
                                              <w:marBottom w:val="0"/>
                                              <w:divBdr>
                                                <w:top w:val="none" w:sz="0" w:space="0" w:color="auto"/>
                                                <w:left w:val="none" w:sz="0" w:space="0" w:color="auto"/>
                                                <w:bottom w:val="none" w:sz="0" w:space="0" w:color="auto"/>
                                                <w:right w:val="none" w:sz="0" w:space="0" w:color="auto"/>
                                              </w:divBdr>
                                              <w:divsChild>
                                                <w:div w:id="259066440">
                                                  <w:marLeft w:val="0"/>
                                                  <w:marRight w:val="0"/>
                                                  <w:marTop w:val="0"/>
                                                  <w:marBottom w:val="0"/>
                                                  <w:divBdr>
                                                    <w:top w:val="none" w:sz="0" w:space="0" w:color="auto"/>
                                                    <w:left w:val="none" w:sz="0" w:space="0" w:color="auto"/>
                                                    <w:bottom w:val="none" w:sz="0" w:space="0" w:color="auto"/>
                                                    <w:right w:val="none" w:sz="0" w:space="0" w:color="auto"/>
                                                  </w:divBdr>
                                                </w:div>
                                                <w:div w:id="18972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2760">
                                      <w:marLeft w:val="0"/>
                                      <w:marRight w:val="0"/>
                                      <w:marTop w:val="0"/>
                                      <w:marBottom w:val="0"/>
                                      <w:divBdr>
                                        <w:top w:val="none" w:sz="0" w:space="0" w:color="auto"/>
                                        <w:left w:val="none" w:sz="0" w:space="0" w:color="auto"/>
                                        <w:bottom w:val="none" w:sz="0" w:space="0" w:color="auto"/>
                                        <w:right w:val="none" w:sz="0" w:space="0" w:color="auto"/>
                                      </w:divBdr>
                                      <w:divsChild>
                                        <w:div w:id="4168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455441">
      <w:bodyDiv w:val="1"/>
      <w:marLeft w:val="0"/>
      <w:marRight w:val="0"/>
      <w:marTop w:val="0"/>
      <w:marBottom w:val="0"/>
      <w:divBdr>
        <w:top w:val="none" w:sz="0" w:space="0" w:color="auto"/>
        <w:left w:val="none" w:sz="0" w:space="0" w:color="auto"/>
        <w:bottom w:val="none" w:sz="0" w:space="0" w:color="auto"/>
        <w:right w:val="none" w:sz="0" w:space="0" w:color="auto"/>
      </w:divBdr>
    </w:div>
    <w:div w:id="833496484">
      <w:bodyDiv w:val="1"/>
      <w:marLeft w:val="0"/>
      <w:marRight w:val="0"/>
      <w:marTop w:val="0"/>
      <w:marBottom w:val="0"/>
      <w:divBdr>
        <w:top w:val="none" w:sz="0" w:space="0" w:color="auto"/>
        <w:left w:val="none" w:sz="0" w:space="0" w:color="auto"/>
        <w:bottom w:val="none" w:sz="0" w:space="0" w:color="auto"/>
        <w:right w:val="none" w:sz="0" w:space="0" w:color="auto"/>
      </w:divBdr>
    </w:div>
    <w:div w:id="871843397">
      <w:bodyDiv w:val="1"/>
      <w:marLeft w:val="0"/>
      <w:marRight w:val="0"/>
      <w:marTop w:val="0"/>
      <w:marBottom w:val="0"/>
      <w:divBdr>
        <w:top w:val="none" w:sz="0" w:space="0" w:color="auto"/>
        <w:left w:val="none" w:sz="0" w:space="0" w:color="auto"/>
        <w:bottom w:val="none" w:sz="0" w:space="0" w:color="auto"/>
        <w:right w:val="none" w:sz="0" w:space="0" w:color="auto"/>
      </w:divBdr>
    </w:div>
    <w:div w:id="1017922000">
      <w:bodyDiv w:val="1"/>
      <w:marLeft w:val="0"/>
      <w:marRight w:val="0"/>
      <w:marTop w:val="0"/>
      <w:marBottom w:val="0"/>
      <w:divBdr>
        <w:top w:val="none" w:sz="0" w:space="0" w:color="auto"/>
        <w:left w:val="none" w:sz="0" w:space="0" w:color="auto"/>
        <w:bottom w:val="none" w:sz="0" w:space="0" w:color="auto"/>
        <w:right w:val="none" w:sz="0" w:space="0" w:color="auto"/>
      </w:divBdr>
      <w:divsChild>
        <w:div w:id="133331851">
          <w:marLeft w:val="0"/>
          <w:marRight w:val="0"/>
          <w:marTop w:val="0"/>
          <w:marBottom w:val="0"/>
          <w:divBdr>
            <w:top w:val="none" w:sz="0" w:space="0" w:color="auto"/>
            <w:left w:val="none" w:sz="0" w:space="0" w:color="auto"/>
            <w:bottom w:val="none" w:sz="0" w:space="0" w:color="auto"/>
            <w:right w:val="none" w:sz="0" w:space="0" w:color="auto"/>
          </w:divBdr>
          <w:divsChild>
            <w:div w:id="222638477">
              <w:marLeft w:val="0"/>
              <w:marRight w:val="0"/>
              <w:marTop w:val="0"/>
              <w:marBottom w:val="0"/>
              <w:divBdr>
                <w:top w:val="none" w:sz="0" w:space="0" w:color="auto"/>
                <w:left w:val="none" w:sz="0" w:space="0" w:color="auto"/>
                <w:bottom w:val="none" w:sz="0" w:space="0" w:color="auto"/>
                <w:right w:val="none" w:sz="0" w:space="0" w:color="auto"/>
              </w:divBdr>
              <w:divsChild>
                <w:div w:id="14625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11134">
      <w:bodyDiv w:val="1"/>
      <w:marLeft w:val="0"/>
      <w:marRight w:val="0"/>
      <w:marTop w:val="0"/>
      <w:marBottom w:val="0"/>
      <w:divBdr>
        <w:top w:val="none" w:sz="0" w:space="0" w:color="auto"/>
        <w:left w:val="none" w:sz="0" w:space="0" w:color="auto"/>
        <w:bottom w:val="none" w:sz="0" w:space="0" w:color="auto"/>
        <w:right w:val="none" w:sz="0" w:space="0" w:color="auto"/>
      </w:divBdr>
      <w:divsChild>
        <w:div w:id="864294838">
          <w:marLeft w:val="0"/>
          <w:marRight w:val="0"/>
          <w:marTop w:val="0"/>
          <w:marBottom w:val="0"/>
          <w:divBdr>
            <w:top w:val="none" w:sz="0" w:space="0" w:color="auto"/>
            <w:left w:val="none" w:sz="0" w:space="0" w:color="auto"/>
            <w:bottom w:val="none" w:sz="0" w:space="0" w:color="auto"/>
            <w:right w:val="none" w:sz="0" w:space="0" w:color="auto"/>
          </w:divBdr>
        </w:div>
        <w:div w:id="770197257">
          <w:marLeft w:val="0"/>
          <w:marRight w:val="0"/>
          <w:marTop w:val="0"/>
          <w:marBottom w:val="0"/>
          <w:divBdr>
            <w:top w:val="none" w:sz="0" w:space="0" w:color="auto"/>
            <w:left w:val="none" w:sz="0" w:space="0" w:color="auto"/>
            <w:bottom w:val="none" w:sz="0" w:space="0" w:color="auto"/>
            <w:right w:val="none" w:sz="0" w:space="0" w:color="auto"/>
          </w:divBdr>
        </w:div>
      </w:divsChild>
    </w:div>
    <w:div w:id="1608152715">
      <w:bodyDiv w:val="1"/>
      <w:marLeft w:val="0"/>
      <w:marRight w:val="0"/>
      <w:marTop w:val="0"/>
      <w:marBottom w:val="0"/>
      <w:divBdr>
        <w:top w:val="none" w:sz="0" w:space="0" w:color="auto"/>
        <w:left w:val="none" w:sz="0" w:space="0" w:color="auto"/>
        <w:bottom w:val="none" w:sz="0" w:space="0" w:color="auto"/>
        <w:right w:val="none" w:sz="0" w:space="0" w:color="auto"/>
      </w:divBdr>
      <w:divsChild>
        <w:div w:id="594943655">
          <w:marLeft w:val="0"/>
          <w:marRight w:val="0"/>
          <w:marTop w:val="0"/>
          <w:marBottom w:val="0"/>
          <w:divBdr>
            <w:top w:val="none" w:sz="0" w:space="0" w:color="auto"/>
            <w:left w:val="none" w:sz="0" w:space="0" w:color="auto"/>
            <w:bottom w:val="none" w:sz="0" w:space="0" w:color="auto"/>
            <w:right w:val="none" w:sz="0" w:space="0" w:color="auto"/>
          </w:divBdr>
        </w:div>
        <w:div w:id="113795945">
          <w:marLeft w:val="0"/>
          <w:marRight w:val="0"/>
          <w:marTop w:val="0"/>
          <w:marBottom w:val="0"/>
          <w:divBdr>
            <w:top w:val="none" w:sz="0" w:space="0" w:color="auto"/>
            <w:left w:val="none" w:sz="0" w:space="0" w:color="auto"/>
            <w:bottom w:val="none" w:sz="0" w:space="0" w:color="auto"/>
            <w:right w:val="none" w:sz="0" w:space="0" w:color="auto"/>
          </w:divBdr>
        </w:div>
      </w:divsChild>
    </w:div>
    <w:div w:id="1713918719">
      <w:bodyDiv w:val="1"/>
      <w:marLeft w:val="0"/>
      <w:marRight w:val="0"/>
      <w:marTop w:val="0"/>
      <w:marBottom w:val="0"/>
      <w:divBdr>
        <w:top w:val="none" w:sz="0" w:space="0" w:color="auto"/>
        <w:left w:val="none" w:sz="0" w:space="0" w:color="auto"/>
        <w:bottom w:val="none" w:sz="0" w:space="0" w:color="auto"/>
        <w:right w:val="none" w:sz="0" w:space="0" w:color="auto"/>
      </w:divBdr>
    </w:div>
    <w:div w:id="1769084706">
      <w:bodyDiv w:val="1"/>
      <w:marLeft w:val="0"/>
      <w:marRight w:val="0"/>
      <w:marTop w:val="0"/>
      <w:marBottom w:val="0"/>
      <w:divBdr>
        <w:top w:val="none" w:sz="0" w:space="0" w:color="auto"/>
        <w:left w:val="none" w:sz="0" w:space="0" w:color="auto"/>
        <w:bottom w:val="none" w:sz="0" w:space="0" w:color="auto"/>
        <w:right w:val="none" w:sz="0" w:space="0" w:color="auto"/>
      </w:divBdr>
    </w:div>
    <w:div w:id="1784424687">
      <w:bodyDiv w:val="1"/>
      <w:marLeft w:val="0"/>
      <w:marRight w:val="0"/>
      <w:marTop w:val="0"/>
      <w:marBottom w:val="0"/>
      <w:divBdr>
        <w:top w:val="none" w:sz="0" w:space="0" w:color="auto"/>
        <w:left w:val="none" w:sz="0" w:space="0" w:color="auto"/>
        <w:bottom w:val="none" w:sz="0" w:space="0" w:color="auto"/>
        <w:right w:val="none" w:sz="0" w:space="0" w:color="auto"/>
      </w:divBdr>
      <w:divsChild>
        <w:div w:id="1436823231">
          <w:marLeft w:val="0"/>
          <w:marRight w:val="0"/>
          <w:marTop w:val="0"/>
          <w:marBottom w:val="0"/>
          <w:divBdr>
            <w:top w:val="none" w:sz="0" w:space="0" w:color="auto"/>
            <w:left w:val="none" w:sz="0" w:space="0" w:color="auto"/>
            <w:bottom w:val="none" w:sz="0" w:space="0" w:color="auto"/>
            <w:right w:val="none" w:sz="0" w:space="0" w:color="auto"/>
          </w:divBdr>
          <w:divsChild>
            <w:div w:id="1425879316">
              <w:marLeft w:val="0"/>
              <w:marRight w:val="0"/>
              <w:marTop w:val="0"/>
              <w:marBottom w:val="0"/>
              <w:divBdr>
                <w:top w:val="none" w:sz="0" w:space="0" w:color="auto"/>
                <w:left w:val="none" w:sz="0" w:space="0" w:color="auto"/>
                <w:bottom w:val="none" w:sz="0" w:space="0" w:color="auto"/>
                <w:right w:val="none" w:sz="0" w:space="0" w:color="auto"/>
              </w:divBdr>
              <w:divsChild>
                <w:div w:id="1806653492">
                  <w:marLeft w:val="0"/>
                  <w:marRight w:val="0"/>
                  <w:marTop w:val="0"/>
                  <w:marBottom w:val="0"/>
                  <w:divBdr>
                    <w:top w:val="none" w:sz="0" w:space="0" w:color="auto"/>
                    <w:left w:val="none" w:sz="0" w:space="0" w:color="auto"/>
                    <w:bottom w:val="none" w:sz="0" w:space="0" w:color="auto"/>
                    <w:right w:val="none" w:sz="0" w:space="0" w:color="auto"/>
                  </w:divBdr>
                  <w:divsChild>
                    <w:div w:id="9337974">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sChild>
                            <w:div w:id="1650864329">
                              <w:marLeft w:val="0"/>
                              <w:marRight w:val="0"/>
                              <w:marTop w:val="0"/>
                              <w:marBottom w:val="0"/>
                              <w:divBdr>
                                <w:top w:val="none" w:sz="0" w:space="0" w:color="auto"/>
                                <w:left w:val="none" w:sz="0" w:space="0" w:color="auto"/>
                                <w:bottom w:val="none" w:sz="0" w:space="0" w:color="auto"/>
                                <w:right w:val="none" w:sz="0" w:space="0" w:color="auto"/>
                              </w:divBdr>
                              <w:divsChild>
                                <w:div w:id="48768205">
                                  <w:marLeft w:val="0"/>
                                  <w:marRight w:val="0"/>
                                  <w:marTop w:val="0"/>
                                  <w:marBottom w:val="0"/>
                                  <w:divBdr>
                                    <w:top w:val="none" w:sz="0" w:space="0" w:color="auto"/>
                                    <w:left w:val="none" w:sz="0" w:space="0" w:color="auto"/>
                                    <w:bottom w:val="none" w:sz="0" w:space="0" w:color="auto"/>
                                    <w:right w:val="none" w:sz="0" w:space="0" w:color="auto"/>
                                  </w:divBdr>
                                  <w:divsChild>
                                    <w:div w:id="539980725">
                                      <w:marLeft w:val="0"/>
                                      <w:marRight w:val="0"/>
                                      <w:marTop w:val="0"/>
                                      <w:marBottom w:val="0"/>
                                      <w:divBdr>
                                        <w:top w:val="none" w:sz="0" w:space="0" w:color="auto"/>
                                        <w:left w:val="none" w:sz="0" w:space="0" w:color="auto"/>
                                        <w:bottom w:val="none" w:sz="0" w:space="0" w:color="auto"/>
                                        <w:right w:val="none" w:sz="0" w:space="0" w:color="auto"/>
                                      </w:divBdr>
                                      <w:divsChild>
                                        <w:div w:id="1219241470">
                                          <w:marLeft w:val="0"/>
                                          <w:marRight w:val="0"/>
                                          <w:marTop w:val="0"/>
                                          <w:marBottom w:val="0"/>
                                          <w:divBdr>
                                            <w:top w:val="none" w:sz="0" w:space="0" w:color="auto"/>
                                            <w:left w:val="none" w:sz="0" w:space="0" w:color="auto"/>
                                            <w:bottom w:val="none" w:sz="0" w:space="0" w:color="auto"/>
                                            <w:right w:val="none" w:sz="0" w:space="0" w:color="auto"/>
                                          </w:divBdr>
                                          <w:divsChild>
                                            <w:div w:id="17649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847368">
      <w:bodyDiv w:val="1"/>
      <w:marLeft w:val="0"/>
      <w:marRight w:val="0"/>
      <w:marTop w:val="0"/>
      <w:marBottom w:val="0"/>
      <w:divBdr>
        <w:top w:val="none" w:sz="0" w:space="0" w:color="auto"/>
        <w:left w:val="none" w:sz="0" w:space="0" w:color="auto"/>
        <w:bottom w:val="none" w:sz="0" w:space="0" w:color="auto"/>
        <w:right w:val="none" w:sz="0" w:space="0" w:color="auto"/>
      </w:divBdr>
      <w:divsChild>
        <w:div w:id="824707956">
          <w:marLeft w:val="0"/>
          <w:marRight w:val="0"/>
          <w:marTop w:val="0"/>
          <w:marBottom w:val="0"/>
          <w:divBdr>
            <w:top w:val="none" w:sz="0" w:space="0" w:color="auto"/>
            <w:left w:val="none" w:sz="0" w:space="0" w:color="auto"/>
            <w:bottom w:val="none" w:sz="0" w:space="0" w:color="auto"/>
            <w:right w:val="none" w:sz="0" w:space="0" w:color="auto"/>
          </w:divBdr>
        </w:div>
        <w:div w:id="1902254098">
          <w:marLeft w:val="0"/>
          <w:marRight w:val="0"/>
          <w:marTop w:val="0"/>
          <w:marBottom w:val="0"/>
          <w:divBdr>
            <w:top w:val="none" w:sz="0" w:space="0" w:color="auto"/>
            <w:left w:val="none" w:sz="0" w:space="0" w:color="auto"/>
            <w:bottom w:val="none" w:sz="0" w:space="0" w:color="auto"/>
            <w:right w:val="none" w:sz="0" w:space="0" w:color="auto"/>
          </w:divBdr>
        </w:div>
        <w:div w:id="1867133959">
          <w:marLeft w:val="0"/>
          <w:marRight w:val="0"/>
          <w:marTop w:val="0"/>
          <w:marBottom w:val="0"/>
          <w:divBdr>
            <w:top w:val="none" w:sz="0" w:space="0" w:color="auto"/>
            <w:left w:val="none" w:sz="0" w:space="0" w:color="auto"/>
            <w:bottom w:val="none" w:sz="0" w:space="0" w:color="auto"/>
            <w:right w:val="none" w:sz="0" w:space="0" w:color="auto"/>
          </w:divBdr>
        </w:div>
        <w:div w:id="2323165">
          <w:marLeft w:val="0"/>
          <w:marRight w:val="0"/>
          <w:marTop w:val="0"/>
          <w:marBottom w:val="0"/>
          <w:divBdr>
            <w:top w:val="none" w:sz="0" w:space="0" w:color="auto"/>
            <w:left w:val="none" w:sz="0" w:space="0" w:color="auto"/>
            <w:bottom w:val="none" w:sz="0" w:space="0" w:color="auto"/>
            <w:right w:val="none" w:sz="0" w:space="0" w:color="auto"/>
          </w:divBdr>
        </w:div>
        <w:div w:id="1125586397">
          <w:marLeft w:val="0"/>
          <w:marRight w:val="0"/>
          <w:marTop w:val="0"/>
          <w:marBottom w:val="0"/>
          <w:divBdr>
            <w:top w:val="none" w:sz="0" w:space="0" w:color="auto"/>
            <w:left w:val="none" w:sz="0" w:space="0" w:color="auto"/>
            <w:bottom w:val="none" w:sz="0" w:space="0" w:color="auto"/>
            <w:right w:val="none" w:sz="0" w:space="0" w:color="auto"/>
          </w:divBdr>
        </w:div>
        <w:div w:id="1244217152">
          <w:marLeft w:val="0"/>
          <w:marRight w:val="0"/>
          <w:marTop w:val="0"/>
          <w:marBottom w:val="0"/>
          <w:divBdr>
            <w:top w:val="none" w:sz="0" w:space="0" w:color="auto"/>
            <w:left w:val="none" w:sz="0" w:space="0" w:color="auto"/>
            <w:bottom w:val="none" w:sz="0" w:space="0" w:color="auto"/>
            <w:right w:val="none" w:sz="0" w:space="0" w:color="auto"/>
          </w:divBdr>
        </w:div>
        <w:div w:id="45951208">
          <w:marLeft w:val="0"/>
          <w:marRight w:val="0"/>
          <w:marTop w:val="0"/>
          <w:marBottom w:val="0"/>
          <w:divBdr>
            <w:top w:val="none" w:sz="0" w:space="0" w:color="auto"/>
            <w:left w:val="none" w:sz="0" w:space="0" w:color="auto"/>
            <w:bottom w:val="none" w:sz="0" w:space="0" w:color="auto"/>
            <w:right w:val="none" w:sz="0" w:space="0" w:color="auto"/>
          </w:divBdr>
        </w:div>
      </w:divsChild>
    </w:div>
    <w:div w:id="1840539646">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
    <w:div w:id="1923223656">
      <w:bodyDiv w:val="1"/>
      <w:marLeft w:val="0"/>
      <w:marRight w:val="0"/>
      <w:marTop w:val="0"/>
      <w:marBottom w:val="0"/>
      <w:divBdr>
        <w:top w:val="none" w:sz="0" w:space="0" w:color="auto"/>
        <w:left w:val="none" w:sz="0" w:space="0" w:color="auto"/>
        <w:bottom w:val="none" w:sz="0" w:space="0" w:color="auto"/>
        <w:right w:val="none" w:sz="0" w:space="0" w:color="auto"/>
      </w:divBdr>
      <w:divsChild>
        <w:div w:id="1048451654">
          <w:marLeft w:val="0"/>
          <w:marRight w:val="0"/>
          <w:marTop w:val="0"/>
          <w:marBottom w:val="0"/>
          <w:divBdr>
            <w:top w:val="none" w:sz="0" w:space="0" w:color="auto"/>
            <w:left w:val="none" w:sz="0" w:space="0" w:color="auto"/>
            <w:bottom w:val="none" w:sz="0" w:space="0" w:color="auto"/>
            <w:right w:val="none" w:sz="0" w:space="0" w:color="auto"/>
          </w:divBdr>
          <w:divsChild>
            <w:div w:id="1739669286">
              <w:marLeft w:val="0"/>
              <w:marRight w:val="0"/>
              <w:marTop w:val="0"/>
              <w:marBottom w:val="0"/>
              <w:divBdr>
                <w:top w:val="none" w:sz="0" w:space="0" w:color="auto"/>
                <w:left w:val="none" w:sz="0" w:space="0" w:color="auto"/>
                <w:bottom w:val="none" w:sz="0" w:space="0" w:color="auto"/>
                <w:right w:val="none" w:sz="0" w:space="0" w:color="auto"/>
              </w:divBdr>
              <w:divsChild>
                <w:div w:id="490565259">
                  <w:marLeft w:val="0"/>
                  <w:marRight w:val="0"/>
                  <w:marTop w:val="0"/>
                  <w:marBottom w:val="0"/>
                  <w:divBdr>
                    <w:top w:val="none" w:sz="0" w:space="0" w:color="auto"/>
                    <w:left w:val="none" w:sz="0" w:space="0" w:color="auto"/>
                    <w:bottom w:val="none" w:sz="0" w:space="0" w:color="auto"/>
                    <w:right w:val="none" w:sz="0" w:space="0" w:color="auto"/>
                  </w:divBdr>
                  <w:divsChild>
                    <w:div w:id="1730374491">
                      <w:marLeft w:val="0"/>
                      <w:marRight w:val="0"/>
                      <w:marTop w:val="0"/>
                      <w:marBottom w:val="0"/>
                      <w:divBdr>
                        <w:top w:val="none" w:sz="0" w:space="0" w:color="auto"/>
                        <w:left w:val="none" w:sz="0" w:space="0" w:color="auto"/>
                        <w:bottom w:val="none" w:sz="0" w:space="0" w:color="auto"/>
                        <w:right w:val="none" w:sz="0" w:space="0" w:color="auto"/>
                      </w:divBdr>
                      <w:divsChild>
                        <w:div w:id="837228265">
                          <w:marLeft w:val="0"/>
                          <w:marRight w:val="0"/>
                          <w:marTop w:val="0"/>
                          <w:marBottom w:val="0"/>
                          <w:divBdr>
                            <w:top w:val="none" w:sz="0" w:space="0" w:color="auto"/>
                            <w:left w:val="none" w:sz="0" w:space="0" w:color="auto"/>
                            <w:bottom w:val="none" w:sz="0" w:space="0" w:color="auto"/>
                            <w:right w:val="none" w:sz="0" w:space="0" w:color="auto"/>
                          </w:divBdr>
                          <w:divsChild>
                            <w:div w:id="1565489999">
                              <w:marLeft w:val="0"/>
                              <w:marRight w:val="0"/>
                              <w:marTop w:val="0"/>
                              <w:marBottom w:val="0"/>
                              <w:divBdr>
                                <w:top w:val="none" w:sz="0" w:space="0" w:color="auto"/>
                                <w:left w:val="none" w:sz="0" w:space="0" w:color="auto"/>
                                <w:bottom w:val="none" w:sz="0" w:space="0" w:color="auto"/>
                                <w:right w:val="none" w:sz="0" w:space="0" w:color="auto"/>
                              </w:divBdr>
                              <w:divsChild>
                                <w:div w:id="2132431333">
                                  <w:marLeft w:val="0"/>
                                  <w:marRight w:val="0"/>
                                  <w:marTop w:val="0"/>
                                  <w:marBottom w:val="0"/>
                                  <w:divBdr>
                                    <w:top w:val="none" w:sz="0" w:space="0" w:color="auto"/>
                                    <w:left w:val="none" w:sz="0" w:space="0" w:color="auto"/>
                                    <w:bottom w:val="none" w:sz="0" w:space="0" w:color="auto"/>
                                    <w:right w:val="none" w:sz="0" w:space="0" w:color="auto"/>
                                  </w:divBdr>
                                  <w:divsChild>
                                    <w:div w:id="1873763608">
                                      <w:marLeft w:val="0"/>
                                      <w:marRight w:val="0"/>
                                      <w:marTop w:val="0"/>
                                      <w:marBottom w:val="0"/>
                                      <w:divBdr>
                                        <w:top w:val="none" w:sz="0" w:space="0" w:color="auto"/>
                                        <w:left w:val="none" w:sz="0" w:space="0" w:color="auto"/>
                                        <w:bottom w:val="none" w:sz="0" w:space="0" w:color="auto"/>
                                        <w:right w:val="none" w:sz="0" w:space="0" w:color="auto"/>
                                      </w:divBdr>
                                      <w:divsChild>
                                        <w:div w:id="13351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553246">
      <w:bodyDiv w:val="1"/>
      <w:marLeft w:val="0"/>
      <w:marRight w:val="0"/>
      <w:marTop w:val="0"/>
      <w:marBottom w:val="0"/>
      <w:divBdr>
        <w:top w:val="none" w:sz="0" w:space="0" w:color="auto"/>
        <w:left w:val="none" w:sz="0" w:space="0" w:color="auto"/>
        <w:bottom w:val="none" w:sz="0" w:space="0" w:color="auto"/>
        <w:right w:val="none" w:sz="0" w:space="0" w:color="auto"/>
      </w:divBdr>
    </w:div>
    <w:div w:id="2037845838">
      <w:bodyDiv w:val="1"/>
      <w:marLeft w:val="0"/>
      <w:marRight w:val="0"/>
      <w:marTop w:val="0"/>
      <w:marBottom w:val="0"/>
      <w:divBdr>
        <w:top w:val="none" w:sz="0" w:space="0" w:color="auto"/>
        <w:left w:val="none" w:sz="0" w:space="0" w:color="auto"/>
        <w:bottom w:val="none" w:sz="0" w:space="0" w:color="auto"/>
        <w:right w:val="none" w:sz="0" w:space="0" w:color="auto"/>
      </w:divBdr>
      <w:divsChild>
        <w:div w:id="1428112866">
          <w:marLeft w:val="0"/>
          <w:marRight w:val="0"/>
          <w:marTop w:val="0"/>
          <w:marBottom w:val="0"/>
          <w:divBdr>
            <w:top w:val="none" w:sz="0" w:space="0" w:color="auto"/>
            <w:left w:val="none" w:sz="0" w:space="0" w:color="auto"/>
            <w:bottom w:val="none" w:sz="0" w:space="0" w:color="auto"/>
            <w:right w:val="none" w:sz="0" w:space="0" w:color="auto"/>
          </w:divBdr>
          <w:divsChild>
            <w:div w:id="1034037426">
              <w:marLeft w:val="0"/>
              <w:marRight w:val="0"/>
              <w:marTop w:val="0"/>
              <w:marBottom w:val="0"/>
              <w:divBdr>
                <w:top w:val="none" w:sz="0" w:space="0" w:color="auto"/>
                <w:left w:val="none" w:sz="0" w:space="0" w:color="auto"/>
                <w:bottom w:val="none" w:sz="0" w:space="0" w:color="auto"/>
                <w:right w:val="none" w:sz="0" w:space="0" w:color="auto"/>
              </w:divBdr>
              <w:divsChild>
                <w:div w:id="1364019777">
                  <w:marLeft w:val="0"/>
                  <w:marRight w:val="0"/>
                  <w:marTop w:val="0"/>
                  <w:marBottom w:val="0"/>
                  <w:divBdr>
                    <w:top w:val="none" w:sz="0" w:space="0" w:color="auto"/>
                    <w:left w:val="none" w:sz="0" w:space="0" w:color="auto"/>
                    <w:bottom w:val="none" w:sz="0" w:space="0" w:color="auto"/>
                    <w:right w:val="none" w:sz="0" w:space="0" w:color="auto"/>
                  </w:divBdr>
                  <w:divsChild>
                    <w:div w:id="1552110059">
                      <w:marLeft w:val="0"/>
                      <w:marRight w:val="0"/>
                      <w:marTop w:val="0"/>
                      <w:marBottom w:val="0"/>
                      <w:divBdr>
                        <w:top w:val="none" w:sz="0" w:space="0" w:color="auto"/>
                        <w:left w:val="none" w:sz="0" w:space="0" w:color="auto"/>
                        <w:bottom w:val="none" w:sz="0" w:space="0" w:color="auto"/>
                        <w:right w:val="none" w:sz="0" w:space="0" w:color="auto"/>
                      </w:divBdr>
                      <w:divsChild>
                        <w:div w:id="976568617">
                          <w:marLeft w:val="0"/>
                          <w:marRight w:val="0"/>
                          <w:marTop w:val="0"/>
                          <w:marBottom w:val="0"/>
                          <w:divBdr>
                            <w:top w:val="none" w:sz="0" w:space="0" w:color="auto"/>
                            <w:left w:val="none" w:sz="0" w:space="0" w:color="auto"/>
                            <w:bottom w:val="none" w:sz="0" w:space="0" w:color="auto"/>
                            <w:right w:val="none" w:sz="0" w:space="0" w:color="auto"/>
                          </w:divBdr>
                          <w:divsChild>
                            <w:div w:id="2030597186">
                              <w:marLeft w:val="0"/>
                              <w:marRight w:val="0"/>
                              <w:marTop w:val="0"/>
                              <w:marBottom w:val="0"/>
                              <w:divBdr>
                                <w:top w:val="none" w:sz="0" w:space="0" w:color="auto"/>
                                <w:left w:val="none" w:sz="0" w:space="0" w:color="auto"/>
                                <w:bottom w:val="none" w:sz="0" w:space="0" w:color="auto"/>
                                <w:right w:val="none" w:sz="0" w:space="0" w:color="auto"/>
                              </w:divBdr>
                              <w:divsChild>
                                <w:div w:id="2087458137">
                                  <w:marLeft w:val="0"/>
                                  <w:marRight w:val="0"/>
                                  <w:marTop w:val="0"/>
                                  <w:marBottom w:val="0"/>
                                  <w:divBdr>
                                    <w:top w:val="none" w:sz="0" w:space="0" w:color="auto"/>
                                    <w:left w:val="none" w:sz="0" w:space="0" w:color="auto"/>
                                    <w:bottom w:val="none" w:sz="0" w:space="0" w:color="auto"/>
                                    <w:right w:val="none" w:sz="0" w:space="0" w:color="auto"/>
                                  </w:divBdr>
                                  <w:divsChild>
                                    <w:div w:id="163667988">
                                      <w:marLeft w:val="0"/>
                                      <w:marRight w:val="0"/>
                                      <w:marTop w:val="0"/>
                                      <w:marBottom w:val="0"/>
                                      <w:divBdr>
                                        <w:top w:val="none" w:sz="0" w:space="0" w:color="auto"/>
                                        <w:left w:val="none" w:sz="0" w:space="0" w:color="auto"/>
                                        <w:bottom w:val="none" w:sz="0" w:space="0" w:color="auto"/>
                                        <w:right w:val="none" w:sz="0" w:space="0" w:color="auto"/>
                                      </w:divBdr>
                                      <w:divsChild>
                                        <w:div w:id="13344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797468">
      <w:bodyDiv w:val="1"/>
      <w:marLeft w:val="0"/>
      <w:marRight w:val="0"/>
      <w:marTop w:val="0"/>
      <w:marBottom w:val="0"/>
      <w:divBdr>
        <w:top w:val="none" w:sz="0" w:space="0" w:color="auto"/>
        <w:left w:val="none" w:sz="0" w:space="0" w:color="auto"/>
        <w:bottom w:val="none" w:sz="0" w:space="0" w:color="auto"/>
        <w:right w:val="none" w:sz="0" w:space="0" w:color="auto"/>
      </w:divBdr>
    </w:div>
    <w:div w:id="2069374323">
      <w:bodyDiv w:val="1"/>
      <w:marLeft w:val="0"/>
      <w:marRight w:val="0"/>
      <w:marTop w:val="0"/>
      <w:marBottom w:val="0"/>
      <w:divBdr>
        <w:top w:val="none" w:sz="0" w:space="0" w:color="auto"/>
        <w:left w:val="none" w:sz="0" w:space="0" w:color="auto"/>
        <w:bottom w:val="none" w:sz="0" w:space="0" w:color="auto"/>
        <w:right w:val="none" w:sz="0" w:space="0" w:color="auto"/>
      </w:divBdr>
      <w:divsChild>
        <w:div w:id="435490860">
          <w:marLeft w:val="0"/>
          <w:marRight w:val="0"/>
          <w:marTop w:val="0"/>
          <w:marBottom w:val="0"/>
          <w:divBdr>
            <w:top w:val="none" w:sz="0" w:space="0" w:color="auto"/>
            <w:left w:val="none" w:sz="0" w:space="0" w:color="auto"/>
            <w:bottom w:val="none" w:sz="0" w:space="0" w:color="auto"/>
            <w:right w:val="none" w:sz="0" w:space="0" w:color="auto"/>
          </w:divBdr>
          <w:divsChild>
            <w:div w:id="223108193">
              <w:marLeft w:val="0"/>
              <w:marRight w:val="0"/>
              <w:marTop w:val="0"/>
              <w:marBottom w:val="0"/>
              <w:divBdr>
                <w:top w:val="none" w:sz="0" w:space="0" w:color="auto"/>
                <w:left w:val="none" w:sz="0" w:space="0" w:color="auto"/>
                <w:bottom w:val="none" w:sz="0" w:space="0" w:color="auto"/>
                <w:right w:val="none" w:sz="0" w:space="0" w:color="auto"/>
              </w:divBdr>
              <w:divsChild>
                <w:div w:id="663318186">
                  <w:marLeft w:val="0"/>
                  <w:marRight w:val="0"/>
                  <w:marTop w:val="0"/>
                  <w:marBottom w:val="0"/>
                  <w:divBdr>
                    <w:top w:val="none" w:sz="0" w:space="0" w:color="auto"/>
                    <w:left w:val="none" w:sz="0" w:space="0" w:color="auto"/>
                    <w:bottom w:val="none" w:sz="0" w:space="0" w:color="auto"/>
                    <w:right w:val="none" w:sz="0" w:space="0" w:color="auto"/>
                  </w:divBdr>
                  <w:divsChild>
                    <w:div w:id="686492907">
                      <w:marLeft w:val="0"/>
                      <w:marRight w:val="0"/>
                      <w:marTop w:val="0"/>
                      <w:marBottom w:val="0"/>
                      <w:divBdr>
                        <w:top w:val="none" w:sz="0" w:space="0" w:color="auto"/>
                        <w:left w:val="none" w:sz="0" w:space="0" w:color="auto"/>
                        <w:bottom w:val="none" w:sz="0" w:space="0" w:color="auto"/>
                        <w:right w:val="none" w:sz="0" w:space="0" w:color="auto"/>
                      </w:divBdr>
                      <w:divsChild>
                        <w:div w:id="1206211471">
                          <w:marLeft w:val="0"/>
                          <w:marRight w:val="0"/>
                          <w:marTop w:val="0"/>
                          <w:marBottom w:val="0"/>
                          <w:divBdr>
                            <w:top w:val="none" w:sz="0" w:space="0" w:color="auto"/>
                            <w:left w:val="none" w:sz="0" w:space="0" w:color="auto"/>
                            <w:bottom w:val="none" w:sz="0" w:space="0" w:color="auto"/>
                            <w:right w:val="none" w:sz="0" w:space="0" w:color="auto"/>
                          </w:divBdr>
                          <w:divsChild>
                            <w:div w:id="1698585211">
                              <w:marLeft w:val="0"/>
                              <w:marRight w:val="0"/>
                              <w:marTop w:val="0"/>
                              <w:marBottom w:val="0"/>
                              <w:divBdr>
                                <w:top w:val="none" w:sz="0" w:space="0" w:color="auto"/>
                                <w:left w:val="none" w:sz="0" w:space="0" w:color="auto"/>
                                <w:bottom w:val="none" w:sz="0" w:space="0" w:color="auto"/>
                                <w:right w:val="none" w:sz="0" w:space="0" w:color="auto"/>
                              </w:divBdr>
                              <w:divsChild>
                                <w:div w:id="1334454274">
                                  <w:marLeft w:val="0"/>
                                  <w:marRight w:val="0"/>
                                  <w:marTop w:val="0"/>
                                  <w:marBottom w:val="0"/>
                                  <w:divBdr>
                                    <w:top w:val="none" w:sz="0" w:space="0" w:color="auto"/>
                                    <w:left w:val="none" w:sz="0" w:space="0" w:color="auto"/>
                                    <w:bottom w:val="none" w:sz="0" w:space="0" w:color="auto"/>
                                    <w:right w:val="none" w:sz="0" w:space="0" w:color="auto"/>
                                  </w:divBdr>
                                  <w:divsChild>
                                    <w:div w:id="212160419">
                                      <w:marLeft w:val="0"/>
                                      <w:marRight w:val="0"/>
                                      <w:marTop w:val="0"/>
                                      <w:marBottom w:val="0"/>
                                      <w:divBdr>
                                        <w:top w:val="none" w:sz="0" w:space="0" w:color="auto"/>
                                        <w:left w:val="none" w:sz="0" w:space="0" w:color="auto"/>
                                        <w:bottom w:val="none" w:sz="0" w:space="0" w:color="auto"/>
                                        <w:right w:val="none" w:sz="0" w:space="0" w:color="auto"/>
                                      </w:divBdr>
                                      <w:divsChild>
                                        <w:div w:id="11372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281975">
      <w:bodyDiv w:val="1"/>
      <w:marLeft w:val="0"/>
      <w:marRight w:val="0"/>
      <w:marTop w:val="0"/>
      <w:marBottom w:val="0"/>
      <w:divBdr>
        <w:top w:val="none" w:sz="0" w:space="0" w:color="auto"/>
        <w:left w:val="none" w:sz="0" w:space="0" w:color="auto"/>
        <w:bottom w:val="none" w:sz="0" w:space="0" w:color="auto"/>
        <w:right w:val="none" w:sz="0" w:space="0" w:color="auto"/>
      </w:divBdr>
      <w:divsChild>
        <w:div w:id="616330308">
          <w:marLeft w:val="0"/>
          <w:marRight w:val="0"/>
          <w:marTop w:val="0"/>
          <w:marBottom w:val="0"/>
          <w:divBdr>
            <w:top w:val="none" w:sz="0" w:space="0" w:color="auto"/>
            <w:left w:val="none" w:sz="0" w:space="0" w:color="auto"/>
            <w:bottom w:val="none" w:sz="0" w:space="0" w:color="auto"/>
            <w:right w:val="none" w:sz="0" w:space="0" w:color="auto"/>
          </w:divBdr>
          <w:divsChild>
            <w:div w:id="1102645610">
              <w:marLeft w:val="0"/>
              <w:marRight w:val="0"/>
              <w:marTop w:val="0"/>
              <w:marBottom w:val="0"/>
              <w:divBdr>
                <w:top w:val="none" w:sz="0" w:space="0" w:color="auto"/>
                <w:left w:val="none" w:sz="0" w:space="0" w:color="auto"/>
                <w:bottom w:val="none" w:sz="0" w:space="0" w:color="auto"/>
                <w:right w:val="none" w:sz="0" w:space="0" w:color="auto"/>
              </w:divBdr>
              <w:divsChild>
                <w:div w:id="1727488305">
                  <w:marLeft w:val="0"/>
                  <w:marRight w:val="0"/>
                  <w:marTop w:val="0"/>
                  <w:marBottom w:val="0"/>
                  <w:divBdr>
                    <w:top w:val="none" w:sz="0" w:space="0" w:color="auto"/>
                    <w:left w:val="none" w:sz="0" w:space="0" w:color="auto"/>
                    <w:bottom w:val="none" w:sz="0" w:space="0" w:color="auto"/>
                    <w:right w:val="none" w:sz="0" w:space="0" w:color="auto"/>
                  </w:divBdr>
                  <w:divsChild>
                    <w:div w:id="1706711302">
                      <w:marLeft w:val="0"/>
                      <w:marRight w:val="0"/>
                      <w:marTop w:val="0"/>
                      <w:marBottom w:val="0"/>
                      <w:divBdr>
                        <w:top w:val="none" w:sz="0" w:space="0" w:color="auto"/>
                        <w:left w:val="none" w:sz="0" w:space="0" w:color="auto"/>
                        <w:bottom w:val="none" w:sz="0" w:space="0" w:color="auto"/>
                        <w:right w:val="none" w:sz="0" w:space="0" w:color="auto"/>
                      </w:divBdr>
                      <w:divsChild>
                        <w:div w:id="596717991">
                          <w:marLeft w:val="0"/>
                          <w:marRight w:val="0"/>
                          <w:marTop w:val="0"/>
                          <w:marBottom w:val="0"/>
                          <w:divBdr>
                            <w:top w:val="none" w:sz="0" w:space="0" w:color="auto"/>
                            <w:left w:val="none" w:sz="0" w:space="0" w:color="auto"/>
                            <w:bottom w:val="none" w:sz="0" w:space="0" w:color="auto"/>
                            <w:right w:val="none" w:sz="0" w:space="0" w:color="auto"/>
                          </w:divBdr>
                          <w:divsChild>
                            <w:div w:id="2137485367">
                              <w:marLeft w:val="0"/>
                              <w:marRight w:val="0"/>
                              <w:marTop w:val="0"/>
                              <w:marBottom w:val="0"/>
                              <w:divBdr>
                                <w:top w:val="none" w:sz="0" w:space="0" w:color="auto"/>
                                <w:left w:val="none" w:sz="0" w:space="0" w:color="auto"/>
                                <w:bottom w:val="none" w:sz="0" w:space="0" w:color="auto"/>
                                <w:right w:val="none" w:sz="0" w:space="0" w:color="auto"/>
                              </w:divBdr>
                              <w:divsChild>
                                <w:div w:id="222061592">
                                  <w:marLeft w:val="0"/>
                                  <w:marRight w:val="0"/>
                                  <w:marTop w:val="0"/>
                                  <w:marBottom w:val="0"/>
                                  <w:divBdr>
                                    <w:top w:val="none" w:sz="0" w:space="0" w:color="auto"/>
                                    <w:left w:val="none" w:sz="0" w:space="0" w:color="auto"/>
                                    <w:bottom w:val="none" w:sz="0" w:space="0" w:color="auto"/>
                                    <w:right w:val="none" w:sz="0" w:space="0" w:color="auto"/>
                                  </w:divBdr>
                                  <w:divsChild>
                                    <w:div w:id="359864359">
                                      <w:marLeft w:val="0"/>
                                      <w:marRight w:val="0"/>
                                      <w:marTop w:val="0"/>
                                      <w:marBottom w:val="0"/>
                                      <w:divBdr>
                                        <w:top w:val="none" w:sz="0" w:space="0" w:color="auto"/>
                                        <w:left w:val="none" w:sz="0" w:space="0" w:color="auto"/>
                                        <w:bottom w:val="none" w:sz="0" w:space="0" w:color="auto"/>
                                        <w:right w:val="none" w:sz="0" w:space="0" w:color="auto"/>
                                      </w:divBdr>
                                      <w:divsChild>
                                        <w:div w:id="1257249591">
                                          <w:marLeft w:val="0"/>
                                          <w:marRight w:val="0"/>
                                          <w:marTop w:val="0"/>
                                          <w:marBottom w:val="0"/>
                                          <w:divBdr>
                                            <w:top w:val="none" w:sz="0" w:space="0" w:color="auto"/>
                                            <w:left w:val="none" w:sz="0" w:space="0" w:color="auto"/>
                                            <w:bottom w:val="none" w:sz="0" w:space="0" w:color="auto"/>
                                            <w:right w:val="none" w:sz="0" w:space="0" w:color="auto"/>
                                          </w:divBdr>
                                          <w:divsChild>
                                            <w:div w:id="9554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3A41-6A8B-4D58-B392-A3F73197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5092</Words>
  <Characters>24696</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 Lasdun</dc:creator>
  <cp:lastModifiedBy>Avi Lasdun</cp:lastModifiedBy>
  <cp:revision>8</cp:revision>
  <cp:lastPrinted>2019-01-29T12:17:00Z</cp:lastPrinted>
  <dcterms:created xsi:type="dcterms:W3CDTF">2019-04-28T21:23:00Z</dcterms:created>
  <dcterms:modified xsi:type="dcterms:W3CDTF">2019-05-05T18:34:00Z</dcterms:modified>
</cp:coreProperties>
</file>